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val="0"/>
          <w:i w:val="0"/>
          <w:sz w:val="26"/>
        </w:rPr>
        <w:t>2110531 Data Science and Data Engineering Tools (2026/1)</w:t>
      </w:r>
    </w:p>
    <w:p>
      <w:pPr>
        <w:jc w:val="center"/>
      </w:pPr>
      <w:r>
        <w:rPr>
          <w:b/>
          <w:i w:val="0"/>
          <w:sz w:val="44"/>
        </w:rPr>
        <w:t>Take-Home Midterm Exam Report</w:t>
      </w:r>
    </w:p>
    <w:p>
      <w:pPr>
        <w:jc w:val="center"/>
      </w:pPr>
      <w:r>
        <w:rPr>
          <w:b/>
          <w:i w:val="0"/>
          <w:sz w:val="36"/>
        </w:rPr>
        <w:t>Bangkok CCTV Vehicle Detection</w:t>
      </w:r>
    </w:p>
    <w:p/>
    <w:p>
      <w:pPr>
        <w:jc w:val="center"/>
      </w:pPr>
      <w:r>
        <w:rPr>
          <w:b w:val="0"/>
          <w:i w:val="0"/>
          <w:sz w:val="24"/>
        </w:rPr>
        <w:t>Name: Chinnakrit Ongsritrakul</w:t>
      </w:r>
    </w:p>
    <w:p>
      <w:pPr>
        <w:jc w:val="center"/>
      </w:pPr>
      <w:r>
        <w:rPr>
          <w:b w:val="0"/>
          <w:i w:val="0"/>
          <w:sz w:val="24"/>
        </w:rPr>
        <w:t>Student ID: 6870061721</w:t>
      </w:r>
    </w:p>
    <w:p>
      <w:pPr>
        <w:jc w:val="center"/>
      </w:pPr>
      <w:r>
        <w:rPr>
          <w:b w:val="0"/>
          <w:i w:val="0"/>
          <w:sz w:val="24"/>
        </w:rPr>
        <w:t>Kaggle username: 6870061721_Chinnakrit (team name)</w:t>
      </w:r>
    </w:p>
    <w:p/>
    <w:p>
      <w:pPr>
        <w:jc w:val="center"/>
      </w:pPr>
      <w:r>
        <w:rPr>
          <w:b w:val="0"/>
          <w:i w:val="0"/>
          <w:sz w:val="20"/>
        </w:rPr>
        <w:t>Source code / data / weights: &lt;GitHub / Google Drive link&gt;</w:t>
      </w:r>
    </w:p>
    <w:p>
      <w:pPr>
        <w:jc w:val="center"/>
      </w:pPr>
      <w:r>
        <w:rPr>
          <w:b w:val="0"/>
          <w:i w:val="0"/>
          <w:sz w:val="20"/>
        </w:rPr>
        <w:t>Model weights (Google Drive): &lt;Google Drive link&gt;</w:t>
      </w:r>
    </w:p>
    <w:p>
      <w:r>
        <w:br w:type="page"/>
      </w:r>
    </w:p>
    <w:p>
      <w:pPr>
        <w:pStyle w:val="Heading1"/>
      </w:pPr>
      <w:r>
        <w:t>Chapter 1: Introduction</w:t>
      </w:r>
    </w:p>
    <w:p>
      <w:r>
        <w:rPr>
          <w:b w:val="0"/>
          <w:i w:val="0"/>
        </w:rPr>
        <w:t>The task is multi-class object detection of vehicles in Bangkok traffic-camera (CCTV) images. The images were scraped automatically every 30 minutes from the Bangkok Metropolitan Administration (BMA) traffic platform (cpudapp.bangkok.go.th/bmatraffic) between 25/08/2026 06:00 and 31/08/2026 21:00. After a quality screening, 20 cameras were kept. Every vehicle has to be localised with a bounding box and assigned to one of eight classes: Car, Motorcycle, Bus, Truck, Tuktuk, Van, Pickup and Songthaew.</w:t>
      </w:r>
    </w:p>
    <w:p>
      <w:r>
        <w:rPr>
          <w:b w:val="0"/>
          <w:i w:val="0"/>
        </w:rPr>
        <w:t xml:space="preserve">Submissions are scored on Kaggle with </w:t>
      </w:r>
      <w:r>
        <w:rPr>
          <w:b/>
          <w:i w:val="0"/>
        </w:rPr>
        <w:t>mAP@50</w:t>
      </w:r>
      <w:r>
        <w:rPr>
          <w:b w:val="0"/>
          <w:i w:val="0"/>
        </w:rPr>
        <w:t>: the COCO-style average precision at IoU 0.50, computed with pycocotools for each class and averaged over the eight classes. Because every class has the same weight, rare classes such as Songthaew or Tuktuk affect the score as much as Car does.</w:t>
      </w:r>
    </w:p>
    <w:p>
      <w:r>
        <w:rPr>
          <w:b w:val="0"/>
          <w:i w:val="0"/>
        </w:rPr>
        <w:t>Objectives of this work:</w:t>
      </w:r>
    </w:p>
    <w:p>
      <w:pPr>
        <w:pStyle w:val="ListBullet"/>
      </w:pPr>
      <w:r>
        <w:rPr>
          <w:b w:val="0"/>
        </w:rPr>
        <w:t>explore and clean the data, and build a validation scheme that reflects the hidden test set;</w:t>
      </w:r>
    </w:p>
    <w:p>
      <w:pPr>
        <w:pStyle w:val="ListBullet"/>
      </w:pPr>
      <w:r>
        <w:rPr>
          <w:b w:val="0"/>
        </w:rPr>
        <w:t>fine-tune a modern pretrained detector (YOLO26 from the Ultralytics framework) and evaluate it with the same metric as Kaggle;</w:t>
      </w:r>
    </w:p>
    <w:p>
      <w:pPr>
        <w:pStyle w:val="ListBullet"/>
      </w:pPr>
      <w:r>
        <w:rPr>
          <w:b w:val="0"/>
        </w:rPr>
        <w:t>analyse the errors and describe how the model could be improved.</w:t>
      </w:r>
    </w:p>
    <w:p>
      <w:r>
        <w:rPr>
          <w:b w:val="0"/>
          <w:i w:val="0"/>
        </w:rPr>
        <w:t xml:space="preserve">The code is in two Jupyter notebooks: vehicle_detection.ipynb (EDA, cleaning, split, YOLO26s experiments, evaluation, visualisation, submission; local GPU) and cv_kfold_kaggle.ipynb (final YOLO26m camera 5-fold cross-validation and ensemble; Kaggle GPU). No generative-AI / VLM API was used, so there is no API cost. The final submission reaches </w:t>
      </w:r>
      <w:r>
        <w:rPr>
          <w:b/>
          <w:i w:val="0"/>
        </w:rPr>
        <w:t>0.605 mAP@50</w:t>
      </w:r>
      <w:r>
        <w:rPr>
          <w:b w:val="0"/>
          <w:i w:val="0"/>
        </w:rPr>
        <w:t xml:space="preserve"> on the public leaderboard.</w:t>
      </w:r>
    </w:p>
    <w:p>
      <w:pPr>
        <w:pStyle w:val="Heading1"/>
      </w:pPr>
      <w:r>
        <w:t>Chapter 2: Data Preparation</w:t>
      </w:r>
    </w:p>
    <w:p>
      <w:r>
        <w:rPr>
          <w:b w:val="0"/>
          <w:i w:val="0"/>
        </w:rPr>
        <w:t>The analysis follows the data-preparation steps taught in the course (Week 2 slides and Lab1-Lab4): (1) examine the data set, (2) understand / narrow down the features and check for leakage, (3) handle outliers and skewness, and (4) build the train / validation split with a fixed random seed.</w:t>
      </w:r>
    </w:p>
    <w:p>
      <w:pPr>
        <w:pStyle w:val="Heading2"/>
      </w:pPr>
      <w:r>
        <w:t>2.1 Examining the data set</w:t>
      </w:r>
    </w:p>
    <w:p>
      <w:pPr>
        <w:jc w:val="center"/>
      </w:pPr>
      <w:r>
        <w:rPr>
          <w:i/>
          <w:sz w:val="19"/>
        </w:rPr>
        <w:t>Table 1: Dataset summary</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D9E2F3"/>
          </w:tcPr>
          <w:p>
            <w:r/>
            <w:r>
              <w:rPr>
                <w:b/>
                <w:sz w:val="19"/>
              </w:rPr>
              <w:t>Item</w:t>
            </w:r>
          </w:p>
        </w:tc>
        <w:tc>
          <w:tcPr>
            <w:tcW w:type="dxa" w:w="6803"/>
            <w:shd w:val="clear" w:color="auto" w:fill="D9E2F3"/>
          </w:tcPr>
          <w:p>
            <w:r/>
            <w:r>
              <w:rPr>
                <w:b/>
                <w:sz w:val="19"/>
              </w:rPr>
              <w:t>Value</w:t>
            </w:r>
          </w:p>
        </w:tc>
      </w:tr>
      <w:tr>
        <w:tc>
          <w:tcPr>
            <w:tcW w:type="dxa" w:w="2551"/>
          </w:tcPr>
          <w:p>
            <w:r/>
            <w:r>
              <w:rPr>
                <w:b w:val="0"/>
                <w:sz w:val="19"/>
              </w:rPr>
              <w:t>Train images</w:t>
            </w:r>
          </w:p>
        </w:tc>
        <w:tc>
          <w:tcPr>
            <w:tcW w:type="dxa" w:w="6803"/>
          </w:tcPr>
          <w:p>
            <w:r/>
            <w:r>
              <w:rPr>
                <w:b w:val="0"/>
                <w:sz w:val="19"/>
              </w:rPr>
              <w:t>2,991 (15 cameras)</w:t>
            </w:r>
          </w:p>
        </w:tc>
      </w:tr>
      <w:tr>
        <w:tc>
          <w:tcPr>
            <w:tcW w:type="dxa" w:w="2551"/>
          </w:tcPr>
          <w:p>
            <w:r/>
            <w:r>
              <w:rPr>
                <w:b w:val="0"/>
                <w:sz w:val="19"/>
              </w:rPr>
              <w:t>Test images</w:t>
            </w:r>
          </w:p>
        </w:tc>
        <w:tc>
          <w:tcPr>
            <w:tcW w:type="dxa" w:w="6803"/>
          </w:tcPr>
          <w:p>
            <w:r/>
            <w:r>
              <w:rPr>
                <w:b w:val="0"/>
                <w:sz w:val="19"/>
              </w:rPr>
              <w:t>1,013 (5 cameras); 997 are listed in sample_submission.csv</w:t>
            </w:r>
          </w:p>
        </w:tc>
      </w:tr>
      <w:tr>
        <w:tc>
          <w:tcPr>
            <w:tcW w:type="dxa" w:w="2551"/>
          </w:tcPr>
          <w:p>
            <w:r/>
            <w:r>
              <w:rPr>
                <w:b w:val="0"/>
                <w:sz w:val="19"/>
              </w:rPr>
              <w:t>Image size</w:t>
            </w:r>
          </w:p>
        </w:tc>
        <w:tc>
          <w:tcPr>
            <w:tcW w:type="dxa" w:w="6803"/>
          </w:tcPr>
          <w:p>
            <w:r/>
            <w:r>
              <w:rPr>
                <w:b w:val="0"/>
                <w:sz w:val="19"/>
              </w:rPr>
              <w:t>352 x 288 pixels (all images)</w:t>
            </w:r>
          </w:p>
        </w:tc>
      </w:tr>
      <w:tr>
        <w:tc>
          <w:tcPr>
            <w:tcW w:type="dxa" w:w="2551"/>
          </w:tcPr>
          <w:p>
            <w:r/>
            <w:r>
              <w:rPr>
                <w:b w:val="0"/>
                <w:sz w:val="19"/>
              </w:rPr>
              <w:t>Annotated boxes (train)</w:t>
            </w:r>
          </w:p>
        </w:tc>
        <w:tc>
          <w:tcPr>
            <w:tcW w:type="dxa" w:w="6803"/>
          </w:tcPr>
          <w:p>
            <w:r/>
            <w:r>
              <w:rPr>
                <w:b w:val="0"/>
                <w:sz w:val="19"/>
              </w:rPr>
              <w:t>27,396 in 2,889 images; 102 images have no vehicle</w:t>
            </w:r>
          </w:p>
        </w:tc>
      </w:tr>
      <w:tr>
        <w:tc>
          <w:tcPr>
            <w:tcW w:type="dxa" w:w="2551"/>
          </w:tcPr>
          <w:p>
            <w:r/>
            <w:r>
              <w:rPr>
                <w:b w:val="0"/>
                <w:sz w:val="19"/>
              </w:rPr>
              <w:t>Boxes per image</w:t>
            </w:r>
          </w:p>
        </w:tc>
        <w:tc>
          <w:tcPr>
            <w:tcW w:type="dxa" w:w="6803"/>
          </w:tcPr>
          <w:p>
            <w:r/>
            <w:r>
              <w:rPr>
                <w:b w:val="0"/>
                <w:sz w:val="19"/>
              </w:rPr>
              <w:t>mean 9.2, max 48</w:t>
            </w:r>
          </w:p>
        </w:tc>
      </w:tr>
      <w:tr>
        <w:tc>
          <w:tcPr>
            <w:tcW w:type="dxa" w:w="2551"/>
          </w:tcPr>
          <w:p>
            <w:r/>
            <w:r>
              <w:rPr>
                <w:b w:val="0"/>
                <w:sz w:val="19"/>
              </w:rPr>
              <w:t>Box size (w x h)</w:t>
            </w:r>
          </w:p>
        </w:tc>
        <w:tc>
          <w:tcPr>
            <w:tcW w:type="dxa" w:w="6803"/>
          </w:tcPr>
          <w:p>
            <w:r/>
            <w:r>
              <w:rPr>
                <w:b w:val="0"/>
                <w:sz w:val="19"/>
              </w:rPr>
              <w:t>median 13 x 20 px, 25% of boxes are smaller than 8 x 12 px</w:t>
            </w:r>
          </w:p>
        </w:tc>
      </w:tr>
      <w:tr>
        <w:tc>
          <w:tcPr>
            <w:tcW w:type="dxa" w:w="2551"/>
          </w:tcPr>
          <w:p>
            <w:r/>
            <w:r>
              <w:rPr>
                <w:b w:val="0"/>
                <w:sz w:val="19"/>
              </w:rPr>
              <w:t>Submission format</w:t>
            </w:r>
          </w:p>
        </w:tc>
        <w:tc>
          <w:tcPr>
            <w:tcW w:type="dxa" w:w="6803"/>
          </w:tcPr>
          <w:p>
            <w:r/>
            <w:r>
              <w:rPr>
                <w:b w:val="0"/>
                <w:sz w:val="19"/>
              </w:rPr>
              <w:t>id, image_id, class_id, confidence, x1, y1, x2, y2 (one row per box)</w:t>
            </w:r>
          </w:p>
        </w:tc>
      </w:tr>
    </w:tbl>
    <w:p/>
    <w:p>
      <w:pPr>
        <w:jc w:val="center"/>
      </w:pPr>
      <w:r>
        <w:rPr>
          <w:i/>
          <w:sz w:val="19"/>
        </w:rPr>
        <w:t>Table 2: Data dictionary of train.csv (27,396 rows x 7 columns)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247"/>
            <w:shd w:val="clear" w:color="auto" w:fill="D9E2F3"/>
          </w:tcPr>
          <w:p>
            <w:r/>
            <w:r>
              <w:rPr>
                <w:b/>
                <w:sz w:val="19"/>
              </w:rPr>
              <w:t>Column</w:t>
            </w:r>
          </w:p>
        </w:tc>
        <w:tc>
          <w:tcPr>
            <w:tcW w:type="dxa" w:w="1474"/>
            <w:shd w:val="clear" w:color="auto" w:fill="D9E2F3"/>
          </w:tcPr>
          <w:p>
            <w:r/>
            <w:r>
              <w:rPr>
                <w:b/>
                <w:sz w:val="19"/>
              </w:rPr>
              <w:t>Type</w:t>
            </w:r>
          </w:p>
        </w:tc>
        <w:tc>
          <w:tcPr>
            <w:tcW w:type="dxa" w:w="5669"/>
            <w:shd w:val="clear" w:color="auto" w:fill="D9E2F3"/>
          </w:tcPr>
          <w:p>
            <w:r/>
            <w:r>
              <w:rPr>
                <w:b/>
                <w:sz w:val="19"/>
              </w:rPr>
              <w:t>Description</w:t>
            </w:r>
          </w:p>
        </w:tc>
        <w:tc>
          <w:tcPr>
            <w:tcW w:type="dxa" w:w="907"/>
            <w:shd w:val="clear" w:color="auto" w:fill="D9E2F3"/>
          </w:tcPr>
          <w:p>
            <w:r/>
            <w:r>
              <w:rPr>
                <w:b/>
                <w:sz w:val="19"/>
              </w:rPr>
              <w:t>Missing</w:t>
            </w:r>
          </w:p>
        </w:tc>
      </w:tr>
      <w:tr>
        <w:tc>
          <w:tcPr>
            <w:tcW w:type="dxa" w:w="1247"/>
          </w:tcPr>
          <w:p>
            <w:r/>
            <w:r>
              <w:rPr>
                <w:b w:val="0"/>
                <w:sz w:val="19"/>
              </w:rPr>
              <w:t>id</w:t>
            </w:r>
          </w:p>
        </w:tc>
        <w:tc>
          <w:tcPr>
            <w:tcW w:type="dxa" w:w="1474"/>
          </w:tcPr>
          <w:p>
            <w:r/>
            <w:r>
              <w:rPr>
                <w:b w:val="0"/>
                <w:sz w:val="19"/>
              </w:rPr>
              <w:t>int</w:t>
            </w:r>
          </w:p>
        </w:tc>
        <w:tc>
          <w:tcPr>
            <w:tcW w:type="dxa" w:w="5669"/>
          </w:tcPr>
          <w:p>
            <w:r/>
            <w:r>
              <w:rPr>
                <w:b w:val="0"/>
                <w:sz w:val="19"/>
              </w:rPr>
              <w:t>row id - identifier only, not a feature</w:t>
            </w:r>
          </w:p>
        </w:tc>
        <w:tc>
          <w:tcPr>
            <w:tcW w:type="dxa" w:w="907"/>
          </w:tcPr>
          <w:p>
            <w:r/>
            <w:r>
              <w:rPr>
                <w:b w:val="0"/>
                <w:sz w:val="19"/>
              </w:rPr>
              <w:t>0</w:t>
            </w:r>
          </w:p>
        </w:tc>
      </w:tr>
      <w:tr>
        <w:tc>
          <w:tcPr>
            <w:tcW w:type="dxa" w:w="1247"/>
          </w:tcPr>
          <w:p>
            <w:r/>
            <w:r>
              <w:rPr>
                <w:b w:val="0"/>
                <w:sz w:val="19"/>
              </w:rPr>
              <w:t>image_id</w:t>
            </w:r>
          </w:p>
        </w:tc>
        <w:tc>
          <w:tcPr>
            <w:tcW w:type="dxa" w:w="1474"/>
          </w:tcPr>
          <w:p>
            <w:r/>
            <w:r>
              <w:rPr>
                <w:b w:val="0"/>
                <w:sz w:val="19"/>
              </w:rPr>
              <w:t>str</w:t>
            </w:r>
          </w:p>
        </w:tc>
        <w:tc>
          <w:tcPr>
            <w:tcW w:type="dxa" w:w="5669"/>
          </w:tcPr>
          <w:p>
            <w:r/>
            <w:r>
              <w:rPr>
                <w:b w:val="0"/>
                <w:sz w:val="19"/>
              </w:rPr>
              <w:t>&lt;camera&gt;_&lt;YYYYMMDD&gt;_&lt;HHMMSS&gt;.jpg; camera, date, hour and day/night are derived from it</w:t>
            </w:r>
          </w:p>
        </w:tc>
        <w:tc>
          <w:tcPr>
            <w:tcW w:type="dxa" w:w="907"/>
          </w:tcPr>
          <w:p>
            <w:r/>
            <w:r>
              <w:rPr>
                <w:b w:val="0"/>
                <w:sz w:val="19"/>
              </w:rPr>
              <w:t>0</w:t>
            </w:r>
          </w:p>
        </w:tc>
      </w:tr>
      <w:tr>
        <w:tc>
          <w:tcPr>
            <w:tcW w:type="dxa" w:w="1247"/>
          </w:tcPr>
          <w:p>
            <w:r/>
            <w:r>
              <w:rPr>
                <w:b w:val="0"/>
                <w:sz w:val="19"/>
              </w:rPr>
              <w:t>class_id</w:t>
            </w:r>
          </w:p>
        </w:tc>
        <w:tc>
          <w:tcPr>
            <w:tcW w:type="dxa" w:w="1474"/>
          </w:tcPr>
          <w:p>
            <w:r/>
            <w:r>
              <w:rPr>
                <w:b w:val="0"/>
                <w:sz w:val="19"/>
              </w:rPr>
              <w:t>int (nominal)</w:t>
            </w:r>
          </w:p>
        </w:tc>
        <w:tc>
          <w:tcPr>
            <w:tcW w:type="dxa" w:w="5669"/>
          </w:tcPr>
          <w:p>
            <w:r/>
            <w:r>
              <w:rPr>
                <w:b w:val="0"/>
                <w:sz w:val="19"/>
              </w:rPr>
              <w:t>target class 0-7</w:t>
            </w:r>
          </w:p>
        </w:tc>
        <w:tc>
          <w:tcPr>
            <w:tcW w:type="dxa" w:w="907"/>
          </w:tcPr>
          <w:p>
            <w:r/>
            <w:r>
              <w:rPr>
                <w:b w:val="0"/>
                <w:sz w:val="19"/>
              </w:rPr>
              <w:t>0</w:t>
            </w:r>
          </w:p>
        </w:tc>
      </w:tr>
      <w:tr>
        <w:tc>
          <w:tcPr>
            <w:tcW w:type="dxa" w:w="1247"/>
          </w:tcPr>
          <w:p>
            <w:r/>
            <w:r>
              <w:rPr>
                <w:b w:val="0"/>
                <w:sz w:val="19"/>
              </w:rPr>
              <w:t>x1, y1</w:t>
            </w:r>
          </w:p>
        </w:tc>
        <w:tc>
          <w:tcPr>
            <w:tcW w:type="dxa" w:w="1474"/>
          </w:tcPr>
          <w:p>
            <w:r/>
            <w:r>
              <w:rPr>
                <w:b w:val="0"/>
                <w:sz w:val="19"/>
              </w:rPr>
              <w:t>int</w:t>
            </w:r>
          </w:p>
        </w:tc>
        <w:tc>
          <w:tcPr>
            <w:tcW w:type="dxa" w:w="5669"/>
          </w:tcPr>
          <w:p>
            <w:r/>
            <w:r>
              <w:rPr>
                <w:b w:val="0"/>
                <w:sz w:val="19"/>
              </w:rPr>
              <w:t>top-left corner of the box [px]</w:t>
            </w:r>
          </w:p>
        </w:tc>
        <w:tc>
          <w:tcPr>
            <w:tcW w:type="dxa" w:w="907"/>
          </w:tcPr>
          <w:p>
            <w:r/>
            <w:r>
              <w:rPr>
                <w:b w:val="0"/>
                <w:sz w:val="19"/>
              </w:rPr>
              <w:t>0</w:t>
            </w:r>
          </w:p>
        </w:tc>
      </w:tr>
      <w:tr>
        <w:tc>
          <w:tcPr>
            <w:tcW w:type="dxa" w:w="1247"/>
          </w:tcPr>
          <w:p>
            <w:r/>
            <w:r>
              <w:rPr>
                <w:b w:val="0"/>
                <w:sz w:val="19"/>
              </w:rPr>
              <w:t>x2, y2</w:t>
            </w:r>
          </w:p>
        </w:tc>
        <w:tc>
          <w:tcPr>
            <w:tcW w:type="dxa" w:w="1474"/>
          </w:tcPr>
          <w:p>
            <w:r/>
            <w:r>
              <w:rPr>
                <w:b w:val="0"/>
                <w:sz w:val="19"/>
              </w:rPr>
              <w:t>int</w:t>
            </w:r>
          </w:p>
        </w:tc>
        <w:tc>
          <w:tcPr>
            <w:tcW w:type="dxa" w:w="5669"/>
          </w:tcPr>
          <w:p>
            <w:r/>
            <w:r>
              <w:rPr>
                <w:b w:val="0"/>
                <w:sz w:val="19"/>
              </w:rPr>
              <w:t>bottom-right corner of the box [px]</w:t>
            </w:r>
          </w:p>
        </w:tc>
        <w:tc>
          <w:tcPr>
            <w:tcW w:type="dxa" w:w="907"/>
          </w:tcPr>
          <w:p>
            <w:r/>
            <w:r>
              <w:rPr>
                <w:b w:val="0"/>
                <w:sz w:val="19"/>
              </w:rPr>
              <w:t>0</w:t>
            </w:r>
          </w:p>
        </w:tc>
      </w:tr>
    </w:tbl>
    <w:p/>
    <w:p>
      <w:r>
        <w:rPr>
          <w:b w:val="0"/>
          <w:i w:val="0"/>
        </w:rPr>
      </w:r>
      <w:r>
        <w:rPr>
          <w:b/>
          <w:i w:val="0"/>
        </w:rPr>
        <w:t>Out-of-range values and miscodes.</w:t>
      </w:r>
      <w:r>
        <w:rPr>
          <w:b w:val="0"/>
          <w:i w:val="0"/>
        </w:rPr>
        <w:t xml:space="preserve"> No missing values; all class ids are in 0-7; no inverted boxes and no box outside the image; every image_id exists on disk and all images are 352 x 288. Found: 25 exact duplicate boxes, 15 boxes with a side &lt; 2 px, and 102 training images without any vehicle (kept as negative examples).</w:t>
      </w:r>
    </w:p>
    <w:p>
      <w:pPr>
        <w:pStyle w:val="Heading3"/>
      </w:pPr>
      <w:r>
        <w:t>Target distribution</w:t>
      </w:r>
    </w:p>
    <w:p>
      <w:pPr>
        <w:jc w:val="center"/>
      </w:pPr>
      <w:r>
        <w:rPr>
          <w:i/>
          <w:sz w:val="19"/>
        </w:rPr>
        <w:t>Table 3: Class distribution in the training set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624"/>
            <w:shd w:val="clear" w:color="auto" w:fill="D9E2F3"/>
          </w:tcPr>
          <w:p>
            <w:r/>
            <w:r>
              <w:rPr>
                <w:b/>
                <w:sz w:val="19"/>
              </w:rPr>
              <w:t>ID</w:t>
            </w:r>
          </w:p>
        </w:tc>
        <w:tc>
          <w:tcPr>
            <w:tcW w:type="dxa" w:w="1587"/>
            <w:shd w:val="clear" w:color="auto" w:fill="D9E2F3"/>
          </w:tcPr>
          <w:p>
            <w:r/>
            <w:r>
              <w:rPr>
                <w:b/>
                <w:sz w:val="19"/>
              </w:rPr>
              <w:t>Class</w:t>
            </w:r>
          </w:p>
        </w:tc>
        <w:tc>
          <w:tcPr>
            <w:tcW w:type="dxa" w:w="1134"/>
            <w:shd w:val="clear" w:color="auto" w:fill="D9E2F3"/>
          </w:tcPr>
          <w:p>
            <w:r/>
            <w:r>
              <w:rPr>
                <w:b/>
                <w:sz w:val="19"/>
              </w:rPr>
              <w:t>Boxes</w:t>
            </w:r>
          </w:p>
        </w:tc>
        <w:tc>
          <w:tcPr>
            <w:tcW w:type="dxa" w:w="1134"/>
            <w:shd w:val="clear" w:color="auto" w:fill="D9E2F3"/>
          </w:tcPr>
          <w:p>
            <w:r/>
            <w:r>
              <w:rPr>
                <w:b/>
                <w:sz w:val="19"/>
              </w:rPr>
              <w:t>Share</w:t>
            </w:r>
          </w:p>
        </w:tc>
        <w:tc>
          <w:tcPr>
            <w:tcW w:type="dxa" w:w="2268"/>
            <w:shd w:val="clear" w:color="auto" w:fill="D9E2F3"/>
          </w:tcPr>
          <w:p>
            <w:r/>
            <w:r>
              <w:rPr>
                <w:b/>
                <w:sz w:val="19"/>
              </w:rPr>
              <w:t>Images containing class</w:t>
            </w:r>
          </w:p>
        </w:tc>
        <w:tc>
          <w:tcPr>
            <w:tcW w:type="dxa" w:w="1814"/>
            <w:shd w:val="clear" w:color="auto" w:fill="D9E2F3"/>
          </w:tcPr>
          <w:p>
            <w:r/>
            <w:r>
              <w:rPr>
                <w:b/>
                <w:sz w:val="19"/>
              </w:rPr>
              <w:t>Imbalance vs Car</w:t>
            </w:r>
          </w:p>
        </w:tc>
      </w:tr>
      <w:tr>
        <w:tc>
          <w:tcPr>
            <w:tcW w:type="dxa" w:w="624"/>
          </w:tcPr>
          <w:p>
            <w:r/>
            <w:r>
              <w:rPr>
                <w:b w:val="0"/>
                <w:sz w:val="19"/>
              </w:rPr>
              <w:t>0</w:t>
            </w:r>
          </w:p>
        </w:tc>
        <w:tc>
          <w:tcPr>
            <w:tcW w:type="dxa" w:w="1587"/>
          </w:tcPr>
          <w:p>
            <w:r/>
            <w:r>
              <w:rPr>
                <w:b w:val="0"/>
                <w:sz w:val="19"/>
              </w:rPr>
              <w:t>Car</w:t>
            </w:r>
          </w:p>
        </w:tc>
        <w:tc>
          <w:tcPr>
            <w:tcW w:type="dxa" w:w="1134"/>
          </w:tcPr>
          <w:p>
            <w:r/>
            <w:r>
              <w:rPr>
                <w:b w:val="0"/>
                <w:sz w:val="19"/>
              </w:rPr>
              <w:t>17,762</w:t>
            </w:r>
          </w:p>
        </w:tc>
        <w:tc>
          <w:tcPr>
            <w:tcW w:type="dxa" w:w="1134"/>
          </w:tcPr>
          <w:p>
            <w:r/>
            <w:r>
              <w:rPr>
                <w:b w:val="0"/>
                <w:sz w:val="19"/>
              </w:rPr>
              <w:t>64.83%</w:t>
            </w:r>
          </w:p>
        </w:tc>
        <w:tc>
          <w:tcPr>
            <w:tcW w:type="dxa" w:w="2268"/>
          </w:tcPr>
          <w:p>
            <w:r/>
            <w:r>
              <w:rPr>
                <w:b w:val="0"/>
                <w:sz w:val="19"/>
              </w:rPr>
              <w:t>2,712</w:t>
            </w:r>
          </w:p>
        </w:tc>
        <w:tc>
          <w:tcPr>
            <w:tcW w:type="dxa" w:w="1814"/>
          </w:tcPr>
          <w:p>
            <w:r/>
            <w:r>
              <w:rPr>
                <w:b w:val="0"/>
                <w:sz w:val="19"/>
              </w:rPr>
              <w:t>1.0x</w:t>
            </w:r>
          </w:p>
        </w:tc>
      </w:tr>
      <w:tr>
        <w:tc>
          <w:tcPr>
            <w:tcW w:type="dxa" w:w="624"/>
          </w:tcPr>
          <w:p>
            <w:r/>
            <w:r>
              <w:rPr>
                <w:b w:val="0"/>
                <w:sz w:val="19"/>
              </w:rPr>
              <w:t>1</w:t>
            </w:r>
          </w:p>
        </w:tc>
        <w:tc>
          <w:tcPr>
            <w:tcW w:type="dxa" w:w="1587"/>
          </w:tcPr>
          <w:p>
            <w:r/>
            <w:r>
              <w:rPr>
                <w:b w:val="0"/>
                <w:sz w:val="19"/>
              </w:rPr>
              <w:t>Motorcycle</w:t>
            </w:r>
          </w:p>
        </w:tc>
        <w:tc>
          <w:tcPr>
            <w:tcW w:type="dxa" w:w="1134"/>
          </w:tcPr>
          <w:p>
            <w:r/>
            <w:r>
              <w:rPr>
                <w:b w:val="0"/>
                <w:sz w:val="19"/>
              </w:rPr>
              <w:t>6,563</w:t>
            </w:r>
          </w:p>
        </w:tc>
        <w:tc>
          <w:tcPr>
            <w:tcW w:type="dxa" w:w="1134"/>
          </w:tcPr>
          <w:p>
            <w:r/>
            <w:r>
              <w:rPr>
                <w:b w:val="0"/>
                <w:sz w:val="19"/>
              </w:rPr>
              <w:t>23.96%</w:t>
            </w:r>
          </w:p>
        </w:tc>
        <w:tc>
          <w:tcPr>
            <w:tcW w:type="dxa" w:w="2268"/>
          </w:tcPr>
          <w:p>
            <w:r/>
            <w:r>
              <w:rPr>
                <w:b w:val="0"/>
                <w:sz w:val="19"/>
              </w:rPr>
              <w:t>2,160</w:t>
            </w:r>
          </w:p>
        </w:tc>
        <w:tc>
          <w:tcPr>
            <w:tcW w:type="dxa" w:w="1814"/>
          </w:tcPr>
          <w:p>
            <w:r/>
            <w:r>
              <w:rPr>
                <w:b w:val="0"/>
                <w:sz w:val="19"/>
              </w:rPr>
              <w:t>2.7x</w:t>
            </w:r>
          </w:p>
        </w:tc>
      </w:tr>
      <w:tr>
        <w:tc>
          <w:tcPr>
            <w:tcW w:type="dxa" w:w="624"/>
          </w:tcPr>
          <w:p>
            <w:r/>
            <w:r>
              <w:rPr>
                <w:b w:val="0"/>
                <w:sz w:val="19"/>
              </w:rPr>
              <w:t>2</w:t>
            </w:r>
          </w:p>
        </w:tc>
        <w:tc>
          <w:tcPr>
            <w:tcW w:type="dxa" w:w="1587"/>
          </w:tcPr>
          <w:p>
            <w:r/>
            <w:r>
              <w:rPr>
                <w:b w:val="0"/>
                <w:sz w:val="19"/>
              </w:rPr>
              <w:t>Bus</w:t>
            </w:r>
          </w:p>
        </w:tc>
        <w:tc>
          <w:tcPr>
            <w:tcW w:type="dxa" w:w="1134"/>
          </w:tcPr>
          <w:p>
            <w:r/>
            <w:r>
              <w:rPr>
                <w:b w:val="0"/>
                <w:sz w:val="19"/>
              </w:rPr>
              <w:t>482</w:t>
            </w:r>
          </w:p>
        </w:tc>
        <w:tc>
          <w:tcPr>
            <w:tcW w:type="dxa" w:w="1134"/>
          </w:tcPr>
          <w:p>
            <w:r/>
            <w:r>
              <w:rPr>
                <w:b w:val="0"/>
                <w:sz w:val="19"/>
              </w:rPr>
              <w:t>1.76%</w:t>
            </w:r>
          </w:p>
        </w:tc>
        <w:tc>
          <w:tcPr>
            <w:tcW w:type="dxa" w:w="2268"/>
          </w:tcPr>
          <w:p>
            <w:r/>
            <w:r>
              <w:rPr>
                <w:b w:val="0"/>
                <w:sz w:val="19"/>
              </w:rPr>
              <w:t>410</w:t>
            </w:r>
          </w:p>
        </w:tc>
        <w:tc>
          <w:tcPr>
            <w:tcW w:type="dxa" w:w="1814"/>
          </w:tcPr>
          <w:p>
            <w:r/>
            <w:r>
              <w:rPr>
                <w:b w:val="0"/>
                <w:sz w:val="19"/>
              </w:rPr>
              <w:t>36.9x</w:t>
            </w:r>
          </w:p>
        </w:tc>
      </w:tr>
      <w:tr>
        <w:tc>
          <w:tcPr>
            <w:tcW w:type="dxa" w:w="624"/>
          </w:tcPr>
          <w:p>
            <w:r/>
            <w:r>
              <w:rPr>
                <w:b w:val="0"/>
                <w:sz w:val="19"/>
              </w:rPr>
              <w:t>3</w:t>
            </w:r>
          </w:p>
        </w:tc>
        <w:tc>
          <w:tcPr>
            <w:tcW w:type="dxa" w:w="1587"/>
          </w:tcPr>
          <w:p>
            <w:r/>
            <w:r>
              <w:rPr>
                <w:b w:val="0"/>
                <w:sz w:val="19"/>
              </w:rPr>
              <w:t>Truck</w:t>
            </w:r>
          </w:p>
        </w:tc>
        <w:tc>
          <w:tcPr>
            <w:tcW w:type="dxa" w:w="1134"/>
          </w:tcPr>
          <w:p>
            <w:r/>
            <w:r>
              <w:rPr>
                <w:b w:val="0"/>
                <w:sz w:val="19"/>
              </w:rPr>
              <w:t>1,356</w:t>
            </w:r>
          </w:p>
        </w:tc>
        <w:tc>
          <w:tcPr>
            <w:tcW w:type="dxa" w:w="1134"/>
          </w:tcPr>
          <w:p>
            <w:r/>
            <w:r>
              <w:rPr>
                <w:b w:val="0"/>
                <w:sz w:val="19"/>
              </w:rPr>
              <w:t>4.95%</w:t>
            </w:r>
          </w:p>
        </w:tc>
        <w:tc>
          <w:tcPr>
            <w:tcW w:type="dxa" w:w="2268"/>
          </w:tcPr>
          <w:p>
            <w:r/>
            <w:r>
              <w:rPr>
                <w:b w:val="0"/>
                <w:sz w:val="19"/>
              </w:rPr>
              <w:t>962</w:t>
            </w:r>
          </w:p>
        </w:tc>
        <w:tc>
          <w:tcPr>
            <w:tcW w:type="dxa" w:w="1814"/>
          </w:tcPr>
          <w:p>
            <w:r/>
            <w:r>
              <w:rPr>
                <w:b w:val="0"/>
                <w:sz w:val="19"/>
              </w:rPr>
              <w:t>13.1x</w:t>
            </w:r>
          </w:p>
        </w:tc>
      </w:tr>
      <w:tr>
        <w:tc>
          <w:tcPr>
            <w:tcW w:type="dxa" w:w="624"/>
          </w:tcPr>
          <w:p>
            <w:r/>
            <w:r>
              <w:rPr>
                <w:b w:val="0"/>
                <w:sz w:val="19"/>
              </w:rPr>
              <w:t>4</w:t>
            </w:r>
          </w:p>
        </w:tc>
        <w:tc>
          <w:tcPr>
            <w:tcW w:type="dxa" w:w="1587"/>
          </w:tcPr>
          <w:p>
            <w:r/>
            <w:r>
              <w:rPr>
                <w:b w:val="0"/>
                <w:sz w:val="19"/>
              </w:rPr>
              <w:t>Tuktuk</w:t>
            </w:r>
          </w:p>
        </w:tc>
        <w:tc>
          <w:tcPr>
            <w:tcW w:type="dxa" w:w="1134"/>
          </w:tcPr>
          <w:p>
            <w:r/>
            <w:r>
              <w:rPr>
                <w:b w:val="0"/>
                <w:sz w:val="19"/>
              </w:rPr>
              <w:t>265</w:t>
            </w:r>
          </w:p>
        </w:tc>
        <w:tc>
          <w:tcPr>
            <w:tcW w:type="dxa" w:w="1134"/>
          </w:tcPr>
          <w:p>
            <w:r/>
            <w:r>
              <w:rPr>
                <w:b w:val="0"/>
                <w:sz w:val="19"/>
              </w:rPr>
              <w:t>0.97%</w:t>
            </w:r>
          </w:p>
        </w:tc>
        <w:tc>
          <w:tcPr>
            <w:tcW w:type="dxa" w:w="2268"/>
          </w:tcPr>
          <w:p>
            <w:r/>
            <w:r>
              <w:rPr>
                <w:b w:val="0"/>
                <w:sz w:val="19"/>
              </w:rPr>
              <w:t>226</w:t>
            </w:r>
          </w:p>
        </w:tc>
        <w:tc>
          <w:tcPr>
            <w:tcW w:type="dxa" w:w="1814"/>
          </w:tcPr>
          <w:p>
            <w:r/>
            <w:r>
              <w:rPr>
                <w:b w:val="0"/>
                <w:sz w:val="19"/>
              </w:rPr>
              <w:t>67.0x</w:t>
            </w:r>
          </w:p>
        </w:tc>
      </w:tr>
      <w:tr>
        <w:tc>
          <w:tcPr>
            <w:tcW w:type="dxa" w:w="624"/>
          </w:tcPr>
          <w:p>
            <w:r/>
            <w:r>
              <w:rPr>
                <w:b w:val="0"/>
                <w:sz w:val="19"/>
              </w:rPr>
              <w:t>5</w:t>
            </w:r>
          </w:p>
        </w:tc>
        <w:tc>
          <w:tcPr>
            <w:tcW w:type="dxa" w:w="1587"/>
          </w:tcPr>
          <w:p>
            <w:r/>
            <w:r>
              <w:rPr>
                <w:b w:val="0"/>
                <w:sz w:val="19"/>
              </w:rPr>
              <w:t>Van</w:t>
            </w:r>
          </w:p>
        </w:tc>
        <w:tc>
          <w:tcPr>
            <w:tcW w:type="dxa" w:w="1134"/>
          </w:tcPr>
          <w:p>
            <w:r/>
            <w:r>
              <w:rPr>
                <w:b w:val="0"/>
                <w:sz w:val="19"/>
              </w:rPr>
              <w:t>354</w:t>
            </w:r>
          </w:p>
        </w:tc>
        <w:tc>
          <w:tcPr>
            <w:tcW w:type="dxa" w:w="1134"/>
          </w:tcPr>
          <w:p>
            <w:r/>
            <w:r>
              <w:rPr>
                <w:b w:val="0"/>
                <w:sz w:val="19"/>
              </w:rPr>
              <w:t>1.29%</w:t>
            </w:r>
          </w:p>
        </w:tc>
        <w:tc>
          <w:tcPr>
            <w:tcW w:type="dxa" w:w="2268"/>
          </w:tcPr>
          <w:p>
            <w:r/>
            <w:r>
              <w:rPr>
                <w:b w:val="0"/>
                <w:sz w:val="19"/>
              </w:rPr>
              <w:t>294</w:t>
            </w:r>
          </w:p>
        </w:tc>
        <w:tc>
          <w:tcPr>
            <w:tcW w:type="dxa" w:w="1814"/>
          </w:tcPr>
          <w:p>
            <w:r/>
            <w:r>
              <w:rPr>
                <w:b w:val="0"/>
                <w:sz w:val="19"/>
              </w:rPr>
              <w:t>50.2x</w:t>
            </w:r>
          </w:p>
        </w:tc>
      </w:tr>
      <w:tr>
        <w:tc>
          <w:tcPr>
            <w:tcW w:type="dxa" w:w="624"/>
          </w:tcPr>
          <w:p>
            <w:r/>
            <w:r>
              <w:rPr>
                <w:b w:val="0"/>
                <w:sz w:val="19"/>
              </w:rPr>
              <w:t>6</w:t>
            </w:r>
          </w:p>
        </w:tc>
        <w:tc>
          <w:tcPr>
            <w:tcW w:type="dxa" w:w="1587"/>
          </w:tcPr>
          <w:p>
            <w:r/>
            <w:r>
              <w:rPr>
                <w:b w:val="0"/>
                <w:sz w:val="19"/>
              </w:rPr>
              <w:t>Pickup</w:t>
            </w:r>
          </w:p>
        </w:tc>
        <w:tc>
          <w:tcPr>
            <w:tcW w:type="dxa" w:w="1134"/>
          </w:tcPr>
          <w:p>
            <w:r/>
            <w:r>
              <w:rPr>
                <w:b w:val="0"/>
                <w:sz w:val="19"/>
              </w:rPr>
              <w:t>497</w:t>
            </w:r>
          </w:p>
        </w:tc>
        <w:tc>
          <w:tcPr>
            <w:tcW w:type="dxa" w:w="1134"/>
          </w:tcPr>
          <w:p>
            <w:r/>
            <w:r>
              <w:rPr>
                <w:b w:val="0"/>
                <w:sz w:val="19"/>
              </w:rPr>
              <w:t>1.81%</w:t>
            </w:r>
          </w:p>
        </w:tc>
        <w:tc>
          <w:tcPr>
            <w:tcW w:type="dxa" w:w="2268"/>
          </w:tcPr>
          <w:p>
            <w:r/>
            <w:r>
              <w:rPr>
                <w:b w:val="0"/>
                <w:sz w:val="19"/>
              </w:rPr>
              <w:t>408</w:t>
            </w:r>
          </w:p>
        </w:tc>
        <w:tc>
          <w:tcPr>
            <w:tcW w:type="dxa" w:w="1814"/>
          </w:tcPr>
          <w:p>
            <w:r/>
            <w:r>
              <w:rPr>
                <w:b w:val="0"/>
                <w:sz w:val="19"/>
              </w:rPr>
              <w:t>35.7x</w:t>
            </w:r>
          </w:p>
        </w:tc>
      </w:tr>
      <w:tr>
        <w:tc>
          <w:tcPr>
            <w:tcW w:type="dxa" w:w="624"/>
          </w:tcPr>
          <w:p>
            <w:r/>
            <w:r>
              <w:rPr>
                <w:b w:val="0"/>
                <w:sz w:val="19"/>
              </w:rPr>
              <w:t>7</w:t>
            </w:r>
          </w:p>
        </w:tc>
        <w:tc>
          <w:tcPr>
            <w:tcW w:type="dxa" w:w="1587"/>
          </w:tcPr>
          <w:p>
            <w:r/>
            <w:r>
              <w:rPr>
                <w:b w:val="0"/>
                <w:sz w:val="19"/>
              </w:rPr>
              <w:t>Songthaew</w:t>
            </w:r>
          </w:p>
        </w:tc>
        <w:tc>
          <w:tcPr>
            <w:tcW w:type="dxa" w:w="1134"/>
          </w:tcPr>
          <w:p>
            <w:r/>
            <w:r>
              <w:rPr>
                <w:b w:val="0"/>
                <w:sz w:val="19"/>
              </w:rPr>
              <w:t>117</w:t>
            </w:r>
          </w:p>
        </w:tc>
        <w:tc>
          <w:tcPr>
            <w:tcW w:type="dxa" w:w="1134"/>
          </w:tcPr>
          <w:p>
            <w:r/>
            <w:r>
              <w:rPr>
                <w:b w:val="0"/>
                <w:sz w:val="19"/>
              </w:rPr>
              <w:t>0.43%</w:t>
            </w:r>
          </w:p>
        </w:tc>
        <w:tc>
          <w:tcPr>
            <w:tcW w:type="dxa" w:w="2268"/>
          </w:tcPr>
          <w:p>
            <w:r/>
            <w:r>
              <w:rPr>
                <w:b w:val="0"/>
                <w:sz w:val="19"/>
              </w:rPr>
              <w:t>59</w:t>
            </w:r>
          </w:p>
        </w:tc>
        <w:tc>
          <w:tcPr>
            <w:tcW w:type="dxa" w:w="1814"/>
          </w:tcPr>
          <w:p>
            <w:r/>
            <w:r>
              <w:rPr>
                <w:b w:val="0"/>
                <w:sz w:val="19"/>
              </w:rPr>
              <w:t>151.8x</w:t>
            </w:r>
          </w:p>
        </w:tc>
      </w:tr>
    </w:tbl>
    <w:p/>
    <w:p>
      <w:pPr>
        <w:jc w:val="center"/>
      </w:pPr>
      <w:r>
        <w:drawing>
          <wp:inline xmlns:a="http://schemas.openxmlformats.org/drawingml/2006/main" xmlns:pic="http://schemas.openxmlformats.org/drawingml/2006/picture">
            <wp:extent cx="5760000" cy="1511514"/>
            <wp:docPr id="1" name="Picture 1"/>
            <wp:cNvGraphicFramePr>
              <a:graphicFrameLocks noChangeAspect="1"/>
            </wp:cNvGraphicFramePr>
            <a:graphic>
              <a:graphicData uri="http://schemas.openxmlformats.org/drawingml/2006/picture">
                <pic:pic>
                  <pic:nvPicPr>
                    <pic:cNvPr id="0" name="eda_class_dist.png"/>
                    <pic:cNvPicPr/>
                  </pic:nvPicPr>
                  <pic:blipFill>
                    <a:blip r:embed="rId9"/>
                    <a:stretch>
                      <a:fillRect/>
                    </a:stretch>
                  </pic:blipFill>
                  <pic:spPr>
                    <a:xfrm>
                      <a:off x="0" y="0"/>
                      <a:ext cx="5760000" cy="1511514"/>
                    </a:xfrm>
                    <a:prstGeom prst="rect"/>
                  </pic:spPr>
                </pic:pic>
              </a:graphicData>
            </a:graphic>
          </wp:inline>
        </w:drawing>
      </w:r>
    </w:p>
    <w:p>
      <w:pPr>
        <w:jc w:val="center"/>
      </w:pPr>
      <w:r>
        <w:rPr>
          <w:i/>
          <w:sz w:val="19"/>
        </w:rPr>
        <w:t>Figure 1: Boxes per class (log scale) and fraction of training images that contain each class</w:t>
      </w:r>
    </w:p>
    <w:p>
      <w:r>
        <w:rPr>
          <w:b w:val="0"/>
          <w:i w:val="0"/>
        </w:rPr>
        <w:t>The target is heavily imbalanced: Car is 64.8% of all boxes while Songthaew is 0.43% (152 times fewer). Because mAP@50 averages the AP of the eight classes equally, the rare classes matter as much as Car.</w:t>
      </w:r>
    </w:p>
    <w:p>
      <w:pPr>
        <w:pStyle w:val="Heading2"/>
      </w:pPr>
      <w:r>
        <w:t>2.2 Feature understanding, association with the target and leakage</w:t>
      </w:r>
    </w:p>
    <w:p>
      <w:r>
        <w:rPr>
          <w:b w:val="0"/>
          <w:i w:val="0"/>
        </w:rPr>
      </w:r>
      <w:r>
        <w:rPr>
          <w:b/>
          <w:i w:val="0"/>
        </w:rPr>
        <w:t>Camera.</w:t>
      </w:r>
      <w:r>
        <w:rPr>
          <w:b w:val="0"/>
          <w:i w:val="0"/>
        </w:rPr>
        <w:t xml:space="preserve"> Train uses cameras 1066, 12, 1407, 1426, 1427, 1437, 172, 180, 182, 214, 222, 229, 231, 232, 244; test uses 1068, 1072, 1192, 1439, 227. </w:t>
      </w:r>
      <w:r>
        <w:rPr>
          <w:b/>
          <w:i w:val="0"/>
        </w:rPr>
        <w:t>The two sets are disjoint</w:t>
      </w:r>
      <w:r>
        <w:rPr>
          <w:b w:val="0"/>
          <w:i w:val="0"/>
        </w:rPr>
        <w:t>, so the model must generalise to unseen viewpoints.</w:t>
      </w:r>
    </w:p>
    <w:p>
      <w:pPr>
        <w:jc w:val="center"/>
      </w:pPr>
      <w:r>
        <w:drawing>
          <wp:inline xmlns:a="http://schemas.openxmlformats.org/drawingml/2006/main" xmlns:pic="http://schemas.openxmlformats.org/drawingml/2006/picture">
            <wp:extent cx="5760000" cy="1775094"/>
            <wp:docPr id="2" name="Picture 2"/>
            <wp:cNvGraphicFramePr>
              <a:graphicFrameLocks noChangeAspect="1"/>
            </wp:cNvGraphicFramePr>
            <a:graphic>
              <a:graphicData uri="http://schemas.openxmlformats.org/drawingml/2006/picture">
                <pic:pic>
                  <pic:nvPicPr>
                    <pic:cNvPr id="0" name="eda_camera.png"/>
                    <pic:cNvPicPr/>
                  </pic:nvPicPr>
                  <pic:blipFill>
                    <a:blip r:embed="rId10"/>
                    <a:stretch>
                      <a:fillRect/>
                    </a:stretch>
                  </pic:blipFill>
                  <pic:spPr>
                    <a:xfrm>
                      <a:off x="0" y="0"/>
                      <a:ext cx="5760000" cy="1775094"/>
                    </a:xfrm>
                    <a:prstGeom prst="rect"/>
                  </pic:spPr>
                </pic:pic>
              </a:graphicData>
            </a:graphic>
          </wp:inline>
        </w:drawing>
      </w:r>
    </w:p>
    <w:p>
      <w:pPr>
        <w:jc w:val="center"/>
      </w:pPr>
      <w:r>
        <w:rPr>
          <w:i/>
          <w:sz w:val="19"/>
        </w:rPr>
        <w:t>Figure 2: Images per camera (train vs test) and boxes per camera x class</w:t>
      </w:r>
    </w:p>
    <w:p>
      <w:r>
        <w:rPr>
          <w:b w:val="0"/>
          <w:i w:val="0"/>
        </w:rPr>
      </w:r>
      <w:r>
        <w:rPr>
          <w:b/>
          <w:i w:val="0"/>
        </w:rPr>
        <w:t>Chi-square test of camera x class</w:t>
      </w:r>
      <w:r>
        <w:rPr>
          <w:b w:val="0"/>
          <w:i w:val="0"/>
        </w:rPr>
        <w:t xml:space="preserve"> (slide appendix): chi2 = 4,823, dof = 98, p &lt; 1e-300, Cramer's V = 0.159. H0 (same class distribution for every camera) is rejected: the vehicle mix depends strongly on the camera. The standardised residuals show, for example, that 91 of the 117 Songthaews come from camera 1426 (residual +53), Pickups are over-represented at cameras 232 and 222 and Tuktuks at 244, 229 and 172.</w:t>
      </w:r>
    </w:p>
    <w:p>
      <w:pPr>
        <w:jc w:val="center"/>
      </w:pPr>
      <w:r>
        <w:drawing>
          <wp:inline xmlns:a="http://schemas.openxmlformats.org/drawingml/2006/main" xmlns:pic="http://schemas.openxmlformats.org/drawingml/2006/picture">
            <wp:extent cx="5040000" cy="2962062"/>
            <wp:docPr id="3" name="Picture 3"/>
            <wp:cNvGraphicFramePr>
              <a:graphicFrameLocks noChangeAspect="1"/>
            </wp:cNvGraphicFramePr>
            <a:graphic>
              <a:graphicData uri="http://schemas.openxmlformats.org/drawingml/2006/picture">
                <pic:pic>
                  <pic:nvPicPr>
                    <pic:cNvPr id="0" name="eda_chi2_resid.png"/>
                    <pic:cNvPicPr/>
                  </pic:nvPicPr>
                  <pic:blipFill>
                    <a:blip r:embed="rId11"/>
                    <a:stretch>
                      <a:fillRect/>
                    </a:stretch>
                  </pic:blipFill>
                  <pic:spPr>
                    <a:xfrm>
                      <a:off x="0" y="0"/>
                      <a:ext cx="5040000" cy="2962062"/>
                    </a:xfrm>
                    <a:prstGeom prst="rect"/>
                  </pic:spPr>
                </pic:pic>
              </a:graphicData>
            </a:graphic>
          </wp:inline>
        </w:drawing>
      </w:r>
    </w:p>
    <w:p>
      <w:pPr>
        <w:jc w:val="center"/>
      </w:pPr>
      <w:r>
        <w:rPr>
          <w:i/>
          <w:sz w:val="19"/>
        </w:rPr>
        <w:t>Figure 3: Standardised chi-square residuals, camera x class (red = more boxes than expected)</w:t>
      </w:r>
    </w:p>
    <w:p>
      <w:r>
        <w:rPr>
          <w:b w:val="0"/>
          <w:i w:val="0"/>
        </w:rPr>
      </w:r>
      <w:r>
        <w:rPr>
          <w:b/>
          <w:i w:val="0"/>
        </w:rPr>
        <w:t>Time of day.</w:t>
      </w:r>
      <w:r>
        <w:rPr>
          <w:b w:val="0"/>
          <w:i w:val="0"/>
        </w:rPr>
        <w:t xml:space="preserve"> Frames cover 06:00-21:00 every 30 minutes. Street lights keep night frames bright, so night was defined by clock time (after 18:30, about 17% of frames). The class mix also changes at night (chi-square p = 6.1e-33, Cramer's V = 0.078); e.g. Songthaew rises from 0.27% of boxes by day to 1.53% at night and Tuktuk from 0.84% to 1.86%.</w:t>
      </w:r>
    </w:p>
    <w:p>
      <w:pPr>
        <w:jc w:val="center"/>
      </w:pPr>
      <w:r>
        <w:drawing>
          <wp:inline xmlns:a="http://schemas.openxmlformats.org/drawingml/2006/main" xmlns:pic="http://schemas.openxmlformats.org/drawingml/2006/picture">
            <wp:extent cx="4320000" cy="1989231"/>
            <wp:docPr id="4" name="Picture 4"/>
            <wp:cNvGraphicFramePr>
              <a:graphicFrameLocks noChangeAspect="1"/>
            </wp:cNvGraphicFramePr>
            <a:graphic>
              <a:graphicData uri="http://schemas.openxmlformats.org/drawingml/2006/picture">
                <pic:pic>
                  <pic:nvPicPr>
                    <pic:cNvPr id="0" name="eda_brightness.png"/>
                    <pic:cNvPicPr/>
                  </pic:nvPicPr>
                  <pic:blipFill>
                    <a:blip r:embed="rId12"/>
                    <a:stretch>
                      <a:fillRect/>
                    </a:stretch>
                  </pic:blipFill>
                  <pic:spPr>
                    <a:xfrm>
                      <a:off x="0" y="0"/>
                      <a:ext cx="4320000" cy="1989231"/>
                    </a:xfrm>
                    <a:prstGeom prst="rect"/>
                  </pic:spPr>
                </pic:pic>
              </a:graphicData>
            </a:graphic>
          </wp:inline>
        </w:drawing>
      </w:r>
    </w:p>
    <w:p>
      <w:pPr>
        <w:jc w:val="center"/>
      </w:pPr>
      <w:r>
        <w:rPr>
          <w:i/>
          <w:sz w:val="19"/>
        </w:rPr>
        <w:t>Figure 4: Mean brightness vs hour of day</w:t>
      </w:r>
    </w:p>
    <w:p>
      <w:pPr>
        <w:jc w:val="center"/>
      </w:pPr>
      <w:r>
        <w:drawing>
          <wp:inline xmlns:a="http://schemas.openxmlformats.org/drawingml/2006/main" xmlns:pic="http://schemas.openxmlformats.org/drawingml/2006/picture">
            <wp:extent cx="5760000" cy="1402950"/>
            <wp:docPr id="5" name="Picture 5"/>
            <wp:cNvGraphicFramePr>
              <a:graphicFrameLocks noChangeAspect="1"/>
            </wp:cNvGraphicFramePr>
            <a:graphic>
              <a:graphicData uri="http://schemas.openxmlformats.org/drawingml/2006/picture">
                <pic:pic>
                  <pic:nvPicPr>
                    <pic:cNvPr id="0" name="eda_time.png"/>
                    <pic:cNvPicPr/>
                  </pic:nvPicPr>
                  <pic:blipFill>
                    <a:blip r:embed="rId13"/>
                    <a:stretch>
                      <a:fillRect/>
                    </a:stretch>
                  </pic:blipFill>
                  <pic:spPr>
                    <a:xfrm>
                      <a:off x="0" y="0"/>
                      <a:ext cx="5760000" cy="1402950"/>
                    </a:xfrm>
                    <a:prstGeom prst="rect"/>
                  </pic:spPr>
                </pic:pic>
              </a:graphicData>
            </a:graphic>
          </wp:inline>
        </w:drawing>
      </w:r>
    </w:p>
    <w:p>
      <w:pPr>
        <w:jc w:val="center"/>
      </w:pPr>
      <w:r>
        <w:rPr>
          <w:i/>
          <w:sz w:val="19"/>
        </w:rPr>
        <w:t>Figure 5: Traffic density by hour and class share by day / night</w:t>
      </w:r>
    </w:p>
    <w:p>
      <w:r>
        <w:rPr>
          <w:b w:val="0"/>
          <w:i w:val="0"/>
        </w:rPr>
      </w:r>
      <w:r>
        <w:rPr>
          <w:b/>
          <w:i w:val="0"/>
        </w:rPr>
        <w:t>Leakage check.</w:t>
      </w:r>
      <w:r>
        <w:rPr>
          <w:b w:val="0"/>
          <w:i w:val="0"/>
        </w:rPr>
        <w:t xml:space="preserve"> In Lab1, columns that leak information were removed. Here the leak is at the image level: consecutive frames of the same camera differ by a median of 14.5 grey levels, versus 53.6 for frames of different cameras (3.7x more similar). A random train / validation split would put almost identical scenes on both sides and measure memorisation instead of generalisation. Therefore </w:t>
      </w:r>
      <w:r>
        <w:rPr>
          <w:b/>
          <w:i w:val="0"/>
        </w:rPr>
        <w:t>whole cameras are held out</w:t>
      </w:r>
      <w:r>
        <w:rPr>
          <w:b w:val="0"/>
          <w:i w:val="0"/>
        </w:rPr>
        <w:t xml:space="preserve"> for validation (Section 2.6).</w:t>
      </w:r>
    </w:p>
    <w:p>
      <w:pPr>
        <w:jc w:val="center"/>
      </w:pPr>
      <w:r>
        <w:drawing>
          <wp:inline xmlns:a="http://schemas.openxmlformats.org/drawingml/2006/main" xmlns:pic="http://schemas.openxmlformats.org/drawingml/2006/picture">
            <wp:extent cx="4680000" cy="2117508"/>
            <wp:docPr id="6" name="Picture 6"/>
            <wp:cNvGraphicFramePr>
              <a:graphicFrameLocks noChangeAspect="1"/>
            </wp:cNvGraphicFramePr>
            <a:graphic>
              <a:graphicData uri="http://schemas.openxmlformats.org/drawingml/2006/picture">
                <pic:pic>
                  <pic:nvPicPr>
                    <pic:cNvPr id="0" name="eda_leakage.png"/>
                    <pic:cNvPicPr/>
                  </pic:nvPicPr>
                  <pic:blipFill>
                    <a:blip r:embed="rId14"/>
                    <a:stretch>
                      <a:fillRect/>
                    </a:stretch>
                  </pic:blipFill>
                  <pic:spPr>
                    <a:xfrm>
                      <a:off x="0" y="0"/>
                      <a:ext cx="4680000" cy="2117508"/>
                    </a:xfrm>
                    <a:prstGeom prst="rect"/>
                  </pic:spPr>
                </pic:pic>
              </a:graphicData>
            </a:graphic>
          </wp:inline>
        </w:drawing>
      </w:r>
    </w:p>
    <w:p>
      <w:pPr>
        <w:jc w:val="center"/>
      </w:pPr>
      <w:r>
        <w:rPr>
          <w:i/>
          <w:sz w:val="19"/>
        </w:rPr>
        <w:t>Figure 6: Frame similarity: same camera (consecutive frames) vs different cameras</w:t>
      </w:r>
    </w:p>
    <w:p>
      <w:r>
        <w:rPr>
          <w:b w:val="0"/>
          <w:i w:val="0"/>
        </w:rPr>
      </w:r>
      <w:r>
        <w:rPr>
          <w:b/>
          <w:i w:val="0"/>
        </w:rPr>
        <w:t>Train vs test distribution.</w:t>
      </w:r>
      <w:r>
        <w:rPr>
          <w:b w:val="0"/>
          <w:i w:val="0"/>
        </w:rPr>
        <w:t xml:space="preserve"> The test cameras have a similar share of night frames (17.6% vs 17.1%) and a slightly darker mean brightness (123 vs 132).</w:t>
      </w:r>
    </w:p>
    <w:p>
      <w:pPr>
        <w:jc w:val="center"/>
      </w:pPr>
      <w:r>
        <w:drawing>
          <wp:inline xmlns:a="http://schemas.openxmlformats.org/drawingml/2006/main" xmlns:pic="http://schemas.openxmlformats.org/drawingml/2006/picture">
            <wp:extent cx="5760000" cy="1426821"/>
            <wp:docPr id="7" name="Picture 7"/>
            <wp:cNvGraphicFramePr>
              <a:graphicFrameLocks noChangeAspect="1"/>
            </wp:cNvGraphicFramePr>
            <a:graphic>
              <a:graphicData uri="http://schemas.openxmlformats.org/drawingml/2006/picture">
                <pic:pic>
                  <pic:nvPicPr>
                    <pic:cNvPr id="0" name="eda_train_vs_test.png"/>
                    <pic:cNvPicPr/>
                  </pic:nvPicPr>
                  <pic:blipFill>
                    <a:blip r:embed="rId15"/>
                    <a:stretch>
                      <a:fillRect/>
                    </a:stretch>
                  </pic:blipFill>
                  <pic:spPr>
                    <a:xfrm>
                      <a:off x="0" y="0"/>
                      <a:ext cx="5760000" cy="1426821"/>
                    </a:xfrm>
                    <a:prstGeom prst="rect"/>
                  </pic:spPr>
                </pic:pic>
              </a:graphicData>
            </a:graphic>
          </wp:inline>
        </w:drawing>
      </w:r>
    </w:p>
    <w:p>
      <w:pPr>
        <w:jc w:val="center"/>
      </w:pPr>
      <w:r>
        <w:rPr>
          <w:i/>
          <w:sz w:val="19"/>
        </w:rPr>
        <w:t>Figure 7: Brightness and hour-of-day distributions of train and test images</w:t>
      </w:r>
    </w:p>
    <w:p>
      <w:pPr>
        <w:pStyle w:val="Heading2"/>
      </w:pPr>
      <w:r>
        <w:t>2.3 Outliers and skewness</w:t>
      </w:r>
    </w:p>
    <w:p>
      <w:r>
        <w:rPr>
          <w:b w:val="0"/>
          <w:i w:val="0"/>
        </w:rPr>
        <w:t>Box sizes are tiny and strongly right-skewed: the box area has skew 7.05 and kurtosis 96.0; after a log transform the skew is 0.19 (Lab4 approach). This motivates upscaling the images (imgsz 640 -&gt; 960) and a multi-scale detector.</w:t>
      </w:r>
    </w:p>
    <w:p>
      <w:pPr>
        <w:jc w:val="center"/>
      </w:pPr>
      <w:r>
        <w:drawing>
          <wp:inline xmlns:a="http://schemas.openxmlformats.org/drawingml/2006/main" xmlns:pic="http://schemas.openxmlformats.org/drawingml/2006/picture">
            <wp:extent cx="5760000" cy="1249121"/>
            <wp:docPr id="8" name="Picture 8"/>
            <wp:cNvGraphicFramePr>
              <a:graphicFrameLocks noChangeAspect="1"/>
            </wp:cNvGraphicFramePr>
            <a:graphic>
              <a:graphicData uri="http://schemas.openxmlformats.org/drawingml/2006/picture">
                <pic:pic>
                  <pic:nvPicPr>
                    <pic:cNvPr id="0" name="eda_box_size.png"/>
                    <pic:cNvPicPr/>
                  </pic:nvPicPr>
                  <pic:blipFill>
                    <a:blip r:embed="rId16"/>
                    <a:stretch>
                      <a:fillRect/>
                    </a:stretch>
                  </pic:blipFill>
                  <pic:spPr>
                    <a:xfrm>
                      <a:off x="0" y="0"/>
                      <a:ext cx="5760000" cy="1249121"/>
                    </a:xfrm>
                    <a:prstGeom prst="rect"/>
                  </pic:spPr>
                </pic:pic>
              </a:graphicData>
            </a:graphic>
          </wp:inline>
        </w:drawing>
      </w:r>
    </w:p>
    <w:p>
      <w:pPr>
        <w:jc w:val="center"/>
      </w:pPr>
      <w:r>
        <w:rPr>
          <w:i/>
          <w:sz w:val="19"/>
        </w:rPr>
        <w:t>Figure 8: Boxes per image, box size per class and box width vs height</w:t>
      </w:r>
    </w:p>
    <w:p>
      <w:pPr>
        <w:jc w:val="center"/>
      </w:pPr>
      <w:r>
        <w:drawing>
          <wp:inline xmlns:a="http://schemas.openxmlformats.org/drawingml/2006/main" xmlns:pic="http://schemas.openxmlformats.org/drawingml/2006/picture">
            <wp:extent cx="5760000" cy="1426821"/>
            <wp:docPr id="9" name="Picture 9"/>
            <wp:cNvGraphicFramePr>
              <a:graphicFrameLocks noChangeAspect="1"/>
            </wp:cNvGraphicFramePr>
            <a:graphic>
              <a:graphicData uri="http://schemas.openxmlformats.org/drawingml/2006/picture">
                <pic:pic>
                  <pic:nvPicPr>
                    <pic:cNvPr id="0" name="eda_area_skew.png"/>
                    <pic:cNvPicPr/>
                  </pic:nvPicPr>
                  <pic:blipFill>
                    <a:blip r:embed="rId17"/>
                    <a:stretch>
                      <a:fillRect/>
                    </a:stretch>
                  </pic:blipFill>
                  <pic:spPr>
                    <a:xfrm>
                      <a:off x="0" y="0"/>
                      <a:ext cx="5760000" cy="1426821"/>
                    </a:xfrm>
                    <a:prstGeom prst="rect"/>
                  </pic:spPr>
                </pic:pic>
              </a:graphicData>
            </a:graphic>
          </wp:inline>
        </w:drawing>
      </w:r>
    </w:p>
    <w:p>
      <w:pPr>
        <w:jc w:val="center"/>
      </w:pPr>
      <w:r>
        <w:rPr>
          <w:i/>
          <w:sz w:val="19"/>
        </w:rPr>
        <w:t>Figure 9: Box area before and after log transform</w:t>
      </w:r>
    </w:p>
    <w:p>
      <w:pPr>
        <w:jc w:val="center"/>
      </w:pPr>
      <w:r>
        <w:rPr>
          <w:i/>
          <w:sz w:val="19"/>
        </w:rPr>
        <w:t>Table 4: Outliers per class (1.5 x IQR rule)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87"/>
            <w:shd w:val="clear" w:color="auto" w:fill="D9E2F3"/>
          </w:tcPr>
          <w:p>
            <w:r/>
            <w:r>
              <w:rPr>
                <w:b/>
                <w:sz w:val="19"/>
              </w:rPr>
              <w:t>Class</w:t>
            </w:r>
          </w:p>
        </w:tc>
        <w:tc>
          <w:tcPr>
            <w:tcW w:type="dxa" w:w="1020"/>
            <w:shd w:val="clear" w:color="auto" w:fill="D9E2F3"/>
          </w:tcPr>
          <w:p>
            <w:r/>
            <w:r>
              <w:rPr>
                <w:b/>
                <w:sz w:val="19"/>
              </w:rPr>
              <w:t>Boxes</w:t>
            </w:r>
          </w:p>
        </w:tc>
        <w:tc>
          <w:tcPr>
            <w:tcW w:type="dxa" w:w="1417"/>
            <w:shd w:val="clear" w:color="auto" w:fill="D9E2F3"/>
          </w:tcPr>
          <w:p>
            <w:r/>
            <w:r>
              <w:rPr>
                <w:b/>
                <w:sz w:val="19"/>
              </w:rPr>
              <w:t>Median area</w:t>
            </w:r>
          </w:p>
        </w:tc>
        <w:tc>
          <w:tcPr>
            <w:tcW w:type="dxa" w:w="1928"/>
            <w:shd w:val="clear" w:color="auto" w:fill="D9E2F3"/>
          </w:tcPr>
          <w:p>
            <w:r/>
            <w:r>
              <w:rPr>
                <w:b/>
                <w:sz w:val="19"/>
              </w:rPr>
              <w:t>log-area IQR outliers</w:t>
            </w:r>
          </w:p>
        </w:tc>
        <w:tc>
          <w:tcPr>
            <w:tcW w:type="dxa" w:w="1361"/>
            <w:shd w:val="clear" w:color="auto" w:fill="D9E2F3"/>
          </w:tcPr>
          <w:p>
            <w:r/>
            <w:r>
              <w:rPr>
                <w:b/>
                <w:sz w:val="19"/>
              </w:rPr>
              <w:t>Median h/w</w:t>
            </w:r>
          </w:p>
        </w:tc>
        <w:tc>
          <w:tcPr>
            <w:tcW w:type="dxa" w:w="1701"/>
            <w:shd w:val="clear" w:color="auto" w:fill="D9E2F3"/>
          </w:tcPr>
          <w:p>
            <w:r/>
            <w:r>
              <w:rPr>
                <w:b/>
                <w:sz w:val="19"/>
              </w:rPr>
              <w:t>h/w IQR outliers</w:t>
            </w:r>
          </w:p>
        </w:tc>
      </w:tr>
      <w:tr>
        <w:tc>
          <w:tcPr>
            <w:tcW w:type="dxa" w:w="1587"/>
          </w:tcPr>
          <w:p>
            <w:r/>
            <w:r>
              <w:rPr>
                <w:b w:val="0"/>
                <w:sz w:val="19"/>
              </w:rPr>
              <w:t>Car</w:t>
            </w:r>
          </w:p>
        </w:tc>
        <w:tc>
          <w:tcPr>
            <w:tcW w:type="dxa" w:w="1020"/>
          </w:tcPr>
          <w:p>
            <w:r/>
            <w:r>
              <w:rPr>
                <w:b w:val="0"/>
                <w:sz w:val="19"/>
              </w:rPr>
              <w:t>17762</w:t>
            </w:r>
          </w:p>
        </w:tc>
        <w:tc>
          <w:tcPr>
            <w:tcW w:type="dxa" w:w="1417"/>
          </w:tcPr>
          <w:p>
            <w:r/>
            <w:r>
              <w:rPr>
                <w:b w:val="0"/>
                <w:sz w:val="19"/>
              </w:rPr>
              <w:t>276</w:t>
            </w:r>
          </w:p>
        </w:tc>
        <w:tc>
          <w:tcPr>
            <w:tcW w:type="dxa" w:w="1928"/>
          </w:tcPr>
          <w:p>
            <w:r/>
            <w:r>
              <w:rPr>
                <w:b w:val="0"/>
                <w:sz w:val="19"/>
              </w:rPr>
              <w:t>5</w:t>
            </w:r>
          </w:p>
        </w:tc>
        <w:tc>
          <w:tcPr>
            <w:tcW w:type="dxa" w:w="1361"/>
          </w:tcPr>
          <w:p>
            <w:r/>
            <w:r>
              <w:rPr>
                <w:b w:val="0"/>
                <w:sz w:val="19"/>
              </w:rPr>
              <w:t>1.33</w:t>
            </w:r>
          </w:p>
        </w:tc>
        <w:tc>
          <w:tcPr>
            <w:tcW w:type="dxa" w:w="1701"/>
          </w:tcPr>
          <w:p>
            <w:r/>
            <w:r>
              <w:rPr>
                <w:b w:val="0"/>
                <w:sz w:val="19"/>
              </w:rPr>
              <w:t>452</w:t>
            </w:r>
          </w:p>
        </w:tc>
      </w:tr>
      <w:tr>
        <w:tc>
          <w:tcPr>
            <w:tcW w:type="dxa" w:w="1587"/>
          </w:tcPr>
          <w:p>
            <w:r/>
            <w:r>
              <w:rPr>
                <w:b w:val="0"/>
                <w:sz w:val="19"/>
              </w:rPr>
              <w:t>Motorcycle</w:t>
            </w:r>
          </w:p>
        </w:tc>
        <w:tc>
          <w:tcPr>
            <w:tcW w:type="dxa" w:w="1020"/>
          </w:tcPr>
          <w:p>
            <w:r/>
            <w:r>
              <w:rPr>
                <w:b w:val="0"/>
                <w:sz w:val="19"/>
              </w:rPr>
              <w:t>6563</w:t>
            </w:r>
          </w:p>
        </w:tc>
        <w:tc>
          <w:tcPr>
            <w:tcW w:type="dxa" w:w="1417"/>
          </w:tcPr>
          <w:p>
            <w:r/>
            <w:r>
              <w:rPr>
                <w:b w:val="0"/>
                <w:sz w:val="19"/>
              </w:rPr>
              <w:t>119</w:t>
            </w:r>
          </w:p>
        </w:tc>
        <w:tc>
          <w:tcPr>
            <w:tcW w:type="dxa" w:w="1928"/>
          </w:tcPr>
          <w:p>
            <w:r/>
            <w:r>
              <w:rPr>
                <w:b w:val="0"/>
                <w:sz w:val="19"/>
              </w:rPr>
              <w:t>14</w:t>
            </w:r>
          </w:p>
        </w:tc>
        <w:tc>
          <w:tcPr>
            <w:tcW w:type="dxa" w:w="1361"/>
          </w:tcPr>
          <w:p>
            <w:r/>
            <w:r>
              <w:rPr>
                <w:b w:val="0"/>
                <w:sz w:val="19"/>
              </w:rPr>
              <w:t>2.56</w:t>
            </w:r>
          </w:p>
        </w:tc>
        <w:tc>
          <w:tcPr>
            <w:tcW w:type="dxa" w:w="1701"/>
          </w:tcPr>
          <w:p>
            <w:r/>
            <w:r>
              <w:rPr>
                <w:b w:val="0"/>
                <w:sz w:val="19"/>
              </w:rPr>
              <w:t>58</w:t>
            </w:r>
          </w:p>
        </w:tc>
      </w:tr>
      <w:tr>
        <w:tc>
          <w:tcPr>
            <w:tcW w:type="dxa" w:w="1587"/>
          </w:tcPr>
          <w:p>
            <w:r/>
            <w:r>
              <w:rPr>
                <w:b w:val="0"/>
                <w:sz w:val="19"/>
              </w:rPr>
              <w:t>Bus</w:t>
            </w:r>
          </w:p>
        </w:tc>
        <w:tc>
          <w:tcPr>
            <w:tcW w:type="dxa" w:w="1020"/>
          </w:tcPr>
          <w:p>
            <w:r/>
            <w:r>
              <w:rPr>
                <w:b w:val="0"/>
                <w:sz w:val="19"/>
              </w:rPr>
              <w:t>482</w:t>
            </w:r>
          </w:p>
        </w:tc>
        <w:tc>
          <w:tcPr>
            <w:tcW w:type="dxa" w:w="1417"/>
          </w:tcPr>
          <w:p>
            <w:r/>
            <w:r>
              <w:rPr>
                <w:b w:val="0"/>
                <w:sz w:val="19"/>
              </w:rPr>
              <w:t>1272</w:t>
            </w:r>
          </w:p>
        </w:tc>
        <w:tc>
          <w:tcPr>
            <w:tcW w:type="dxa" w:w="1928"/>
          </w:tcPr>
          <w:p>
            <w:r/>
            <w:r>
              <w:rPr>
                <w:b w:val="0"/>
                <w:sz w:val="19"/>
              </w:rPr>
              <w:t>0</w:t>
            </w:r>
          </w:p>
        </w:tc>
        <w:tc>
          <w:tcPr>
            <w:tcW w:type="dxa" w:w="1361"/>
          </w:tcPr>
          <w:p>
            <w:r/>
            <w:r>
              <w:rPr>
                <w:b w:val="0"/>
                <w:sz w:val="19"/>
              </w:rPr>
              <w:t>1.8</w:t>
            </w:r>
          </w:p>
        </w:tc>
        <w:tc>
          <w:tcPr>
            <w:tcW w:type="dxa" w:w="1701"/>
          </w:tcPr>
          <w:p>
            <w:r/>
            <w:r>
              <w:rPr>
                <w:b w:val="0"/>
                <w:sz w:val="19"/>
              </w:rPr>
              <w:t>6</w:t>
            </w:r>
          </w:p>
        </w:tc>
      </w:tr>
      <w:tr>
        <w:tc>
          <w:tcPr>
            <w:tcW w:type="dxa" w:w="1587"/>
          </w:tcPr>
          <w:p>
            <w:r/>
            <w:r>
              <w:rPr>
                <w:b w:val="0"/>
                <w:sz w:val="19"/>
              </w:rPr>
              <w:t>Truck</w:t>
            </w:r>
          </w:p>
        </w:tc>
        <w:tc>
          <w:tcPr>
            <w:tcW w:type="dxa" w:w="1020"/>
          </w:tcPr>
          <w:p>
            <w:r/>
            <w:r>
              <w:rPr>
                <w:b w:val="0"/>
                <w:sz w:val="19"/>
              </w:rPr>
              <w:t>1356</w:t>
            </w:r>
          </w:p>
        </w:tc>
        <w:tc>
          <w:tcPr>
            <w:tcW w:type="dxa" w:w="1417"/>
          </w:tcPr>
          <w:p>
            <w:r/>
            <w:r>
              <w:rPr>
                <w:b w:val="0"/>
                <w:sz w:val="19"/>
              </w:rPr>
              <w:t>670</w:t>
            </w:r>
          </w:p>
        </w:tc>
        <w:tc>
          <w:tcPr>
            <w:tcW w:type="dxa" w:w="1928"/>
          </w:tcPr>
          <w:p>
            <w:r/>
            <w:r>
              <w:rPr>
                <w:b w:val="0"/>
                <w:sz w:val="19"/>
              </w:rPr>
              <w:t>4</w:t>
            </w:r>
          </w:p>
        </w:tc>
        <w:tc>
          <w:tcPr>
            <w:tcW w:type="dxa" w:w="1361"/>
          </w:tcPr>
          <w:p>
            <w:r/>
            <w:r>
              <w:rPr>
                <w:b w:val="0"/>
                <w:sz w:val="19"/>
              </w:rPr>
              <w:t>1.78</w:t>
            </w:r>
          </w:p>
        </w:tc>
        <w:tc>
          <w:tcPr>
            <w:tcW w:type="dxa" w:w="1701"/>
          </w:tcPr>
          <w:p>
            <w:r/>
            <w:r>
              <w:rPr>
                <w:b w:val="0"/>
                <w:sz w:val="19"/>
              </w:rPr>
              <w:t>13</w:t>
            </w:r>
          </w:p>
        </w:tc>
      </w:tr>
      <w:tr>
        <w:tc>
          <w:tcPr>
            <w:tcW w:type="dxa" w:w="1587"/>
          </w:tcPr>
          <w:p>
            <w:r/>
            <w:r>
              <w:rPr>
                <w:b w:val="0"/>
                <w:sz w:val="19"/>
              </w:rPr>
              <w:t>Tuktuk</w:t>
            </w:r>
          </w:p>
        </w:tc>
        <w:tc>
          <w:tcPr>
            <w:tcW w:type="dxa" w:w="1020"/>
          </w:tcPr>
          <w:p>
            <w:r/>
            <w:r>
              <w:rPr>
                <w:b w:val="0"/>
                <w:sz w:val="19"/>
              </w:rPr>
              <w:t>265</w:t>
            </w:r>
          </w:p>
        </w:tc>
        <w:tc>
          <w:tcPr>
            <w:tcW w:type="dxa" w:w="1417"/>
          </w:tcPr>
          <w:p>
            <w:r/>
            <w:r>
              <w:rPr>
                <w:b w:val="0"/>
                <w:sz w:val="19"/>
              </w:rPr>
              <w:t>420</w:t>
            </w:r>
          </w:p>
        </w:tc>
        <w:tc>
          <w:tcPr>
            <w:tcW w:type="dxa" w:w="1928"/>
          </w:tcPr>
          <w:p>
            <w:r/>
            <w:r>
              <w:rPr>
                <w:b w:val="0"/>
                <w:sz w:val="19"/>
              </w:rPr>
              <w:t>1</w:t>
            </w:r>
          </w:p>
        </w:tc>
        <w:tc>
          <w:tcPr>
            <w:tcW w:type="dxa" w:w="1361"/>
          </w:tcPr>
          <w:p>
            <w:r/>
            <w:r>
              <w:rPr>
                <w:b w:val="0"/>
                <w:sz w:val="19"/>
              </w:rPr>
              <w:t>1.93</w:t>
            </w:r>
          </w:p>
        </w:tc>
        <w:tc>
          <w:tcPr>
            <w:tcW w:type="dxa" w:w="1701"/>
          </w:tcPr>
          <w:p>
            <w:r/>
            <w:r>
              <w:rPr>
                <w:b w:val="0"/>
                <w:sz w:val="19"/>
              </w:rPr>
              <w:t>0</w:t>
            </w:r>
          </w:p>
        </w:tc>
      </w:tr>
      <w:tr>
        <w:tc>
          <w:tcPr>
            <w:tcW w:type="dxa" w:w="1587"/>
          </w:tcPr>
          <w:p>
            <w:r/>
            <w:r>
              <w:rPr>
                <w:b w:val="0"/>
                <w:sz w:val="19"/>
              </w:rPr>
              <w:t>Van</w:t>
            </w:r>
          </w:p>
        </w:tc>
        <w:tc>
          <w:tcPr>
            <w:tcW w:type="dxa" w:w="1020"/>
          </w:tcPr>
          <w:p>
            <w:r/>
            <w:r>
              <w:rPr>
                <w:b w:val="0"/>
                <w:sz w:val="19"/>
              </w:rPr>
              <w:t>354</w:t>
            </w:r>
          </w:p>
        </w:tc>
        <w:tc>
          <w:tcPr>
            <w:tcW w:type="dxa" w:w="1417"/>
          </w:tcPr>
          <w:p>
            <w:r/>
            <w:r>
              <w:rPr>
                <w:b w:val="0"/>
                <w:sz w:val="19"/>
              </w:rPr>
              <w:t>990</w:t>
            </w:r>
          </w:p>
        </w:tc>
        <w:tc>
          <w:tcPr>
            <w:tcW w:type="dxa" w:w="1928"/>
          </w:tcPr>
          <w:p>
            <w:r/>
            <w:r>
              <w:rPr>
                <w:b w:val="0"/>
                <w:sz w:val="19"/>
              </w:rPr>
              <w:t>4</w:t>
            </w:r>
          </w:p>
        </w:tc>
        <w:tc>
          <w:tcPr>
            <w:tcW w:type="dxa" w:w="1361"/>
          </w:tcPr>
          <w:p>
            <w:r/>
            <w:r>
              <w:rPr>
                <w:b w:val="0"/>
                <w:sz w:val="19"/>
              </w:rPr>
              <w:t>1.6</w:t>
            </w:r>
          </w:p>
        </w:tc>
        <w:tc>
          <w:tcPr>
            <w:tcW w:type="dxa" w:w="1701"/>
          </w:tcPr>
          <w:p>
            <w:r/>
            <w:r>
              <w:rPr>
                <w:b w:val="0"/>
                <w:sz w:val="19"/>
              </w:rPr>
              <w:t>2</w:t>
            </w:r>
          </w:p>
        </w:tc>
      </w:tr>
      <w:tr>
        <w:tc>
          <w:tcPr>
            <w:tcW w:type="dxa" w:w="1587"/>
          </w:tcPr>
          <w:p>
            <w:r/>
            <w:r>
              <w:rPr>
                <w:b w:val="0"/>
                <w:sz w:val="19"/>
              </w:rPr>
              <w:t>Pickup</w:t>
            </w:r>
          </w:p>
        </w:tc>
        <w:tc>
          <w:tcPr>
            <w:tcW w:type="dxa" w:w="1020"/>
          </w:tcPr>
          <w:p>
            <w:r/>
            <w:r>
              <w:rPr>
                <w:b w:val="0"/>
                <w:sz w:val="19"/>
              </w:rPr>
              <w:t>497</w:t>
            </w:r>
          </w:p>
        </w:tc>
        <w:tc>
          <w:tcPr>
            <w:tcW w:type="dxa" w:w="1417"/>
          </w:tcPr>
          <w:p>
            <w:r/>
            <w:r>
              <w:rPr>
                <w:b w:val="0"/>
                <w:sz w:val="19"/>
              </w:rPr>
              <w:t>840</w:t>
            </w:r>
          </w:p>
        </w:tc>
        <w:tc>
          <w:tcPr>
            <w:tcW w:type="dxa" w:w="1928"/>
          </w:tcPr>
          <w:p>
            <w:r/>
            <w:r>
              <w:rPr>
                <w:b w:val="0"/>
                <w:sz w:val="19"/>
              </w:rPr>
              <w:t>0</w:t>
            </w:r>
          </w:p>
        </w:tc>
        <w:tc>
          <w:tcPr>
            <w:tcW w:type="dxa" w:w="1361"/>
          </w:tcPr>
          <w:p>
            <w:r/>
            <w:r>
              <w:rPr>
                <w:b w:val="0"/>
                <w:sz w:val="19"/>
              </w:rPr>
              <w:t>1.42</w:t>
            </w:r>
          </w:p>
        </w:tc>
        <w:tc>
          <w:tcPr>
            <w:tcW w:type="dxa" w:w="1701"/>
          </w:tcPr>
          <w:p>
            <w:r/>
            <w:r>
              <w:rPr>
                <w:b w:val="0"/>
                <w:sz w:val="19"/>
              </w:rPr>
              <w:t>1</w:t>
            </w:r>
          </w:p>
        </w:tc>
      </w:tr>
      <w:tr>
        <w:tc>
          <w:tcPr>
            <w:tcW w:type="dxa" w:w="1587"/>
          </w:tcPr>
          <w:p>
            <w:r/>
            <w:r>
              <w:rPr>
                <w:b w:val="0"/>
                <w:sz w:val="19"/>
              </w:rPr>
              <w:t>Songthaew</w:t>
            </w:r>
          </w:p>
        </w:tc>
        <w:tc>
          <w:tcPr>
            <w:tcW w:type="dxa" w:w="1020"/>
          </w:tcPr>
          <w:p>
            <w:r/>
            <w:r>
              <w:rPr>
                <w:b w:val="0"/>
                <w:sz w:val="19"/>
              </w:rPr>
              <w:t>117</w:t>
            </w:r>
          </w:p>
        </w:tc>
        <w:tc>
          <w:tcPr>
            <w:tcW w:type="dxa" w:w="1417"/>
          </w:tcPr>
          <w:p>
            <w:r/>
            <w:r>
              <w:rPr>
                <w:b w:val="0"/>
                <w:sz w:val="19"/>
              </w:rPr>
              <w:t>1054</w:t>
            </w:r>
          </w:p>
        </w:tc>
        <w:tc>
          <w:tcPr>
            <w:tcW w:type="dxa" w:w="1928"/>
          </w:tcPr>
          <w:p>
            <w:r/>
            <w:r>
              <w:rPr>
                <w:b w:val="0"/>
                <w:sz w:val="19"/>
              </w:rPr>
              <w:t>0</w:t>
            </w:r>
          </w:p>
        </w:tc>
        <w:tc>
          <w:tcPr>
            <w:tcW w:type="dxa" w:w="1361"/>
          </w:tcPr>
          <w:p>
            <w:r/>
            <w:r>
              <w:rPr>
                <w:b w:val="0"/>
                <w:sz w:val="19"/>
              </w:rPr>
              <w:t>1.54</w:t>
            </w:r>
          </w:p>
        </w:tc>
        <w:tc>
          <w:tcPr>
            <w:tcW w:type="dxa" w:w="1701"/>
          </w:tcPr>
          <w:p>
            <w:r/>
            <w:r>
              <w:rPr>
                <w:b w:val="0"/>
                <w:sz w:val="19"/>
              </w:rPr>
              <w:t>14</w:t>
            </w:r>
          </w:p>
        </w:tc>
      </w:tr>
    </w:tbl>
    <w:p/>
    <w:p>
      <w:r>
        <w:rPr>
          <w:b w:val="0"/>
          <w:i w:val="0"/>
        </w:rPr>
        <w:t>The extremes were inspected visually before deciding what to do. The largest boxes are real vehicles very close to camera 1426 (6 boxes are almost full height) and are kept. The extreme aspect ratios are annotation errors: slivers such as 1 x 8 or 2 x 16 px with no vehicle inside (195 boxes have a side &lt;= 2 px). Boxes with a side &lt; 2 px are removed; truncating coordinates, as done for numeric features in Lab4, is not meaningful for boxes.</w:t>
      </w:r>
    </w:p>
    <w:p>
      <w:pPr>
        <w:jc w:val="center"/>
      </w:pPr>
      <w:r>
        <w:drawing>
          <wp:inline xmlns:a="http://schemas.openxmlformats.org/drawingml/2006/main" xmlns:pic="http://schemas.openxmlformats.org/drawingml/2006/picture">
            <wp:extent cx="5760000" cy="3594867"/>
            <wp:docPr id="10" name="Picture 10"/>
            <wp:cNvGraphicFramePr>
              <a:graphicFrameLocks noChangeAspect="1"/>
            </wp:cNvGraphicFramePr>
            <a:graphic>
              <a:graphicData uri="http://schemas.openxmlformats.org/drawingml/2006/picture">
                <pic:pic>
                  <pic:nvPicPr>
                    <pic:cNvPr id="0" name="eda_extreme_boxes.png"/>
                    <pic:cNvPicPr/>
                  </pic:nvPicPr>
                  <pic:blipFill>
                    <a:blip r:embed="rId18"/>
                    <a:stretch>
                      <a:fillRect/>
                    </a:stretch>
                  </pic:blipFill>
                  <pic:spPr>
                    <a:xfrm>
                      <a:off x="0" y="0"/>
                      <a:ext cx="5760000" cy="3594867"/>
                    </a:xfrm>
                    <a:prstGeom prst="rect"/>
                  </pic:spPr>
                </pic:pic>
              </a:graphicData>
            </a:graphic>
          </wp:inline>
        </w:drawing>
      </w:r>
    </w:p>
    <w:p>
      <w:pPr>
        <w:jc w:val="center"/>
      </w:pPr>
      <w:r>
        <w:rPr>
          <w:i/>
          <w:sz w:val="19"/>
        </w:rPr>
        <w:t>Figure 10: Most extreme boxes: largest area (top), tallest (middle), widest (bottom)</w:t>
      </w:r>
    </w:p>
    <w:p>
      <w:pPr>
        <w:pStyle w:val="Heading2"/>
      </w:pPr>
      <w:r>
        <w:t>2.4 Visual inspection</w:t>
      </w:r>
    </w:p>
    <w:p>
      <w:pPr>
        <w:jc w:val="center"/>
      </w:pPr>
      <w:r>
        <w:drawing>
          <wp:inline xmlns:a="http://schemas.openxmlformats.org/drawingml/2006/main" xmlns:pic="http://schemas.openxmlformats.org/drawingml/2006/picture">
            <wp:extent cx="5760000" cy="4751853"/>
            <wp:docPr id="11" name="Picture 11"/>
            <wp:cNvGraphicFramePr>
              <a:graphicFrameLocks noChangeAspect="1"/>
            </wp:cNvGraphicFramePr>
            <a:graphic>
              <a:graphicData uri="http://schemas.openxmlformats.org/drawingml/2006/picture">
                <pic:pic>
                  <pic:nvPicPr>
                    <pic:cNvPr id="0" name="eda_train_samples.png"/>
                    <pic:cNvPicPr/>
                  </pic:nvPicPr>
                  <pic:blipFill>
                    <a:blip r:embed="rId19"/>
                    <a:stretch>
                      <a:fillRect/>
                    </a:stretch>
                  </pic:blipFill>
                  <pic:spPr>
                    <a:xfrm>
                      <a:off x="0" y="0"/>
                      <a:ext cx="5760000" cy="4751853"/>
                    </a:xfrm>
                    <a:prstGeom prst="rect"/>
                  </pic:spPr>
                </pic:pic>
              </a:graphicData>
            </a:graphic>
          </wp:inline>
        </w:drawing>
      </w:r>
    </w:p>
    <w:p>
      <w:pPr>
        <w:jc w:val="center"/>
      </w:pPr>
      <w:r>
        <w:rPr>
          <w:i/>
          <w:sz w:val="19"/>
        </w:rPr>
        <w:t>Figure 11: Preview: one daytime frame per training camera with ground-truth boxes</w:t>
      </w:r>
    </w:p>
    <w:p>
      <w:pPr>
        <w:jc w:val="center"/>
      </w:pPr>
      <w:r>
        <w:drawing>
          <wp:inline xmlns:a="http://schemas.openxmlformats.org/drawingml/2006/main" xmlns:pic="http://schemas.openxmlformats.org/drawingml/2006/picture">
            <wp:extent cx="5760000" cy="2385185"/>
            <wp:docPr id="12" name="Picture 12"/>
            <wp:cNvGraphicFramePr>
              <a:graphicFrameLocks noChangeAspect="1"/>
            </wp:cNvGraphicFramePr>
            <a:graphic>
              <a:graphicData uri="http://schemas.openxmlformats.org/drawingml/2006/picture">
                <pic:pic>
                  <pic:nvPicPr>
                    <pic:cNvPr id="0" name="eda_train_night_samples.png"/>
                    <pic:cNvPicPr/>
                  </pic:nvPicPr>
                  <pic:blipFill>
                    <a:blip r:embed="rId20"/>
                    <a:stretch>
                      <a:fillRect/>
                    </a:stretch>
                  </pic:blipFill>
                  <pic:spPr>
                    <a:xfrm>
                      <a:off x="0" y="0"/>
                      <a:ext cx="5760000" cy="2385185"/>
                    </a:xfrm>
                    <a:prstGeom prst="rect"/>
                  </pic:spPr>
                </pic:pic>
              </a:graphicData>
            </a:graphic>
          </wp:inline>
        </w:drawing>
      </w:r>
    </w:p>
    <w:p>
      <w:pPr>
        <w:jc w:val="center"/>
      </w:pPr>
      <w:r>
        <w:rPr>
          <w:i/>
          <w:sz w:val="19"/>
        </w:rPr>
        <w:t>Figure 12: Preview: night frames of training cameras. Training uses all frames (day and night); only this preview is split by time</w:t>
      </w:r>
    </w:p>
    <w:p>
      <w:pPr>
        <w:jc w:val="center"/>
      </w:pPr>
      <w:r>
        <w:drawing>
          <wp:inline xmlns:a="http://schemas.openxmlformats.org/drawingml/2006/main" xmlns:pic="http://schemas.openxmlformats.org/drawingml/2006/picture">
            <wp:extent cx="5760000" cy="1905036"/>
            <wp:docPr id="13" name="Picture 13"/>
            <wp:cNvGraphicFramePr>
              <a:graphicFrameLocks noChangeAspect="1"/>
            </wp:cNvGraphicFramePr>
            <a:graphic>
              <a:graphicData uri="http://schemas.openxmlformats.org/drawingml/2006/picture">
                <pic:pic>
                  <pic:nvPicPr>
                    <pic:cNvPr id="0" name="eda_test_samples.png"/>
                    <pic:cNvPicPr/>
                  </pic:nvPicPr>
                  <pic:blipFill>
                    <a:blip r:embed="rId21"/>
                    <a:stretch>
                      <a:fillRect/>
                    </a:stretch>
                  </pic:blipFill>
                  <pic:spPr>
                    <a:xfrm>
                      <a:off x="0" y="0"/>
                      <a:ext cx="5760000" cy="1905036"/>
                    </a:xfrm>
                    <a:prstGeom prst="rect"/>
                  </pic:spPr>
                </pic:pic>
              </a:graphicData>
            </a:graphic>
          </wp:inline>
        </w:drawing>
      </w:r>
    </w:p>
    <w:p>
      <w:pPr>
        <w:jc w:val="center"/>
      </w:pPr>
      <w:r>
        <w:rPr>
          <w:i/>
          <w:sz w:val="19"/>
        </w:rPr>
        <w:t>Figure 13: Test cameras (day and night); these viewpoints never appear in training</w:t>
      </w:r>
    </w:p>
    <w:p>
      <w:pPr>
        <w:jc w:val="center"/>
      </w:pPr>
      <w:r>
        <w:drawing>
          <wp:inline xmlns:a="http://schemas.openxmlformats.org/drawingml/2006/main" xmlns:pic="http://schemas.openxmlformats.org/drawingml/2006/picture">
            <wp:extent cx="4680000" cy="4091657"/>
            <wp:docPr id="14" name="Picture 14"/>
            <wp:cNvGraphicFramePr>
              <a:graphicFrameLocks noChangeAspect="1"/>
            </wp:cNvGraphicFramePr>
            <a:graphic>
              <a:graphicData uri="http://schemas.openxmlformats.org/drawingml/2006/picture">
                <pic:pic>
                  <pic:nvPicPr>
                    <pic:cNvPr id="0" name="eda_crops.png"/>
                    <pic:cNvPicPr/>
                  </pic:nvPicPr>
                  <pic:blipFill>
                    <a:blip r:embed="rId22"/>
                    <a:stretch>
                      <a:fillRect/>
                    </a:stretch>
                  </pic:blipFill>
                  <pic:spPr>
                    <a:xfrm>
                      <a:off x="0" y="0"/>
                      <a:ext cx="4680000" cy="4091657"/>
                    </a:xfrm>
                    <a:prstGeom prst="rect"/>
                  </pic:spPr>
                </pic:pic>
              </a:graphicData>
            </a:graphic>
          </wp:inline>
        </w:drawing>
      </w:r>
    </w:p>
    <w:p>
      <w:pPr>
        <w:jc w:val="center"/>
      </w:pPr>
      <w:r>
        <w:rPr>
          <w:i/>
          <w:sz w:val="19"/>
        </w:rPr>
        <w:t>Figure 14: Examples of rare classes (crops). Van / Pickup / Truck are hard to separate even for a human</w:t>
      </w:r>
    </w:p>
    <w:p>
      <w:r>
        <w:rPr>
          <w:b w:val="0"/>
          <w:i w:val="0"/>
        </w:rPr>
      </w:r>
      <w:r>
        <w:rPr>
          <w:b/>
          <w:i w:val="0"/>
        </w:rPr>
        <w:t>sample_submission.csv uses different ids from the test file names.</w:t>
      </w:r>
      <w:r>
        <w:rPr>
          <w:b w:val="0"/>
          <w:i w:val="0"/>
        </w:rPr>
        <w:t xml:space="preserve"> It lists 997 long ids (dataset_&lt;cam&gt;_annotated_coco1.0_&lt;cam&gt;_&lt;Thai location name&gt;_&lt;date&gt;_&lt;time&gt;.jpg), while the 1,013 test images are named &lt;cam&gt;_&lt;date&gt;_&lt;time&gt;.jpg. The Kaggle solution uses the file names (Section 4.3), so predictions are written for all 1,013 test images with the file name as image_id.</w:t>
      </w:r>
    </w:p>
    <w:p>
      <w:pPr>
        <w:pStyle w:val="Heading2"/>
      </w:pPr>
      <w:r>
        <w:t>2.5 Data cleaning</w:t>
      </w:r>
    </w:p>
    <w:p>
      <w:r>
        <w:rPr>
          <w:b w:val="0"/>
          <w:i w:val="0"/>
        </w:rPr>
        <w:t xml:space="preserve">Cleaning is applied to the </w:t>
      </w:r>
      <w:r>
        <w:rPr>
          <w:b/>
          <w:i w:val="0"/>
        </w:rPr>
        <w:t>training labels only</w:t>
      </w:r>
      <w:r>
        <w:rPr>
          <w:b w:val="0"/>
          <w:i w:val="0"/>
        </w:rPr>
        <w:t>. Validation is always scored against the raw labels, the same way Kaggle scores the raw test labels.</w:t>
      </w:r>
    </w:p>
    <w:p>
      <w:pPr>
        <w:jc w:val="center"/>
      </w:pPr>
      <w:r>
        <w:rPr>
          <w:i/>
          <w:sz w:val="19"/>
        </w:rPr>
        <w:t>Table 5: Data-cleaning log</w:t>
      </w:r>
    </w:p>
    <w:tbl>
      <w:tblPr>
        <w:tblStyle w:val="TableGrid"/>
        <w:tblW w:type="auto" w:w="0"/>
        <w:jc w:val="center"/>
        <w:tblLook w:firstColumn="1" w:firstRow="1" w:lastColumn="0" w:lastRow="0" w:noHBand="0" w:noVBand="1" w:val="04A0"/>
      </w:tblPr>
      <w:tblGrid>
        <w:gridCol w:w="4706"/>
        <w:gridCol w:w="4706"/>
      </w:tblGrid>
      <w:tr>
        <w:tc>
          <w:tcPr>
            <w:tcW w:type="dxa" w:w="6236"/>
            <w:shd w:val="clear" w:color="auto" w:fill="D9E2F3"/>
          </w:tcPr>
          <w:p>
            <w:r/>
            <w:r>
              <w:rPr>
                <w:b/>
                <w:sz w:val="19"/>
              </w:rPr>
              <w:t>Step</w:t>
            </w:r>
          </w:p>
        </w:tc>
        <w:tc>
          <w:tcPr>
            <w:tcW w:type="dxa" w:w="1701"/>
            <w:shd w:val="clear" w:color="auto" w:fill="D9E2F3"/>
          </w:tcPr>
          <w:p>
            <w:r/>
            <w:r>
              <w:rPr>
                <w:b/>
                <w:sz w:val="19"/>
              </w:rPr>
              <w:t>Count</w:t>
            </w:r>
          </w:p>
        </w:tc>
      </w:tr>
      <w:tr>
        <w:tc>
          <w:tcPr>
            <w:tcW w:type="dxa" w:w="6236"/>
          </w:tcPr>
          <w:p>
            <w:r/>
            <w:r>
              <w:rPr>
                <w:b w:val="0"/>
                <w:sz w:val="19"/>
              </w:rPr>
              <w:t>raw boxes</w:t>
            </w:r>
          </w:p>
        </w:tc>
        <w:tc>
          <w:tcPr>
            <w:tcW w:type="dxa" w:w="1701"/>
          </w:tcPr>
          <w:p>
            <w:r/>
            <w:r>
              <w:rPr>
                <w:b w:val="0"/>
                <w:sz w:val="19"/>
              </w:rPr>
              <w:t>27396</w:t>
            </w:r>
          </w:p>
        </w:tc>
      </w:tr>
      <w:tr>
        <w:tc>
          <w:tcPr>
            <w:tcW w:type="dxa" w:w="6236"/>
          </w:tcPr>
          <w:p>
            <w:r/>
            <w:r>
              <w:rPr>
                <w:b w:val="0"/>
                <w:sz w:val="19"/>
              </w:rPr>
              <w:t>boxes on missing images</w:t>
            </w:r>
          </w:p>
        </w:tc>
        <w:tc>
          <w:tcPr>
            <w:tcW w:type="dxa" w:w="1701"/>
          </w:tcPr>
          <w:p>
            <w:r/>
            <w:r>
              <w:rPr>
                <w:b w:val="0"/>
                <w:sz w:val="19"/>
              </w:rPr>
              <w:t>0</w:t>
            </w:r>
          </w:p>
        </w:tc>
      </w:tr>
      <w:tr>
        <w:tc>
          <w:tcPr>
            <w:tcW w:type="dxa" w:w="6236"/>
          </w:tcPr>
          <w:p>
            <w:r/>
            <w:r>
              <w:rPr>
                <w:b w:val="0"/>
                <w:sz w:val="19"/>
              </w:rPr>
              <w:t>boxes outside image (clipped)</w:t>
            </w:r>
          </w:p>
        </w:tc>
        <w:tc>
          <w:tcPr>
            <w:tcW w:type="dxa" w:w="1701"/>
          </w:tcPr>
          <w:p>
            <w:r/>
            <w:r>
              <w:rPr>
                <w:b w:val="0"/>
                <w:sz w:val="19"/>
              </w:rPr>
              <w:t>0</w:t>
            </w:r>
          </w:p>
        </w:tc>
      </w:tr>
      <w:tr>
        <w:tc>
          <w:tcPr>
            <w:tcW w:type="dxa" w:w="6236"/>
          </w:tcPr>
          <w:p>
            <w:r/>
            <w:r>
              <w:rPr>
                <w:b w:val="0"/>
                <w:sz w:val="19"/>
              </w:rPr>
              <w:t>exact duplicates removed</w:t>
            </w:r>
          </w:p>
        </w:tc>
        <w:tc>
          <w:tcPr>
            <w:tcW w:type="dxa" w:w="1701"/>
          </w:tcPr>
          <w:p>
            <w:r/>
            <w:r>
              <w:rPr>
                <w:b w:val="0"/>
                <w:sz w:val="19"/>
              </w:rPr>
              <w:t>25</w:t>
            </w:r>
          </w:p>
        </w:tc>
      </w:tr>
      <w:tr>
        <w:tc>
          <w:tcPr>
            <w:tcW w:type="dxa" w:w="6236"/>
          </w:tcPr>
          <w:p>
            <w:r/>
            <w:r>
              <w:rPr>
                <w:b w:val="0"/>
                <w:sz w:val="19"/>
              </w:rPr>
              <w:t>tiny boxes (&lt; 2 px) removed</w:t>
            </w:r>
          </w:p>
        </w:tc>
        <w:tc>
          <w:tcPr>
            <w:tcW w:type="dxa" w:w="1701"/>
          </w:tcPr>
          <w:p>
            <w:r/>
            <w:r>
              <w:rPr>
                <w:b w:val="0"/>
                <w:sz w:val="19"/>
              </w:rPr>
              <w:t>15</w:t>
            </w:r>
          </w:p>
        </w:tc>
      </w:tr>
      <w:tr>
        <w:tc>
          <w:tcPr>
            <w:tcW w:type="dxa" w:w="6236"/>
          </w:tcPr>
          <w:p>
            <w:r/>
            <w:r>
              <w:rPr>
                <w:b w:val="0"/>
                <w:sz w:val="19"/>
              </w:rPr>
              <w:t>near-duplicates removed (same class, IoU &gt; 0.9)</w:t>
            </w:r>
          </w:p>
        </w:tc>
        <w:tc>
          <w:tcPr>
            <w:tcW w:type="dxa" w:w="1701"/>
          </w:tcPr>
          <w:p>
            <w:r/>
            <w:r>
              <w:rPr>
                <w:b w:val="0"/>
                <w:sz w:val="19"/>
              </w:rPr>
              <w:t>9</w:t>
            </w:r>
          </w:p>
        </w:tc>
      </w:tr>
      <w:tr>
        <w:tc>
          <w:tcPr>
            <w:tcW w:type="dxa" w:w="6236"/>
          </w:tcPr>
          <w:p>
            <w:r/>
            <w:r>
              <w:rPr>
                <w:b w:val="0"/>
                <w:sz w:val="19"/>
              </w:rPr>
              <w:t>class conflicts kept (different class, IoU &gt; 0.9)</w:t>
            </w:r>
          </w:p>
        </w:tc>
        <w:tc>
          <w:tcPr>
            <w:tcW w:type="dxa" w:w="1701"/>
          </w:tcPr>
          <w:p>
            <w:r/>
            <w:r>
              <w:rPr>
                <w:b w:val="0"/>
                <w:sz w:val="19"/>
              </w:rPr>
              <w:t>280</w:t>
            </w:r>
          </w:p>
        </w:tc>
      </w:tr>
      <w:tr>
        <w:tc>
          <w:tcPr>
            <w:tcW w:type="dxa" w:w="6236"/>
          </w:tcPr>
          <w:p>
            <w:r/>
            <w:r>
              <w:rPr>
                <w:b w:val="0"/>
                <w:sz w:val="19"/>
              </w:rPr>
              <w:t>clean boxes</w:t>
            </w:r>
          </w:p>
        </w:tc>
        <w:tc>
          <w:tcPr>
            <w:tcW w:type="dxa" w:w="1701"/>
          </w:tcPr>
          <w:p>
            <w:r/>
            <w:r>
              <w:rPr>
                <w:b w:val="0"/>
                <w:sz w:val="19"/>
              </w:rPr>
              <w:t>27347</w:t>
            </w:r>
          </w:p>
        </w:tc>
      </w:tr>
      <w:tr>
        <w:tc>
          <w:tcPr>
            <w:tcW w:type="dxa" w:w="6236"/>
          </w:tcPr>
          <w:p>
            <w:r/>
            <w:r>
              <w:rPr>
                <w:b w:val="0"/>
                <w:sz w:val="19"/>
              </w:rPr>
              <w:t>background images (no boxes)</w:t>
            </w:r>
          </w:p>
        </w:tc>
        <w:tc>
          <w:tcPr>
            <w:tcW w:type="dxa" w:w="1701"/>
          </w:tcPr>
          <w:p>
            <w:r/>
            <w:r>
              <w:rPr>
                <w:b w:val="0"/>
                <w:sz w:val="19"/>
              </w:rPr>
              <w:t>102</w:t>
            </w:r>
          </w:p>
        </w:tc>
      </w:tr>
    </w:tbl>
    <w:p/>
    <w:p>
      <w:r>
        <w:rPr>
          <w:b w:val="0"/>
          <w:i w:val="0"/>
        </w:rPr>
        <w:t>280 pairs of boxes overlap with IoU &gt; 0.9 but have different classes (mostly Car vs Truck and Bus vs Truck): the same vehicle was labelled twice. They were kept because the test labels probably contain the same pattern, and a model that outputs both classes at lower confidence can still match both.</w:t>
      </w:r>
    </w:p>
    <w:p>
      <w:pPr>
        <w:pStyle w:val="Heading2"/>
      </w:pPr>
      <w:r>
        <w:t>2.6 Train / validation split and dataset construction</w:t>
      </w:r>
    </w:p>
    <w:p>
      <w:r>
        <w:rPr>
          <w:b w:val="0"/>
          <w:i w:val="0"/>
        </w:rPr>
        <w:t xml:space="preserve">To mimic the unseen-camera test set and avoid the leakage shown in 2.2, </w:t>
      </w:r>
      <w:r>
        <w:rPr>
          <w:b/>
          <w:i w:val="0"/>
        </w:rPr>
        <w:t>4 whole cameras (1066, 1427, 1437, 244) were held out for validation</w:t>
      </w:r>
      <w:r>
        <w:rPr>
          <w:b w:val="0"/>
          <w:i w:val="0"/>
        </w:rPr>
        <w:t>. As a stratification over cameras, the notebook tries all 1,365 combinations of 4 cameras out of 15 and keeps the one where every class has at least 10 validation boxes and the validation share of each class is closest to 4/15. The random seed is fixed (42) everywhere.</w:t>
      </w:r>
    </w:p>
    <w:p>
      <w:pPr>
        <w:jc w:val="center"/>
      </w:pPr>
      <w:r>
        <w:rPr>
          <w:i/>
          <w:sz w:val="19"/>
        </w:rPr>
        <w:t>Table 6: Camera-held-out split after cleaning: 2,194 train / 797 val images (class proportions compared as in Lab3)</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701"/>
            <w:shd w:val="clear" w:color="auto" w:fill="D9E2F3"/>
          </w:tcPr>
          <w:p>
            <w:r/>
            <w:r>
              <w:rPr>
                <w:b/>
                <w:sz w:val="19"/>
              </w:rPr>
              <w:t>Class</w:t>
            </w:r>
          </w:p>
        </w:tc>
        <w:tc>
          <w:tcPr>
            <w:tcW w:type="dxa" w:w="1361"/>
            <w:shd w:val="clear" w:color="auto" w:fill="D9E2F3"/>
          </w:tcPr>
          <w:p>
            <w:r/>
            <w:r>
              <w:rPr>
                <w:b/>
                <w:sz w:val="19"/>
              </w:rPr>
              <w:t>Train boxes</w:t>
            </w:r>
          </w:p>
        </w:tc>
        <w:tc>
          <w:tcPr>
            <w:tcW w:type="dxa" w:w="1361"/>
            <w:shd w:val="clear" w:color="auto" w:fill="D9E2F3"/>
          </w:tcPr>
          <w:p>
            <w:r/>
            <w:r>
              <w:rPr>
                <w:b/>
                <w:sz w:val="19"/>
              </w:rPr>
              <w:t>Val boxes</w:t>
            </w:r>
          </w:p>
        </w:tc>
        <w:tc>
          <w:tcPr>
            <w:tcW w:type="dxa" w:w="1247"/>
            <w:shd w:val="clear" w:color="auto" w:fill="D9E2F3"/>
          </w:tcPr>
          <w:p>
            <w:r/>
            <w:r>
              <w:rPr>
                <w:b/>
                <w:sz w:val="19"/>
              </w:rPr>
              <w:t>Val share</w:t>
            </w:r>
          </w:p>
        </w:tc>
        <w:tc>
          <w:tcPr>
            <w:tcW w:type="dxa" w:w="1247"/>
            <w:shd w:val="clear" w:color="auto" w:fill="D9E2F3"/>
          </w:tcPr>
          <w:p>
            <w:r/>
            <w:r>
              <w:rPr>
                <w:b/>
                <w:sz w:val="19"/>
              </w:rPr>
              <w:t>Train %</w:t>
            </w:r>
          </w:p>
        </w:tc>
        <w:tc>
          <w:tcPr>
            <w:tcW w:type="dxa" w:w="1247"/>
            <w:shd w:val="clear" w:color="auto" w:fill="D9E2F3"/>
          </w:tcPr>
          <w:p>
            <w:r/>
            <w:r>
              <w:rPr>
                <w:b/>
                <w:sz w:val="19"/>
              </w:rPr>
              <w:t>Val %</w:t>
            </w:r>
          </w:p>
        </w:tc>
      </w:tr>
      <w:tr>
        <w:tc>
          <w:tcPr>
            <w:tcW w:type="dxa" w:w="1701"/>
          </w:tcPr>
          <w:p>
            <w:r/>
            <w:r>
              <w:rPr>
                <w:b w:val="0"/>
                <w:sz w:val="19"/>
              </w:rPr>
              <w:t>Car</w:t>
            </w:r>
          </w:p>
        </w:tc>
        <w:tc>
          <w:tcPr>
            <w:tcW w:type="dxa" w:w="1361"/>
          </w:tcPr>
          <w:p>
            <w:r/>
            <w:r>
              <w:rPr>
                <w:b w:val="0"/>
                <w:sz w:val="19"/>
              </w:rPr>
              <w:t>12969</w:t>
            </w:r>
          </w:p>
        </w:tc>
        <w:tc>
          <w:tcPr>
            <w:tcW w:type="dxa" w:w="1361"/>
          </w:tcPr>
          <w:p>
            <w:r/>
            <w:r>
              <w:rPr>
                <w:b w:val="0"/>
                <w:sz w:val="19"/>
              </w:rPr>
              <w:t>4765</w:t>
            </w:r>
          </w:p>
        </w:tc>
        <w:tc>
          <w:tcPr>
            <w:tcW w:type="dxa" w:w="1247"/>
          </w:tcPr>
          <w:p>
            <w:r/>
            <w:r>
              <w:rPr>
                <w:b w:val="0"/>
                <w:sz w:val="19"/>
              </w:rPr>
              <w:t>26.9%</w:t>
            </w:r>
          </w:p>
        </w:tc>
        <w:tc>
          <w:tcPr>
            <w:tcW w:type="dxa" w:w="1247"/>
          </w:tcPr>
          <w:p>
            <w:r/>
            <w:r>
              <w:rPr>
                <w:b w:val="0"/>
                <w:sz w:val="19"/>
              </w:rPr>
              <w:t>64.87%</w:t>
            </w:r>
          </w:p>
        </w:tc>
        <w:tc>
          <w:tcPr>
            <w:tcW w:type="dxa" w:w="1247"/>
          </w:tcPr>
          <w:p>
            <w:r/>
            <w:r>
              <w:rPr>
                <w:b w:val="0"/>
                <w:sz w:val="19"/>
              </w:rPr>
              <w:t>64.79%</w:t>
            </w:r>
          </w:p>
        </w:tc>
      </w:tr>
      <w:tr>
        <w:tc>
          <w:tcPr>
            <w:tcW w:type="dxa" w:w="1701"/>
          </w:tcPr>
          <w:p>
            <w:r/>
            <w:r>
              <w:rPr>
                <w:b w:val="0"/>
                <w:sz w:val="19"/>
              </w:rPr>
              <w:t>Motorcycle</w:t>
            </w:r>
          </w:p>
        </w:tc>
        <w:tc>
          <w:tcPr>
            <w:tcW w:type="dxa" w:w="1361"/>
          </w:tcPr>
          <w:p>
            <w:r/>
            <w:r>
              <w:rPr>
                <w:b w:val="0"/>
                <w:sz w:val="19"/>
              </w:rPr>
              <w:t>4808</w:t>
            </w:r>
          </w:p>
        </w:tc>
        <w:tc>
          <w:tcPr>
            <w:tcW w:type="dxa" w:w="1361"/>
          </w:tcPr>
          <w:p>
            <w:r/>
            <w:r>
              <w:rPr>
                <w:b w:val="0"/>
                <w:sz w:val="19"/>
              </w:rPr>
              <w:t>1741</w:t>
            </w:r>
          </w:p>
        </w:tc>
        <w:tc>
          <w:tcPr>
            <w:tcW w:type="dxa" w:w="1247"/>
          </w:tcPr>
          <w:p>
            <w:r/>
            <w:r>
              <w:rPr>
                <w:b w:val="0"/>
                <w:sz w:val="19"/>
              </w:rPr>
              <w:t>26.6%</w:t>
            </w:r>
          </w:p>
        </w:tc>
        <w:tc>
          <w:tcPr>
            <w:tcW w:type="dxa" w:w="1247"/>
          </w:tcPr>
          <w:p>
            <w:r/>
            <w:r>
              <w:rPr>
                <w:b w:val="0"/>
                <w:sz w:val="19"/>
              </w:rPr>
              <w:t>24.05%</w:t>
            </w:r>
          </w:p>
        </w:tc>
        <w:tc>
          <w:tcPr>
            <w:tcW w:type="dxa" w:w="1247"/>
          </w:tcPr>
          <w:p>
            <w:r/>
            <w:r>
              <w:rPr>
                <w:b w:val="0"/>
                <w:sz w:val="19"/>
              </w:rPr>
              <w:t>23.67%</w:t>
            </w:r>
          </w:p>
        </w:tc>
      </w:tr>
      <w:tr>
        <w:tc>
          <w:tcPr>
            <w:tcW w:type="dxa" w:w="1701"/>
          </w:tcPr>
          <w:p>
            <w:r/>
            <w:r>
              <w:rPr>
                <w:b w:val="0"/>
                <w:sz w:val="19"/>
              </w:rPr>
              <w:t>Bus</w:t>
            </w:r>
          </w:p>
        </w:tc>
        <w:tc>
          <w:tcPr>
            <w:tcW w:type="dxa" w:w="1361"/>
          </w:tcPr>
          <w:p>
            <w:r/>
            <w:r>
              <w:rPr>
                <w:b w:val="0"/>
                <w:sz w:val="19"/>
              </w:rPr>
              <w:t>346</w:t>
            </w:r>
          </w:p>
        </w:tc>
        <w:tc>
          <w:tcPr>
            <w:tcW w:type="dxa" w:w="1361"/>
          </w:tcPr>
          <w:p>
            <w:r/>
            <w:r>
              <w:rPr>
                <w:b w:val="0"/>
                <w:sz w:val="19"/>
              </w:rPr>
              <w:t>133</w:t>
            </w:r>
          </w:p>
        </w:tc>
        <w:tc>
          <w:tcPr>
            <w:tcW w:type="dxa" w:w="1247"/>
          </w:tcPr>
          <w:p>
            <w:r/>
            <w:r>
              <w:rPr>
                <w:b w:val="0"/>
                <w:sz w:val="19"/>
              </w:rPr>
              <w:t>27.8%</w:t>
            </w:r>
          </w:p>
        </w:tc>
        <w:tc>
          <w:tcPr>
            <w:tcW w:type="dxa" w:w="1247"/>
          </w:tcPr>
          <w:p>
            <w:r/>
            <w:r>
              <w:rPr>
                <w:b w:val="0"/>
                <w:sz w:val="19"/>
              </w:rPr>
              <w:t>1.73%</w:t>
            </w:r>
          </w:p>
        </w:tc>
        <w:tc>
          <w:tcPr>
            <w:tcW w:type="dxa" w:w="1247"/>
          </w:tcPr>
          <w:p>
            <w:r/>
            <w:r>
              <w:rPr>
                <w:b w:val="0"/>
                <w:sz w:val="19"/>
              </w:rPr>
              <w:t>1.81%</w:t>
            </w:r>
          </w:p>
        </w:tc>
      </w:tr>
      <w:tr>
        <w:tc>
          <w:tcPr>
            <w:tcW w:type="dxa" w:w="1701"/>
          </w:tcPr>
          <w:p>
            <w:r/>
            <w:r>
              <w:rPr>
                <w:b w:val="0"/>
                <w:sz w:val="19"/>
              </w:rPr>
              <w:t>Truck</w:t>
            </w:r>
          </w:p>
        </w:tc>
        <w:tc>
          <w:tcPr>
            <w:tcW w:type="dxa" w:w="1361"/>
          </w:tcPr>
          <w:p>
            <w:r/>
            <w:r>
              <w:rPr>
                <w:b w:val="0"/>
                <w:sz w:val="19"/>
              </w:rPr>
              <w:t>1002</w:t>
            </w:r>
          </w:p>
        </w:tc>
        <w:tc>
          <w:tcPr>
            <w:tcW w:type="dxa" w:w="1361"/>
          </w:tcPr>
          <w:p>
            <w:r/>
            <w:r>
              <w:rPr>
                <w:b w:val="0"/>
                <w:sz w:val="19"/>
              </w:rPr>
              <w:t>352</w:t>
            </w:r>
          </w:p>
        </w:tc>
        <w:tc>
          <w:tcPr>
            <w:tcW w:type="dxa" w:w="1247"/>
          </w:tcPr>
          <w:p>
            <w:r/>
            <w:r>
              <w:rPr>
                <w:b w:val="0"/>
                <w:sz w:val="19"/>
              </w:rPr>
              <w:t>26.0%</w:t>
            </w:r>
          </w:p>
        </w:tc>
        <w:tc>
          <w:tcPr>
            <w:tcW w:type="dxa" w:w="1247"/>
          </w:tcPr>
          <w:p>
            <w:r/>
            <w:r>
              <w:rPr>
                <w:b w:val="0"/>
                <w:sz w:val="19"/>
              </w:rPr>
              <w:t>5.01%</w:t>
            </w:r>
          </w:p>
        </w:tc>
        <w:tc>
          <w:tcPr>
            <w:tcW w:type="dxa" w:w="1247"/>
          </w:tcPr>
          <w:p>
            <w:r/>
            <w:r>
              <w:rPr>
                <w:b w:val="0"/>
                <w:sz w:val="19"/>
              </w:rPr>
              <w:t>4.79%</w:t>
            </w:r>
          </w:p>
        </w:tc>
      </w:tr>
      <w:tr>
        <w:tc>
          <w:tcPr>
            <w:tcW w:type="dxa" w:w="1701"/>
          </w:tcPr>
          <w:p>
            <w:r/>
            <w:r>
              <w:rPr>
                <w:b w:val="0"/>
                <w:sz w:val="19"/>
              </w:rPr>
              <w:t>Tuktuk</w:t>
            </w:r>
          </w:p>
        </w:tc>
        <w:tc>
          <w:tcPr>
            <w:tcW w:type="dxa" w:w="1361"/>
          </w:tcPr>
          <w:p>
            <w:r/>
            <w:r>
              <w:rPr>
                <w:b w:val="0"/>
                <w:sz w:val="19"/>
              </w:rPr>
              <w:t>180</w:t>
            </w:r>
          </w:p>
        </w:tc>
        <w:tc>
          <w:tcPr>
            <w:tcW w:type="dxa" w:w="1361"/>
          </w:tcPr>
          <w:p>
            <w:r/>
            <w:r>
              <w:rPr>
                <w:b w:val="0"/>
                <w:sz w:val="19"/>
              </w:rPr>
              <w:t>85</w:t>
            </w:r>
          </w:p>
        </w:tc>
        <w:tc>
          <w:tcPr>
            <w:tcW w:type="dxa" w:w="1247"/>
          </w:tcPr>
          <w:p>
            <w:r/>
            <w:r>
              <w:rPr>
                <w:b w:val="0"/>
                <w:sz w:val="19"/>
              </w:rPr>
              <w:t>32.1%</w:t>
            </w:r>
          </w:p>
        </w:tc>
        <w:tc>
          <w:tcPr>
            <w:tcW w:type="dxa" w:w="1247"/>
          </w:tcPr>
          <w:p>
            <w:r/>
            <w:r>
              <w:rPr>
                <w:b w:val="0"/>
                <w:sz w:val="19"/>
              </w:rPr>
              <w:t>0.90%</w:t>
            </w:r>
          </w:p>
        </w:tc>
        <w:tc>
          <w:tcPr>
            <w:tcW w:type="dxa" w:w="1247"/>
          </w:tcPr>
          <w:p>
            <w:r/>
            <w:r>
              <w:rPr>
                <w:b w:val="0"/>
                <w:sz w:val="19"/>
              </w:rPr>
              <w:t>1.16%</w:t>
            </w:r>
          </w:p>
        </w:tc>
      </w:tr>
      <w:tr>
        <w:tc>
          <w:tcPr>
            <w:tcW w:type="dxa" w:w="1701"/>
          </w:tcPr>
          <w:p>
            <w:r/>
            <w:r>
              <w:rPr>
                <w:b w:val="0"/>
                <w:sz w:val="19"/>
              </w:rPr>
              <w:t>Van</w:t>
            </w:r>
          </w:p>
        </w:tc>
        <w:tc>
          <w:tcPr>
            <w:tcW w:type="dxa" w:w="1361"/>
          </w:tcPr>
          <w:p>
            <w:r/>
            <w:r>
              <w:rPr>
                <w:b w:val="0"/>
                <w:sz w:val="19"/>
              </w:rPr>
              <w:t>247</w:t>
            </w:r>
          </w:p>
        </w:tc>
        <w:tc>
          <w:tcPr>
            <w:tcW w:type="dxa" w:w="1361"/>
          </w:tcPr>
          <w:p>
            <w:r/>
            <w:r>
              <w:rPr>
                <w:b w:val="0"/>
                <w:sz w:val="19"/>
              </w:rPr>
              <w:t>107</w:t>
            </w:r>
          </w:p>
        </w:tc>
        <w:tc>
          <w:tcPr>
            <w:tcW w:type="dxa" w:w="1247"/>
          </w:tcPr>
          <w:p>
            <w:r/>
            <w:r>
              <w:rPr>
                <w:b w:val="0"/>
                <w:sz w:val="19"/>
              </w:rPr>
              <w:t>30.2%</w:t>
            </w:r>
          </w:p>
        </w:tc>
        <w:tc>
          <w:tcPr>
            <w:tcW w:type="dxa" w:w="1247"/>
          </w:tcPr>
          <w:p>
            <w:r/>
            <w:r>
              <w:rPr>
                <w:b w:val="0"/>
                <w:sz w:val="19"/>
              </w:rPr>
              <w:t>1.24%</w:t>
            </w:r>
          </w:p>
        </w:tc>
        <w:tc>
          <w:tcPr>
            <w:tcW w:type="dxa" w:w="1247"/>
          </w:tcPr>
          <w:p>
            <w:r/>
            <w:r>
              <w:rPr>
                <w:b w:val="0"/>
                <w:sz w:val="19"/>
              </w:rPr>
              <w:t>1.45%</w:t>
            </w:r>
          </w:p>
        </w:tc>
      </w:tr>
      <w:tr>
        <w:tc>
          <w:tcPr>
            <w:tcW w:type="dxa" w:w="1701"/>
          </w:tcPr>
          <w:p>
            <w:r/>
            <w:r>
              <w:rPr>
                <w:b w:val="0"/>
                <w:sz w:val="19"/>
              </w:rPr>
              <w:t>Pickup</w:t>
            </w:r>
          </w:p>
        </w:tc>
        <w:tc>
          <w:tcPr>
            <w:tcW w:type="dxa" w:w="1361"/>
          </w:tcPr>
          <w:p>
            <w:r/>
            <w:r>
              <w:rPr>
                <w:b w:val="0"/>
                <w:sz w:val="19"/>
              </w:rPr>
              <w:t>347</w:t>
            </w:r>
          </w:p>
        </w:tc>
        <w:tc>
          <w:tcPr>
            <w:tcW w:type="dxa" w:w="1361"/>
          </w:tcPr>
          <w:p>
            <w:r/>
            <w:r>
              <w:rPr>
                <w:b w:val="0"/>
                <w:sz w:val="19"/>
              </w:rPr>
              <w:t>148</w:t>
            </w:r>
          </w:p>
        </w:tc>
        <w:tc>
          <w:tcPr>
            <w:tcW w:type="dxa" w:w="1247"/>
          </w:tcPr>
          <w:p>
            <w:r/>
            <w:r>
              <w:rPr>
                <w:b w:val="0"/>
                <w:sz w:val="19"/>
              </w:rPr>
              <w:t>29.9%</w:t>
            </w:r>
          </w:p>
        </w:tc>
        <w:tc>
          <w:tcPr>
            <w:tcW w:type="dxa" w:w="1247"/>
          </w:tcPr>
          <w:p>
            <w:r/>
            <w:r>
              <w:rPr>
                <w:b w:val="0"/>
                <w:sz w:val="19"/>
              </w:rPr>
              <w:t>1.74%</w:t>
            </w:r>
          </w:p>
        </w:tc>
        <w:tc>
          <w:tcPr>
            <w:tcW w:type="dxa" w:w="1247"/>
          </w:tcPr>
          <w:p>
            <w:r/>
            <w:r>
              <w:rPr>
                <w:b w:val="0"/>
                <w:sz w:val="19"/>
              </w:rPr>
              <w:t>2.01%</w:t>
            </w:r>
          </w:p>
        </w:tc>
      </w:tr>
      <w:tr>
        <w:tc>
          <w:tcPr>
            <w:tcW w:type="dxa" w:w="1701"/>
          </w:tcPr>
          <w:p>
            <w:r/>
            <w:r>
              <w:rPr>
                <w:b w:val="0"/>
                <w:sz w:val="19"/>
              </w:rPr>
              <w:t>Songthaew</w:t>
            </w:r>
          </w:p>
        </w:tc>
        <w:tc>
          <w:tcPr>
            <w:tcW w:type="dxa" w:w="1361"/>
          </w:tcPr>
          <w:p>
            <w:r/>
            <w:r>
              <w:rPr>
                <w:b w:val="0"/>
                <w:sz w:val="19"/>
              </w:rPr>
              <w:t>93</w:t>
            </w:r>
          </w:p>
        </w:tc>
        <w:tc>
          <w:tcPr>
            <w:tcW w:type="dxa" w:w="1361"/>
          </w:tcPr>
          <w:p>
            <w:r/>
            <w:r>
              <w:rPr>
                <w:b w:val="0"/>
                <w:sz w:val="19"/>
              </w:rPr>
              <w:t>24</w:t>
            </w:r>
          </w:p>
        </w:tc>
        <w:tc>
          <w:tcPr>
            <w:tcW w:type="dxa" w:w="1247"/>
          </w:tcPr>
          <w:p>
            <w:r/>
            <w:r>
              <w:rPr>
                <w:b w:val="0"/>
                <w:sz w:val="19"/>
              </w:rPr>
              <w:t>20.5%</w:t>
            </w:r>
          </w:p>
        </w:tc>
        <w:tc>
          <w:tcPr>
            <w:tcW w:type="dxa" w:w="1247"/>
          </w:tcPr>
          <w:p>
            <w:r/>
            <w:r>
              <w:rPr>
                <w:b w:val="0"/>
                <w:sz w:val="19"/>
              </w:rPr>
              <w:t>0.47%</w:t>
            </w:r>
          </w:p>
        </w:tc>
        <w:tc>
          <w:tcPr>
            <w:tcW w:type="dxa" w:w="1247"/>
          </w:tcPr>
          <w:p>
            <w:r/>
            <w:r>
              <w:rPr>
                <w:b w:val="0"/>
                <w:sz w:val="19"/>
              </w:rPr>
              <w:t>0.33%</w:t>
            </w:r>
          </w:p>
        </w:tc>
      </w:tr>
    </w:tbl>
    <w:p/>
    <w:p>
      <w:r>
        <w:rPr>
          <w:b w:val="0"/>
          <w:i w:val="0"/>
        </w:rPr>
      </w:r>
      <w:r>
        <w:rPr>
          <w:b/>
          <w:i w:val="0"/>
        </w:rPr>
        <w:t>Repeat-factor sampling (RFS).</w:t>
      </w:r>
      <w:r>
        <w:rPr>
          <w:b w:val="0"/>
          <w:i w:val="0"/>
        </w:rPr>
        <w:t xml:space="preserve"> mAP weights all classes equally, so images that contain rare classes are repeated during training (LVIS-style): for class c with image frequency f_c, r_c = max(1, sqrt(t / f_c)) with t = 0.15, and each image is repeated r = max_c r_c times with stochastic rounding. Songthaew images are repeated about 2.8x, Tuktuk 1.4x and Van 1.2x. Repeats are only added to the training list, never to validation.</w:t>
      </w:r>
    </w:p>
    <w:p>
      <w:r>
        <w:rPr>
          <w:b w:val="0"/>
          <w:i w:val="0"/>
        </w:rPr>
        <w:t>Labels were converted to the YOLO format (class x_center y_center width height, normalised) and the image lists were written as train.txt / val.txt / full.txt, which Ultralytics reads directly.</w:t>
      </w:r>
    </w:p>
    <w:p>
      <w:pPr>
        <w:pStyle w:val="Heading2"/>
      </w:pPr>
      <w:r>
        <w:t>2.7 Summary: findings and decisions</w:t>
      </w:r>
    </w:p>
    <w:p>
      <w:pPr>
        <w:jc w:val="center"/>
      </w:pPr>
      <w:r>
        <w:rPr>
          <w:i/>
          <w:sz w:val="19"/>
        </w:rPr>
        <w:t>Table 7: EDA findings and the resulting decisions</w:t>
      </w:r>
    </w:p>
    <w:tbl>
      <w:tblPr>
        <w:tblStyle w:val="TableGrid"/>
        <w:tblW w:type="auto" w:w="0"/>
        <w:jc w:val="center"/>
        <w:tblLook w:firstColumn="1" w:firstRow="1" w:lastColumn="0" w:lastRow="0" w:noHBand="0" w:noVBand="1" w:val="04A0"/>
      </w:tblPr>
      <w:tblGrid>
        <w:gridCol w:w="4706"/>
        <w:gridCol w:w="4706"/>
      </w:tblGrid>
      <w:tr>
        <w:tc>
          <w:tcPr>
            <w:tcW w:type="dxa" w:w="5102"/>
            <w:shd w:val="clear" w:color="auto" w:fill="D9E2F3"/>
          </w:tcPr>
          <w:p>
            <w:r/>
            <w:r>
              <w:rPr>
                <w:b/>
                <w:sz w:val="19"/>
              </w:rPr>
              <w:t>Finding</w:t>
            </w:r>
          </w:p>
        </w:tc>
        <w:tc>
          <w:tcPr>
            <w:tcW w:type="dxa" w:w="4252"/>
            <w:shd w:val="clear" w:color="auto" w:fill="D9E2F3"/>
          </w:tcPr>
          <w:p>
            <w:r/>
            <w:r>
              <w:rPr>
                <w:b/>
                <w:sz w:val="19"/>
              </w:rPr>
              <w:t>Decision</w:t>
            </w:r>
          </w:p>
        </w:tc>
      </w:tr>
      <w:tr>
        <w:tc>
          <w:tcPr>
            <w:tcW w:type="dxa" w:w="5102"/>
          </w:tcPr>
          <w:p>
            <w:r/>
            <w:r>
              <w:rPr>
                <w:b w:val="0"/>
                <w:sz w:val="19"/>
              </w:rPr>
              <w:t>Test cameras never appear in training; same-camera frames are near-duplicates</w:t>
            </w:r>
          </w:p>
        </w:tc>
        <w:tc>
          <w:tcPr>
            <w:tcW w:type="dxa" w:w="4252"/>
          </w:tcPr>
          <w:p>
            <w:r/>
            <w:r>
              <w:rPr>
                <w:b w:val="0"/>
                <w:sz w:val="19"/>
              </w:rPr>
              <w:t>Hold out whole cameras for validation</w:t>
            </w:r>
          </w:p>
        </w:tc>
      </w:tr>
      <w:tr>
        <w:tc>
          <w:tcPr>
            <w:tcW w:type="dxa" w:w="5102"/>
          </w:tcPr>
          <w:p>
            <w:r/>
            <w:r>
              <w:rPr>
                <w:b w:val="0"/>
                <w:sz w:val="19"/>
              </w:rPr>
              <w:t>Class mix depends on camera and time (chi-square p ~ 0)</w:t>
            </w:r>
          </w:p>
        </w:tc>
        <w:tc>
          <w:tcPr>
            <w:tcW w:type="dxa" w:w="4252"/>
          </w:tcPr>
          <w:p>
            <w:r/>
            <w:r>
              <w:rPr>
                <w:b w:val="0"/>
                <w:sz w:val="19"/>
              </w:rPr>
              <w:t>Every class must be present in val; RFS for rare classes</w:t>
            </w:r>
          </w:p>
        </w:tc>
      </w:tr>
      <w:tr>
        <w:tc>
          <w:tcPr>
            <w:tcW w:type="dxa" w:w="5102"/>
          </w:tcPr>
          <w:p>
            <w:r/>
            <w:r>
              <w:rPr>
                <w:b w:val="0"/>
                <w:sz w:val="19"/>
              </w:rPr>
              <w:t>Car : Songthaew = 152 : 1</w:t>
            </w:r>
          </w:p>
        </w:tc>
        <w:tc>
          <w:tcPr>
            <w:tcW w:type="dxa" w:w="4252"/>
          </w:tcPr>
          <w:p>
            <w:r/>
            <w:r>
              <w:rPr>
                <w:b w:val="0"/>
                <w:sz w:val="19"/>
              </w:rPr>
              <w:t>Repeat-factor sampling; per-class AP analysis</w:t>
            </w:r>
          </w:p>
        </w:tc>
      </w:tr>
      <w:tr>
        <w:tc>
          <w:tcPr>
            <w:tcW w:type="dxa" w:w="5102"/>
          </w:tcPr>
          <w:p>
            <w:r/>
            <w:r>
              <w:rPr>
                <w:b w:val="0"/>
                <w:sz w:val="19"/>
              </w:rPr>
              <w:t>Tiny, right-skewed box sizes</w:t>
            </w:r>
          </w:p>
        </w:tc>
        <w:tc>
          <w:tcPr>
            <w:tcW w:type="dxa" w:w="4252"/>
          </w:tcPr>
          <w:p>
            <w:r/>
            <w:r>
              <w:rPr>
                <w:b w:val="0"/>
                <w:sz w:val="19"/>
              </w:rPr>
              <w:t>Upscale to imgsz 960; multi-scale detector</w:t>
            </w:r>
          </w:p>
        </w:tc>
      </w:tr>
      <w:tr>
        <w:tc>
          <w:tcPr>
            <w:tcW w:type="dxa" w:w="5102"/>
          </w:tcPr>
          <w:p>
            <w:r/>
            <w:r>
              <w:rPr>
                <w:b w:val="0"/>
                <w:sz w:val="19"/>
              </w:rPr>
              <w:t>Sliver boxes are label noise; duplicates</w:t>
            </w:r>
          </w:p>
        </w:tc>
        <w:tc>
          <w:tcPr>
            <w:tcW w:type="dxa" w:w="4252"/>
          </w:tcPr>
          <w:p>
            <w:r/>
            <w:r>
              <w:rPr>
                <w:b w:val="0"/>
                <w:sz w:val="19"/>
              </w:rPr>
              <w:t>Remove side &lt; 2 px and exact / near duplicates</w:t>
            </w:r>
          </w:p>
        </w:tc>
      </w:tr>
      <w:tr>
        <w:tc>
          <w:tcPr>
            <w:tcW w:type="dxa" w:w="5102"/>
          </w:tcPr>
          <w:p>
            <w:r/>
            <w:r>
              <w:rPr>
                <w:b w:val="0"/>
                <w:sz w:val="19"/>
              </w:rPr>
              <w:t>17% night frames in both train and test</w:t>
            </w:r>
          </w:p>
        </w:tc>
        <w:tc>
          <w:tcPr>
            <w:tcW w:type="dxa" w:w="4252"/>
          </w:tcPr>
          <w:p>
            <w:r/>
            <w:r>
              <w:rPr>
                <w:b w:val="0"/>
                <w:sz w:val="19"/>
              </w:rPr>
              <w:t>Report day / night mAP; HSV augmentation</w:t>
            </w:r>
          </w:p>
        </w:tc>
      </w:tr>
    </w:tbl>
    <w:p/>
    <w:p>
      <w:pPr>
        <w:pStyle w:val="Heading1"/>
      </w:pPr>
      <w:r>
        <w:t>Chapter 3: Model</w:t>
      </w:r>
    </w:p>
    <w:p>
      <w:pPr>
        <w:pStyle w:val="Heading2"/>
      </w:pPr>
      <w:r>
        <w:t>3.1 Choice of model</w:t>
      </w:r>
    </w:p>
    <w:p>
      <w:r>
        <w:rPr>
          <w:b w:val="0"/>
          <w:i w:val="0"/>
        </w:rPr>
        <w:t xml:space="preserve">The course slides (Week 5, Object Detection) describe the change from two-stage CNNs (Faster R-CNN) to one-stage YOLO detectors, transformer detectors (DETR / RT-DETR) and, most recently, end-to-end NMS-free YOLO26. The course example notebook fine-tunes YOLOv8 with Ultralytics. This work uses the newest model in that family, </w:t>
      </w:r>
      <w:r>
        <w:rPr>
          <w:b/>
          <w:i w:val="0"/>
        </w:rPr>
        <w:t>YOLO26</w:t>
      </w:r>
      <w:r>
        <w:rPr>
          <w:b w:val="0"/>
          <w:i w:val="0"/>
        </w:rPr>
        <w:t xml:space="preserve">, fine-tuned from COCO-pretrained weights. Two sizes were used: </w:t>
      </w:r>
      <w:r>
        <w:rPr>
          <w:b/>
          <w:i w:val="0"/>
        </w:rPr>
        <w:t>YOLO26s</w:t>
      </w:r>
      <w:r>
        <w:rPr>
          <w:b w:val="0"/>
          <w:i w:val="0"/>
        </w:rPr>
        <w:t xml:space="preserve"> for the experiments on the local 4 GB GPU, and </w:t>
      </w:r>
      <w:r>
        <w:rPr>
          <w:b/>
          <w:i w:val="0"/>
        </w:rPr>
        <w:t>YOLO26m</w:t>
      </w:r>
      <w:r>
        <w:rPr>
          <w:b w:val="0"/>
          <w:i w:val="0"/>
        </w:rPr>
        <w:t xml:space="preserve"> for the final model, trained on Kaggle GPUs with camera 5-fold cross-validation and a 5-model ensemble.</w:t>
      </w:r>
    </w:p>
    <w:p>
      <w:pPr>
        <w:jc w:val="center"/>
      </w:pPr>
      <w:r>
        <w:rPr>
          <w:i/>
          <w:sz w:val="19"/>
        </w:rPr>
        <w:t>Table 8: YOLO26 models used</w:t>
      </w:r>
    </w:p>
    <w:tbl>
      <w:tblPr>
        <w:tblStyle w:val="TableGrid"/>
        <w:tblW w:type="auto" w:w="0"/>
        <w:jc w:val="center"/>
        <w:tblLook w:firstColumn="1" w:firstRow="1" w:lastColumn="0" w:lastRow="0" w:noHBand="0" w:noVBand="1" w:val="04A0"/>
      </w:tblPr>
      <w:tblGrid>
        <w:gridCol w:w="3137"/>
        <w:gridCol w:w="3137"/>
        <w:gridCol w:w="3137"/>
      </w:tblGrid>
      <w:tr>
        <w:tc>
          <w:tcPr>
            <w:tcW w:type="dxa" w:w="1587"/>
            <w:shd w:val="clear" w:color="auto" w:fill="D9E2F3"/>
          </w:tcPr>
          <w:p>
            <w:r/>
            <w:r>
              <w:rPr>
                <w:b/>
                <w:sz w:val="19"/>
              </w:rPr>
              <w:t>Property</w:t>
            </w:r>
          </w:p>
        </w:tc>
        <w:tc>
          <w:tcPr>
            <w:tcW w:type="dxa" w:w="3969"/>
            <w:shd w:val="clear" w:color="auto" w:fill="D9E2F3"/>
          </w:tcPr>
          <w:p>
            <w:r/>
            <w:r>
              <w:rPr>
                <w:b/>
                <w:sz w:val="19"/>
              </w:rPr>
              <w:t>YOLO26s (experiments)</w:t>
            </w:r>
          </w:p>
        </w:tc>
        <w:tc>
          <w:tcPr>
            <w:tcW w:type="dxa" w:w="3798"/>
            <w:shd w:val="clear" w:color="auto" w:fill="D9E2F3"/>
          </w:tcPr>
          <w:p>
            <w:r/>
            <w:r>
              <w:rPr>
                <w:b/>
                <w:sz w:val="19"/>
              </w:rPr>
              <w:t>YOLO26m (final)</w:t>
            </w:r>
          </w:p>
        </w:tc>
      </w:tr>
      <w:tr>
        <w:tc>
          <w:tcPr>
            <w:tcW w:type="dxa" w:w="1587"/>
          </w:tcPr>
          <w:p>
            <w:r/>
            <w:r>
              <w:rPr>
                <w:b w:val="0"/>
                <w:sz w:val="19"/>
              </w:rPr>
              <w:t>Framework</w:t>
            </w:r>
          </w:p>
        </w:tc>
        <w:tc>
          <w:tcPr>
            <w:tcW w:type="dxa" w:w="3969"/>
          </w:tcPr>
          <w:p>
            <w:r/>
            <w:r>
              <w:rPr>
                <w:b w:val="0"/>
                <w:sz w:val="19"/>
              </w:rPr>
              <w:t>Ultralytics 8.4.163, PyTorch 2.8.0</w:t>
            </w:r>
          </w:p>
        </w:tc>
        <w:tc>
          <w:tcPr>
            <w:tcW w:type="dxa" w:w="3798"/>
          </w:tcPr>
          <w:p>
            <w:r/>
            <w:r>
              <w:rPr>
                <w:b w:val="0"/>
                <w:sz w:val="19"/>
              </w:rPr>
              <w:t>Ultralytics 8.4.163, PyTorch (Kaggle image)</w:t>
            </w:r>
          </w:p>
        </w:tc>
      </w:tr>
      <w:tr>
        <w:tc>
          <w:tcPr>
            <w:tcW w:type="dxa" w:w="1587"/>
          </w:tcPr>
          <w:p>
            <w:r/>
            <w:r>
              <w:rPr>
                <w:b w:val="0"/>
                <w:sz w:val="19"/>
              </w:rPr>
              <w:t>Parameters</w:t>
            </w:r>
          </w:p>
        </w:tc>
        <w:tc>
          <w:tcPr>
            <w:tcW w:type="dxa" w:w="3969"/>
          </w:tcPr>
          <w:p>
            <w:r/>
            <w:r>
              <w:rPr>
                <w:b w:val="0"/>
                <w:sz w:val="19"/>
              </w:rPr>
              <w:t>9.95 M</w:t>
            </w:r>
          </w:p>
        </w:tc>
        <w:tc>
          <w:tcPr>
            <w:tcW w:type="dxa" w:w="3798"/>
          </w:tcPr>
          <w:p>
            <w:r/>
            <w:r>
              <w:rPr>
                <w:b w:val="0"/>
                <w:sz w:val="19"/>
              </w:rPr>
              <w:t>21.8 M</w:t>
            </w:r>
          </w:p>
        </w:tc>
      </w:tr>
      <w:tr>
        <w:tc>
          <w:tcPr>
            <w:tcW w:type="dxa" w:w="1587"/>
          </w:tcPr>
          <w:p>
            <w:r/>
            <w:r>
              <w:rPr>
                <w:b w:val="0"/>
                <w:sz w:val="19"/>
              </w:rPr>
              <w:t>FLOPs</w:t>
            </w:r>
          </w:p>
        </w:tc>
        <w:tc>
          <w:tcPr>
            <w:tcW w:type="dxa" w:w="3969"/>
          </w:tcPr>
          <w:p>
            <w:r/>
            <w:r>
              <w:rPr>
                <w:b w:val="0"/>
                <w:sz w:val="19"/>
              </w:rPr>
              <w:t>22.8 G at 640</w:t>
            </w:r>
          </w:p>
        </w:tc>
        <w:tc>
          <w:tcPr>
            <w:tcW w:type="dxa" w:w="3798"/>
          </w:tcPr>
          <w:p>
            <w:r/>
            <w:r>
              <w:rPr>
                <w:b w:val="0"/>
                <w:sz w:val="19"/>
              </w:rPr>
              <w:t>75.0 G at 640 / 169.5 G at 960</w:t>
            </w:r>
          </w:p>
        </w:tc>
      </w:tr>
      <w:tr>
        <w:tc>
          <w:tcPr>
            <w:tcW w:type="dxa" w:w="1587"/>
          </w:tcPr>
          <w:p>
            <w:r/>
            <w:r>
              <w:rPr>
                <w:b w:val="0"/>
                <w:sz w:val="19"/>
              </w:rPr>
              <w:t>Pretraining</w:t>
            </w:r>
          </w:p>
        </w:tc>
        <w:tc>
          <w:tcPr>
            <w:tcW w:type="dxa" w:w="3969"/>
          </w:tcPr>
          <w:p>
            <w:r/>
            <w:r>
              <w:rPr>
                <w:b w:val="0"/>
                <w:sz w:val="19"/>
              </w:rPr>
              <w:t>COCO 2017 detection (80 classes, ~118k images)</w:t>
            </w:r>
          </w:p>
        </w:tc>
        <w:tc>
          <w:tcPr>
            <w:tcW w:type="dxa" w:w="3798"/>
          </w:tcPr>
          <w:p>
            <w:r/>
            <w:r>
              <w:rPr>
                <w:b w:val="0"/>
                <w:sz w:val="19"/>
              </w:rPr>
              <w:t>same</w:t>
            </w:r>
          </w:p>
        </w:tc>
      </w:tr>
      <w:tr>
        <w:tc>
          <w:tcPr>
            <w:tcW w:type="dxa" w:w="1587"/>
          </w:tcPr>
          <w:p>
            <w:r/>
            <w:r>
              <w:rPr>
                <w:b w:val="0"/>
                <w:sz w:val="19"/>
              </w:rPr>
              <w:t>Backbone</w:t>
            </w:r>
          </w:p>
        </w:tc>
        <w:tc>
          <w:tcPr>
            <w:tcW w:type="dxa" w:w="3969"/>
          </w:tcPr>
          <w:p>
            <w:r/>
            <w:r>
              <w:rPr>
                <w:b w:val="0"/>
                <w:sz w:val="19"/>
              </w:rPr>
              <w:t>CSP-style CNN with C3k2 blocks, SPPF and C2PSA (attention) block</w:t>
            </w:r>
          </w:p>
        </w:tc>
        <w:tc>
          <w:tcPr>
            <w:tcW w:type="dxa" w:w="3798"/>
          </w:tcPr>
          <w:p>
            <w:r/>
            <w:r>
              <w:rPr>
                <w:b w:val="0"/>
                <w:sz w:val="19"/>
              </w:rPr>
              <w:t>same design, wider / deeper</w:t>
            </w:r>
          </w:p>
        </w:tc>
      </w:tr>
      <w:tr>
        <w:tc>
          <w:tcPr>
            <w:tcW w:type="dxa" w:w="1587"/>
          </w:tcPr>
          <w:p>
            <w:r/>
            <w:r>
              <w:rPr>
                <w:b w:val="0"/>
                <w:sz w:val="19"/>
              </w:rPr>
              <w:t>Neck</w:t>
            </w:r>
          </w:p>
        </w:tc>
        <w:tc>
          <w:tcPr>
            <w:tcW w:type="dxa" w:w="3969"/>
          </w:tcPr>
          <w:p>
            <w:r/>
            <w:r>
              <w:rPr>
                <w:b w:val="0"/>
                <w:sz w:val="19"/>
              </w:rPr>
              <w:t>PAN/FPN feature pyramid, strides 8 / 16 / 32 (small vehicles)</w:t>
            </w:r>
          </w:p>
        </w:tc>
        <w:tc>
          <w:tcPr>
            <w:tcW w:type="dxa" w:w="3798"/>
          </w:tcPr>
          <w:p>
            <w:r/>
            <w:r>
              <w:rPr>
                <w:b w:val="0"/>
                <w:sz w:val="19"/>
              </w:rPr>
              <w:t>same</w:t>
            </w:r>
          </w:p>
        </w:tc>
      </w:tr>
      <w:tr>
        <w:tc>
          <w:tcPr>
            <w:tcW w:type="dxa" w:w="1587"/>
          </w:tcPr>
          <w:p>
            <w:r/>
            <w:r>
              <w:rPr>
                <w:b w:val="0"/>
                <w:sz w:val="19"/>
              </w:rPr>
              <w:t>Head</w:t>
            </w:r>
          </w:p>
        </w:tc>
        <w:tc>
          <w:tcPr>
            <w:tcW w:type="dxa" w:w="3969"/>
          </w:tcPr>
          <w:p>
            <w:r/>
            <w:r>
              <w:rPr>
                <w:b w:val="0"/>
                <w:sz w:val="19"/>
              </w:rPr>
              <w:t>Anchor-free, end-to-end (one-to-one) head: no NMS, no DFL</w:t>
            </w:r>
          </w:p>
        </w:tc>
        <w:tc>
          <w:tcPr>
            <w:tcW w:type="dxa" w:w="3798"/>
          </w:tcPr>
          <w:p>
            <w:r/>
            <w:r>
              <w:rPr>
                <w:b w:val="0"/>
                <w:sz w:val="19"/>
              </w:rPr>
              <w:t>same</w:t>
            </w:r>
          </w:p>
        </w:tc>
      </w:tr>
      <w:tr>
        <w:tc>
          <w:tcPr>
            <w:tcW w:type="dxa" w:w="1587"/>
          </w:tcPr>
          <w:p>
            <w:r/>
            <w:r>
              <w:rPr>
                <w:b w:val="0"/>
                <w:sz w:val="19"/>
              </w:rPr>
              <w:t>Transfer</w:t>
            </w:r>
          </w:p>
        </w:tc>
        <w:tc>
          <w:tcPr>
            <w:tcW w:type="dxa" w:w="3969"/>
          </w:tcPr>
          <w:p>
            <w:r/>
            <w:r>
              <w:rPr>
                <w:b w:val="0"/>
                <w:sz w:val="19"/>
              </w:rPr>
              <w:t>head rows of car, motorcycle, bus, truck initialised from the COCO classes</w:t>
            </w:r>
          </w:p>
        </w:tc>
        <w:tc>
          <w:tcPr>
            <w:tcW w:type="dxa" w:w="3798"/>
          </w:tcPr>
          <w:p>
            <w:r/>
            <w:r>
              <w:rPr>
                <w:b w:val="0"/>
                <w:sz w:val="19"/>
              </w:rPr>
              <w:t>same</w:t>
            </w:r>
          </w:p>
        </w:tc>
      </w:tr>
    </w:tbl>
    <w:p/>
    <w:p>
      <w:r>
        <w:rPr>
          <w:b w:val="0"/>
          <w:i w:val="0"/>
        </w:rPr>
        <w:t>YOLO is a one-stage detector: a single CNN pass predicts, for every location of three feature maps, a box and class scores. YOLO26 trains with a one-to-one assignment so each object gets a single prediction, which removes the non-maximum-suppression step, and it drops the Distribution Focal Loss. According to the Ultralytics documentation it also uses progressive loss balancing (ProgLoss) and small-target-aware label assignment (STAL), which suits this dataset because most vehicles are tiny.</w:t>
      </w:r>
    </w:p>
    <w:p>
      <w:r>
        <w:rPr>
          <w:b w:val="0"/>
          <w:i w:val="0"/>
        </w:rPr>
        <w:t>No generative-AI / VLM API was used, so there is no API cost. Compute: the YOLO26s runs used a local laptop GPU; the YOLO26m cross-validation used the free Kaggle GPU quota (2 x NVIDIA T4, 8.0 GPU-session hours for the 5 folds, including prediction).</w:t>
      </w:r>
    </w:p>
    <w:p>
      <w:pPr>
        <w:pStyle w:val="Heading2"/>
      </w:pPr>
      <w:r>
        <w:t>3.2 Training setup</w:t>
      </w:r>
    </w:p>
    <w:p>
      <w:pPr>
        <w:jc w:val="center"/>
      </w:pPr>
      <w:r>
        <w:rPr>
          <w:i/>
          <w:sz w:val="19"/>
        </w:rPr>
        <w:t>Table 9: Training configuration</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D9E2F3"/>
          </w:tcPr>
          <w:p>
            <w:r/>
            <w:r>
              <w:rPr>
                <w:b/>
                <w:sz w:val="19"/>
              </w:rPr>
              <w:t>Hyper-parameter</w:t>
            </w:r>
          </w:p>
        </w:tc>
        <w:tc>
          <w:tcPr>
            <w:tcW w:type="dxa" w:w="3855"/>
            <w:shd w:val="clear" w:color="auto" w:fill="D9E2F3"/>
          </w:tcPr>
          <w:p>
            <w:r/>
            <w:r>
              <w:rPr>
                <w:b/>
                <w:sz w:val="19"/>
              </w:rPr>
              <w:t>YOLO26s (experiments)</w:t>
            </w:r>
          </w:p>
        </w:tc>
        <w:tc>
          <w:tcPr>
            <w:tcW w:type="dxa" w:w="3798"/>
            <w:shd w:val="clear" w:color="auto" w:fill="D9E2F3"/>
          </w:tcPr>
          <w:p>
            <w:r/>
            <w:r>
              <w:rPr>
                <w:b/>
                <w:sz w:val="19"/>
              </w:rPr>
              <w:t>YOLO26m 5-fold (final)</w:t>
            </w:r>
          </w:p>
        </w:tc>
      </w:tr>
      <w:tr>
        <w:tc>
          <w:tcPr>
            <w:tcW w:type="dxa" w:w="1701"/>
          </w:tcPr>
          <w:p>
            <w:r/>
            <w:r>
              <w:rPr>
                <w:b w:val="0"/>
                <w:sz w:val="19"/>
              </w:rPr>
              <w:t>Input size</w:t>
            </w:r>
          </w:p>
        </w:tc>
        <w:tc>
          <w:tcPr>
            <w:tcW w:type="dxa" w:w="3855"/>
          </w:tcPr>
          <w:p>
            <w:r/>
            <w:r>
              <w:rPr>
                <w:b w:val="0"/>
                <w:sz w:val="19"/>
              </w:rPr>
              <w:t>640 and 960 (upscaled from 352 x 288, letterbox)</w:t>
            </w:r>
          </w:p>
        </w:tc>
        <w:tc>
          <w:tcPr>
            <w:tcW w:type="dxa" w:w="3798"/>
          </w:tcPr>
          <w:p>
            <w:r/>
            <w:r>
              <w:rPr>
                <w:b w:val="0"/>
                <w:sz w:val="19"/>
              </w:rPr>
              <w:t>960</w:t>
            </w:r>
          </w:p>
        </w:tc>
      </w:tr>
      <w:tr>
        <w:tc>
          <w:tcPr>
            <w:tcW w:type="dxa" w:w="1701"/>
          </w:tcPr>
          <w:p>
            <w:r/>
            <w:r>
              <w:rPr>
                <w:b w:val="0"/>
                <w:sz w:val="19"/>
              </w:rPr>
              <w:t>Epochs / early stopping</w:t>
            </w:r>
          </w:p>
        </w:tc>
        <w:tc>
          <w:tcPr>
            <w:tcW w:type="dxa" w:w="3855"/>
          </w:tcPr>
          <w:p>
            <w:r/>
            <w:r>
              <w:rPr>
                <w:b w:val="0"/>
                <w:sz w:val="19"/>
              </w:rPr>
              <w:t>100 (640) / 40 (960), patience 30, best-val checkpoint</w:t>
            </w:r>
          </w:p>
        </w:tc>
        <w:tc>
          <w:tcPr>
            <w:tcW w:type="dxa" w:w="3798"/>
          </w:tcPr>
          <w:p>
            <w:r/>
            <w:r>
              <w:rPr>
                <w:b w:val="0"/>
                <w:sz w:val="19"/>
              </w:rPr>
              <w:t>30 per fold, patience 10, best-val checkpoint of each fold</w:t>
            </w:r>
          </w:p>
        </w:tc>
      </w:tr>
      <w:tr>
        <w:tc>
          <w:tcPr>
            <w:tcW w:type="dxa" w:w="1701"/>
          </w:tcPr>
          <w:p>
            <w:r/>
            <w:r>
              <w:rPr>
                <w:b w:val="0"/>
                <w:sz w:val="19"/>
              </w:rPr>
              <w:t>Batch size</w:t>
            </w:r>
          </w:p>
        </w:tc>
        <w:tc>
          <w:tcPr>
            <w:tcW w:type="dxa" w:w="3855"/>
          </w:tcPr>
          <w:p>
            <w:r/>
            <w:r>
              <w:rPr>
                <w:b w:val="0"/>
                <w:sz w:val="19"/>
              </w:rPr>
              <w:t>8 (640) / 4 (960), 4 GB VRAM</w:t>
            </w:r>
          </w:p>
        </w:tc>
        <w:tc>
          <w:tcPr>
            <w:tcW w:type="dxa" w:w="3798"/>
          </w:tcPr>
          <w:p>
            <w:r/>
            <w:r>
              <w:rPr>
                <w:b w:val="0"/>
                <w:sz w:val="19"/>
              </w:rPr>
              <w:t>16 (8 per GPU, 2 GPUs, DDP)</w:t>
            </w:r>
          </w:p>
        </w:tc>
      </w:tr>
      <w:tr>
        <w:tc>
          <w:tcPr>
            <w:tcW w:type="dxa" w:w="1701"/>
          </w:tcPr>
          <w:p>
            <w:r/>
            <w:r>
              <w:rPr>
                <w:b w:val="0"/>
                <w:sz w:val="19"/>
              </w:rPr>
              <w:t>Validation</w:t>
            </w:r>
          </w:p>
        </w:tc>
        <w:tc>
          <w:tcPr>
            <w:tcW w:type="dxa" w:w="3855"/>
          </w:tcPr>
          <w:p>
            <w:r/>
            <w:r>
              <w:rPr>
                <w:b w:val="0"/>
                <w:sz w:val="19"/>
              </w:rPr>
              <w:t>4 held-out cameras (1066, 1427, 1437, 244)</w:t>
            </w:r>
          </w:p>
        </w:tc>
        <w:tc>
          <w:tcPr>
            <w:tcW w:type="dxa" w:w="3798"/>
          </w:tcPr>
          <w:p>
            <w:r/>
            <w:r>
              <w:rPr>
                <w:b w:val="0"/>
                <w:sz w:val="19"/>
              </w:rPr>
              <w:t>StratifiedGroupKFold by camera: 5 folds x 3 cameras</w:t>
            </w:r>
          </w:p>
        </w:tc>
      </w:tr>
      <w:tr>
        <w:tc>
          <w:tcPr>
            <w:tcW w:type="dxa" w:w="1701"/>
          </w:tcPr>
          <w:p>
            <w:r/>
            <w:r>
              <w:rPr>
                <w:b w:val="0"/>
                <w:sz w:val="19"/>
              </w:rPr>
              <w:t>Optimizer</w:t>
            </w:r>
          </w:p>
        </w:tc>
        <w:tc>
          <w:tcPr>
            <w:tcW w:type="dxa" w:w="3855"/>
          </w:tcPr>
          <w:p>
            <w:r/>
            <w:r>
              <w:rPr>
                <w:b w:val="0"/>
                <w:sz w:val="19"/>
              </w:rPr>
              <w:t>Ultralytics "auto" -&gt; AdamW (lr 0.000833, momentum 0.9, wd 0.0005), cosine LR, warm-up 3 epochs</w:t>
            </w:r>
          </w:p>
        </w:tc>
        <w:tc>
          <w:tcPr>
            <w:tcW w:type="dxa" w:w="3798"/>
          </w:tcPr>
          <w:p>
            <w:r/>
            <w:r>
              <w:rPr>
                <w:b w:val="0"/>
                <w:sz w:val="19"/>
              </w:rPr>
              <w:t>same</w:t>
            </w:r>
          </w:p>
        </w:tc>
      </w:tr>
      <w:tr>
        <w:tc>
          <w:tcPr>
            <w:tcW w:type="dxa" w:w="1701"/>
          </w:tcPr>
          <w:p>
            <w:r/>
            <w:r>
              <w:rPr>
                <w:b w:val="0"/>
                <w:sz w:val="19"/>
              </w:rPr>
              <w:t>Augmentation</w:t>
            </w:r>
          </w:p>
        </w:tc>
        <w:tc>
          <w:tcPr>
            <w:tcW w:type="dxa" w:w="3855"/>
          </w:tcPr>
          <w:p>
            <w:r/>
            <w:r>
              <w:rPr>
                <w:b w:val="0"/>
                <w:sz w:val="19"/>
              </w:rPr>
              <w:t>Mosaic (off for the last 10 epochs), scale 0.5, translate 0.1, flip 0.5, HSV (0.015, 0.7, 0.4), random erasing 0.4</w:t>
            </w:r>
          </w:p>
        </w:tc>
        <w:tc>
          <w:tcPr>
            <w:tcW w:type="dxa" w:w="3798"/>
          </w:tcPr>
          <w:p>
            <w:r/>
            <w:r>
              <w:rPr>
                <w:b w:val="0"/>
                <w:sz w:val="19"/>
              </w:rPr>
              <w:t>same</w:t>
            </w:r>
          </w:p>
        </w:tc>
      </w:tr>
      <w:tr>
        <w:tc>
          <w:tcPr>
            <w:tcW w:type="dxa" w:w="1701"/>
          </w:tcPr>
          <w:p>
            <w:r/>
            <w:r>
              <w:rPr>
                <w:b w:val="0"/>
                <w:sz w:val="19"/>
              </w:rPr>
              <w:t>Class balance</w:t>
            </w:r>
          </w:p>
        </w:tc>
        <w:tc>
          <w:tcPr>
            <w:tcW w:type="dxa" w:w="3855"/>
          </w:tcPr>
          <w:p>
            <w:r/>
            <w:r>
              <w:rPr>
                <w:b w:val="0"/>
                <w:sz w:val="19"/>
              </w:rPr>
              <w:t>Repeat-factor sampling (Section 2.6)</w:t>
            </w:r>
          </w:p>
        </w:tc>
        <w:tc>
          <w:tcPr>
            <w:tcW w:type="dxa" w:w="3798"/>
          </w:tcPr>
          <w:p>
            <w:r/>
            <w:r>
              <w:rPr>
                <w:b w:val="0"/>
                <w:sz w:val="19"/>
              </w:rPr>
              <w:t>same</w:t>
            </w:r>
          </w:p>
        </w:tc>
      </w:tr>
      <w:tr>
        <w:tc>
          <w:tcPr>
            <w:tcW w:type="dxa" w:w="1701"/>
          </w:tcPr>
          <w:p>
            <w:r/>
            <w:r>
              <w:rPr>
                <w:b w:val="0"/>
                <w:sz w:val="19"/>
              </w:rPr>
              <w:t>Seed</w:t>
            </w:r>
          </w:p>
        </w:tc>
        <w:tc>
          <w:tcPr>
            <w:tcW w:type="dxa" w:w="3855"/>
          </w:tcPr>
          <w:p>
            <w:r/>
            <w:r>
              <w:rPr>
                <w:b w:val="0"/>
                <w:sz w:val="19"/>
              </w:rPr>
              <w:t>42, deterministic=True</w:t>
            </w:r>
          </w:p>
        </w:tc>
        <w:tc>
          <w:tcPr>
            <w:tcW w:type="dxa" w:w="3798"/>
          </w:tcPr>
          <w:p>
            <w:r/>
            <w:r>
              <w:rPr>
                <w:b w:val="0"/>
                <w:sz w:val="19"/>
              </w:rPr>
              <w:t>same</w:t>
            </w:r>
          </w:p>
        </w:tc>
      </w:tr>
      <w:tr>
        <w:tc>
          <w:tcPr>
            <w:tcW w:type="dxa" w:w="1701"/>
          </w:tcPr>
          <w:p>
            <w:r/>
            <w:r>
              <w:rPr>
                <w:b w:val="0"/>
                <w:sz w:val="19"/>
              </w:rPr>
              <w:t>Hardware</w:t>
            </w:r>
          </w:p>
        </w:tc>
        <w:tc>
          <w:tcPr>
            <w:tcW w:type="dxa" w:w="3855"/>
          </w:tcPr>
          <w:p>
            <w:r/>
            <w:r>
              <w:rPr>
                <w:b w:val="0"/>
                <w:sz w:val="19"/>
              </w:rPr>
              <w:t>RTX 3050 Ti Laptop GPU (4 GB), 32 GB RAM</w:t>
            </w:r>
          </w:p>
        </w:tc>
        <w:tc>
          <w:tcPr>
            <w:tcW w:type="dxa" w:w="3798"/>
          </w:tcPr>
          <w:p>
            <w:r/>
            <w:r>
              <w:rPr>
                <w:b w:val="0"/>
                <w:sz w:val="19"/>
              </w:rPr>
              <w:t>Kaggle Notebook, 2 x NVIDIA T4 (16 GB each)</w:t>
            </w:r>
          </w:p>
        </w:tc>
      </w:tr>
    </w:tbl>
    <w:p/>
    <w:p>
      <w:r>
        <w:rPr>
          <w:b w:val="0"/>
          <w:i w:val="0"/>
        </w:rPr>
      </w:r>
      <w:r>
        <w:rPr>
          <w:b/>
          <w:i w:val="0"/>
        </w:rPr>
        <w:t>Camera K-fold cross-validation.</w:t>
      </w:r>
      <w:r>
        <w:rPr>
          <w:b w:val="0"/>
          <w:i w:val="0"/>
        </w:rPr>
        <w:t xml:space="preserve"> The single 4-camera split of Section 2.6 wastes 4 cameras for training and gives a noisy score. For the final model the 15 training cameras were split with scikit-learn StratifiedGroupKFold (group = camera, stratified on the rarest class of each image) into 5 folds of 3 cameras. Each fold model is trained on 12 cameras and early-stopped on its own 3 unseen cameras, so every camera is used for validation exactly once (out-of-fold score) and for training in 4 of the 5 models. The folds are fixed in the notebook because a different scikit-learn version produces a different assignment.</w:t>
      </w:r>
    </w:p>
    <w:p>
      <w:pPr>
        <w:pStyle w:val="Heading2"/>
      </w:pPr>
      <w:r>
        <w:t>3.3 Inference, ensemble and post-processing</w:t>
      </w:r>
    </w:p>
    <w:p>
      <w:pPr>
        <w:pStyle w:val="ListBullet"/>
      </w:pPr>
      <w:r>
        <w:rPr>
          <w:b w:val="0"/>
        </w:rPr>
        <w:t>Confidence threshold 0.001: low-confidence boxes only extend the precision-recall curve and never reduce AP, so a very low threshold gives the highest mAP.</w:t>
      </w:r>
    </w:p>
    <w:p>
      <w:pPr>
        <w:pStyle w:val="ListBullet"/>
      </w:pPr>
      <w:r>
        <w:rPr>
          <w:b w:val="0"/>
        </w:rPr>
        <w:t>Test-time augmentation (flips + scales) for every model.</w:t>
      </w:r>
    </w:p>
    <w:p>
      <w:pPr>
        <w:pStyle w:val="ListBullet"/>
      </w:pPr>
      <w:r>
        <w:rPr>
          <w:b w:val="0"/>
        </w:rPr>
      </w:r>
      <w:r>
        <w:rPr>
          <w:b/>
        </w:rPr>
        <w:t>Weighted Boxes Fusion (WBF)</w:t>
      </w:r>
      <w:r>
        <w:rPr>
          <w:b w:val="0"/>
        </w:rPr>
        <w:t xml:space="preserve"> of the 5 fold models: boxes of the same class from different models that overlap with IoU &gt; 0.55 are merged into one box whose coordinates are the confidence-weighted average; the score is averaged over the 5 models, so a box found by only one model gets a low score. Up to 300 boxes per image are kept (pycocotools uses at most 100 per image and class).</w:t>
      </w:r>
    </w:p>
    <w:p>
      <w:pPr>
        <w:pStyle w:val="ListBullet"/>
      </w:pPr>
      <w:r>
        <w:rPr>
          <w:b w:val="0"/>
        </w:rPr>
        <w:t>Boxes are written in absolute pixel coordinates (x1, y1, x2, y2); image_id is the test file name; images without detections get no row and no dummy boxes are added (Data-page rule).</w:t>
      </w:r>
    </w:p>
    <w:p>
      <w:pPr>
        <w:pStyle w:val="Heading2"/>
      </w:pPr>
      <w:r>
        <w:t>3.4 Evaluation</w:t>
      </w:r>
    </w:p>
    <w:p>
      <w:r>
        <w:rPr>
          <w:b w:val="0"/>
          <w:i w:val="0"/>
        </w:rPr>
        <w:t>Both notebooks re-implement the Kaggle metric with pycocotools (COCOeval, IoU = 0.50, area = all, maxDets = 100) on held-out cameras, using the raw labels. Ultralytics' own mAP50 is a bit higher because it uses the cleaned labels.</w:t>
      </w:r>
    </w:p>
    <w:p>
      <w:pPr>
        <w:pStyle w:val="Heading1"/>
      </w:pPr>
      <w:r>
        <w:t>Chapter 4: Results</w:t>
      </w:r>
    </w:p>
    <w:p>
      <w:pPr>
        <w:pStyle w:val="Heading2"/>
      </w:pPr>
      <w:r>
        <w:t>4.1 Experiments with YOLO26s (validation = 4 held-out cameras)</w:t>
      </w:r>
    </w:p>
    <w:p>
      <w:pPr>
        <w:jc w:val="center"/>
      </w:pPr>
      <w:r>
        <w:rPr>
          <w:i/>
          <w:sz w:val="19"/>
        </w:rPr>
        <w:t>Table 10: YOLO26s experiments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041"/>
            <w:shd w:val="clear" w:color="auto" w:fill="D9E2F3"/>
          </w:tcPr>
          <w:p>
            <w:r/>
            <w:r>
              <w:rPr>
                <w:b/>
                <w:sz w:val="19"/>
              </w:rPr>
              <w:t>Run</w:t>
            </w:r>
          </w:p>
        </w:tc>
        <w:tc>
          <w:tcPr>
            <w:tcW w:type="dxa" w:w="4535"/>
            <w:shd w:val="clear" w:color="auto" w:fill="D9E2F3"/>
          </w:tcPr>
          <w:p>
            <w:r/>
            <w:r>
              <w:rPr>
                <w:b/>
                <w:sz w:val="19"/>
              </w:rPr>
              <w:t>Description</w:t>
            </w:r>
          </w:p>
        </w:tc>
        <w:tc>
          <w:tcPr>
            <w:tcW w:type="dxa" w:w="1361"/>
            <w:shd w:val="clear" w:color="auto" w:fill="D9E2F3"/>
          </w:tcPr>
          <w:p>
            <w:r/>
            <w:r>
              <w:rPr>
                <w:b/>
                <w:sz w:val="19"/>
              </w:rPr>
              <w:t>Val mAP@50</w:t>
            </w:r>
          </w:p>
        </w:tc>
        <w:tc>
          <w:tcPr>
            <w:tcW w:type="dxa" w:w="1361"/>
            <w:shd w:val="clear" w:color="auto" w:fill="D9E2F3"/>
          </w:tcPr>
          <w:p>
            <w:r/>
            <w:r>
              <w:rPr>
                <w:b/>
                <w:sz w:val="19"/>
              </w:rPr>
              <w:t>Kaggle public</w:t>
            </w:r>
          </w:p>
        </w:tc>
      </w:tr>
      <w:tr>
        <w:tc>
          <w:tcPr>
            <w:tcW w:type="dxa" w:w="2041"/>
          </w:tcPr>
          <w:p>
            <w:r/>
            <w:r>
              <w:rPr>
                <w:b w:val="0"/>
                <w:sz w:val="19"/>
              </w:rPr>
              <w:t>yolo26s_640</w:t>
            </w:r>
          </w:p>
        </w:tc>
        <w:tc>
          <w:tcPr>
            <w:tcW w:type="dxa" w:w="4535"/>
          </w:tcPr>
          <w:p>
            <w:r/>
            <w:r>
              <w:rPr>
                <w:b w:val="0"/>
                <w:sz w:val="19"/>
              </w:rPr>
              <w:t>YOLO26s, imgsz 640, batch 8, RFS; 100 ep max, early-stopped at 60 (best ep 30)</w:t>
            </w:r>
          </w:p>
        </w:tc>
        <w:tc>
          <w:tcPr>
            <w:tcW w:type="dxa" w:w="1361"/>
          </w:tcPr>
          <w:p>
            <w:r/>
            <w:r>
              <w:rPr>
                <w:b w:val="0"/>
                <w:sz w:val="19"/>
              </w:rPr>
              <w:t>0.4666</w:t>
            </w:r>
          </w:p>
        </w:tc>
        <w:tc>
          <w:tcPr>
            <w:tcW w:type="dxa" w:w="1361"/>
          </w:tcPr>
          <w:p>
            <w:r/>
            <w:r>
              <w:rPr>
                <w:b w:val="0"/>
                <w:sz w:val="19"/>
              </w:rPr>
              <w:t>-</w:t>
            </w:r>
          </w:p>
        </w:tc>
      </w:tr>
      <w:tr>
        <w:tc>
          <w:tcPr>
            <w:tcW w:type="dxa" w:w="2041"/>
          </w:tcPr>
          <w:p>
            <w:r/>
            <w:r>
              <w:rPr>
                <w:b w:val="0"/>
                <w:sz w:val="19"/>
              </w:rPr>
              <w:t>yolo26s_640_tta</w:t>
            </w:r>
          </w:p>
        </w:tc>
        <w:tc>
          <w:tcPr>
            <w:tcW w:type="dxa" w:w="4535"/>
          </w:tcPr>
          <w:p>
            <w:r/>
            <w:r>
              <w:rPr>
                <w:b w:val="0"/>
                <w:sz w:val="19"/>
              </w:rPr>
              <w:t>same weights + test-time augmentation (flips + multi-scale)</w:t>
            </w:r>
          </w:p>
        </w:tc>
        <w:tc>
          <w:tcPr>
            <w:tcW w:type="dxa" w:w="1361"/>
          </w:tcPr>
          <w:p>
            <w:r/>
            <w:r>
              <w:rPr>
                <w:b w:val="0"/>
                <w:sz w:val="19"/>
              </w:rPr>
              <w:t>0.4919</w:t>
            </w:r>
          </w:p>
        </w:tc>
        <w:tc>
          <w:tcPr>
            <w:tcW w:type="dxa" w:w="1361"/>
          </w:tcPr>
          <w:p>
            <w:r/>
            <w:r>
              <w:rPr>
                <w:b w:val="0"/>
                <w:sz w:val="19"/>
              </w:rPr>
              <w:t>-</w:t>
            </w:r>
          </w:p>
        </w:tc>
      </w:tr>
      <w:tr>
        <w:tc>
          <w:tcPr>
            <w:tcW w:type="dxa" w:w="2041"/>
          </w:tcPr>
          <w:p>
            <w:r/>
            <w:r>
              <w:rPr>
                <w:b w:val="0"/>
                <w:sz w:val="19"/>
              </w:rPr>
              <w:t>yolo26s_960</w:t>
            </w:r>
          </w:p>
        </w:tc>
        <w:tc>
          <w:tcPr>
            <w:tcW w:type="dxa" w:w="4535"/>
          </w:tcPr>
          <w:p>
            <w:r/>
            <w:r>
              <w:rPr>
                <w:b w:val="0"/>
                <w:sz w:val="19"/>
              </w:rPr>
              <w:t>YOLO26s, imgsz 960, batch 4, RFS; 40 ep (best ep 22)</w:t>
            </w:r>
          </w:p>
        </w:tc>
        <w:tc>
          <w:tcPr>
            <w:tcW w:type="dxa" w:w="1361"/>
          </w:tcPr>
          <w:p>
            <w:r/>
            <w:r>
              <w:rPr>
                <w:b w:val="0"/>
                <w:sz w:val="19"/>
              </w:rPr>
              <w:t>0.4958</w:t>
            </w:r>
          </w:p>
        </w:tc>
        <w:tc>
          <w:tcPr>
            <w:tcW w:type="dxa" w:w="1361"/>
          </w:tcPr>
          <w:p>
            <w:r/>
            <w:r>
              <w:rPr>
                <w:b w:val="0"/>
                <w:sz w:val="19"/>
              </w:rPr>
              <w:t>-</w:t>
            </w:r>
          </w:p>
        </w:tc>
      </w:tr>
      <w:tr>
        <w:tc>
          <w:tcPr>
            <w:tcW w:type="dxa" w:w="2041"/>
          </w:tcPr>
          <w:p>
            <w:r/>
            <w:r>
              <w:rPr>
                <w:b w:val="0"/>
                <w:sz w:val="19"/>
              </w:rPr>
              <w:t>yolo26s_960_tta</w:t>
            </w:r>
          </w:p>
        </w:tc>
        <w:tc>
          <w:tcPr>
            <w:tcW w:type="dxa" w:w="4535"/>
          </w:tcPr>
          <w:p>
            <w:r/>
            <w:r>
              <w:rPr>
                <w:b w:val="0"/>
                <w:sz w:val="19"/>
              </w:rPr>
              <w:t>yolo26s_960 weights + TTA</w:t>
            </w:r>
          </w:p>
        </w:tc>
        <w:tc>
          <w:tcPr>
            <w:tcW w:type="dxa" w:w="1361"/>
          </w:tcPr>
          <w:p>
            <w:r/>
            <w:r>
              <w:rPr>
                <w:b w:val="0"/>
                <w:sz w:val="19"/>
              </w:rPr>
              <w:t>0.5247</w:t>
            </w:r>
          </w:p>
        </w:tc>
        <w:tc>
          <w:tcPr>
            <w:tcW w:type="dxa" w:w="1361"/>
          </w:tcPr>
          <w:p>
            <w:r/>
            <w:r>
              <w:rPr>
                <w:b w:val="0"/>
                <w:sz w:val="19"/>
              </w:rPr>
              <w:t>0.5165</w:t>
            </w:r>
          </w:p>
        </w:tc>
      </w:tr>
      <w:tr>
        <w:tc>
          <w:tcPr>
            <w:tcW w:type="dxa" w:w="2041"/>
          </w:tcPr>
          <w:p>
            <w:r/>
            <w:r>
              <w:rPr>
                <w:b w:val="0"/>
                <w:sz w:val="19"/>
              </w:rPr>
              <w:t>yolo26s_960_full_tta</w:t>
            </w:r>
          </w:p>
        </w:tc>
        <w:tc>
          <w:tcPr>
            <w:tcW w:type="dxa" w:w="4535"/>
          </w:tcPr>
          <w:p>
            <w:r/>
            <w:r>
              <w:rPr>
                <w:b w:val="0"/>
                <w:sz w:val="19"/>
              </w:rPr>
              <w:t>final: same settings trained on all 15 cameras (25 ep, last epoch) + TTA; val cams are inside training, so no unbiased val score</w:t>
            </w:r>
          </w:p>
        </w:tc>
        <w:tc>
          <w:tcPr>
            <w:tcW w:type="dxa" w:w="1361"/>
          </w:tcPr>
          <w:p>
            <w:r/>
            <w:r>
              <w:rPr>
                <w:b w:val="0"/>
                <w:sz w:val="19"/>
              </w:rPr>
              <w:t>-</w:t>
            </w:r>
          </w:p>
        </w:tc>
        <w:tc>
          <w:tcPr>
            <w:tcW w:type="dxa" w:w="1361"/>
          </w:tcPr>
          <w:p>
            <w:r/>
            <w:r>
              <w:rPr>
                <w:b w:val="0"/>
                <w:sz w:val="19"/>
              </w:rPr>
              <w:t>0.5481</w:t>
            </w:r>
          </w:p>
        </w:tc>
      </w:tr>
    </w:tbl>
    <w:p/>
    <w:p>
      <w:r>
        <w:rPr>
          <w:b w:val="0"/>
          <w:i w:val="0"/>
        </w:rPr>
        <w:t>Higher resolution (640 -&gt; 960) and TTA each add about +0.03. The YOLO26s results below are for the best single-split model (960 + TTA).</w:t>
      </w:r>
    </w:p>
    <w:p>
      <w:pPr>
        <w:jc w:val="center"/>
      </w:pPr>
      <w:r>
        <w:rPr>
          <w:i/>
          <w:sz w:val="19"/>
        </w:rPr>
        <w:t>Table 11: Per-class AP@50, YOLO26s 960 + TTA, 4 validation cameras</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D9E2F3"/>
          </w:tcPr>
          <w:p>
            <w:r/>
            <w:r>
              <w:rPr>
                <w:b/>
                <w:sz w:val="19"/>
              </w:rPr>
              <w:t>Class</w:t>
            </w:r>
          </w:p>
        </w:tc>
        <w:tc>
          <w:tcPr>
            <w:tcW w:type="dxa" w:w="1046"/>
            <w:shd w:val="clear" w:color="auto" w:fill="D9E2F3"/>
          </w:tcPr>
          <w:p>
            <w:r/>
            <w:r>
              <w:rPr>
                <w:b/>
                <w:sz w:val="19"/>
              </w:rPr>
              <w:t>Car</w:t>
            </w:r>
          </w:p>
        </w:tc>
        <w:tc>
          <w:tcPr>
            <w:tcW w:type="dxa" w:w="1046"/>
            <w:shd w:val="clear" w:color="auto" w:fill="D9E2F3"/>
          </w:tcPr>
          <w:p>
            <w:r/>
            <w:r>
              <w:rPr>
                <w:b/>
                <w:sz w:val="19"/>
              </w:rPr>
              <w:t>Motorcycle</w:t>
            </w:r>
          </w:p>
        </w:tc>
        <w:tc>
          <w:tcPr>
            <w:tcW w:type="dxa" w:w="1046"/>
            <w:shd w:val="clear" w:color="auto" w:fill="D9E2F3"/>
          </w:tcPr>
          <w:p>
            <w:r/>
            <w:r>
              <w:rPr>
                <w:b/>
                <w:sz w:val="19"/>
              </w:rPr>
              <w:t>Bus</w:t>
            </w:r>
          </w:p>
        </w:tc>
        <w:tc>
          <w:tcPr>
            <w:tcW w:type="dxa" w:w="1046"/>
            <w:shd w:val="clear" w:color="auto" w:fill="D9E2F3"/>
          </w:tcPr>
          <w:p>
            <w:r/>
            <w:r>
              <w:rPr>
                <w:b/>
                <w:sz w:val="19"/>
              </w:rPr>
              <w:t>Truck</w:t>
            </w:r>
          </w:p>
        </w:tc>
        <w:tc>
          <w:tcPr>
            <w:tcW w:type="dxa" w:w="1046"/>
            <w:shd w:val="clear" w:color="auto" w:fill="D9E2F3"/>
          </w:tcPr>
          <w:p>
            <w:r/>
            <w:r>
              <w:rPr>
                <w:b/>
                <w:sz w:val="19"/>
              </w:rPr>
              <w:t>Tuktuk</w:t>
            </w:r>
          </w:p>
        </w:tc>
        <w:tc>
          <w:tcPr>
            <w:tcW w:type="dxa" w:w="1046"/>
            <w:shd w:val="clear" w:color="auto" w:fill="D9E2F3"/>
          </w:tcPr>
          <w:p>
            <w:r/>
            <w:r>
              <w:rPr>
                <w:b/>
                <w:sz w:val="19"/>
              </w:rPr>
              <w:t>Van</w:t>
            </w:r>
          </w:p>
        </w:tc>
        <w:tc>
          <w:tcPr>
            <w:tcW w:type="dxa" w:w="1046"/>
            <w:shd w:val="clear" w:color="auto" w:fill="D9E2F3"/>
          </w:tcPr>
          <w:p>
            <w:r/>
            <w:r>
              <w:rPr>
                <w:b/>
                <w:sz w:val="19"/>
              </w:rPr>
              <w:t>Pickup</w:t>
            </w:r>
          </w:p>
        </w:tc>
        <w:tc>
          <w:tcPr>
            <w:tcW w:type="dxa" w:w="1046"/>
            <w:shd w:val="clear" w:color="auto" w:fill="D9E2F3"/>
          </w:tcPr>
          <w:p>
            <w:r/>
            <w:r>
              <w:rPr>
                <w:b/>
                <w:sz w:val="19"/>
              </w:rPr>
              <w:t>Songthaew</w:t>
            </w:r>
          </w:p>
        </w:tc>
      </w:tr>
      <w:tr>
        <w:tc>
          <w:tcPr>
            <w:tcW w:type="dxa" w:w="1046"/>
          </w:tcPr>
          <w:p>
            <w:r/>
            <w:r>
              <w:rPr>
                <w:b w:val="0"/>
                <w:sz w:val="19"/>
              </w:rPr>
              <w:t>AP@50</w:t>
            </w:r>
          </w:p>
        </w:tc>
        <w:tc>
          <w:tcPr>
            <w:tcW w:type="dxa" w:w="1046"/>
          </w:tcPr>
          <w:p>
            <w:r/>
            <w:r>
              <w:rPr>
                <w:b w:val="0"/>
                <w:sz w:val="19"/>
              </w:rPr>
              <w:t>0.901</w:t>
            </w:r>
          </w:p>
        </w:tc>
        <w:tc>
          <w:tcPr>
            <w:tcW w:type="dxa" w:w="1046"/>
          </w:tcPr>
          <w:p>
            <w:r/>
            <w:r>
              <w:rPr>
                <w:b w:val="0"/>
                <w:sz w:val="19"/>
              </w:rPr>
              <w:t>0.800</w:t>
            </w:r>
          </w:p>
        </w:tc>
        <w:tc>
          <w:tcPr>
            <w:tcW w:type="dxa" w:w="1046"/>
          </w:tcPr>
          <w:p>
            <w:r/>
            <w:r>
              <w:rPr>
                <w:b w:val="0"/>
                <w:sz w:val="19"/>
              </w:rPr>
              <w:t>0.699</w:t>
            </w:r>
          </w:p>
        </w:tc>
        <w:tc>
          <w:tcPr>
            <w:tcW w:type="dxa" w:w="1046"/>
          </w:tcPr>
          <w:p>
            <w:r/>
            <w:r>
              <w:rPr>
                <w:b w:val="0"/>
                <w:sz w:val="19"/>
              </w:rPr>
              <w:t>0.588</w:t>
            </w:r>
          </w:p>
        </w:tc>
        <w:tc>
          <w:tcPr>
            <w:tcW w:type="dxa" w:w="1046"/>
          </w:tcPr>
          <w:p>
            <w:r/>
            <w:r>
              <w:rPr>
                <w:b w:val="0"/>
                <w:sz w:val="19"/>
              </w:rPr>
              <w:t>0.448</w:t>
            </w:r>
          </w:p>
        </w:tc>
        <w:tc>
          <w:tcPr>
            <w:tcW w:type="dxa" w:w="1046"/>
          </w:tcPr>
          <w:p>
            <w:r/>
            <w:r>
              <w:rPr>
                <w:b w:val="0"/>
                <w:sz w:val="19"/>
              </w:rPr>
              <w:t>0.337</w:t>
            </w:r>
          </w:p>
        </w:tc>
        <w:tc>
          <w:tcPr>
            <w:tcW w:type="dxa" w:w="1046"/>
          </w:tcPr>
          <w:p>
            <w:r/>
            <w:r>
              <w:rPr>
                <w:b w:val="0"/>
                <w:sz w:val="19"/>
              </w:rPr>
              <w:t>0.315</w:t>
            </w:r>
          </w:p>
        </w:tc>
        <w:tc>
          <w:tcPr>
            <w:tcW w:type="dxa" w:w="1046"/>
          </w:tcPr>
          <w:p>
            <w:r/>
            <w:r>
              <w:rPr>
                <w:b w:val="0"/>
                <w:sz w:val="19"/>
              </w:rPr>
              <w:t>0.109</w:t>
            </w:r>
          </w:p>
        </w:tc>
      </w:tr>
    </w:tbl>
    <w:p/>
    <w:p>
      <w:pPr>
        <w:jc w:val="center"/>
      </w:pPr>
      <w:r>
        <w:drawing>
          <wp:inline xmlns:a="http://schemas.openxmlformats.org/drawingml/2006/main" xmlns:pic="http://schemas.openxmlformats.org/drawingml/2006/picture">
            <wp:extent cx="5760000" cy="1252047"/>
            <wp:docPr id="15" name="Picture 15"/>
            <wp:cNvGraphicFramePr>
              <a:graphicFrameLocks noChangeAspect="1"/>
            </wp:cNvGraphicFramePr>
            <a:graphic>
              <a:graphicData uri="http://schemas.openxmlformats.org/drawingml/2006/picture">
                <pic:pic>
                  <pic:nvPicPr>
                    <pic:cNvPr id="0" name="yolo26s_960_curves.png"/>
                    <pic:cNvPicPr/>
                  </pic:nvPicPr>
                  <pic:blipFill>
                    <a:blip r:embed="rId23"/>
                    <a:stretch>
                      <a:fillRect/>
                    </a:stretch>
                  </pic:blipFill>
                  <pic:spPr>
                    <a:xfrm>
                      <a:off x="0" y="0"/>
                      <a:ext cx="5760000" cy="1252047"/>
                    </a:xfrm>
                    <a:prstGeom prst="rect"/>
                  </pic:spPr>
                </pic:pic>
              </a:graphicData>
            </a:graphic>
          </wp:inline>
        </w:drawing>
      </w:r>
    </w:p>
    <w:p>
      <w:pPr>
        <w:jc w:val="center"/>
      </w:pPr>
      <w:r>
        <w:rPr>
          <w:i/>
          <w:sz w:val="19"/>
        </w:rPr>
        <w:t>Figure 15: YOLO26s 960: training curves (losses and validation mAP)</w:t>
      </w:r>
    </w:p>
    <w:p>
      <w:pPr>
        <w:jc w:val="center"/>
      </w:pPr>
      <w:r>
        <w:drawing>
          <wp:inline xmlns:a="http://schemas.openxmlformats.org/drawingml/2006/main" xmlns:pic="http://schemas.openxmlformats.org/drawingml/2006/picture">
            <wp:extent cx="4680000" cy="3510000"/>
            <wp:docPr id="16" name="Picture 16"/>
            <wp:cNvGraphicFramePr>
              <a:graphicFrameLocks noChangeAspect="1"/>
            </wp:cNvGraphicFramePr>
            <a:graphic>
              <a:graphicData uri="http://schemas.openxmlformats.org/drawingml/2006/picture">
                <pic:pic>
                  <pic:nvPicPr>
                    <pic:cNvPr id="0" name="yolo26s_960_confusion_matrix_normalized.png"/>
                    <pic:cNvPicPr/>
                  </pic:nvPicPr>
                  <pic:blipFill>
                    <a:blip r:embed="rId24"/>
                    <a:stretch>
                      <a:fillRect/>
                    </a:stretch>
                  </pic:blipFill>
                  <pic:spPr>
                    <a:xfrm>
                      <a:off x="0" y="0"/>
                      <a:ext cx="4680000" cy="3510000"/>
                    </a:xfrm>
                    <a:prstGeom prst="rect"/>
                  </pic:spPr>
                </pic:pic>
              </a:graphicData>
            </a:graphic>
          </wp:inline>
        </w:drawing>
      </w:r>
    </w:p>
    <w:p>
      <w:pPr>
        <w:jc w:val="center"/>
      </w:pPr>
      <w:r>
        <w:rPr>
          <w:i/>
          <w:sz w:val="19"/>
        </w:rPr>
        <w:t>Figure 16: YOLO26s 960: normalised confusion matrix on the validation cameras</w:t>
      </w:r>
    </w:p>
    <w:p>
      <w:pPr>
        <w:jc w:val="center"/>
      </w:pPr>
      <w:r>
        <w:drawing>
          <wp:inline xmlns:a="http://schemas.openxmlformats.org/drawingml/2006/main" xmlns:pic="http://schemas.openxmlformats.org/drawingml/2006/picture">
            <wp:extent cx="5760000" cy="3583670"/>
            <wp:docPr id="17" name="Picture 17"/>
            <wp:cNvGraphicFramePr>
              <a:graphicFrameLocks noChangeAspect="1"/>
            </wp:cNvGraphicFramePr>
            <a:graphic>
              <a:graphicData uri="http://schemas.openxmlformats.org/drawingml/2006/picture">
                <pic:pic>
                  <pic:nvPicPr>
                    <pic:cNvPr id="0" name="yolo26s_960_gt_vs_pred.png"/>
                    <pic:cNvPicPr/>
                  </pic:nvPicPr>
                  <pic:blipFill>
                    <a:blip r:embed="rId25"/>
                    <a:stretch>
                      <a:fillRect/>
                    </a:stretch>
                  </pic:blipFill>
                  <pic:spPr>
                    <a:xfrm>
                      <a:off x="0" y="0"/>
                      <a:ext cx="5760000" cy="3583670"/>
                    </a:xfrm>
                    <a:prstGeom prst="rect"/>
                  </pic:spPr>
                </pic:pic>
              </a:graphicData>
            </a:graphic>
          </wp:inline>
        </w:drawing>
      </w:r>
    </w:p>
    <w:p>
      <w:pPr>
        <w:jc w:val="center"/>
      </w:pPr>
      <w:r>
        <w:rPr>
          <w:i/>
          <w:sz w:val="19"/>
        </w:rPr>
        <w:t>Figure 17: YOLO26s 960: ground truth (left) vs prediction with confidence &gt; 0.3 (right)</w:t>
      </w:r>
    </w:p>
    <w:p>
      <w:pPr>
        <w:pStyle w:val="Heading2"/>
      </w:pPr>
      <w:r>
        <w:t>4.2 Final model: YOLO26m, camera 5-fold cross-validation</w:t>
      </w:r>
    </w:p>
    <w:p>
      <w:pPr>
        <w:jc w:val="center"/>
      </w:pPr>
      <w:r>
        <w:rPr>
          <w:i/>
          <w:sz w:val="19"/>
        </w:rPr>
        <w:t>Table 12: YOLO26m 960 + TTA: per-fold and out-of-fold (OOF) validation mAP@50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737"/>
            <w:shd w:val="clear" w:color="auto" w:fill="D9E2F3"/>
          </w:tcPr>
          <w:p>
            <w:r/>
            <w:r>
              <w:rPr>
                <w:b/>
                <w:sz w:val="19"/>
              </w:rPr>
              <w:t>Fold</w:t>
            </w:r>
          </w:p>
        </w:tc>
        <w:tc>
          <w:tcPr>
            <w:tcW w:type="dxa" w:w="2608"/>
            <w:shd w:val="clear" w:color="auto" w:fill="D9E2F3"/>
          </w:tcPr>
          <w:p>
            <w:r/>
            <w:r>
              <w:rPr>
                <w:b/>
                <w:sz w:val="19"/>
              </w:rPr>
              <w:t>Validation cameras</w:t>
            </w:r>
          </w:p>
        </w:tc>
        <w:tc>
          <w:tcPr>
            <w:tcW w:type="dxa" w:w="1304"/>
            <w:shd w:val="clear" w:color="auto" w:fill="D9E2F3"/>
          </w:tcPr>
          <w:p>
            <w:r/>
            <w:r>
              <w:rPr>
                <w:b/>
                <w:sz w:val="19"/>
              </w:rPr>
              <w:t>Val mAP@50</w:t>
            </w:r>
          </w:p>
        </w:tc>
        <w:tc>
          <w:tcPr>
            <w:tcW w:type="dxa" w:w="1247"/>
            <w:shd w:val="clear" w:color="auto" w:fill="D9E2F3"/>
          </w:tcPr>
          <w:p>
            <w:r/>
            <w:r>
              <w:rPr>
                <w:b/>
                <w:sz w:val="19"/>
              </w:rPr>
              <w:t>Epochs run</w:t>
            </w:r>
          </w:p>
        </w:tc>
        <w:tc>
          <w:tcPr>
            <w:tcW w:type="dxa" w:w="1247"/>
            <w:shd w:val="clear" w:color="auto" w:fill="D9E2F3"/>
          </w:tcPr>
          <w:p>
            <w:r/>
            <w:r>
              <w:rPr>
                <w:b/>
                <w:sz w:val="19"/>
              </w:rPr>
              <w:t>Best epoch</w:t>
            </w:r>
          </w:p>
        </w:tc>
        <w:tc>
          <w:tcPr>
            <w:tcW w:type="dxa" w:w="907"/>
            <w:shd w:val="clear" w:color="auto" w:fill="D9E2F3"/>
          </w:tcPr>
          <w:p>
            <w:r/>
            <w:r>
              <w:rPr>
                <w:b/>
                <w:sz w:val="19"/>
              </w:rPr>
              <w:t>Hours</w:t>
            </w:r>
          </w:p>
        </w:tc>
      </w:tr>
      <w:tr>
        <w:tc>
          <w:tcPr>
            <w:tcW w:type="dxa" w:w="737"/>
          </w:tcPr>
          <w:p>
            <w:r/>
            <w:r>
              <w:rPr>
                <w:b w:val="0"/>
                <w:sz w:val="19"/>
              </w:rPr>
              <w:t>0</w:t>
            </w:r>
          </w:p>
        </w:tc>
        <w:tc>
          <w:tcPr>
            <w:tcW w:type="dxa" w:w="2608"/>
          </w:tcPr>
          <w:p>
            <w:r/>
            <w:r>
              <w:rPr>
                <w:b w:val="0"/>
                <w:sz w:val="19"/>
              </w:rPr>
              <w:t>1426, 1427, 172</w:t>
            </w:r>
          </w:p>
        </w:tc>
        <w:tc>
          <w:tcPr>
            <w:tcW w:type="dxa" w:w="1304"/>
          </w:tcPr>
          <w:p>
            <w:r/>
            <w:r>
              <w:rPr>
                <w:b w:val="0"/>
                <w:sz w:val="19"/>
              </w:rPr>
              <w:t>0.4297</w:t>
            </w:r>
          </w:p>
        </w:tc>
        <w:tc>
          <w:tcPr>
            <w:tcW w:type="dxa" w:w="1247"/>
          </w:tcPr>
          <w:p>
            <w:r/>
            <w:r>
              <w:rPr>
                <w:b w:val="0"/>
                <w:sz w:val="19"/>
              </w:rPr>
              <w:t>28</w:t>
            </w:r>
          </w:p>
        </w:tc>
        <w:tc>
          <w:tcPr>
            <w:tcW w:type="dxa" w:w="1247"/>
          </w:tcPr>
          <w:p>
            <w:r/>
            <w:r>
              <w:rPr>
                <w:b w:val="0"/>
                <w:sz w:val="19"/>
              </w:rPr>
              <w:t>18</w:t>
            </w:r>
          </w:p>
        </w:tc>
        <w:tc>
          <w:tcPr>
            <w:tcW w:type="dxa" w:w="907"/>
          </w:tcPr>
          <w:p>
            <w:r/>
            <w:r>
              <w:rPr>
                <w:b w:val="0"/>
                <w:sz w:val="19"/>
              </w:rPr>
              <w:t>0.95</w:t>
            </w:r>
          </w:p>
        </w:tc>
      </w:tr>
      <w:tr>
        <w:tc>
          <w:tcPr>
            <w:tcW w:type="dxa" w:w="737"/>
          </w:tcPr>
          <w:p>
            <w:r/>
            <w:r>
              <w:rPr>
                <w:b w:val="0"/>
                <w:sz w:val="19"/>
              </w:rPr>
              <w:t>1</w:t>
            </w:r>
          </w:p>
        </w:tc>
        <w:tc>
          <w:tcPr>
            <w:tcW w:type="dxa" w:w="2608"/>
          </w:tcPr>
          <w:p>
            <w:r/>
            <w:r>
              <w:rPr>
                <w:b w:val="0"/>
                <w:sz w:val="19"/>
              </w:rPr>
              <w:t>1066, 182, 222</w:t>
            </w:r>
          </w:p>
        </w:tc>
        <w:tc>
          <w:tcPr>
            <w:tcW w:type="dxa" w:w="1304"/>
          </w:tcPr>
          <w:p>
            <w:r/>
            <w:r>
              <w:rPr>
                <w:b w:val="0"/>
                <w:sz w:val="19"/>
              </w:rPr>
              <w:t>0.5198</w:t>
            </w:r>
          </w:p>
        </w:tc>
        <w:tc>
          <w:tcPr>
            <w:tcW w:type="dxa" w:w="1247"/>
          </w:tcPr>
          <w:p>
            <w:r/>
            <w:r>
              <w:rPr>
                <w:b w:val="0"/>
                <w:sz w:val="19"/>
              </w:rPr>
              <w:t>30</w:t>
            </w:r>
          </w:p>
        </w:tc>
        <w:tc>
          <w:tcPr>
            <w:tcW w:type="dxa" w:w="1247"/>
          </w:tcPr>
          <w:p>
            <w:r/>
            <w:r>
              <w:rPr>
                <w:b w:val="0"/>
                <w:sz w:val="19"/>
              </w:rPr>
              <w:t>17</w:t>
            </w:r>
          </w:p>
        </w:tc>
        <w:tc>
          <w:tcPr>
            <w:tcW w:type="dxa" w:w="907"/>
          </w:tcPr>
          <w:p>
            <w:r/>
            <w:r>
              <w:rPr>
                <w:b w:val="0"/>
                <w:sz w:val="19"/>
              </w:rPr>
              <w:t>1.84</w:t>
            </w:r>
          </w:p>
        </w:tc>
      </w:tr>
      <w:tr>
        <w:tc>
          <w:tcPr>
            <w:tcW w:type="dxa" w:w="737"/>
          </w:tcPr>
          <w:p>
            <w:r/>
            <w:r>
              <w:rPr>
                <w:b w:val="0"/>
                <w:sz w:val="19"/>
              </w:rPr>
              <w:t>2</w:t>
            </w:r>
          </w:p>
        </w:tc>
        <w:tc>
          <w:tcPr>
            <w:tcW w:type="dxa" w:w="2608"/>
          </w:tcPr>
          <w:p>
            <w:r/>
            <w:r>
              <w:rPr>
                <w:b w:val="0"/>
                <w:sz w:val="19"/>
              </w:rPr>
              <w:t>229, 232, 244</w:t>
            </w:r>
          </w:p>
        </w:tc>
        <w:tc>
          <w:tcPr>
            <w:tcW w:type="dxa" w:w="1304"/>
          </w:tcPr>
          <w:p>
            <w:r/>
            <w:r>
              <w:rPr>
                <w:b w:val="0"/>
                <w:sz w:val="19"/>
              </w:rPr>
              <w:t>0.5025</w:t>
            </w:r>
          </w:p>
        </w:tc>
        <w:tc>
          <w:tcPr>
            <w:tcW w:type="dxa" w:w="1247"/>
          </w:tcPr>
          <w:p>
            <w:r/>
            <w:r>
              <w:rPr>
                <w:b w:val="0"/>
                <w:sz w:val="19"/>
              </w:rPr>
              <w:t>25</w:t>
            </w:r>
          </w:p>
        </w:tc>
        <w:tc>
          <w:tcPr>
            <w:tcW w:type="dxa" w:w="1247"/>
          </w:tcPr>
          <w:p>
            <w:r/>
            <w:r>
              <w:rPr>
                <w:b w:val="0"/>
                <w:sz w:val="19"/>
              </w:rPr>
              <w:t>15</w:t>
            </w:r>
          </w:p>
        </w:tc>
        <w:tc>
          <w:tcPr>
            <w:tcW w:type="dxa" w:w="907"/>
          </w:tcPr>
          <w:p>
            <w:r/>
            <w:r>
              <w:rPr>
                <w:b w:val="0"/>
                <w:sz w:val="19"/>
              </w:rPr>
              <w:t>1.56</w:t>
            </w:r>
          </w:p>
        </w:tc>
      </w:tr>
      <w:tr>
        <w:tc>
          <w:tcPr>
            <w:tcW w:type="dxa" w:w="737"/>
          </w:tcPr>
          <w:p>
            <w:r/>
            <w:r>
              <w:rPr>
                <w:b w:val="0"/>
                <w:sz w:val="19"/>
              </w:rPr>
              <w:t>3</w:t>
            </w:r>
          </w:p>
        </w:tc>
        <w:tc>
          <w:tcPr>
            <w:tcW w:type="dxa" w:w="2608"/>
          </w:tcPr>
          <w:p>
            <w:r/>
            <w:r>
              <w:rPr>
                <w:b w:val="0"/>
                <w:sz w:val="19"/>
              </w:rPr>
              <w:t>1407, 1437, 180</w:t>
            </w:r>
          </w:p>
        </w:tc>
        <w:tc>
          <w:tcPr>
            <w:tcW w:type="dxa" w:w="1304"/>
          </w:tcPr>
          <w:p>
            <w:r/>
            <w:r>
              <w:rPr>
                <w:b w:val="0"/>
                <w:sz w:val="19"/>
              </w:rPr>
              <w:t>0.7089</w:t>
            </w:r>
          </w:p>
        </w:tc>
        <w:tc>
          <w:tcPr>
            <w:tcW w:type="dxa" w:w="1247"/>
          </w:tcPr>
          <w:p>
            <w:r/>
            <w:r>
              <w:rPr>
                <w:b w:val="0"/>
                <w:sz w:val="19"/>
              </w:rPr>
              <w:t>30</w:t>
            </w:r>
          </w:p>
        </w:tc>
        <w:tc>
          <w:tcPr>
            <w:tcW w:type="dxa" w:w="1247"/>
          </w:tcPr>
          <w:p>
            <w:r/>
            <w:r>
              <w:rPr>
                <w:b w:val="0"/>
                <w:sz w:val="19"/>
              </w:rPr>
              <w:t>24</w:t>
            </w:r>
          </w:p>
        </w:tc>
        <w:tc>
          <w:tcPr>
            <w:tcW w:type="dxa" w:w="907"/>
          </w:tcPr>
          <w:p>
            <w:r/>
            <w:r>
              <w:rPr>
                <w:b w:val="0"/>
                <w:sz w:val="19"/>
              </w:rPr>
              <w:t>1.85</w:t>
            </w:r>
          </w:p>
        </w:tc>
      </w:tr>
      <w:tr>
        <w:tc>
          <w:tcPr>
            <w:tcW w:type="dxa" w:w="737"/>
          </w:tcPr>
          <w:p>
            <w:r/>
            <w:r>
              <w:rPr>
                <w:b w:val="0"/>
                <w:sz w:val="19"/>
              </w:rPr>
              <w:t>4</w:t>
            </w:r>
          </w:p>
        </w:tc>
        <w:tc>
          <w:tcPr>
            <w:tcW w:type="dxa" w:w="2608"/>
          </w:tcPr>
          <w:p>
            <w:r/>
            <w:r>
              <w:rPr>
                <w:b w:val="0"/>
                <w:sz w:val="19"/>
              </w:rPr>
              <w:t>12, 214, 231</w:t>
            </w:r>
          </w:p>
        </w:tc>
        <w:tc>
          <w:tcPr>
            <w:tcW w:type="dxa" w:w="1304"/>
          </w:tcPr>
          <w:p>
            <w:r/>
            <w:r>
              <w:rPr>
                <w:b w:val="0"/>
                <w:sz w:val="19"/>
              </w:rPr>
              <w:t>0.5449</w:t>
            </w:r>
          </w:p>
        </w:tc>
        <w:tc>
          <w:tcPr>
            <w:tcW w:type="dxa" w:w="1247"/>
          </w:tcPr>
          <w:p>
            <w:r/>
            <w:r>
              <w:rPr>
                <w:b w:val="0"/>
                <w:sz w:val="19"/>
              </w:rPr>
              <w:t>29</w:t>
            </w:r>
          </w:p>
        </w:tc>
        <w:tc>
          <w:tcPr>
            <w:tcW w:type="dxa" w:w="1247"/>
          </w:tcPr>
          <w:p>
            <w:r/>
            <w:r>
              <w:rPr>
                <w:b w:val="0"/>
                <w:sz w:val="19"/>
              </w:rPr>
              <w:t>19</w:t>
            </w:r>
          </w:p>
        </w:tc>
        <w:tc>
          <w:tcPr>
            <w:tcW w:type="dxa" w:w="907"/>
          </w:tcPr>
          <w:p>
            <w:r/>
            <w:r>
              <w:rPr>
                <w:b w:val="0"/>
                <w:sz w:val="19"/>
              </w:rPr>
              <w:t>1.78</w:t>
            </w:r>
          </w:p>
        </w:tc>
      </w:tr>
      <w:tr>
        <w:tc>
          <w:tcPr>
            <w:tcW w:type="dxa" w:w="737"/>
          </w:tcPr>
          <w:p>
            <w:r/>
            <w:r>
              <w:rPr>
                <w:b/>
                <w:sz w:val="19"/>
              </w:rPr>
              <w:t>OOF</w:t>
            </w:r>
          </w:p>
        </w:tc>
        <w:tc>
          <w:tcPr>
            <w:tcW w:type="dxa" w:w="2608"/>
          </w:tcPr>
          <w:p>
            <w:r/>
            <w:r>
              <w:rPr>
                <w:b/>
                <w:sz w:val="19"/>
              </w:rPr>
              <w:t>all 15 cameras (2,991 images)</w:t>
            </w:r>
          </w:p>
        </w:tc>
        <w:tc>
          <w:tcPr>
            <w:tcW w:type="dxa" w:w="1304"/>
          </w:tcPr>
          <w:p>
            <w:r/>
            <w:r>
              <w:rPr>
                <w:b/>
                <w:sz w:val="19"/>
              </w:rPr>
              <w:t>0.4756</w:t>
            </w:r>
          </w:p>
        </w:tc>
        <w:tc>
          <w:tcPr>
            <w:tcW w:type="dxa" w:w="1247"/>
          </w:tcPr>
          <w:p>
            <w:r/>
            <w:r>
              <w:rPr>
                <w:b/>
                <w:sz w:val="19"/>
              </w:rPr>
            </w:r>
          </w:p>
        </w:tc>
        <w:tc>
          <w:tcPr>
            <w:tcW w:type="dxa" w:w="1247"/>
          </w:tcPr>
          <w:p>
            <w:r/>
            <w:r>
              <w:rPr>
                <w:b/>
                <w:sz w:val="19"/>
              </w:rPr>
            </w:r>
          </w:p>
        </w:tc>
        <w:tc>
          <w:tcPr>
            <w:tcW w:type="dxa" w:w="907"/>
          </w:tcPr>
          <w:p>
            <w:r/>
            <w:r>
              <w:rPr>
                <w:b/>
                <w:sz w:val="19"/>
              </w:rPr>
              <w:t>8.0</w:t>
            </w:r>
          </w:p>
        </w:tc>
      </w:tr>
    </w:tbl>
    <w:p/>
    <w:p>
      <w:pPr>
        <w:jc w:val="center"/>
      </w:pPr>
      <w:r>
        <w:drawing>
          <wp:inline xmlns:a="http://schemas.openxmlformats.org/drawingml/2006/main" xmlns:pic="http://schemas.openxmlformats.org/drawingml/2006/picture">
            <wp:extent cx="5760000" cy="2432000"/>
            <wp:docPr id="18" name="Picture 18"/>
            <wp:cNvGraphicFramePr>
              <a:graphicFrameLocks noChangeAspect="1"/>
            </wp:cNvGraphicFramePr>
            <a:graphic>
              <a:graphicData uri="http://schemas.openxmlformats.org/drawingml/2006/picture">
                <pic:pic>
                  <pic:nvPicPr>
                    <pic:cNvPr id="0" name="cv_fold_curves.png"/>
                    <pic:cNvPicPr/>
                  </pic:nvPicPr>
                  <pic:blipFill>
                    <a:blip r:embed="rId26"/>
                    <a:stretch>
                      <a:fillRect/>
                    </a:stretch>
                  </pic:blipFill>
                  <pic:spPr>
                    <a:xfrm>
                      <a:off x="0" y="0"/>
                      <a:ext cx="5760000" cy="2432000"/>
                    </a:xfrm>
                    <a:prstGeom prst="rect"/>
                  </pic:spPr>
                </pic:pic>
              </a:graphicData>
            </a:graphic>
          </wp:inline>
        </w:drawing>
      </w:r>
    </w:p>
    <w:p>
      <w:pPr>
        <w:jc w:val="center"/>
      </w:pPr>
      <w:r>
        <w:rPr>
          <w:i/>
          <w:sz w:val="19"/>
        </w:rPr>
        <w:t>Figure 18: YOLO26m: validation mAP50 per epoch for each fold</w:t>
      </w:r>
    </w:p>
    <w:p>
      <w:pPr>
        <w:jc w:val="center"/>
      </w:pPr>
      <w:r>
        <w:rPr>
          <w:i/>
          <w:sz w:val="19"/>
        </w:rPr>
        <w:t>Table 13: Per-class AP@50 on cameras that were not used for training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D9E2F3"/>
          </w:tcPr>
          <w:p>
            <w:r/>
            <w:r>
              <w:rPr>
                <w:b/>
                <w:sz w:val="19"/>
              </w:rPr>
              <w:t>Class</w:t>
            </w:r>
          </w:p>
        </w:tc>
        <w:tc>
          <w:tcPr>
            <w:tcW w:type="dxa" w:w="2268"/>
            <w:shd w:val="clear" w:color="auto" w:fill="D9E2F3"/>
          </w:tcPr>
          <w:p>
            <w:r/>
            <w:r>
              <w:rPr>
                <w:b/>
                <w:sz w:val="19"/>
              </w:rPr>
              <w:t>YOLO26s (4 cams)</w:t>
            </w:r>
          </w:p>
        </w:tc>
        <w:tc>
          <w:tcPr>
            <w:tcW w:type="dxa" w:w="2551"/>
            <w:shd w:val="clear" w:color="auto" w:fill="D9E2F3"/>
          </w:tcPr>
          <w:p>
            <w:r/>
            <w:r>
              <w:rPr>
                <w:b/>
                <w:sz w:val="19"/>
              </w:rPr>
              <w:t>YOLO26m CV (same 4 cams)</w:t>
            </w:r>
          </w:p>
        </w:tc>
        <w:tc>
          <w:tcPr>
            <w:tcW w:type="dxa" w:w="2551"/>
            <w:shd w:val="clear" w:color="auto" w:fill="D9E2F3"/>
          </w:tcPr>
          <w:p>
            <w:r/>
            <w:r>
              <w:rPr>
                <w:b/>
                <w:sz w:val="19"/>
              </w:rPr>
              <w:t>YOLO26m CV (15 cams)</w:t>
            </w:r>
          </w:p>
        </w:tc>
      </w:tr>
      <w:tr>
        <w:tc>
          <w:tcPr>
            <w:tcW w:type="dxa" w:w="1701"/>
          </w:tcPr>
          <w:p>
            <w:r/>
            <w:r>
              <w:rPr>
                <w:b w:val="0"/>
                <w:sz w:val="19"/>
              </w:rPr>
              <w:t>Car</w:t>
            </w:r>
          </w:p>
        </w:tc>
        <w:tc>
          <w:tcPr>
            <w:tcW w:type="dxa" w:w="2268"/>
          </w:tcPr>
          <w:p>
            <w:r/>
            <w:r>
              <w:rPr>
                <w:b w:val="0"/>
                <w:sz w:val="19"/>
              </w:rPr>
              <w:t>0.901</w:t>
            </w:r>
          </w:p>
        </w:tc>
        <w:tc>
          <w:tcPr>
            <w:tcW w:type="dxa" w:w="2551"/>
          </w:tcPr>
          <w:p>
            <w:r/>
            <w:r>
              <w:rPr>
                <w:b w:val="0"/>
                <w:sz w:val="19"/>
              </w:rPr>
              <w:t>0.921</w:t>
            </w:r>
          </w:p>
        </w:tc>
        <w:tc>
          <w:tcPr>
            <w:tcW w:type="dxa" w:w="2551"/>
          </w:tcPr>
          <w:p>
            <w:r/>
            <w:r>
              <w:rPr>
                <w:b w:val="0"/>
                <w:sz w:val="19"/>
              </w:rPr>
              <w:t>0.866</w:t>
            </w:r>
          </w:p>
        </w:tc>
      </w:tr>
      <w:tr>
        <w:tc>
          <w:tcPr>
            <w:tcW w:type="dxa" w:w="1701"/>
          </w:tcPr>
          <w:p>
            <w:r/>
            <w:r>
              <w:rPr>
                <w:b w:val="0"/>
                <w:sz w:val="19"/>
              </w:rPr>
              <w:t>Motorcycle</w:t>
            </w:r>
          </w:p>
        </w:tc>
        <w:tc>
          <w:tcPr>
            <w:tcW w:type="dxa" w:w="2268"/>
          </w:tcPr>
          <w:p>
            <w:r/>
            <w:r>
              <w:rPr>
                <w:b w:val="0"/>
                <w:sz w:val="19"/>
              </w:rPr>
              <w:t>0.800</w:t>
            </w:r>
          </w:p>
        </w:tc>
        <w:tc>
          <w:tcPr>
            <w:tcW w:type="dxa" w:w="2551"/>
          </w:tcPr>
          <w:p>
            <w:r/>
            <w:r>
              <w:rPr>
                <w:b w:val="0"/>
                <w:sz w:val="19"/>
              </w:rPr>
              <w:t>0.827</w:t>
            </w:r>
          </w:p>
        </w:tc>
        <w:tc>
          <w:tcPr>
            <w:tcW w:type="dxa" w:w="2551"/>
          </w:tcPr>
          <w:p>
            <w:r/>
            <w:r>
              <w:rPr>
                <w:b w:val="0"/>
                <w:sz w:val="19"/>
              </w:rPr>
              <w:t>0.694</w:t>
            </w:r>
          </w:p>
        </w:tc>
      </w:tr>
      <w:tr>
        <w:tc>
          <w:tcPr>
            <w:tcW w:type="dxa" w:w="1701"/>
          </w:tcPr>
          <w:p>
            <w:r/>
            <w:r>
              <w:rPr>
                <w:b w:val="0"/>
                <w:sz w:val="19"/>
              </w:rPr>
              <w:t>Bus</w:t>
            </w:r>
          </w:p>
        </w:tc>
        <w:tc>
          <w:tcPr>
            <w:tcW w:type="dxa" w:w="2268"/>
          </w:tcPr>
          <w:p>
            <w:r/>
            <w:r>
              <w:rPr>
                <w:b w:val="0"/>
                <w:sz w:val="19"/>
              </w:rPr>
              <w:t>0.699</w:t>
            </w:r>
          </w:p>
        </w:tc>
        <w:tc>
          <w:tcPr>
            <w:tcW w:type="dxa" w:w="2551"/>
          </w:tcPr>
          <w:p>
            <w:r/>
            <w:r>
              <w:rPr>
                <w:b w:val="0"/>
                <w:sz w:val="19"/>
              </w:rPr>
              <w:t>0.672</w:t>
            </w:r>
          </w:p>
        </w:tc>
        <w:tc>
          <w:tcPr>
            <w:tcW w:type="dxa" w:w="2551"/>
          </w:tcPr>
          <w:p>
            <w:r/>
            <w:r>
              <w:rPr>
                <w:b w:val="0"/>
                <w:sz w:val="19"/>
              </w:rPr>
              <w:t>0.675</w:t>
            </w:r>
          </w:p>
        </w:tc>
      </w:tr>
      <w:tr>
        <w:tc>
          <w:tcPr>
            <w:tcW w:type="dxa" w:w="1701"/>
          </w:tcPr>
          <w:p>
            <w:r/>
            <w:r>
              <w:rPr>
                <w:b w:val="0"/>
                <w:sz w:val="19"/>
              </w:rPr>
              <w:t>Truck</w:t>
            </w:r>
          </w:p>
        </w:tc>
        <w:tc>
          <w:tcPr>
            <w:tcW w:type="dxa" w:w="2268"/>
          </w:tcPr>
          <w:p>
            <w:r/>
            <w:r>
              <w:rPr>
                <w:b w:val="0"/>
                <w:sz w:val="19"/>
              </w:rPr>
              <w:t>0.588</w:t>
            </w:r>
          </w:p>
        </w:tc>
        <w:tc>
          <w:tcPr>
            <w:tcW w:type="dxa" w:w="2551"/>
          </w:tcPr>
          <w:p>
            <w:r/>
            <w:r>
              <w:rPr>
                <w:b w:val="0"/>
                <w:sz w:val="19"/>
              </w:rPr>
              <w:t>0.602</w:t>
            </w:r>
          </w:p>
        </w:tc>
        <w:tc>
          <w:tcPr>
            <w:tcW w:type="dxa" w:w="2551"/>
          </w:tcPr>
          <w:p>
            <w:r/>
            <w:r>
              <w:rPr>
                <w:b w:val="0"/>
                <w:sz w:val="19"/>
              </w:rPr>
              <w:t>0.496</w:t>
            </w:r>
          </w:p>
        </w:tc>
      </w:tr>
      <w:tr>
        <w:tc>
          <w:tcPr>
            <w:tcW w:type="dxa" w:w="1701"/>
          </w:tcPr>
          <w:p>
            <w:r/>
            <w:r>
              <w:rPr>
                <w:b w:val="0"/>
                <w:sz w:val="19"/>
              </w:rPr>
              <w:t>Tuktuk</w:t>
            </w:r>
          </w:p>
        </w:tc>
        <w:tc>
          <w:tcPr>
            <w:tcW w:type="dxa" w:w="2268"/>
          </w:tcPr>
          <w:p>
            <w:r/>
            <w:r>
              <w:rPr>
                <w:b w:val="0"/>
                <w:sz w:val="19"/>
              </w:rPr>
              <w:t>0.448</w:t>
            </w:r>
          </w:p>
        </w:tc>
        <w:tc>
          <w:tcPr>
            <w:tcW w:type="dxa" w:w="2551"/>
          </w:tcPr>
          <w:p>
            <w:r/>
            <w:r>
              <w:rPr>
                <w:b w:val="0"/>
                <w:sz w:val="19"/>
              </w:rPr>
              <w:t>0.480</w:t>
            </w:r>
          </w:p>
        </w:tc>
        <w:tc>
          <w:tcPr>
            <w:tcW w:type="dxa" w:w="2551"/>
          </w:tcPr>
          <w:p>
            <w:r/>
            <w:r>
              <w:rPr>
                <w:b w:val="0"/>
                <w:sz w:val="19"/>
              </w:rPr>
              <w:t>0.483</w:t>
            </w:r>
          </w:p>
        </w:tc>
      </w:tr>
      <w:tr>
        <w:tc>
          <w:tcPr>
            <w:tcW w:type="dxa" w:w="1701"/>
          </w:tcPr>
          <w:p>
            <w:r/>
            <w:r>
              <w:rPr>
                <w:b w:val="0"/>
                <w:sz w:val="19"/>
              </w:rPr>
              <w:t>Van</w:t>
            </w:r>
          </w:p>
        </w:tc>
        <w:tc>
          <w:tcPr>
            <w:tcW w:type="dxa" w:w="2268"/>
          </w:tcPr>
          <w:p>
            <w:r/>
            <w:r>
              <w:rPr>
                <w:b w:val="0"/>
                <w:sz w:val="19"/>
              </w:rPr>
              <w:t>0.337</w:t>
            </w:r>
          </w:p>
        </w:tc>
        <w:tc>
          <w:tcPr>
            <w:tcW w:type="dxa" w:w="2551"/>
          </w:tcPr>
          <w:p>
            <w:r/>
            <w:r>
              <w:rPr>
                <w:b w:val="0"/>
                <w:sz w:val="19"/>
              </w:rPr>
              <w:t>0.400</w:t>
            </w:r>
          </w:p>
        </w:tc>
        <w:tc>
          <w:tcPr>
            <w:tcW w:type="dxa" w:w="2551"/>
          </w:tcPr>
          <w:p>
            <w:r/>
            <w:r>
              <w:rPr>
                <w:b w:val="0"/>
                <w:sz w:val="19"/>
              </w:rPr>
              <w:t>0.300</w:t>
            </w:r>
          </w:p>
        </w:tc>
      </w:tr>
      <w:tr>
        <w:tc>
          <w:tcPr>
            <w:tcW w:type="dxa" w:w="1701"/>
          </w:tcPr>
          <w:p>
            <w:r/>
            <w:r>
              <w:rPr>
                <w:b w:val="0"/>
                <w:sz w:val="19"/>
              </w:rPr>
              <w:t>Pickup</w:t>
            </w:r>
          </w:p>
        </w:tc>
        <w:tc>
          <w:tcPr>
            <w:tcW w:type="dxa" w:w="2268"/>
          </w:tcPr>
          <w:p>
            <w:r/>
            <w:r>
              <w:rPr>
                <w:b w:val="0"/>
                <w:sz w:val="19"/>
              </w:rPr>
              <w:t>0.315</w:t>
            </w:r>
          </w:p>
        </w:tc>
        <w:tc>
          <w:tcPr>
            <w:tcW w:type="dxa" w:w="2551"/>
          </w:tcPr>
          <w:p>
            <w:r/>
            <w:r>
              <w:rPr>
                <w:b w:val="0"/>
                <w:sz w:val="19"/>
              </w:rPr>
              <w:t>0.346</w:t>
            </w:r>
          </w:p>
        </w:tc>
        <w:tc>
          <w:tcPr>
            <w:tcW w:type="dxa" w:w="2551"/>
          </w:tcPr>
          <w:p>
            <w:r/>
            <w:r>
              <w:rPr>
                <w:b w:val="0"/>
                <w:sz w:val="19"/>
              </w:rPr>
              <w:t>0.290</w:t>
            </w:r>
          </w:p>
        </w:tc>
      </w:tr>
      <w:tr>
        <w:tc>
          <w:tcPr>
            <w:tcW w:type="dxa" w:w="1701"/>
          </w:tcPr>
          <w:p>
            <w:r/>
            <w:r>
              <w:rPr>
                <w:b w:val="0"/>
                <w:sz w:val="19"/>
              </w:rPr>
              <w:t>Songthaew</w:t>
            </w:r>
          </w:p>
        </w:tc>
        <w:tc>
          <w:tcPr>
            <w:tcW w:type="dxa" w:w="2268"/>
          </w:tcPr>
          <w:p>
            <w:r/>
            <w:r>
              <w:rPr>
                <w:b w:val="0"/>
                <w:sz w:val="19"/>
              </w:rPr>
              <w:t>0.109</w:t>
            </w:r>
          </w:p>
        </w:tc>
        <w:tc>
          <w:tcPr>
            <w:tcW w:type="dxa" w:w="2551"/>
          </w:tcPr>
          <w:p>
            <w:r/>
            <w:r>
              <w:rPr>
                <w:b w:val="0"/>
                <w:sz w:val="19"/>
              </w:rPr>
              <w:t>0.005</w:t>
            </w:r>
          </w:p>
        </w:tc>
        <w:tc>
          <w:tcPr>
            <w:tcW w:type="dxa" w:w="2551"/>
          </w:tcPr>
          <w:p>
            <w:r/>
            <w:r>
              <w:rPr>
                <w:b w:val="0"/>
                <w:sz w:val="19"/>
              </w:rPr>
              <w:t>0.001</w:t>
            </w:r>
          </w:p>
        </w:tc>
      </w:tr>
      <w:tr>
        <w:tc>
          <w:tcPr>
            <w:tcW w:type="dxa" w:w="1701"/>
          </w:tcPr>
          <w:p>
            <w:r/>
            <w:r>
              <w:rPr>
                <w:b/>
                <w:sz w:val="19"/>
              </w:rPr>
              <w:t>mAP@50</w:t>
            </w:r>
          </w:p>
        </w:tc>
        <w:tc>
          <w:tcPr>
            <w:tcW w:type="dxa" w:w="2268"/>
          </w:tcPr>
          <w:p>
            <w:r/>
            <w:r>
              <w:rPr>
                <w:b/>
                <w:sz w:val="19"/>
              </w:rPr>
              <w:t>0.525</w:t>
            </w:r>
          </w:p>
        </w:tc>
        <w:tc>
          <w:tcPr>
            <w:tcW w:type="dxa" w:w="2551"/>
          </w:tcPr>
          <w:p>
            <w:r/>
            <w:r>
              <w:rPr>
                <w:b/>
                <w:sz w:val="19"/>
              </w:rPr>
              <w:t>0.532</w:t>
            </w:r>
          </w:p>
        </w:tc>
        <w:tc>
          <w:tcPr>
            <w:tcW w:type="dxa" w:w="2551"/>
          </w:tcPr>
          <w:p>
            <w:r/>
            <w:r>
              <w:rPr>
                <w:b/>
                <w:sz w:val="19"/>
              </w:rPr>
              <w:t>0.476</w:t>
            </w:r>
          </w:p>
        </w:tc>
      </w:tr>
    </w:tbl>
    <w:p/>
    <w:p>
      <w:pPr>
        <w:jc w:val="center"/>
      </w:pPr>
      <w:r>
        <w:drawing>
          <wp:inline xmlns:a="http://schemas.openxmlformats.org/drawingml/2006/main" xmlns:pic="http://schemas.openxmlformats.org/drawingml/2006/picture">
            <wp:extent cx="5760000" cy="2188800"/>
            <wp:docPr id="19" name="Picture 19"/>
            <wp:cNvGraphicFramePr>
              <a:graphicFrameLocks noChangeAspect="1"/>
            </wp:cNvGraphicFramePr>
            <a:graphic>
              <a:graphicData uri="http://schemas.openxmlformats.org/drawingml/2006/picture">
                <pic:pic>
                  <pic:nvPicPr>
                    <pic:cNvPr id="0" name="cv_per_class.png"/>
                    <pic:cNvPicPr/>
                  </pic:nvPicPr>
                  <pic:blipFill>
                    <a:blip r:embed="rId27"/>
                    <a:stretch>
                      <a:fillRect/>
                    </a:stretch>
                  </pic:blipFill>
                  <pic:spPr>
                    <a:xfrm>
                      <a:off x="0" y="0"/>
                      <a:ext cx="5760000" cy="2188800"/>
                    </a:xfrm>
                    <a:prstGeom prst="rect"/>
                  </pic:spPr>
                </pic:pic>
              </a:graphicData>
            </a:graphic>
          </wp:inline>
        </w:drawing>
      </w:r>
    </w:p>
    <w:p>
      <w:pPr>
        <w:jc w:val="center"/>
      </w:pPr>
      <w:r>
        <w:rPr>
          <w:i/>
          <w:sz w:val="19"/>
        </w:rPr>
        <w:t>Figure 19: Per-class AP@50: YOLO26s vs YOLO26m on unseen cameras</w:t>
      </w:r>
    </w:p>
    <w:p>
      <w:r>
        <w:rPr>
          <w:b w:val="0"/>
          <w:i w:val="0"/>
        </w:rPr>
        <w:t>On the same four cameras YOLO26m is better for 6 of 8 classes (e.g. Van 0.34 -&gt; 0.40, Car 0.90 -&gt; 0.92). The OOF score over all 15 cameras (0.476) is lower mainly because of Songthaew (AP 0.001): 91 of its 117 boxes come from camera 1426, so the fold that validates on 1426 has almost no Songthaew to learn from (see Chapter 5). In the test ensemble, 4 of the 5 models have seen camera 1426.</w:t>
      </w:r>
    </w:p>
    <w:p>
      <w:pPr>
        <w:jc w:val="center"/>
      </w:pPr>
      <w:r>
        <w:drawing>
          <wp:inline xmlns:a="http://schemas.openxmlformats.org/drawingml/2006/main" xmlns:pic="http://schemas.openxmlformats.org/drawingml/2006/picture">
            <wp:extent cx="4680000" cy="3510000"/>
            <wp:docPr id="20" name="Picture 20"/>
            <wp:cNvGraphicFramePr>
              <a:graphicFrameLocks noChangeAspect="1"/>
            </wp:cNvGraphicFramePr>
            <a:graphic>
              <a:graphicData uri="http://schemas.openxmlformats.org/drawingml/2006/picture">
                <pic:pic>
                  <pic:nvPicPr>
                    <pic:cNvPr id="0" name="cv_fold1_confusion.png"/>
                    <pic:cNvPicPr/>
                  </pic:nvPicPr>
                  <pic:blipFill>
                    <a:blip r:embed="rId28"/>
                    <a:stretch>
                      <a:fillRect/>
                    </a:stretch>
                  </pic:blipFill>
                  <pic:spPr>
                    <a:xfrm>
                      <a:off x="0" y="0"/>
                      <a:ext cx="4680000" cy="3510000"/>
                    </a:xfrm>
                    <a:prstGeom prst="rect"/>
                  </pic:spPr>
                </pic:pic>
              </a:graphicData>
            </a:graphic>
          </wp:inline>
        </w:drawing>
      </w:r>
    </w:p>
    <w:p>
      <w:pPr>
        <w:jc w:val="center"/>
      </w:pPr>
      <w:r>
        <w:rPr>
          <w:i/>
          <w:sz w:val="19"/>
        </w:rPr>
        <w:t>Figure 20: YOLO26m fold 1: normalised confusion matrix on its validation cameras (1066, 182, 222)</w:t>
      </w:r>
    </w:p>
    <w:p>
      <w:pPr>
        <w:jc w:val="center"/>
      </w:pPr>
      <w:r>
        <w:drawing>
          <wp:inline xmlns:a="http://schemas.openxmlformats.org/drawingml/2006/main" xmlns:pic="http://schemas.openxmlformats.org/drawingml/2006/picture">
            <wp:extent cx="5760000" cy="1940211"/>
            <wp:docPr id="21" name="Picture 21"/>
            <wp:cNvGraphicFramePr>
              <a:graphicFrameLocks noChangeAspect="1"/>
            </wp:cNvGraphicFramePr>
            <a:graphic>
              <a:graphicData uri="http://schemas.openxmlformats.org/drawingml/2006/picture">
                <pic:pic>
                  <pic:nvPicPr>
                    <pic:cNvPr id="0" name="cv_ensemble_test_pred.png"/>
                    <pic:cNvPicPr/>
                  </pic:nvPicPr>
                  <pic:blipFill>
                    <a:blip r:embed="rId29"/>
                    <a:stretch>
                      <a:fillRect/>
                    </a:stretch>
                  </pic:blipFill>
                  <pic:spPr>
                    <a:xfrm>
                      <a:off x="0" y="0"/>
                      <a:ext cx="5760000" cy="1940211"/>
                    </a:xfrm>
                    <a:prstGeom prst="rect"/>
                  </pic:spPr>
                </pic:pic>
              </a:graphicData>
            </a:graphic>
          </wp:inline>
        </w:drawing>
      </w:r>
    </w:p>
    <w:p>
      <w:pPr>
        <w:jc w:val="center"/>
      </w:pPr>
      <w:r>
        <w:rPr>
          <w:i/>
          <w:sz w:val="19"/>
        </w:rPr>
        <w:t>Figure 21: WBF ensemble predictions (confidence &gt; 0.3) on the unseen test cameras</w:t>
      </w:r>
    </w:p>
    <w:p>
      <w:pPr>
        <w:pStyle w:val="Heading2"/>
      </w:pPr>
      <w:r>
        <w:t>4.3 Kaggle submissions</w:t>
      </w:r>
    </w:p>
    <w:p>
      <w:pPr>
        <w:jc w:val="center"/>
      </w:pPr>
      <w:r>
        <w:rPr>
          <w:i/>
          <w:sz w:val="19"/>
        </w:rPr>
        <w:t>Table 14: Kaggle submission history</w:t>
      </w:r>
    </w:p>
    <w:tbl>
      <w:tblPr>
        <w:tblStyle w:val="TableGrid"/>
        <w:tblW w:type="auto" w:w="0"/>
        <w:jc w:val="center"/>
        <w:tblLook w:firstColumn="1" w:firstRow="1" w:lastColumn="0" w:lastRow="0" w:noHBand="0" w:noVBand="1" w:val="04A0"/>
      </w:tblPr>
      <w:tblGrid>
        <w:gridCol w:w="3137"/>
        <w:gridCol w:w="3137"/>
        <w:gridCol w:w="3137"/>
      </w:tblGrid>
      <w:tr>
        <w:tc>
          <w:tcPr>
            <w:tcW w:type="dxa" w:w="3061"/>
            <w:shd w:val="clear" w:color="auto" w:fill="D9E2F3"/>
          </w:tcPr>
          <w:p>
            <w:r/>
            <w:r>
              <w:rPr>
                <w:b/>
                <w:sz w:val="19"/>
              </w:rPr>
              <w:t>Submitted file</w:t>
            </w:r>
          </w:p>
        </w:tc>
        <w:tc>
          <w:tcPr>
            <w:tcW w:type="dxa" w:w="4309"/>
            <w:shd w:val="clear" w:color="auto" w:fill="D9E2F3"/>
          </w:tcPr>
          <w:p>
            <w:r/>
            <w:r>
              <w:rPr>
                <w:b/>
                <w:sz w:val="19"/>
              </w:rPr>
              <w:t>Model / image_id format</w:t>
            </w:r>
          </w:p>
        </w:tc>
        <w:tc>
          <w:tcPr>
            <w:tcW w:type="dxa" w:w="1531"/>
            <w:shd w:val="clear" w:color="auto" w:fill="D9E2F3"/>
          </w:tcPr>
          <w:p>
            <w:r/>
            <w:r>
              <w:rPr>
                <w:b/>
                <w:sz w:val="19"/>
              </w:rPr>
              <w:t>Public mAP@50</w:t>
            </w:r>
          </w:p>
        </w:tc>
      </w:tr>
      <w:tr>
        <w:tc>
          <w:tcPr>
            <w:tcW w:type="dxa" w:w="3061"/>
          </w:tcPr>
          <w:p>
            <w:r/>
            <w:r>
              <w:rPr>
                <w:b w:val="0"/>
                <w:sz w:val="19"/>
              </w:rPr>
              <w:t>yolo26s_960_full_tta.csv</w:t>
            </w:r>
          </w:p>
        </w:tc>
        <w:tc>
          <w:tcPr>
            <w:tcW w:type="dxa" w:w="4309"/>
          </w:tcPr>
          <w:p>
            <w:r/>
            <w:r>
              <w:rPr>
                <w:b w:val="0"/>
                <w:sz w:val="19"/>
              </w:rPr>
              <w:t>YOLO26s 15 cams; long ids from sample_submission</w:t>
            </w:r>
          </w:p>
        </w:tc>
        <w:tc>
          <w:tcPr>
            <w:tcW w:type="dxa" w:w="1531"/>
          </w:tcPr>
          <w:p>
            <w:r/>
            <w:r>
              <w:rPr>
                <w:b w:val="0"/>
                <w:sz w:val="19"/>
              </w:rPr>
              <w:t>0.00000</w:t>
            </w:r>
          </w:p>
        </w:tc>
      </w:tr>
      <w:tr>
        <w:tc>
          <w:tcPr>
            <w:tcW w:type="dxa" w:w="3061"/>
          </w:tcPr>
          <w:p>
            <w:r/>
            <w:r>
              <w:rPr>
                <w:b w:val="0"/>
                <w:sz w:val="19"/>
              </w:rPr>
              <w:t>yolo26s_960_tta.csv</w:t>
            </w:r>
          </w:p>
        </w:tc>
        <w:tc>
          <w:tcPr>
            <w:tcW w:type="dxa" w:w="4309"/>
          </w:tcPr>
          <w:p>
            <w:r/>
            <w:r>
              <w:rPr>
                <w:b w:val="0"/>
                <w:sz w:val="19"/>
              </w:rPr>
              <w:t>YOLO26s 11 cams; long ids from sample_submission</w:t>
            </w:r>
          </w:p>
        </w:tc>
        <w:tc>
          <w:tcPr>
            <w:tcW w:type="dxa" w:w="1531"/>
          </w:tcPr>
          <w:p>
            <w:r/>
            <w:r>
              <w:rPr>
                <w:b w:val="0"/>
                <w:sz w:val="19"/>
              </w:rPr>
              <w:t>0.00000</w:t>
            </w:r>
          </w:p>
        </w:tc>
      </w:tr>
      <w:tr>
        <w:tc>
          <w:tcPr>
            <w:tcW w:type="dxa" w:w="3061"/>
          </w:tcPr>
          <w:p>
            <w:r/>
            <w:r>
              <w:rPr>
                <w:b w:val="0"/>
                <w:sz w:val="19"/>
              </w:rPr>
              <w:t>yolo26s_960_tta.csv (re-submitted)</w:t>
            </w:r>
          </w:p>
        </w:tc>
        <w:tc>
          <w:tcPr>
            <w:tcW w:type="dxa" w:w="4309"/>
          </w:tcPr>
          <w:p>
            <w:r/>
            <w:r>
              <w:rPr>
                <w:b w:val="0"/>
                <w:sz w:val="19"/>
              </w:rPr>
              <w:t>YOLO26s 11 cams; test file names</w:t>
            </w:r>
          </w:p>
        </w:tc>
        <w:tc>
          <w:tcPr>
            <w:tcW w:type="dxa" w:w="1531"/>
          </w:tcPr>
          <w:p>
            <w:r/>
            <w:r>
              <w:rPr>
                <w:b w:val="0"/>
                <w:sz w:val="19"/>
              </w:rPr>
              <w:t>0.51648</w:t>
            </w:r>
          </w:p>
        </w:tc>
      </w:tr>
      <w:tr>
        <w:tc>
          <w:tcPr>
            <w:tcW w:type="dxa" w:w="3061"/>
          </w:tcPr>
          <w:p>
            <w:r/>
            <w:r>
              <w:rPr>
                <w:b w:val="0"/>
                <w:sz w:val="19"/>
              </w:rPr>
              <w:t>yolo26s_960_full_tta.csv</w:t>
            </w:r>
          </w:p>
        </w:tc>
        <w:tc>
          <w:tcPr>
            <w:tcW w:type="dxa" w:w="4309"/>
          </w:tcPr>
          <w:p>
            <w:r/>
            <w:r>
              <w:rPr>
                <w:b w:val="0"/>
                <w:sz w:val="19"/>
              </w:rPr>
              <w:t>YOLO26s 15 cams; test file names, 1,013 images</w:t>
            </w:r>
          </w:p>
        </w:tc>
        <w:tc>
          <w:tcPr>
            <w:tcW w:type="dxa" w:w="1531"/>
          </w:tcPr>
          <w:p>
            <w:r/>
            <w:r>
              <w:rPr>
                <w:b w:val="0"/>
                <w:sz w:val="19"/>
              </w:rPr>
              <w:t>0.54814</w:t>
            </w:r>
          </w:p>
        </w:tc>
      </w:tr>
      <w:tr>
        <w:tc>
          <w:tcPr>
            <w:tcW w:type="dxa" w:w="3061"/>
          </w:tcPr>
          <w:p>
            <w:r/>
            <w:r>
              <w:rPr>
                <w:b/>
                <w:sz w:val="19"/>
              </w:rPr>
              <w:t>yolo26m_960_cv5fold_wbf.csv (final)</w:t>
            </w:r>
          </w:p>
        </w:tc>
        <w:tc>
          <w:tcPr>
            <w:tcW w:type="dxa" w:w="4309"/>
          </w:tcPr>
          <w:p>
            <w:r/>
            <w:r>
              <w:rPr>
                <w:b/>
                <w:sz w:val="19"/>
              </w:rPr>
              <w:t>YOLO26m 5-fold CV + TTA + WBF ensemble</w:t>
            </w:r>
          </w:p>
        </w:tc>
        <w:tc>
          <w:tcPr>
            <w:tcW w:type="dxa" w:w="1531"/>
          </w:tcPr>
          <w:p>
            <w:r/>
            <w:r>
              <w:rPr>
                <w:b/>
                <w:sz w:val="19"/>
              </w:rPr>
              <w:t>0.60457</w:t>
            </w:r>
          </w:p>
        </w:tc>
      </w:tr>
    </w:tbl>
    <w:p/>
    <w:p>
      <w:r>
        <w:rPr>
          <w:b w:val="0"/>
          <w:i w:val="0"/>
        </w:rPr>
        <w:t xml:space="preserve">The first two submissions scored 0.000 although the model was the same: they used the long ids copied from sample_submission.csv, which do not exist in the solution file. Re-submitting the same predictions with the test file names gave 0.516, close to the validation score of the same model (0.525), which confirms that camera-held-out validation is a reliable estimate of the leaderboard. Training YOLO26s on all 15 cameras gave 0.548, and the </w:t>
      </w:r>
      <w:r>
        <w:rPr>
          <w:b/>
          <w:i w:val="0"/>
        </w:rPr>
        <w:t>YOLO26m 5-fold WBF ensemble gave 0.605</w:t>
      </w:r>
      <w:r>
        <w:rPr>
          <w:b w:val="0"/>
          <w:i w:val="0"/>
        </w:rPr>
        <w:t>.</w:t>
      </w:r>
    </w:p>
    <w:p>
      <w:r>
        <w:rPr>
          <w:b w:val="0"/>
          <w:i w:val="0"/>
        </w:rPr>
        <w:t>Final submission file: submissions/yolo26m_960_cv5fold_wbf.csv. Public leaderboard mAP@50: 0.6046.</w:t>
      </w:r>
    </w:p>
    <w:p>
      <w:r>
        <w:rPr>
          <w:b w:val="0"/>
          <w:i w:val="0"/>
        </w:rPr>
      </w:r>
      <w:r>
        <w:rPr>
          <w:b/>
          <w:i w:val="0"/>
        </w:rPr>
        <w:t>Reproducibility check.</w:t>
      </w:r>
      <w:r>
        <w:rPr>
          <w:b w:val="0"/>
          <w:i w:val="0"/>
        </w:rPr>
        <w:t xml:space="preserve"> Re-running cv_kfold_kaggle.ipynb locally (RTX 3050 Ti) with the submitted fold weights reproduced every fold score within 0.0002 of the Kaggle run (e.g. fold 1: 0.5198 on Kaggle vs 0.5200 locally) and the ensemble file differs only by floating-point noise (6,948 vs 6,949 boxes with confidence &gt; 0.3).</w:t>
      </w:r>
    </w:p>
    <w:p>
      <w:r>
        <w:rPr>
          <w:b w:val="0"/>
          <w:i w:val="0"/>
        </w:rPr>
        <w:t>Model weights: weights/yolo26m_960_cv_fold0.pt ... fold4.pt (final ensemble); weights/yolo26s_960_full.pt and yolo26s_960.pt (YOLO26s experiments).</w:t>
      </w:r>
    </w:p>
    <w:p>
      <w:r>
        <w:rPr>
          <w:b w:val="0"/>
          <w:i/>
        </w:rPr>
        <w:t>[Insert screenshot of the Kaggle submission page / leaderboard here]</w:t>
      </w:r>
    </w:p>
    <w:p>
      <w:pPr>
        <w:pStyle w:val="Heading1"/>
      </w:pPr>
      <w:r>
        <w:t>Chapter 5: Discussion</w:t>
      </w:r>
    </w:p>
    <w:p>
      <w:pPr>
        <w:pStyle w:val="Heading2"/>
      </w:pPr>
      <w:r>
        <w:t>5.1 Error analysis by class (YOLO26s, 4 validation cameras)</w:t>
      </w:r>
    </w:p>
    <w:p>
      <w:pPr>
        <w:pStyle w:val="ListBullet"/>
      </w:pPr>
      <w:r>
        <w:rPr>
          <w:b w:val="0"/>
        </w:rPr>
      </w:r>
      <w:r>
        <w:rPr>
          <w:b/>
        </w:rPr>
        <w:t>Car (0.90) and Motorcycle (0.80)</w:t>
      </w:r>
      <w:r>
        <w:rPr>
          <w:b w:val="0"/>
        </w:rPr>
        <w:t xml:space="preserve"> are detected well: they are frequent and look distinctive.</w:t>
      </w:r>
    </w:p>
    <w:p>
      <w:pPr>
        <w:pStyle w:val="ListBullet"/>
      </w:pPr>
      <w:r>
        <w:rPr>
          <w:b w:val="0"/>
        </w:rPr>
      </w:r>
      <w:r>
        <w:rPr>
          <w:b/>
        </w:rPr>
        <w:t>Van (0.34), Pickup (0.32) and Songthaew (0.11)</w:t>
      </w:r>
      <w:r>
        <w:rPr>
          <w:b w:val="0"/>
        </w:rPr>
        <w:t xml:space="preserve"> are the main weakness. The confusion matrix shows that 44% of Vans and 51% of Pickups are predicted as Car, and 33% of Songthaews as Truck. At 15-25 px these vehicles differ only by a few pixels (roof shape, open cargo bed, rear bench).</w:t>
      </w:r>
    </w:p>
    <w:p>
      <w:pPr>
        <w:pStyle w:val="ListBullet"/>
      </w:pPr>
      <w:r>
        <w:rPr>
          <w:b w:val="0"/>
        </w:rPr>
      </w:r>
      <w:r>
        <w:rPr>
          <w:b/>
        </w:rPr>
        <w:t>Label noise</w:t>
      </w:r>
      <w:r>
        <w:rPr>
          <w:b w:val="0"/>
        </w:rPr>
        <w:t xml:space="preserve"> makes this harder: the crops in Chapter 2 contain SUVs labelled as Van and vans labelled as Truck, and 280 vehicles carry two boxes with different classes (mostly Car + Truck). One of the two boxes can never be matched by a single prediction, which caps the achievable AP.</w:t>
      </w:r>
    </w:p>
    <w:p>
      <w:pPr>
        <w:pStyle w:val="ListBullet"/>
      </w:pPr>
      <w:r>
        <w:rPr>
          <w:b w:val="0"/>
        </w:rPr>
      </w:r>
      <w:r>
        <w:rPr>
          <w:b/>
        </w:rPr>
        <w:t>Songthaew generalises poorly</w:t>
      </w:r>
      <w:r>
        <w:rPr>
          <w:b w:val="0"/>
        </w:rPr>
        <w:t xml:space="preserve"> because 91 of its 117 training boxes come from one camera (1426), so the model learns that camera's appearance rather than the vehicle.</w:t>
      </w:r>
    </w:p>
    <w:p>
      <w:pPr>
        <w:pStyle w:val="ListBullet"/>
      </w:pPr>
      <w:r>
        <w:rPr>
          <w:b w:val="0"/>
        </w:rPr>
      </w:r>
      <w:r>
        <w:rPr>
          <w:b/>
        </w:rPr>
        <w:t>Tuktuk</w:t>
      </w:r>
      <w:r>
        <w:rPr>
          <w:b w:val="0"/>
        </w:rPr>
        <w:t xml:space="preserve"> is often missed completely (32% predicted as background): tuktuks are small, partially covered by motorcycles and look like a motorcycle with a roof.</w:t>
      </w:r>
    </w:p>
    <w:p>
      <w:pPr>
        <w:pStyle w:val="Heading2"/>
      </w:pPr>
      <w:r>
        <w:t>5.2 Error analysis by condition and camera</w:t>
      </w:r>
    </w:p>
    <w:p>
      <w:pPr>
        <w:pStyle w:val="ListBullet"/>
      </w:pPr>
      <w:r>
        <w:rPr>
          <w:b w:val="0"/>
        </w:rPr>
        <w:t>Day vs night (960 + TTA): 0.537 vs 0.494. Headlight glare and motion blur reduce the visible shape.</w:t>
      </w:r>
    </w:p>
    <w:p>
      <w:pPr>
        <w:pStyle w:val="ListBullet"/>
      </w:pPr>
      <w:r>
        <w:rPr>
          <w:b w:val="0"/>
        </w:rPr>
        <w:t>Per validation camera: 0.52 (cam 244, 1427) to 0.69 (cam 1437). Accuracy depends strongly on the viewpoint, so the unseen test cameras are the biggest source of uncertainty.</w:t>
      </w:r>
    </w:p>
    <w:p>
      <w:pPr>
        <w:pStyle w:val="ListBullet"/>
      </w:pPr>
      <w:r>
        <w:rPr>
          <w:b w:val="0"/>
        </w:rPr>
        <w:t>Overfitting to the training cameras: validation mAP peaks early (epoch 30 at 640, epoch 22 at 960) and then slowly decreases while the training loss keeps going down. Early stopping on held-out cameras was therefore essential.</w:t>
      </w:r>
    </w:p>
    <w:p>
      <w:pPr>
        <w:pStyle w:val="ListBullet"/>
      </w:pPr>
      <w:r>
        <w:rPr>
          <w:b w:val="0"/>
        </w:rPr>
        <w:t>Validation vs leaderboard: the same model scored 0.525 on the held-out cameras and 0.516 on the public test set, so the camera-held-out split predicts the leaderboard well; a random split would have been over-optimistic.</w:t>
      </w:r>
    </w:p>
    <w:p>
      <w:pPr>
        <w:pStyle w:val="Heading2"/>
      </w:pPr>
      <w:r>
        <w:t>5.3 What helped</w:t>
      </w:r>
    </w:p>
    <w:p>
      <w:pPr>
        <w:pStyle w:val="ListBullet"/>
      </w:pPr>
      <w:r>
        <w:rPr>
          <w:b w:val="0"/>
        </w:rPr>
        <w:t>Camera-held-out validation: an honest estimate for unseen cameras (validation 0.525 vs public 0.516 for the same model).</w:t>
      </w:r>
    </w:p>
    <w:p>
      <w:pPr>
        <w:pStyle w:val="ListBullet"/>
      </w:pPr>
      <w:r>
        <w:rPr>
          <w:b w:val="0"/>
        </w:rPr>
        <w:t>Higher input resolution (640 -&gt; 960): +0.029 mAP on validation, mainly Truck and Tuktuk.</w:t>
      </w:r>
    </w:p>
    <w:p>
      <w:pPr>
        <w:pStyle w:val="ListBullet"/>
      </w:pPr>
      <w:r>
        <w:rPr>
          <w:b w:val="0"/>
        </w:rPr>
        <w:t>Test-time augmentation: +0.025 at 640 and +0.029 at 960; helps the rare classes most.</w:t>
      </w:r>
    </w:p>
    <w:p>
      <w:pPr>
        <w:pStyle w:val="ListBullet"/>
      </w:pPr>
      <w:r>
        <w:rPr>
          <w:b w:val="0"/>
        </w:rPr>
        <w:t>Training on all cameras: YOLO26s public 0.516 (11 cams) -&gt; 0.548 (15 cams).</w:t>
      </w:r>
    </w:p>
    <w:p>
      <w:pPr>
        <w:pStyle w:val="ListBullet"/>
      </w:pPr>
      <w:r>
        <w:rPr>
          <w:b w:val="0"/>
        </w:rPr>
        <w:t>Larger model + camera 5-fold CV + WBF ensemble (YOLO26m): public 0.548 -&gt; 0.605 (+0.057). On the same four unseen cameras YOLO26m alone improves 0.525 -&gt; 0.532; the rest of the gain comes from averaging five models, each trained on a different 12-camera subset and early-stopped on its own unseen cameras.</w:t>
      </w:r>
    </w:p>
    <w:p>
      <w:pPr>
        <w:pStyle w:val="ListBullet"/>
      </w:pPr>
      <w:r>
        <w:rPr>
          <w:b w:val="0"/>
        </w:rPr>
        <w:t>Very low confidence threshold (0.001) so the precision-recall curve is complete; keeping 300 instead of 100 boxes per image changed the score by only +0.001.</w:t>
      </w:r>
    </w:p>
    <w:p>
      <w:pPr>
        <w:pStyle w:val="Heading2"/>
      </w:pPr>
      <w:r>
        <w:t>5.4 How to improve</w:t>
      </w:r>
    </w:p>
    <w:p>
      <w:pPr>
        <w:pStyle w:val="ListBullet"/>
      </w:pPr>
      <w:r>
        <w:rPr>
          <w:b w:val="0"/>
        </w:rPr>
        <w:t>Even larger models (YOLO26l/x, RT-DETR) and imgsz 1280, and more ensemble members (several seeds per fold); YOLO26m at 960 already filled the free Kaggle session budget.</w:t>
      </w:r>
    </w:p>
    <w:p>
      <w:pPr>
        <w:pStyle w:val="ListBullet"/>
      </w:pPr>
      <w:r>
        <w:rPr>
          <w:b w:val="0"/>
        </w:rPr>
        <w:t>Songthaew: copy-paste augmentation of Songthaew crops from camera 1426 into other cameras, so that the model does not tie the class to one viewpoint.</w:t>
      </w:r>
    </w:p>
    <w:p>
      <w:pPr>
        <w:pStyle w:val="ListBullet"/>
      </w:pPr>
      <w:r>
        <w:rPr>
          <w:b w:val="0"/>
        </w:rPr>
        <w:t>A second-stage classifier (or a VLM) that re-classifies crops of the confusable classes Car / Van / Pickup / Truck / Songthaew at higher resolution, emitting the alternative classes with lower scores.</w:t>
      </w:r>
    </w:p>
    <w:p>
      <w:pPr>
        <w:pStyle w:val="ListBullet"/>
      </w:pPr>
      <w:r>
        <w:rPr>
          <w:b w:val="0"/>
        </w:rPr>
        <w:t>Ensembling several models / resolutions with Weighted Boxes Fusion.</w:t>
      </w:r>
    </w:p>
    <w:p>
      <w:pPr>
        <w:pStyle w:val="ListBullet"/>
      </w:pPr>
      <w:r>
        <w:rPr>
          <w:b w:val="0"/>
        </w:rPr>
        <w:t>Semi-supervised domain adaptation: pseudo-label the unlabelled test cameras with high-confidence predictions and fine-tune.</w:t>
      </w:r>
    </w:p>
    <w:p>
      <w:pPr>
        <w:pStyle w:val="ListBullet"/>
      </w:pPr>
      <w:r>
        <w:rPr>
          <w:b w:val="0"/>
        </w:rPr>
        <w:t>Copy-paste augmentation of rare vehicles into other cameras, and relabelling the noisy Van / Truck / duplicate boxes.</w:t>
      </w:r>
    </w:p>
    <w:p>
      <w:pPr>
        <w:pStyle w:val="ListBullet"/>
      </w:pPr>
      <w:r>
        <w:rPr>
          <w:b w:val="0"/>
        </w:rPr>
        <w:t>Cross-validation over several camera folds to choose hyper-parameters more reliably than a single 4-camera split.</w:t>
      </w:r>
    </w:p>
    <w:p>
      <w:pPr>
        <w:pStyle w:val="Heading2"/>
      </w:pPr>
      <w:r>
        <w:t>5.5 Lessons from cross-validation</w:t>
      </w:r>
    </w:p>
    <w:p>
      <w:pPr>
        <w:pStyle w:val="ListBullet"/>
      </w:pPr>
      <w:r>
        <w:rPr>
          <w:b w:val="0"/>
        </w:rPr>
        <w:t>Songthaew generalises across cameras only if camera 1426 is in the training set: in the fold that validates on 1426 the model has only 26 Songthaew boxes, and the OOF AP of Songthaew is 0.001. The OOF mAP over 15 cameras (0.476) is therefore a pessimistic estimate; for the test set, 4 of the 5 ensemble models have seen camera 1426.</w:t>
      </w:r>
    </w:p>
    <w:p>
      <w:pPr>
        <w:pStyle w:val="ListBullet"/>
      </w:pPr>
      <w:r>
        <w:rPr>
          <w:b w:val="0"/>
        </w:rPr>
        <w:t>Validation mAP varies strongly between folds (0.43 to 0.71): the difficulty depends on the viewpoint, which confirms that a single 4-camera split is noisy and that K-fold CV gives a more reliable model selection.</w:t>
      </w:r>
    </w:p>
    <w:p>
      <w:pPr>
        <w:pStyle w:val="ListBullet"/>
      </w:pPr>
      <w:r>
        <w:rPr>
          <w:b w:val="0"/>
        </w:rPr>
        <w:t>Early stopping per fold chose epochs 15-24, so a fixed number of epochs would be sub-optimal for some camera subsets.</w:t>
      </w:r>
    </w:p>
    <w:p>
      <w:pPr>
        <w:pStyle w:val="ListBullet"/>
      </w:pPr>
      <w:r>
        <w:rPr>
          <w:b w:val="0"/>
        </w:rPr>
        <w:t>Reproducibility: StratifiedGroupKFold returned a different camera assignment on the Kaggle image than locally (different scikit-learn version); the folds of the submitted run are therefore fixed in the notebook.</w:t>
      </w:r>
    </w:p>
    <w:p>
      <w:pPr>
        <w:pStyle w:val="Heading1"/>
      </w:pPr>
      <w:r>
        <w:t>Chapter 6: Conclusion</w:t>
      </w:r>
    </w:p>
    <w:p>
      <w:r>
        <w:rPr>
          <w:b w:val="0"/>
          <w:i w:val="0"/>
        </w:rPr>
        <w:t>A YOLO26 detector pretrained on COCO was fine-tuned to detect eight vehicle classes in low-resolution Bangkok CCTV images. The EDA showed that the test cameras never appear in training, that frames of one camera are near-duplicates, that the objects are tiny and that the classes are strongly imbalanced. The pipeline was designed around these facts: camera-held-out validation, repeat-factor sampling for rare classes, upscaled training (imgsz 960) and test-time augmentation.</w:t>
      </w:r>
    </w:p>
    <w:p>
      <w:r>
        <w:rPr>
          <w:b w:val="0"/>
          <w:i w:val="0"/>
        </w:rPr>
        <w:t xml:space="preserve">With YOLO26s on the local GPU the best single model reached 0.525 on four held-out cameras and 0.548 on the public leaderboard. The final solution trains YOLO26m with camera 5-fold cross-validation on Kaggle GPUs and fuses the five fold models with Weighted Boxes Fusion; it scores </w:t>
      </w:r>
      <w:r>
        <w:rPr>
          <w:b/>
          <w:i w:val="0"/>
        </w:rPr>
        <w:t>0.605 mAP@50</w:t>
      </w:r>
      <w:r>
        <w:rPr>
          <w:b w:val="0"/>
          <w:i w:val="0"/>
        </w:rPr>
        <w:t xml:space="preserve"> on the public leaderboard. The remaining errors are mostly fine-grained confusion between Car, Van, Pickup, Truck and Songthaew, and viewpoint changes between cameras.</w:t>
      </w:r>
    </w:p>
    <w:p>
      <w:r>
        <w:rPr>
          <w:b w:val="0"/>
          <w:i w:val="0"/>
        </w:rPr>
        <w:t>Everything is reproducible from the two notebooks with fixed seeds, fixed folds, pinned package versions and the submitted weights.</w:t>
      </w:r>
    </w:p>
    <w:p>
      <w:pPr>
        <w:pStyle w:val="Heading1"/>
      </w:pPr>
      <w:r>
        <w:t>Appendix: How to reproduce</w:t>
      </w:r>
    </w:p>
    <w:p>
      <w:pPr>
        <w:pStyle w:val="ListBullet"/>
      </w:pPr>
      <w:r>
        <w:rPr>
          <w:b w:val="0"/>
        </w:rPr>
        <w:t>conda create -n dsde python=3.12; pip install torch==2.8.0 torchvision==0.23.0 --index-url https://download.pytorch.org/whl/cu126; pip install -r requirements.txt</w:t>
      </w:r>
    </w:p>
    <w:p>
      <w:pPr>
        <w:pStyle w:val="ListBullet"/>
      </w:pPr>
      <w:r>
        <w:rPr>
          <w:b w:val="0"/>
        </w:rPr>
        <w:t>kaggle competitions download -c 2110531-dsde-2026-1 -p data/raw, then unzip into data/raw</w:t>
      </w:r>
    </w:p>
    <w:p>
      <w:pPr>
        <w:pStyle w:val="ListBullet"/>
      </w:pPr>
      <w:r>
        <w:rPr>
          <w:b w:val="0"/>
        </w:rPr>
        <w:t>Open vehicle_detection.ipynb from the midterm/ folder and run all cells. The settings are in the Config cell (or set environment variables, e.g. MODEL, IMGSZ, EPOCHS, FULL_TRAIN=1).</w:t>
      </w:r>
    </w:p>
    <w:p>
      <w:pPr>
        <w:pStyle w:val="ListBullet"/>
      </w:pPr>
      <w:r>
        <w:rPr>
          <w:b w:val="0"/>
        </w:rPr>
        <w:t>YOLO26s submission without training: SKIP_TRAIN=1 WEIGHTS=&lt;submitted .pt&gt; (and the same IMGSZ / TTA as in the submission .json file).</w:t>
      </w:r>
    </w:p>
    <w:p>
      <w:pPr>
        <w:pStyle w:val="ListBullet"/>
      </w:pPr>
      <w:r>
        <w:rPr>
          <w:b w:val="0"/>
        </w:rPr>
        <w:t>Final YOLO26m ensemble: run cv_kfold_kaggle.ipynb on a Kaggle Notebook (GPU T4 x2, attach the competition data) or locally. To reproduce without training, copy weights/yolo26m_960_cv_fold{k}.pt to cv_out/fold{k}/best.pt; the notebook then only predicts and writes cv_out/yolo26m_960_cv5fold_wbf.csv (PRED_BATCH=8 on a 4 GB GPU).</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