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0CE2" w14:textId="77777777" w:rsidR="00CD7A8C" w:rsidRPr="00CA7F3A" w:rsidRDefault="00CD7A8C" w:rsidP="00CD7A8C">
      <w:pPr>
        <w:pStyle w:val="Title"/>
        <w:jc w:val="both"/>
        <w:rPr>
          <w:sz w:val="22"/>
          <w:szCs w:val="22"/>
        </w:rPr>
      </w:pPr>
      <w:bookmarkStart w:id="0" w:name="_ydk7iymxj4av" w:colFirst="0" w:colLast="0"/>
      <w:bookmarkEnd w:id="0"/>
    </w:p>
    <w:p w14:paraId="72A52206" w14:textId="77777777" w:rsidR="00CD7A8C" w:rsidRPr="00CA7F3A" w:rsidRDefault="00CD7A8C" w:rsidP="00CD7A8C">
      <w:pPr>
        <w:pStyle w:val="Title"/>
        <w:jc w:val="center"/>
        <w:rPr>
          <w:sz w:val="22"/>
          <w:szCs w:val="22"/>
        </w:rPr>
      </w:pPr>
      <w:bookmarkStart w:id="1" w:name="_k8oc5d8x1unv" w:colFirst="0" w:colLast="0"/>
      <w:bookmarkEnd w:id="1"/>
      <w:r w:rsidRPr="00CA7F3A">
        <w:rPr>
          <w:noProof/>
          <w:sz w:val="22"/>
          <w:szCs w:val="22"/>
        </w:rPr>
        <w:drawing>
          <wp:inline distT="114300" distB="114300" distL="114300" distR="114300" wp14:anchorId="5487134E" wp14:editId="5CFC7B4A">
            <wp:extent cx="5734050" cy="1562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73DE9" w14:textId="77777777" w:rsidR="00CD7A8C" w:rsidRPr="00CA7F3A" w:rsidRDefault="00CD7A8C" w:rsidP="00CD7A8C">
      <w:pPr>
        <w:pStyle w:val="Heading1"/>
        <w:spacing w:before="0" w:line="240" w:lineRule="auto"/>
        <w:jc w:val="both"/>
        <w:rPr>
          <w:b/>
          <w:sz w:val="22"/>
          <w:szCs w:val="22"/>
        </w:rPr>
      </w:pPr>
      <w:bookmarkStart w:id="2" w:name="_vcrougfev4yj" w:colFirst="0" w:colLast="0"/>
      <w:bookmarkEnd w:id="2"/>
    </w:p>
    <w:p w14:paraId="4AAEE5B1" w14:textId="77777777" w:rsidR="00CD7A8C" w:rsidRPr="00821A07" w:rsidRDefault="00CD7A8C" w:rsidP="00CD7A8C">
      <w:pPr>
        <w:jc w:val="center"/>
        <w:rPr>
          <w:b/>
          <w:lang w:val="en-US"/>
        </w:rPr>
      </w:pPr>
      <w:bookmarkStart w:id="3" w:name="_rfzdkbksiwo0" w:colFirst="0" w:colLast="0"/>
      <w:bookmarkStart w:id="4" w:name="_Toc9181580"/>
      <w:bookmarkStart w:id="5" w:name="_Toc9185402"/>
      <w:bookmarkStart w:id="6" w:name="_Toc9188108"/>
      <w:bookmarkStart w:id="7" w:name="_Toc9188150"/>
      <w:bookmarkEnd w:id="3"/>
      <w:r w:rsidRPr="00821A07">
        <w:rPr>
          <w:b/>
          <w:lang w:val="en-US"/>
        </w:rPr>
        <w:t>Faculty of Industrial Engineering</w:t>
      </w:r>
      <w:bookmarkEnd w:id="4"/>
      <w:bookmarkEnd w:id="5"/>
      <w:bookmarkEnd w:id="6"/>
      <w:bookmarkEnd w:id="7"/>
    </w:p>
    <w:p w14:paraId="32AE8D2B" w14:textId="77777777" w:rsidR="00CD7A8C" w:rsidRPr="00821A07" w:rsidRDefault="00CD7A8C" w:rsidP="00CD7A8C">
      <w:pPr>
        <w:jc w:val="center"/>
        <w:rPr>
          <w:b/>
          <w:lang w:val="en-US"/>
        </w:rPr>
      </w:pPr>
      <w:bookmarkStart w:id="8" w:name="_l2fgs9jhq9yu" w:colFirst="0" w:colLast="0"/>
      <w:bookmarkStart w:id="9" w:name="_Toc9181581"/>
      <w:bookmarkStart w:id="10" w:name="_Toc9185403"/>
      <w:bookmarkStart w:id="11" w:name="_Toc9188109"/>
      <w:bookmarkStart w:id="12" w:name="_Toc9188151"/>
      <w:bookmarkEnd w:id="8"/>
      <w:r w:rsidRPr="00821A07">
        <w:rPr>
          <w:b/>
          <w:lang w:val="en-US"/>
        </w:rPr>
        <w:t>Computational Intelligence 1BM120</w:t>
      </w:r>
      <w:bookmarkEnd w:id="9"/>
      <w:bookmarkEnd w:id="10"/>
      <w:bookmarkEnd w:id="11"/>
      <w:bookmarkEnd w:id="12"/>
    </w:p>
    <w:p w14:paraId="6D6A8A9A" w14:textId="77777777" w:rsidR="00CD7A8C" w:rsidRPr="00CA7F3A" w:rsidRDefault="00CD7A8C" w:rsidP="00CD7A8C">
      <w:pPr>
        <w:jc w:val="center"/>
        <w:rPr>
          <w:b/>
          <w:lang w:val="en-US"/>
        </w:rPr>
      </w:pPr>
    </w:p>
    <w:p w14:paraId="2B5429F0" w14:textId="77777777" w:rsidR="00CD7A8C" w:rsidRPr="00CA7F3A" w:rsidRDefault="00CD7A8C" w:rsidP="00CD7A8C">
      <w:pPr>
        <w:jc w:val="center"/>
        <w:rPr>
          <w:b/>
          <w:lang w:val="en-US"/>
        </w:rPr>
      </w:pPr>
    </w:p>
    <w:p w14:paraId="56D9968E" w14:textId="4B034C8D" w:rsidR="00CD7A8C" w:rsidRPr="00CA7F3A" w:rsidRDefault="00CD7A8C" w:rsidP="00CD7A8C">
      <w:pPr>
        <w:pStyle w:val="Title"/>
        <w:jc w:val="center"/>
        <w:rPr>
          <w:b/>
          <w:sz w:val="22"/>
          <w:szCs w:val="22"/>
          <w:lang w:val="en-US"/>
        </w:rPr>
      </w:pPr>
      <w:bookmarkStart w:id="13" w:name="_6rwi5lrek52i" w:colFirst="0" w:colLast="0"/>
      <w:bookmarkEnd w:id="13"/>
      <w:r w:rsidRPr="00CA7F3A">
        <w:rPr>
          <w:b/>
          <w:sz w:val="22"/>
          <w:szCs w:val="22"/>
          <w:lang w:val="en-US"/>
        </w:rPr>
        <w:t xml:space="preserve">Assignment </w:t>
      </w:r>
      <w:r w:rsidR="00DB1203">
        <w:rPr>
          <w:b/>
          <w:sz w:val="22"/>
          <w:szCs w:val="22"/>
          <w:lang w:val="en-US"/>
        </w:rPr>
        <w:t>2</w:t>
      </w:r>
    </w:p>
    <w:p w14:paraId="7471B287" w14:textId="3E6F75DF" w:rsidR="00CD7A8C" w:rsidRPr="00CA7F3A" w:rsidRDefault="00DB1203" w:rsidP="00CD7A8C">
      <w:pPr>
        <w:jc w:val="center"/>
        <w:rPr>
          <w:lang w:val="en-US"/>
        </w:rPr>
      </w:pPr>
      <w:bookmarkStart w:id="14" w:name="_tmqnn2r6yx1h" w:colFirst="0" w:colLast="0"/>
      <w:bookmarkEnd w:id="14"/>
      <w:proofErr w:type="spellStart"/>
      <w:r>
        <w:rPr>
          <w:lang w:val="en-US"/>
        </w:rPr>
        <w:t>Healt.e</w:t>
      </w:r>
      <w:proofErr w:type="spellEnd"/>
      <w:r>
        <w:rPr>
          <w:lang w:val="en-US"/>
        </w:rPr>
        <w:t>-Nag</w:t>
      </w:r>
    </w:p>
    <w:p w14:paraId="48DAE94B" w14:textId="77777777" w:rsidR="00CD7A8C" w:rsidRPr="00CA7F3A" w:rsidRDefault="00CD7A8C" w:rsidP="00CD7A8C">
      <w:pPr>
        <w:jc w:val="both"/>
        <w:rPr>
          <w:b/>
          <w:lang w:val="en-US"/>
        </w:rPr>
      </w:pPr>
    </w:p>
    <w:p w14:paraId="1134ACA7" w14:textId="77777777" w:rsidR="00CD7A8C" w:rsidRPr="00CA7F3A" w:rsidRDefault="00CD7A8C" w:rsidP="00CD7A8C">
      <w:pPr>
        <w:jc w:val="both"/>
        <w:rPr>
          <w:b/>
          <w:lang w:val="en-US"/>
        </w:rPr>
      </w:pPr>
    </w:p>
    <w:p w14:paraId="2CD0444F" w14:textId="77777777" w:rsidR="00CD7A8C" w:rsidRPr="00CA7F3A" w:rsidRDefault="00CD7A8C" w:rsidP="00CD7A8C">
      <w:pPr>
        <w:jc w:val="both"/>
        <w:rPr>
          <w:b/>
          <w:lang w:val="en-US"/>
        </w:rPr>
      </w:pPr>
    </w:p>
    <w:p w14:paraId="4CD942AC" w14:textId="77777777" w:rsidR="00CD7A8C" w:rsidRPr="00CA7F3A" w:rsidRDefault="00CD7A8C" w:rsidP="00CD7A8C">
      <w:pPr>
        <w:jc w:val="both"/>
        <w:rPr>
          <w:b/>
          <w:lang w:val="en-US"/>
        </w:rPr>
      </w:pPr>
    </w:p>
    <w:p w14:paraId="45DF8E43" w14:textId="77777777" w:rsidR="00CD7A8C" w:rsidRPr="00CA7F3A" w:rsidRDefault="00CD7A8C" w:rsidP="00CD7A8C">
      <w:pPr>
        <w:jc w:val="both"/>
        <w:rPr>
          <w:b/>
          <w:lang w:val="en-US"/>
        </w:rPr>
      </w:pPr>
    </w:p>
    <w:p w14:paraId="2C6168A6" w14:textId="77777777" w:rsidR="00CD7A8C" w:rsidRPr="00CA7F3A" w:rsidRDefault="00CD7A8C" w:rsidP="00CD7A8C">
      <w:pPr>
        <w:jc w:val="right"/>
        <w:rPr>
          <w:b/>
          <w:lang w:val="en-US"/>
        </w:rPr>
      </w:pPr>
      <w:r w:rsidRPr="00CA7F3A">
        <w:rPr>
          <w:b/>
          <w:lang w:val="en-US"/>
        </w:rPr>
        <w:t>Authors:</w:t>
      </w:r>
    </w:p>
    <w:p w14:paraId="2FF866A5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David Berenstein - 0861433</w:t>
      </w:r>
    </w:p>
    <w:p w14:paraId="6786A693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Alex ten Harkel - 0858269</w:t>
      </w:r>
    </w:p>
    <w:p w14:paraId="33B13F0D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Dennis Kok - 0865033</w:t>
      </w:r>
    </w:p>
    <w:p w14:paraId="31CCB3E9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Jesse Mulder - 080573</w:t>
      </w:r>
    </w:p>
    <w:p w14:paraId="151EB17D" w14:textId="77777777" w:rsidR="00CD7A8C" w:rsidRPr="00CA7F3A" w:rsidRDefault="00CD7A8C" w:rsidP="00CD7A8C">
      <w:pPr>
        <w:jc w:val="both"/>
        <w:rPr>
          <w:b/>
        </w:rPr>
      </w:pPr>
    </w:p>
    <w:p w14:paraId="558BB298" w14:textId="77777777" w:rsidR="00CD7A8C" w:rsidRPr="00CA7F3A" w:rsidRDefault="00CD7A8C" w:rsidP="00CD7A8C">
      <w:pPr>
        <w:jc w:val="both"/>
        <w:rPr>
          <w:b/>
        </w:rPr>
      </w:pPr>
    </w:p>
    <w:p w14:paraId="6B4F552C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Teachers:</w:t>
      </w:r>
    </w:p>
    <w:p w14:paraId="5D835EA9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Uzay Kaymak</w:t>
      </w:r>
    </w:p>
    <w:p w14:paraId="13D365F8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Kalliopi Zervanou</w:t>
      </w:r>
    </w:p>
    <w:p w14:paraId="2FFB9623" w14:textId="77777777" w:rsidR="00CD7A8C" w:rsidRPr="00CA7F3A" w:rsidRDefault="00CD7A8C" w:rsidP="00CD7A8C">
      <w:pPr>
        <w:jc w:val="right"/>
        <w:rPr>
          <w:b/>
        </w:rPr>
      </w:pPr>
      <w:r w:rsidRPr="00CA7F3A">
        <w:rPr>
          <w:b/>
        </w:rPr>
        <w:t>Paulo De Oliveira Da Costa</w:t>
      </w:r>
    </w:p>
    <w:p w14:paraId="61BB9BA6" w14:textId="77777777" w:rsidR="00CD7A8C" w:rsidRDefault="00CD7A8C" w:rsidP="00CD7A8C">
      <w:pPr>
        <w:jc w:val="both"/>
        <w:rPr>
          <w:b/>
        </w:rPr>
      </w:pPr>
    </w:p>
    <w:p w14:paraId="754F0E76" w14:textId="77777777" w:rsidR="00CD7A8C" w:rsidRDefault="00CD7A8C" w:rsidP="00CD7A8C">
      <w:pPr>
        <w:jc w:val="both"/>
        <w:rPr>
          <w:b/>
        </w:rPr>
      </w:pPr>
    </w:p>
    <w:p w14:paraId="74EAB8EE" w14:textId="77777777" w:rsidR="00CD7A8C" w:rsidRDefault="00CD7A8C" w:rsidP="00CD7A8C">
      <w:pPr>
        <w:jc w:val="both"/>
        <w:rPr>
          <w:b/>
        </w:rPr>
      </w:pPr>
    </w:p>
    <w:p w14:paraId="6BC56A3C" w14:textId="77777777" w:rsidR="00CD7A8C" w:rsidRDefault="00CD7A8C" w:rsidP="00CD7A8C">
      <w:pPr>
        <w:jc w:val="both"/>
        <w:rPr>
          <w:b/>
        </w:rPr>
      </w:pPr>
    </w:p>
    <w:p w14:paraId="0F896FAB" w14:textId="77777777" w:rsidR="00CD7A8C" w:rsidRDefault="00CD7A8C" w:rsidP="00CD7A8C">
      <w:pPr>
        <w:jc w:val="both"/>
        <w:rPr>
          <w:b/>
        </w:rPr>
      </w:pPr>
    </w:p>
    <w:p w14:paraId="268DADF1" w14:textId="77777777" w:rsidR="00CD7A8C" w:rsidRDefault="00CD7A8C" w:rsidP="00CD7A8C">
      <w:pPr>
        <w:jc w:val="both"/>
        <w:rPr>
          <w:b/>
        </w:rPr>
      </w:pPr>
    </w:p>
    <w:p w14:paraId="2456C095" w14:textId="77777777" w:rsidR="00CD7A8C" w:rsidRDefault="00CD7A8C" w:rsidP="00CD7A8C">
      <w:pPr>
        <w:jc w:val="both"/>
        <w:rPr>
          <w:b/>
        </w:rPr>
      </w:pPr>
    </w:p>
    <w:p w14:paraId="2F26D94A" w14:textId="77777777" w:rsidR="00CD7A8C" w:rsidRDefault="00CD7A8C" w:rsidP="00CD7A8C">
      <w:pPr>
        <w:jc w:val="both"/>
        <w:rPr>
          <w:b/>
        </w:rPr>
      </w:pPr>
    </w:p>
    <w:p w14:paraId="006AB877" w14:textId="77777777" w:rsidR="00CD7A8C" w:rsidRDefault="00CD7A8C" w:rsidP="00CD7A8C">
      <w:pPr>
        <w:jc w:val="both"/>
        <w:rPr>
          <w:b/>
        </w:rPr>
      </w:pPr>
    </w:p>
    <w:p w14:paraId="193352C6" w14:textId="77777777" w:rsidR="00CD7A8C" w:rsidRDefault="00CD7A8C" w:rsidP="00CD7A8C">
      <w:pPr>
        <w:jc w:val="both"/>
        <w:rPr>
          <w:b/>
        </w:rPr>
      </w:pPr>
    </w:p>
    <w:p w14:paraId="60FB297B" w14:textId="77777777" w:rsidR="00CD7A8C" w:rsidRDefault="00CD7A8C" w:rsidP="00CD7A8C">
      <w:pPr>
        <w:jc w:val="both"/>
        <w:rPr>
          <w:b/>
        </w:rPr>
      </w:pPr>
    </w:p>
    <w:p w14:paraId="1E7337D4" w14:textId="77777777" w:rsidR="00CD7A8C" w:rsidRPr="00CA7F3A" w:rsidRDefault="00CD7A8C" w:rsidP="00CD7A8C">
      <w:pPr>
        <w:jc w:val="both"/>
        <w:rPr>
          <w:b/>
        </w:rPr>
      </w:pPr>
    </w:p>
    <w:p w14:paraId="45317D9B" w14:textId="77777777" w:rsidR="00CD7A8C" w:rsidRPr="00CA7F3A" w:rsidRDefault="00CD7A8C" w:rsidP="00CD7A8C">
      <w:pPr>
        <w:jc w:val="right"/>
        <w:rPr>
          <w:b/>
        </w:rPr>
      </w:pPr>
    </w:p>
    <w:p w14:paraId="16AC88FD" w14:textId="77777777" w:rsidR="00CD7A8C" w:rsidRPr="00CA7F3A" w:rsidRDefault="00CD7A8C" w:rsidP="00CD7A8C">
      <w:pPr>
        <w:jc w:val="right"/>
      </w:pPr>
      <w:r w:rsidRPr="00CA7F3A">
        <w:rPr>
          <w:b/>
        </w:rPr>
        <w:t>Eindhoven, May 20, 2019</w:t>
      </w:r>
      <w:r w:rsidRPr="00CA7F3A">
        <w:br w:type="page"/>
      </w:r>
    </w:p>
    <w:p w14:paraId="7410180A" w14:textId="77777777" w:rsidR="00CD7A8C" w:rsidRPr="00CA7F3A" w:rsidRDefault="00CD7A8C" w:rsidP="00CD7A8C">
      <w:pPr>
        <w:jc w:val="both"/>
        <w:rPr>
          <w:b/>
        </w:rPr>
      </w:pPr>
      <w:r w:rsidRPr="00CA7F3A">
        <w:rPr>
          <w:b/>
        </w:rPr>
        <w:lastRenderedPageBreak/>
        <w:t>Table of Content</w:t>
      </w:r>
    </w:p>
    <w:p w14:paraId="28773870" w14:textId="77777777" w:rsidR="00CD7A8C" w:rsidRPr="00CA7F3A" w:rsidRDefault="00CD7A8C" w:rsidP="00CD7A8C">
      <w:pPr>
        <w:jc w:val="both"/>
        <w:rPr>
          <w:b/>
        </w:rPr>
      </w:pPr>
    </w:p>
    <w:sdt>
      <w:sdtPr>
        <w:id w:val="-504827770"/>
        <w:docPartObj>
          <w:docPartGallery w:val="Table of Contents"/>
          <w:docPartUnique/>
        </w:docPartObj>
      </w:sdtPr>
      <w:sdtContent>
        <w:p w14:paraId="5EF78A0E" w14:textId="7D306900" w:rsidR="008E78C4" w:rsidRDefault="00CD7A8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CA7F3A">
            <w:fldChar w:fldCharType="begin"/>
          </w:r>
          <w:r w:rsidRPr="00CA7F3A">
            <w:instrText xml:space="preserve"> TOC \h \u \z </w:instrText>
          </w:r>
          <w:r w:rsidRPr="00CA7F3A">
            <w:fldChar w:fldCharType="separate"/>
          </w:r>
          <w:hyperlink w:anchor="_Toc9591307" w:history="1">
            <w:r w:rsidR="008E78C4" w:rsidRPr="00C21774">
              <w:rPr>
                <w:rStyle w:val="Hyperlink"/>
                <w:noProof/>
                <w:lang w:val="en-US"/>
              </w:rPr>
              <w:t>Question 1 – descriptive statistics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_Toc9591307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59781214" w14:textId="5453FB5F" w:rsidR="008E78C4" w:rsidRDefault="00657DCE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08" w:history="1">
            <w:r w:rsidR="008E78C4" w:rsidRPr="00C21774">
              <w:rPr>
                <w:rStyle w:val="Hyperlink"/>
                <w:noProof/>
                <w:lang w:val="en-GB"/>
              </w:rPr>
              <w:t>Descriptive statistics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_Toc9591308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6E5A5EAE" w14:textId="053DDB30" w:rsidR="008E78C4" w:rsidRDefault="00657DCE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09" w:history="1">
            <w:r w:rsidR="008E78C4" w:rsidRPr="00C21774">
              <w:rPr>
                <w:rStyle w:val="Hyperlink"/>
                <w:noProof/>
                <w:lang w:val="en-GB"/>
              </w:rPr>
              <w:t>Trends by correlation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_Toc9591309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1BEF3C1D" w14:textId="41D17CAF" w:rsidR="008E78C4" w:rsidRDefault="00657DCE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10" w:history="1">
            <w:r w:rsidR="008E78C4" w:rsidRPr="00C21774">
              <w:rPr>
                <w:rStyle w:val="Hyperlink"/>
                <w:noProof/>
                <w:lang w:val="en-GB"/>
              </w:rPr>
              <w:t>Histograms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_Toc9591310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43E1E499" w14:textId="1E8B59AC" w:rsidR="008E78C4" w:rsidRDefault="00657DCE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11" w:history="1">
            <w:r w:rsidR="008E78C4" w:rsidRPr="00C21774">
              <w:rPr>
                <w:rStyle w:val="Hyperlink"/>
                <w:noProof/>
                <w:lang w:val="en-US"/>
              </w:rPr>
              <w:t>Question 3 – FOTS classification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_Toc9591311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4C0BA709" w14:textId="362755FA" w:rsidR="008E78C4" w:rsidRDefault="00657DCE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12" w:history="1">
            <w:r w:rsidR="008E78C4" w:rsidRPr="00C21774">
              <w:rPr>
                <w:rStyle w:val="Hyperlink"/>
                <w:noProof/>
                <w:lang w:val="en-US"/>
              </w:rPr>
              <w:t>Question 6 – optimized NN classification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_Toc9591312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7613DBDC" w14:textId="5D0C4EDA" w:rsidR="008E78C4" w:rsidRDefault="00657DCE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13" w:history="1">
            <w:r w:rsidR="008E78C4" w:rsidRPr="00C21774">
              <w:rPr>
                <w:rStyle w:val="Hyperlink"/>
                <w:noProof/>
                <w:lang w:val="en-US"/>
              </w:rPr>
              <w:t>Question 7 – model comparison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_Toc9591313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72E66DB9" w14:textId="04E6AF9A" w:rsidR="008E78C4" w:rsidRDefault="00657DCE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14" w:history="1">
            <w:r w:rsidR="008E78C4" w:rsidRPr="00C21774">
              <w:rPr>
                <w:rStyle w:val="Hyperlink"/>
                <w:noProof/>
              </w:rPr>
              <w:t>References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_Toc9591314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0D0C3424" w14:textId="20A6701E" w:rsidR="008E78C4" w:rsidRDefault="00657DCE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15" w:history="1">
            <w:r w:rsidR="008E78C4" w:rsidRPr="00C21774">
              <w:rPr>
                <w:rStyle w:val="Hyperlink"/>
                <w:noProof/>
              </w:rPr>
              <w:t>Descriptive statistics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_Toc9591315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1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28390C24" w14:textId="358D7F7F" w:rsidR="008E78C4" w:rsidRDefault="00657DCE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91316" w:history="1">
            <w:r w:rsidR="008E78C4" w:rsidRPr="00C21774">
              <w:rPr>
                <w:rStyle w:val="Hyperlink"/>
                <w:noProof/>
                <w:lang w:val="en-GB"/>
              </w:rPr>
              <w:t>Trends by correlation</w:t>
            </w:r>
            <w:r w:rsidR="008E78C4">
              <w:rPr>
                <w:noProof/>
                <w:webHidden/>
              </w:rPr>
              <w:tab/>
            </w:r>
            <w:r w:rsidR="008E78C4">
              <w:rPr>
                <w:noProof/>
                <w:webHidden/>
              </w:rPr>
              <w:fldChar w:fldCharType="begin"/>
            </w:r>
            <w:r w:rsidR="008E78C4">
              <w:rPr>
                <w:noProof/>
                <w:webHidden/>
              </w:rPr>
              <w:instrText xml:space="preserve"> PAGEREF _Toc9591316 \h </w:instrText>
            </w:r>
            <w:r w:rsidR="008E78C4">
              <w:rPr>
                <w:noProof/>
                <w:webHidden/>
              </w:rPr>
            </w:r>
            <w:r w:rsidR="008E78C4">
              <w:rPr>
                <w:noProof/>
                <w:webHidden/>
              </w:rPr>
              <w:fldChar w:fldCharType="separate"/>
            </w:r>
            <w:r w:rsidR="008E78C4">
              <w:rPr>
                <w:noProof/>
                <w:webHidden/>
              </w:rPr>
              <w:t>2</w:t>
            </w:r>
            <w:r w:rsidR="008E78C4">
              <w:rPr>
                <w:noProof/>
                <w:webHidden/>
              </w:rPr>
              <w:fldChar w:fldCharType="end"/>
            </w:r>
          </w:hyperlink>
        </w:p>
        <w:p w14:paraId="30C8CFB6" w14:textId="6C8900FB" w:rsidR="00CD7A8C" w:rsidRPr="00CA7F3A" w:rsidRDefault="00CD7A8C" w:rsidP="00CD7A8C">
          <w:pPr>
            <w:tabs>
              <w:tab w:val="left" w:pos="2952"/>
            </w:tabs>
            <w:spacing w:before="200" w:after="80" w:line="240" w:lineRule="auto"/>
            <w:jc w:val="both"/>
            <w:rPr>
              <w:b/>
              <w:color w:val="000000"/>
            </w:rPr>
          </w:pPr>
          <w:r w:rsidRPr="00CA7F3A">
            <w:fldChar w:fldCharType="end"/>
          </w:r>
          <w:r>
            <w:tab/>
          </w:r>
        </w:p>
      </w:sdtContent>
    </w:sdt>
    <w:p w14:paraId="22D54F36" w14:textId="77777777" w:rsidR="00CD7A8C" w:rsidRDefault="00CD7A8C" w:rsidP="00CD7A8C">
      <w:pPr>
        <w:tabs>
          <w:tab w:val="left" w:pos="2952"/>
        </w:tabs>
        <w:jc w:val="both"/>
        <w:sectPr w:rsidR="00CD7A8C" w:rsidSect="00657DCE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276" w:right="1440" w:bottom="1440" w:left="1440" w:header="720" w:footer="720" w:gutter="0"/>
          <w:pgNumType w:start="0"/>
          <w:cols w:space="708"/>
          <w:titlePg/>
        </w:sectPr>
      </w:pPr>
      <w:r>
        <w:tab/>
      </w:r>
    </w:p>
    <w:p w14:paraId="405C78B4" w14:textId="3FBC9F51" w:rsidR="009271E6" w:rsidRDefault="00CD7A8C" w:rsidP="009271E6">
      <w:pPr>
        <w:pStyle w:val="Heading1"/>
        <w:rPr>
          <w:lang w:val="en-US"/>
        </w:rPr>
      </w:pPr>
      <w:bookmarkStart w:id="15" w:name="_z6zsnrhdr5uo" w:colFirst="0" w:colLast="0"/>
      <w:bookmarkStart w:id="16" w:name="_Toc9591307"/>
      <w:bookmarkEnd w:id="15"/>
      <w:r w:rsidRPr="4CF433BA">
        <w:rPr>
          <w:lang w:val="en-US"/>
        </w:rPr>
        <w:lastRenderedPageBreak/>
        <w:t xml:space="preserve">Question </w:t>
      </w:r>
      <w:r w:rsidR="00ED39A6">
        <w:rPr>
          <w:lang w:val="en-US"/>
        </w:rPr>
        <w:t>1</w:t>
      </w:r>
      <w:bookmarkEnd w:id="16"/>
    </w:p>
    <w:p w14:paraId="4238AC69" w14:textId="5974A1C0" w:rsidR="009271E6" w:rsidRPr="009271E6" w:rsidRDefault="009271E6" w:rsidP="009271E6">
      <w:pPr>
        <w:pStyle w:val="Heading2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</w:p>
    <w:p w14:paraId="28B4DB5D" w14:textId="77777777" w:rsidR="00964C44" w:rsidRDefault="002E2B80" w:rsidP="002E2B80">
      <w:pPr>
        <w:rPr>
          <w:lang w:val="en-US"/>
        </w:rPr>
      </w:pPr>
      <w:r>
        <w:rPr>
          <w:lang w:val="en-US"/>
        </w:rPr>
        <w:t xml:space="preserve">For the ‘points’ we know that </w:t>
      </w:r>
      <w:r w:rsidR="00964C44">
        <w:rPr>
          <w:lang w:val="en-US"/>
        </w:rPr>
        <w:t>the dataset contain the following values [</w:t>
      </w:r>
      <w:r w:rsidR="00964C44" w:rsidRPr="00964C44">
        <w:rPr>
          <w:lang w:val="en-US"/>
        </w:rPr>
        <w:t>0.125, 0.059, 0.082, 0.111, 0.116, 0.012, 0.013,0.673, 0.122</w:t>
      </w:r>
      <w:r w:rsidR="00964C44">
        <w:rPr>
          <w:lang w:val="en-US"/>
        </w:rPr>
        <w:t>]. For the activities we know that the dataset contain the following values [</w:t>
      </w:r>
      <w:r w:rsidR="00964C44" w:rsidRPr="00964C44">
        <w:rPr>
          <w:lang w:val="en-US"/>
        </w:rPr>
        <w:t>0.084, 0.019, 0.103, 0.258, 0.09, 0.006, 0.006, 0.823, 0.061</w:t>
      </w:r>
      <w:r w:rsidR="00964C44">
        <w:rPr>
          <w:lang w:val="en-US"/>
        </w:rPr>
        <w:t xml:space="preserve">]. </w:t>
      </w:r>
    </w:p>
    <w:p w14:paraId="4BC4220F" w14:textId="77777777" w:rsidR="00964C44" w:rsidRDefault="00964C44" w:rsidP="002E2B80">
      <w:pPr>
        <w:rPr>
          <w:lang w:val="en-US"/>
        </w:rPr>
      </w:pPr>
    </w:p>
    <w:p w14:paraId="03DF26CA" w14:textId="0C61417F" w:rsidR="00964C44" w:rsidRDefault="00964C44" w:rsidP="002E2B80">
      <w:pPr>
        <w:rPr>
          <w:lang w:val="en-US"/>
        </w:rPr>
      </w:pPr>
      <w:r>
        <w:rPr>
          <w:lang w:val="en-US"/>
        </w:rPr>
        <w:t xml:space="preserve">Based on the quartile function in Excel, we were able to compute the first and third quartiles for ‘points’ and ‘activities’. Quartiles ‘points’ = [0.059,0.122] and quartiles ‘activities’ = [0.019, 0.103]. </w:t>
      </w:r>
    </w:p>
    <w:p w14:paraId="3F2F9CC3" w14:textId="70D48978" w:rsidR="00964C44" w:rsidRDefault="00964C44" w:rsidP="002E2B80">
      <w:pPr>
        <w:rPr>
          <w:lang w:val="en-US"/>
        </w:rPr>
      </w:pPr>
    </w:p>
    <w:p w14:paraId="228A2504" w14:textId="2AAB9B3A" w:rsidR="00343765" w:rsidRPr="00343765" w:rsidRDefault="00964C44" w:rsidP="002E2B80">
      <w:pPr>
        <w:rPr>
          <w:rFonts w:ascii="Lato" w:hAnsi="Lato"/>
          <w:shd w:val="clear" w:color="auto" w:fill="FFFFFF"/>
          <w:lang w:val="en-GB"/>
        </w:rPr>
      </w:pPr>
      <w:r>
        <w:rPr>
          <w:lang w:val="en-US"/>
        </w:rPr>
        <w:t xml:space="preserve">By definition of the assignment we know that every value for </w:t>
      </w:r>
      <w:r w:rsidR="00343765">
        <w:rPr>
          <w:lang w:val="en-US"/>
        </w:rPr>
        <w:t>‘</w:t>
      </w:r>
      <w:r>
        <w:rPr>
          <w:lang w:val="en-US"/>
        </w:rPr>
        <w:t>points</w:t>
      </w:r>
      <w:r w:rsidR="00343765">
        <w:rPr>
          <w:lang w:val="en-US"/>
        </w:rPr>
        <w:t>’</w:t>
      </w:r>
      <w:r>
        <w:rPr>
          <w:lang w:val="en-US"/>
        </w:rPr>
        <w:t xml:space="preserve"> and </w:t>
      </w:r>
      <w:r w:rsidR="00343765">
        <w:rPr>
          <w:lang w:val="en-US"/>
        </w:rPr>
        <w:t>‘</w:t>
      </w:r>
      <w:r>
        <w:rPr>
          <w:lang w:val="en-US"/>
        </w:rPr>
        <w:t>activities</w:t>
      </w:r>
      <w:r w:rsidR="00343765">
        <w:rPr>
          <w:lang w:val="en-US"/>
        </w:rPr>
        <w:t>’</w:t>
      </w:r>
      <w:r>
        <w:rPr>
          <w:lang w:val="en-US"/>
        </w:rPr>
        <w:t xml:space="preserve"> is</w:t>
      </w:r>
      <w:r w:rsidR="00343765">
        <w:rPr>
          <w:lang w:val="en-US"/>
        </w:rPr>
        <w:t xml:space="preserve"> only</w:t>
      </w:r>
      <w:r>
        <w:rPr>
          <w:lang w:val="en-US"/>
        </w:rPr>
        <w:t xml:space="preserve"> </w:t>
      </w:r>
      <w:r w:rsidR="00343765">
        <w:rPr>
          <w:color w:val="FF0000"/>
          <w:lang w:val="en-US"/>
        </w:rPr>
        <w:t xml:space="preserve">High </w:t>
      </w:r>
      <w:r w:rsidR="00343765">
        <w:rPr>
          <w:lang w:val="en-US"/>
        </w:rPr>
        <w:t>if it exceeds the 3</w:t>
      </w:r>
      <w:r w:rsidR="00343765" w:rsidRPr="00343765">
        <w:rPr>
          <w:vertAlign w:val="superscript"/>
          <w:lang w:val="en-US"/>
        </w:rPr>
        <w:t>rd</w:t>
      </w:r>
      <w:r w:rsidR="00343765">
        <w:rPr>
          <w:lang w:val="en-US"/>
        </w:rPr>
        <w:t xml:space="preserve"> quartile, only</w:t>
      </w:r>
      <w:r w:rsidR="00343765" w:rsidRPr="00343765">
        <w:rPr>
          <w:rFonts w:ascii="Lato" w:hAnsi="Lato"/>
          <w:color w:val="0000FF"/>
          <w:shd w:val="clear" w:color="auto" w:fill="FFFFFF"/>
          <w:lang w:val="en-GB"/>
        </w:rPr>
        <w:t xml:space="preserve"> Low</w:t>
      </w:r>
      <w:r w:rsidR="00343765">
        <w:rPr>
          <w:lang w:val="en-GB"/>
        </w:rPr>
        <w:t xml:space="preserve"> </w:t>
      </w:r>
      <w:r w:rsidR="00343765">
        <w:rPr>
          <w:lang w:val="en-US"/>
        </w:rPr>
        <w:t>if it precedes the 1</w:t>
      </w:r>
      <w:r w:rsidR="00343765" w:rsidRPr="00343765">
        <w:rPr>
          <w:vertAlign w:val="superscript"/>
          <w:lang w:val="en-US"/>
        </w:rPr>
        <w:t>st</w:t>
      </w:r>
      <w:r w:rsidR="00343765">
        <w:rPr>
          <w:lang w:val="en-US"/>
        </w:rPr>
        <w:t xml:space="preserve"> quartile, and is partly the </w:t>
      </w:r>
      <w:r w:rsidR="00343765" w:rsidRPr="00343765">
        <w:rPr>
          <w:rFonts w:ascii="Lato" w:hAnsi="Lato"/>
          <w:color w:val="0000FF"/>
          <w:shd w:val="clear" w:color="auto" w:fill="FFFFFF"/>
          <w:lang w:val="en-GB"/>
        </w:rPr>
        <w:t>Low</w:t>
      </w:r>
      <w:r w:rsidR="00343765">
        <w:rPr>
          <w:rFonts w:ascii="Lato" w:hAnsi="Lato"/>
          <w:color w:val="0000FF"/>
          <w:shd w:val="clear" w:color="auto" w:fill="FFFFFF"/>
          <w:lang w:val="en-GB"/>
        </w:rPr>
        <w:t xml:space="preserve"> </w:t>
      </w:r>
      <w:r w:rsidR="00343765">
        <w:rPr>
          <w:rFonts w:ascii="Lato" w:hAnsi="Lato"/>
          <w:shd w:val="clear" w:color="auto" w:fill="FFFFFF"/>
          <w:lang w:val="en-GB"/>
        </w:rPr>
        <w:t xml:space="preserve">and partly </w:t>
      </w:r>
      <w:r w:rsidR="00343765" w:rsidRPr="00343765">
        <w:rPr>
          <w:rFonts w:ascii="Lato" w:hAnsi="Lato"/>
          <w:color w:val="FF0000"/>
          <w:shd w:val="clear" w:color="auto" w:fill="FFFFFF"/>
          <w:lang w:val="en-GB"/>
        </w:rPr>
        <w:t>High</w:t>
      </w:r>
      <w:r w:rsidR="00343765">
        <w:rPr>
          <w:rFonts w:ascii="Lato" w:hAnsi="Lato"/>
          <w:shd w:val="clear" w:color="auto" w:fill="FFFFFF"/>
          <w:lang w:val="en-GB"/>
        </w:rPr>
        <w:t xml:space="preserve"> in between the 1</w:t>
      </w:r>
      <w:r w:rsidR="00343765" w:rsidRPr="00343765">
        <w:rPr>
          <w:rFonts w:ascii="Lato" w:hAnsi="Lato"/>
          <w:shd w:val="clear" w:color="auto" w:fill="FFFFFF"/>
          <w:vertAlign w:val="superscript"/>
          <w:lang w:val="en-GB"/>
        </w:rPr>
        <w:t>st</w:t>
      </w:r>
      <w:r w:rsidR="00343765">
        <w:rPr>
          <w:rFonts w:ascii="Lato" w:hAnsi="Lato"/>
          <w:shd w:val="clear" w:color="auto" w:fill="FFFFFF"/>
          <w:lang w:val="en-GB"/>
        </w:rPr>
        <w:t xml:space="preserve"> and 3</w:t>
      </w:r>
      <w:r w:rsidR="00343765" w:rsidRPr="00343765">
        <w:rPr>
          <w:rFonts w:ascii="Lato" w:hAnsi="Lato"/>
          <w:shd w:val="clear" w:color="auto" w:fill="FFFFFF"/>
          <w:vertAlign w:val="superscript"/>
          <w:lang w:val="en-GB"/>
        </w:rPr>
        <w:t>rd</w:t>
      </w:r>
      <w:r w:rsidR="00343765">
        <w:rPr>
          <w:rFonts w:ascii="Lato" w:hAnsi="Lato"/>
          <w:shd w:val="clear" w:color="auto" w:fill="FFFFFF"/>
          <w:lang w:val="en-GB"/>
        </w:rPr>
        <w:t xml:space="preserve"> quartile. We know this because ‘</w:t>
      </w:r>
      <w:r w:rsidR="00343765" w:rsidRPr="00343765">
        <w:rPr>
          <w:rFonts w:ascii="Lato" w:hAnsi="Lato"/>
          <w:shd w:val="clear" w:color="auto" w:fill="FFFFFF"/>
          <w:lang w:val="en-GB"/>
        </w:rPr>
        <w:t>A trapezoidal membership function should define each fuzzy set without bounds on the left (Low) and right (High) sides</w:t>
      </w:r>
      <w:r w:rsidR="00343765">
        <w:rPr>
          <w:rFonts w:ascii="Lato" w:hAnsi="Lato"/>
          <w:shd w:val="clear" w:color="auto" w:fill="FFFFFF"/>
          <w:lang w:val="en-GB"/>
        </w:rPr>
        <w:t>.’.</w:t>
      </w:r>
    </w:p>
    <w:p w14:paraId="1FDE5C15" w14:textId="77777777" w:rsidR="00343765" w:rsidRDefault="00343765" w:rsidP="002E2B80">
      <w:pPr>
        <w:rPr>
          <w:rFonts w:ascii="Lato" w:hAnsi="Lato"/>
          <w:shd w:val="clear" w:color="auto" w:fill="FFFFFF"/>
          <w:lang w:val="en-GB"/>
        </w:rPr>
      </w:pPr>
    </w:p>
    <w:p w14:paraId="24AAAA9F" w14:textId="3FD8A941" w:rsidR="00964C44" w:rsidRPr="00FD4804" w:rsidRDefault="00343765" w:rsidP="002E2B80">
      <w:pPr>
        <w:rPr>
          <w:rFonts w:ascii="Lato" w:hAnsi="Lato"/>
          <w:shd w:val="clear" w:color="auto" w:fill="FFFFFF"/>
          <w:lang w:val="en-GB"/>
        </w:rPr>
      </w:pPr>
      <w:r>
        <w:rPr>
          <w:rFonts w:ascii="Lato" w:hAnsi="Lato"/>
          <w:shd w:val="clear" w:color="auto" w:fill="FFFFFF"/>
          <w:lang w:val="en-GB"/>
        </w:rPr>
        <w:t xml:space="preserve">To determine the values in between we derive two line equations for both value sets. Each line equation </w:t>
      </w:r>
      <w:r w:rsidRPr="00FD4804">
        <w:rPr>
          <w:rFonts w:ascii="Lato" w:hAnsi="Lato"/>
          <w:shd w:val="clear" w:color="auto" w:fill="FFFFFF"/>
          <w:lang w:val="en-GB"/>
        </w:rPr>
        <w:t xml:space="preserve">represent either </w:t>
      </w:r>
      <w:r w:rsidRPr="00FD4804">
        <w:rPr>
          <w:color w:val="FF0000"/>
          <w:lang w:val="en-US"/>
        </w:rPr>
        <w:t xml:space="preserve">High </w:t>
      </w:r>
      <w:r w:rsidRPr="00FD4804">
        <w:rPr>
          <w:lang w:val="en-US"/>
        </w:rPr>
        <w:t xml:space="preserve">or </w:t>
      </w:r>
      <w:r w:rsidRPr="00FD4804">
        <w:rPr>
          <w:rFonts w:ascii="Lato" w:hAnsi="Lato"/>
          <w:color w:val="0000FF"/>
          <w:shd w:val="clear" w:color="auto" w:fill="FFFFFF"/>
          <w:lang w:val="en-GB"/>
        </w:rPr>
        <w:t xml:space="preserve">Low. </w:t>
      </w:r>
      <w:r w:rsidRPr="00FD4804">
        <w:rPr>
          <w:rFonts w:ascii="Lato" w:hAnsi="Lato"/>
          <w:shd w:val="clear" w:color="auto" w:fill="FFFFFF"/>
          <w:lang w:val="en-GB"/>
        </w:rPr>
        <w:t xml:space="preserve">We know the line equation of the </w:t>
      </w:r>
      <w:r w:rsidRPr="00FD4804">
        <w:rPr>
          <w:rFonts w:ascii="Lato" w:hAnsi="Lato"/>
          <w:color w:val="0000FF"/>
          <w:shd w:val="clear" w:color="auto" w:fill="FFFFFF"/>
          <w:lang w:val="en-GB"/>
        </w:rPr>
        <w:t xml:space="preserve">Low </w:t>
      </w:r>
      <w:r w:rsidRPr="00FD4804">
        <w:rPr>
          <w:rFonts w:ascii="Lato" w:hAnsi="Lato"/>
          <w:shd w:val="clear" w:color="auto" w:fill="FFFFFF"/>
          <w:lang w:val="en-GB"/>
        </w:rPr>
        <w:t>fuzzy set is defined by two point (1</w:t>
      </w:r>
      <w:r w:rsidRPr="00FD4804">
        <w:rPr>
          <w:rFonts w:ascii="Lato" w:hAnsi="Lato"/>
          <w:shd w:val="clear" w:color="auto" w:fill="FFFFFF"/>
          <w:vertAlign w:val="superscript"/>
          <w:lang w:val="en-GB"/>
        </w:rPr>
        <w:t>st</w:t>
      </w:r>
      <w:r w:rsidRPr="00FD4804">
        <w:rPr>
          <w:rFonts w:ascii="Lato" w:hAnsi="Lato"/>
          <w:shd w:val="clear" w:color="auto" w:fill="FFFFFF"/>
          <w:lang w:val="en-GB"/>
        </w:rPr>
        <w:t xml:space="preserve"> quartile, 1) and (3</w:t>
      </w:r>
      <w:r w:rsidRPr="00FD4804">
        <w:rPr>
          <w:rFonts w:ascii="Lato" w:hAnsi="Lato"/>
          <w:shd w:val="clear" w:color="auto" w:fill="FFFFFF"/>
          <w:vertAlign w:val="superscript"/>
          <w:lang w:val="en-GB"/>
        </w:rPr>
        <w:t>rd</w:t>
      </w:r>
      <w:r w:rsidRPr="00FD4804">
        <w:rPr>
          <w:rFonts w:ascii="Lato" w:hAnsi="Lato"/>
          <w:shd w:val="clear" w:color="auto" w:fill="FFFFFF"/>
          <w:lang w:val="en-GB"/>
        </w:rPr>
        <w:t xml:space="preserve"> quartile, 0), while the line equation of the </w:t>
      </w:r>
      <w:r w:rsidRPr="00FD4804">
        <w:rPr>
          <w:color w:val="FF0000"/>
          <w:lang w:val="en-US"/>
        </w:rPr>
        <w:t xml:space="preserve">High </w:t>
      </w:r>
      <w:r w:rsidRPr="00FD4804">
        <w:rPr>
          <w:rFonts w:ascii="Lato" w:hAnsi="Lato"/>
          <w:shd w:val="clear" w:color="auto" w:fill="FFFFFF"/>
          <w:lang w:val="en-GB"/>
        </w:rPr>
        <w:t>fuzzy set is defined by the two point (1</w:t>
      </w:r>
      <w:r w:rsidRPr="00FD4804">
        <w:rPr>
          <w:rFonts w:ascii="Lato" w:hAnsi="Lato"/>
          <w:shd w:val="clear" w:color="auto" w:fill="FFFFFF"/>
          <w:vertAlign w:val="superscript"/>
          <w:lang w:val="en-GB"/>
        </w:rPr>
        <w:t>st</w:t>
      </w:r>
      <w:r w:rsidRPr="00FD4804">
        <w:rPr>
          <w:rFonts w:ascii="Lato" w:hAnsi="Lato"/>
          <w:shd w:val="clear" w:color="auto" w:fill="FFFFFF"/>
          <w:lang w:val="en-GB"/>
        </w:rPr>
        <w:t xml:space="preserve"> quartile, 0) and (3</w:t>
      </w:r>
      <w:r w:rsidRPr="00FD4804">
        <w:rPr>
          <w:rFonts w:ascii="Lato" w:hAnsi="Lato"/>
          <w:shd w:val="clear" w:color="auto" w:fill="FFFFFF"/>
          <w:vertAlign w:val="superscript"/>
          <w:lang w:val="en-GB"/>
        </w:rPr>
        <w:t>rd</w:t>
      </w:r>
      <w:r w:rsidRPr="00FD4804">
        <w:rPr>
          <w:rFonts w:ascii="Lato" w:hAnsi="Lato"/>
          <w:shd w:val="clear" w:color="auto" w:fill="FFFFFF"/>
          <w:lang w:val="en-GB"/>
        </w:rPr>
        <w:t xml:space="preserve"> quartile, 1). </w:t>
      </w:r>
    </w:p>
    <w:p w14:paraId="75E1FAA7" w14:textId="7959D14D" w:rsidR="002D29E5" w:rsidRPr="00FD4804" w:rsidRDefault="002D29E5" w:rsidP="002E2B80">
      <w:pPr>
        <w:rPr>
          <w:rFonts w:ascii="Lato" w:hAnsi="Lato"/>
          <w:sz w:val="20"/>
          <w:shd w:val="clear" w:color="auto" w:fill="FFFFFF"/>
          <w:lang w:val="en-GB"/>
        </w:rPr>
      </w:pPr>
    </w:p>
    <w:tbl>
      <w:tblPr>
        <w:tblStyle w:val="GridTable3-Accent3"/>
        <w:tblW w:w="9137" w:type="dxa"/>
        <w:tblLook w:val="04A0" w:firstRow="1" w:lastRow="0" w:firstColumn="1" w:lastColumn="0" w:noHBand="0" w:noVBand="1"/>
      </w:tblPr>
      <w:tblGrid>
        <w:gridCol w:w="1181"/>
        <w:gridCol w:w="2193"/>
        <w:gridCol w:w="1759"/>
        <w:gridCol w:w="2245"/>
        <w:gridCol w:w="1759"/>
      </w:tblGrid>
      <w:tr w:rsidR="002D29E5" w:rsidRPr="00FD4804" w14:paraId="49F73108" w14:textId="77777777" w:rsidTr="00FD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1" w:type="dxa"/>
          </w:tcPr>
          <w:p w14:paraId="5621FE96" w14:textId="4E399F74" w:rsidR="002D29E5" w:rsidRPr="00FD4804" w:rsidRDefault="002D29E5" w:rsidP="002E2B80">
            <w:pPr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Column</w:t>
            </w:r>
          </w:p>
        </w:tc>
        <w:tc>
          <w:tcPr>
            <w:tcW w:w="2193" w:type="dxa"/>
          </w:tcPr>
          <w:p w14:paraId="2EC444E9" w14:textId="06016B13" w:rsidR="002D29E5" w:rsidRPr="00FD4804" w:rsidRDefault="002D29E5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High points</w:t>
            </w:r>
          </w:p>
        </w:tc>
        <w:tc>
          <w:tcPr>
            <w:tcW w:w="1759" w:type="dxa"/>
          </w:tcPr>
          <w:p w14:paraId="71309216" w14:textId="6D05A0B7" w:rsidR="002D29E5" w:rsidRPr="00FD4804" w:rsidRDefault="002D29E5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High line</w:t>
            </w:r>
          </w:p>
        </w:tc>
        <w:tc>
          <w:tcPr>
            <w:tcW w:w="2245" w:type="dxa"/>
          </w:tcPr>
          <w:p w14:paraId="6F614EC6" w14:textId="0ADBB754" w:rsidR="002D29E5" w:rsidRPr="00FD4804" w:rsidRDefault="002D29E5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Low points</w:t>
            </w:r>
          </w:p>
        </w:tc>
        <w:tc>
          <w:tcPr>
            <w:tcW w:w="1759" w:type="dxa"/>
          </w:tcPr>
          <w:p w14:paraId="0317FAA5" w14:textId="7FCC2809" w:rsidR="002D29E5" w:rsidRPr="00FD4804" w:rsidRDefault="002D29E5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Low line</w:t>
            </w:r>
          </w:p>
        </w:tc>
      </w:tr>
      <w:tr w:rsidR="002D29E5" w:rsidRPr="002D29E5" w14:paraId="57603F46" w14:textId="77777777" w:rsidTr="00FD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B20D661" w14:textId="0EC56550" w:rsidR="002D29E5" w:rsidRPr="00FD4804" w:rsidRDefault="002D29E5" w:rsidP="002E2B80">
            <w:pPr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‘points’</w:t>
            </w:r>
          </w:p>
        </w:tc>
        <w:tc>
          <w:tcPr>
            <w:tcW w:w="2193" w:type="dxa"/>
          </w:tcPr>
          <w:p w14:paraId="6D8B76F5" w14:textId="1495DDC7" w:rsidR="002D29E5" w:rsidRPr="00FD4804" w:rsidRDefault="002D29E5" w:rsidP="002E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(0.059, 0), (0.122, 1)</w:t>
            </w:r>
          </w:p>
        </w:tc>
        <w:tc>
          <w:tcPr>
            <w:tcW w:w="1759" w:type="dxa"/>
          </w:tcPr>
          <w:p w14:paraId="25CD02E2" w14:textId="338DFC04" w:rsidR="002D29E5" w:rsidRPr="00FD4804" w:rsidRDefault="00FD4804" w:rsidP="002E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y = 15.873*x - 0.936508</w:t>
            </w:r>
          </w:p>
        </w:tc>
        <w:tc>
          <w:tcPr>
            <w:tcW w:w="2245" w:type="dxa"/>
          </w:tcPr>
          <w:p w14:paraId="44F4620E" w14:textId="3367DD2F" w:rsidR="002D29E5" w:rsidRPr="00FD4804" w:rsidRDefault="002D29E5" w:rsidP="002E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(0.059, 1), (0.122, 0)</w:t>
            </w:r>
          </w:p>
        </w:tc>
        <w:tc>
          <w:tcPr>
            <w:tcW w:w="1759" w:type="dxa"/>
          </w:tcPr>
          <w:p w14:paraId="6E6297A3" w14:textId="6E0C1005" w:rsidR="002D29E5" w:rsidRPr="00FD4804" w:rsidRDefault="00FD4804" w:rsidP="002E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y = 1.93651 - 15.873*x</w:t>
            </w:r>
          </w:p>
        </w:tc>
      </w:tr>
      <w:tr w:rsidR="002D29E5" w:rsidRPr="002D29E5" w14:paraId="7D07A01A" w14:textId="77777777" w:rsidTr="00FD4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3CB3721B" w14:textId="004DE56E" w:rsidR="002D29E5" w:rsidRPr="00FD4804" w:rsidRDefault="002D29E5" w:rsidP="002E2B80">
            <w:pPr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‘activities’</w:t>
            </w:r>
          </w:p>
        </w:tc>
        <w:tc>
          <w:tcPr>
            <w:tcW w:w="2193" w:type="dxa"/>
          </w:tcPr>
          <w:p w14:paraId="4B2D39B1" w14:textId="175E58B2" w:rsidR="002D29E5" w:rsidRPr="00FD4804" w:rsidRDefault="002D29E5" w:rsidP="002E2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(0.019, 0), (0.103, 1)</w:t>
            </w:r>
          </w:p>
        </w:tc>
        <w:tc>
          <w:tcPr>
            <w:tcW w:w="1759" w:type="dxa"/>
          </w:tcPr>
          <w:p w14:paraId="210B2ADF" w14:textId="3D0A0F25" w:rsidR="002D29E5" w:rsidRPr="00FD4804" w:rsidRDefault="00FD4804" w:rsidP="002E2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y = 11.9048*x - 0.22619</w:t>
            </w:r>
          </w:p>
        </w:tc>
        <w:tc>
          <w:tcPr>
            <w:tcW w:w="2245" w:type="dxa"/>
          </w:tcPr>
          <w:p w14:paraId="4478723F" w14:textId="1DAC5AB3" w:rsidR="002D29E5" w:rsidRPr="00FD4804" w:rsidRDefault="002D29E5" w:rsidP="002E2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(0.019, 1), (0.103, 0)</w:t>
            </w:r>
          </w:p>
        </w:tc>
        <w:tc>
          <w:tcPr>
            <w:tcW w:w="1759" w:type="dxa"/>
          </w:tcPr>
          <w:p w14:paraId="5BC3AE6E" w14:textId="6D84FC3C" w:rsidR="002D29E5" w:rsidRPr="00FD4804" w:rsidRDefault="00FD4804" w:rsidP="002E2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hd w:val="clear" w:color="auto" w:fill="FFFFFF"/>
                <w:lang w:val="en-GB"/>
              </w:rPr>
            </w:pPr>
            <w:r w:rsidRPr="00FD4804">
              <w:rPr>
                <w:rFonts w:ascii="Lato" w:hAnsi="Lato"/>
                <w:shd w:val="clear" w:color="auto" w:fill="FFFFFF"/>
                <w:lang w:val="en-GB"/>
              </w:rPr>
              <w:t>y = 1.22619 - 11.9048*x</w:t>
            </w:r>
          </w:p>
        </w:tc>
      </w:tr>
    </w:tbl>
    <w:p w14:paraId="05BF61E6" w14:textId="77777777" w:rsidR="002D29E5" w:rsidRDefault="002D29E5" w:rsidP="002E2B80">
      <w:pPr>
        <w:rPr>
          <w:rFonts w:ascii="Lato" w:hAnsi="Lato"/>
          <w:shd w:val="clear" w:color="auto" w:fill="FFFFFF"/>
          <w:lang w:val="en-GB"/>
        </w:rPr>
      </w:pPr>
    </w:p>
    <w:p w14:paraId="4F840737" w14:textId="5082671B" w:rsidR="00343765" w:rsidRDefault="00FD4804" w:rsidP="002E2B80">
      <w:pPr>
        <w:rPr>
          <w:lang w:val="en-GB"/>
        </w:rPr>
      </w:pPr>
      <w:r>
        <w:rPr>
          <w:lang w:val="en-GB"/>
        </w:rPr>
        <w:t>We can now use these line equations to compute the till what extend each ‘</w:t>
      </w:r>
      <w:proofErr w:type="spellStart"/>
      <w:r>
        <w:rPr>
          <w:lang w:val="en-GB"/>
        </w:rPr>
        <w:t>uid</w:t>
      </w:r>
      <w:proofErr w:type="spellEnd"/>
      <w:r>
        <w:rPr>
          <w:lang w:val="en-GB"/>
        </w:rPr>
        <w:t>’ belongs to each fuzzy set.</w:t>
      </w:r>
      <w:r w:rsidR="007E16A1">
        <w:rPr>
          <w:lang w:val="en-GB"/>
        </w:rPr>
        <w:t xml:space="preserve"> </w:t>
      </w:r>
    </w:p>
    <w:p w14:paraId="67AF80B4" w14:textId="77777777" w:rsidR="00FD4804" w:rsidRDefault="00FD4804" w:rsidP="002E2B80">
      <w:pPr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669"/>
        <w:gridCol w:w="1041"/>
        <w:gridCol w:w="1333"/>
        <w:gridCol w:w="1333"/>
        <w:gridCol w:w="1221"/>
        <w:gridCol w:w="1457"/>
        <w:gridCol w:w="1457"/>
      </w:tblGrid>
      <w:tr w:rsidR="00CA3CD6" w14:paraId="33C5886D" w14:textId="77777777" w:rsidTr="00CA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</w:tcPr>
          <w:p w14:paraId="0FE72201" w14:textId="06EB9011" w:rsidR="00CA3CD6" w:rsidRDefault="00CA3CD6" w:rsidP="002E2B8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uid</w:t>
            </w:r>
            <w:proofErr w:type="spellEnd"/>
          </w:p>
        </w:tc>
        <w:tc>
          <w:tcPr>
            <w:tcW w:w="1041" w:type="dxa"/>
          </w:tcPr>
          <w:p w14:paraId="4F57B75F" w14:textId="6EBF555A" w:rsidR="00CA3CD6" w:rsidRDefault="00CA3CD6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Points value</w:t>
            </w:r>
          </w:p>
        </w:tc>
        <w:tc>
          <w:tcPr>
            <w:tcW w:w="1333" w:type="dxa"/>
          </w:tcPr>
          <w:p w14:paraId="7F4EA470" w14:textId="3E07E136" w:rsidR="00CA3CD6" w:rsidRDefault="00CA3CD6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Points </w:t>
            </w:r>
            <w:r w:rsidRPr="00FD4804">
              <w:rPr>
                <w:rFonts w:ascii="Lato" w:hAnsi="Lato"/>
                <w:color w:val="0000FF"/>
                <w:shd w:val="clear" w:color="auto" w:fill="FFFFFF"/>
                <w:lang w:val="en-GB"/>
              </w:rPr>
              <w:t>Low</w:t>
            </w:r>
          </w:p>
        </w:tc>
        <w:tc>
          <w:tcPr>
            <w:tcW w:w="1333" w:type="dxa"/>
          </w:tcPr>
          <w:p w14:paraId="31104526" w14:textId="6E7ACF7F" w:rsidR="00CA3CD6" w:rsidRDefault="00CA3CD6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Points </w:t>
            </w:r>
            <w:r w:rsidRPr="00FD4804">
              <w:rPr>
                <w:color w:val="FF0000"/>
                <w:lang w:val="en-US"/>
              </w:rPr>
              <w:t>High</w:t>
            </w:r>
          </w:p>
        </w:tc>
        <w:tc>
          <w:tcPr>
            <w:tcW w:w="1221" w:type="dxa"/>
          </w:tcPr>
          <w:p w14:paraId="6F272250" w14:textId="01C3DE36" w:rsidR="00CA3CD6" w:rsidRDefault="00CA3CD6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Activities value</w:t>
            </w:r>
          </w:p>
        </w:tc>
        <w:tc>
          <w:tcPr>
            <w:tcW w:w="1457" w:type="dxa"/>
          </w:tcPr>
          <w:p w14:paraId="2D6FB08F" w14:textId="3F20FA17" w:rsidR="00CA3CD6" w:rsidRDefault="00CA3CD6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Activities </w:t>
            </w:r>
            <w:r w:rsidRPr="00FD4804">
              <w:rPr>
                <w:rFonts w:ascii="Lato" w:hAnsi="Lato"/>
                <w:color w:val="0000FF"/>
                <w:shd w:val="clear" w:color="auto" w:fill="FFFFFF"/>
                <w:lang w:val="en-GB"/>
              </w:rPr>
              <w:t>Low</w:t>
            </w:r>
          </w:p>
        </w:tc>
        <w:tc>
          <w:tcPr>
            <w:tcW w:w="1457" w:type="dxa"/>
          </w:tcPr>
          <w:p w14:paraId="583992E7" w14:textId="4B1168D8" w:rsidR="00CA3CD6" w:rsidRDefault="00CA3CD6" w:rsidP="002E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Activities</w:t>
            </w:r>
            <w:r w:rsidRPr="00FD4804">
              <w:rPr>
                <w:color w:val="FF0000"/>
                <w:lang w:val="en-US"/>
              </w:rPr>
              <w:t xml:space="preserve"> High</w:t>
            </w:r>
          </w:p>
        </w:tc>
      </w:tr>
      <w:tr w:rsidR="007E16A1" w14:paraId="72F32BEB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C0F95A4" w14:textId="1F746BFC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1" w:type="dxa"/>
            <w:vAlign w:val="bottom"/>
          </w:tcPr>
          <w:p w14:paraId="127F20BB" w14:textId="414CE203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1333" w:type="dxa"/>
          </w:tcPr>
          <w:p w14:paraId="4243D466" w14:textId="6228F96E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33" w:type="dxa"/>
          </w:tcPr>
          <w:p w14:paraId="3CEC7877" w14:textId="58F5D8BC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21" w:type="dxa"/>
            <w:vAlign w:val="bottom"/>
          </w:tcPr>
          <w:p w14:paraId="2F44EC32" w14:textId="6C3C6087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1457" w:type="dxa"/>
          </w:tcPr>
          <w:p w14:paraId="7A57C544" w14:textId="4BB0B172" w:rsidR="009271E6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0.774</w:t>
            </w:r>
          </w:p>
        </w:tc>
        <w:tc>
          <w:tcPr>
            <w:tcW w:w="1457" w:type="dxa"/>
          </w:tcPr>
          <w:p w14:paraId="56D6366F" w14:textId="52700C77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0.226</w:t>
            </w:r>
          </w:p>
        </w:tc>
      </w:tr>
      <w:tr w:rsidR="007E16A1" w14:paraId="23C43D47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75E8D047" w14:textId="505F6169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41" w:type="dxa"/>
            <w:vAlign w:val="bottom"/>
          </w:tcPr>
          <w:p w14:paraId="43FEEC21" w14:textId="3D8764FB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1333" w:type="dxa"/>
          </w:tcPr>
          <w:p w14:paraId="6A977593" w14:textId="41D39F52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3" w:type="dxa"/>
          </w:tcPr>
          <w:p w14:paraId="7F8B2202" w14:textId="6E93D5B1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21" w:type="dxa"/>
            <w:vAlign w:val="bottom"/>
          </w:tcPr>
          <w:p w14:paraId="067EC2B5" w14:textId="63500FA1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1457" w:type="dxa"/>
          </w:tcPr>
          <w:p w14:paraId="375F1253" w14:textId="49F69292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57" w:type="dxa"/>
          </w:tcPr>
          <w:p w14:paraId="17A4AE6D" w14:textId="1361C87A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E16A1" w14:paraId="5DB8415A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A6F90AE" w14:textId="7628E231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41" w:type="dxa"/>
            <w:vAlign w:val="bottom"/>
          </w:tcPr>
          <w:p w14:paraId="3E90740D" w14:textId="0E39CD80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333" w:type="dxa"/>
          </w:tcPr>
          <w:p w14:paraId="734E00DB" w14:textId="7EAB5D82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0.636</w:t>
            </w:r>
          </w:p>
        </w:tc>
        <w:tc>
          <w:tcPr>
            <w:tcW w:w="1333" w:type="dxa"/>
          </w:tcPr>
          <w:p w14:paraId="650E2C6A" w14:textId="0B542AE8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0.365</w:t>
            </w:r>
          </w:p>
        </w:tc>
        <w:tc>
          <w:tcPr>
            <w:tcW w:w="1221" w:type="dxa"/>
            <w:vAlign w:val="bottom"/>
          </w:tcPr>
          <w:p w14:paraId="4F3DD1FC" w14:textId="1174859B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457" w:type="dxa"/>
          </w:tcPr>
          <w:p w14:paraId="4D1BDDF4" w14:textId="2954B734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57" w:type="dxa"/>
          </w:tcPr>
          <w:p w14:paraId="6BCACA1A" w14:textId="08A7E5BB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E16A1" w14:paraId="76E0480A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0B007EB" w14:textId="197A64F8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41" w:type="dxa"/>
            <w:vAlign w:val="bottom"/>
          </w:tcPr>
          <w:p w14:paraId="743E05F2" w14:textId="5A8D5295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1333" w:type="dxa"/>
          </w:tcPr>
          <w:p w14:paraId="61D7486A" w14:textId="3702C039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0.175</w:t>
            </w:r>
          </w:p>
        </w:tc>
        <w:tc>
          <w:tcPr>
            <w:tcW w:w="1333" w:type="dxa"/>
          </w:tcPr>
          <w:p w14:paraId="7C2C7D43" w14:textId="410D51AA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0.825</w:t>
            </w:r>
          </w:p>
        </w:tc>
        <w:tc>
          <w:tcPr>
            <w:tcW w:w="1221" w:type="dxa"/>
            <w:vAlign w:val="bottom"/>
          </w:tcPr>
          <w:p w14:paraId="4C322C26" w14:textId="3E365749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0.258</w:t>
            </w:r>
          </w:p>
        </w:tc>
        <w:tc>
          <w:tcPr>
            <w:tcW w:w="1457" w:type="dxa"/>
          </w:tcPr>
          <w:p w14:paraId="510670CC" w14:textId="32051949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57" w:type="dxa"/>
          </w:tcPr>
          <w:p w14:paraId="51CE6AB3" w14:textId="2C24F31A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E16A1" w14:paraId="0A9D63B5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538A0DF" w14:textId="0780389E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41" w:type="dxa"/>
            <w:vAlign w:val="bottom"/>
          </w:tcPr>
          <w:p w14:paraId="138947A2" w14:textId="7AA608F9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333" w:type="dxa"/>
          </w:tcPr>
          <w:p w14:paraId="378463BF" w14:textId="16F5A88D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9271E6">
              <w:rPr>
                <w:lang w:val="en-GB"/>
              </w:rPr>
              <w:t>0</w:t>
            </w:r>
            <w:r>
              <w:rPr>
                <w:lang w:val="en-GB"/>
              </w:rPr>
              <w:t>95</w:t>
            </w:r>
          </w:p>
        </w:tc>
        <w:tc>
          <w:tcPr>
            <w:tcW w:w="1333" w:type="dxa"/>
          </w:tcPr>
          <w:p w14:paraId="38803A98" w14:textId="5BA9666A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9271E6">
              <w:rPr>
                <w:lang w:val="en-GB"/>
              </w:rPr>
              <w:t>90</w:t>
            </w:r>
            <w:r>
              <w:rPr>
                <w:lang w:val="en-GB"/>
              </w:rPr>
              <w:t>5</w:t>
            </w:r>
          </w:p>
        </w:tc>
        <w:tc>
          <w:tcPr>
            <w:tcW w:w="1221" w:type="dxa"/>
            <w:vAlign w:val="bottom"/>
          </w:tcPr>
          <w:p w14:paraId="663EB5C3" w14:textId="45BF6C67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457" w:type="dxa"/>
          </w:tcPr>
          <w:p w14:paraId="599CF633" w14:textId="4EB78233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0.845</w:t>
            </w:r>
          </w:p>
        </w:tc>
        <w:tc>
          <w:tcPr>
            <w:tcW w:w="1457" w:type="dxa"/>
          </w:tcPr>
          <w:p w14:paraId="2A5499CF" w14:textId="2F419B43" w:rsidR="009271E6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0.155</w:t>
            </w:r>
          </w:p>
        </w:tc>
      </w:tr>
      <w:tr w:rsidR="007E16A1" w14:paraId="75D8AA6B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306D17F" w14:textId="5D08B38E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41" w:type="dxa"/>
            <w:vAlign w:val="bottom"/>
          </w:tcPr>
          <w:p w14:paraId="20533C9C" w14:textId="4EB33968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333" w:type="dxa"/>
          </w:tcPr>
          <w:p w14:paraId="53A3818A" w14:textId="03A64991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3" w:type="dxa"/>
          </w:tcPr>
          <w:p w14:paraId="479FDE90" w14:textId="2C5FA534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21" w:type="dxa"/>
            <w:vAlign w:val="bottom"/>
          </w:tcPr>
          <w:p w14:paraId="5A035D53" w14:textId="5BAE7FF0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457" w:type="dxa"/>
          </w:tcPr>
          <w:p w14:paraId="460A3D94" w14:textId="208F00D1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57" w:type="dxa"/>
          </w:tcPr>
          <w:p w14:paraId="5B2A0397" w14:textId="5F498439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E16A1" w14:paraId="43577EC9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40EC0A9" w14:textId="31DD243B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041" w:type="dxa"/>
            <w:vAlign w:val="bottom"/>
          </w:tcPr>
          <w:p w14:paraId="6C38F30D" w14:textId="4CAE3BD9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333" w:type="dxa"/>
          </w:tcPr>
          <w:p w14:paraId="15124793" w14:textId="1D60F9E6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3" w:type="dxa"/>
          </w:tcPr>
          <w:p w14:paraId="1501DB8E" w14:textId="6C517BA7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21" w:type="dxa"/>
            <w:vAlign w:val="bottom"/>
          </w:tcPr>
          <w:p w14:paraId="415716FF" w14:textId="506EEFD4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457" w:type="dxa"/>
          </w:tcPr>
          <w:p w14:paraId="37319C0E" w14:textId="291F19A2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57" w:type="dxa"/>
          </w:tcPr>
          <w:p w14:paraId="035086FE" w14:textId="2262655C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E16A1" w14:paraId="213FCB17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EA7CDED" w14:textId="0BC3B684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41" w:type="dxa"/>
            <w:vAlign w:val="bottom"/>
          </w:tcPr>
          <w:p w14:paraId="74E51617" w14:textId="533AD157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0.673</w:t>
            </w:r>
          </w:p>
        </w:tc>
        <w:tc>
          <w:tcPr>
            <w:tcW w:w="1333" w:type="dxa"/>
          </w:tcPr>
          <w:p w14:paraId="22FE8576" w14:textId="133B39E6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33" w:type="dxa"/>
          </w:tcPr>
          <w:p w14:paraId="5693AC9A" w14:textId="0D01A59D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21" w:type="dxa"/>
            <w:vAlign w:val="bottom"/>
          </w:tcPr>
          <w:p w14:paraId="1148CB6A" w14:textId="4AF38975" w:rsidR="007E16A1" w:rsidRDefault="007E16A1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0.823</w:t>
            </w:r>
          </w:p>
        </w:tc>
        <w:tc>
          <w:tcPr>
            <w:tcW w:w="1457" w:type="dxa"/>
          </w:tcPr>
          <w:p w14:paraId="7F879456" w14:textId="33D74E6B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57" w:type="dxa"/>
          </w:tcPr>
          <w:p w14:paraId="7A516FED" w14:textId="29272F2C" w:rsidR="007E16A1" w:rsidRDefault="009271E6" w:rsidP="007E1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E16A1" w14:paraId="04C9EE7E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75EEBBA" w14:textId="6E3D9994" w:rsidR="007E16A1" w:rsidRDefault="007E16A1" w:rsidP="007E16A1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041" w:type="dxa"/>
            <w:vAlign w:val="bottom"/>
          </w:tcPr>
          <w:p w14:paraId="33FE9174" w14:textId="127DEAD3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333" w:type="dxa"/>
          </w:tcPr>
          <w:p w14:paraId="181561D8" w14:textId="14A6107F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33" w:type="dxa"/>
          </w:tcPr>
          <w:p w14:paraId="7F860526" w14:textId="6A889416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21" w:type="dxa"/>
            <w:vAlign w:val="bottom"/>
          </w:tcPr>
          <w:p w14:paraId="765A68FE" w14:textId="7BED277D" w:rsidR="007E16A1" w:rsidRDefault="007E16A1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457" w:type="dxa"/>
          </w:tcPr>
          <w:p w14:paraId="7338F7C7" w14:textId="13DFFDDE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0.500</w:t>
            </w:r>
          </w:p>
        </w:tc>
        <w:tc>
          <w:tcPr>
            <w:tcW w:w="1457" w:type="dxa"/>
          </w:tcPr>
          <w:p w14:paraId="5380870D" w14:textId="37BF7CD6" w:rsidR="007E16A1" w:rsidRDefault="009271E6" w:rsidP="007E1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0.500</w:t>
            </w:r>
          </w:p>
        </w:tc>
      </w:tr>
    </w:tbl>
    <w:p w14:paraId="089A14F5" w14:textId="351AFED8" w:rsidR="00FD4804" w:rsidRDefault="00FD4804" w:rsidP="002E2B80">
      <w:pPr>
        <w:rPr>
          <w:lang w:val="en-GB"/>
        </w:rPr>
      </w:pPr>
    </w:p>
    <w:p w14:paraId="37A35AF7" w14:textId="7576B3F8" w:rsidR="00343765" w:rsidRPr="009271E6" w:rsidRDefault="009271E6" w:rsidP="002E2B80">
      <w:pPr>
        <w:rPr>
          <w:lang w:val="en-GB"/>
        </w:rPr>
      </w:pPr>
      <w:r>
        <w:rPr>
          <w:lang w:val="en-GB"/>
        </w:rPr>
        <w:lastRenderedPageBreak/>
        <w:t>Points_</w:t>
      </w:r>
      <w:r w:rsidRPr="009271E6">
        <w:rPr>
          <w:rFonts w:ascii="Lato" w:hAnsi="Lato"/>
          <w:color w:val="0000FF"/>
          <w:shd w:val="clear" w:color="auto" w:fill="FFFFFF"/>
          <w:lang w:val="en-GB"/>
        </w:rPr>
        <w:t xml:space="preserve"> </w:t>
      </w:r>
      <w:r w:rsidRPr="00FD4804">
        <w:rPr>
          <w:rFonts w:ascii="Lato" w:hAnsi="Lato"/>
          <w:color w:val="0000FF"/>
          <w:shd w:val="clear" w:color="auto" w:fill="FFFFFF"/>
          <w:lang w:val="en-GB"/>
        </w:rPr>
        <w:t>Low</w:t>
      </w:r>
      <w:r>
        <w:rPr>
          <w:rFonts w:ascii="Lato" w:hAnsi="Lato"/>
          <w:color w:val="0000FF"/>
          <w:shd w:val="clear" w:color="auto" w:fill="FFFFFF"/>
          <w:lang w:val="en-GB"/>
        </w:rPr>
        <w:t xml:space="preserve"> </w:t>
      </w:r>
      <w:r>
        <w:rPr>
          <w:rFonts w:ascii="Lato" w:hAnsi="Lato"/>
          <w:shd w:val="clear" w:color="auto" w:fill="FFFFFF"/>
          <w:lang w:val="en-GB"/>
        </w:rPr>
        <w:t>= {(‘2’, 1), (‘3’, 0.635), (‘4’, 0.175), (‘5’, 0.095), (‘6’, 1), (‘7’, 1)}</w:t>
      </w:r>
    </w:p>
    <w:p w14:paraId="6A2BDA41" w14:textId="657879D8" w:rsidR="009271E6" w:rsidRDefault="009271E6" w:rsidP="009271E6">
      <w:pPr>
        <w:rPr>
          <w:rFonts w:ascii="Lato" w:hAnsi="Lato"/>
          <w:shd w:val="clear" w:color="auto" w:fill="FFFFFF"/>
          <w:lang w:val="en-GB"/>
        </w:rPr>
      </w:pPr>
      <w:r>
        <w:rPr>
          <w:lang w:val="en-GB"/>
        </w:rPr>
        <w:t>Points_</w:t>
      </w:r>
      <w:r w:rsidRPr="009271E6">
        <w:rPr>
          <w:rFonts w:ascii="Lato" w:hAnsi="Lato"/>
          <w:color w:val="0000FF"/>
          <w:shd w:val="clear" w:color="auto" w:fill="FFFFFF"/>
          <w:lang w:val="en-GB"/>
        </w:rPr>
        <w:t xml:space="preserve"> </w:t>
      </w:r>
      <w:r w:rsidRPr="00FD4804">
        <w:rPr>
          <w:color w:val="FF0000"/>
          <w:lang w:val="en-US"/>
        </w:rPr>
        <w:t>High</w:t>
      </w:r>
      <w:r>
        <w:rPr>
          <w:rFonts w:ascii="Lato" w:hAnsi="Lato"/>
          <w:shd w:val="clear" w:color="auto" w:fill="FFFFFF"/>
          <w:lang w:val="en-GB"/>
        </w:rPr>
        <w:t xml:space="preserve"> = {(‘1’, 1), (‘3’, 0.365), (‘4’, 0.825), (‘5’, 0.905), (‘8’, 1), (‘9’, 1)}</w:t>
      </w:r>
    </w:p>
    <w:p w14:paraId="59E732ED" w14:textId="77777777" w:rsidR="009271E6" w:rsidRPr="009271E6" w:rsidRDefault="009271E6" w:rsidP="009271E6">
      <w:pPr>
        <w:rPr>
          <w:lang w:val="en-GB"/>
        </w:rPr>
      </w:pPr>
    </w:p>
    <w:p w14:paraId="2977AA8C" w14:textId="5B5764B2" w:rsidR="009271E6" w:rsidRPr="009271E6" w:rsidRDefault="009271E6" w:rsidP="009271E6">
      <w:pPr>
        <w:rPr>
          <w:lang w:val="en-GB"/>
        </w:rPr>
      </w:pPr>
      <w:r>
        <w:rPr>
          <w:lang w:val="en-GB"/>
        </w:rPr>
        <w:t>Activities_</w:t>
      </w:r>
      <w:r w:rsidRPr="009271E6">
        <w:rPr>
          <w:rFonts w:ascii="Lato" w:hAnsi="Lato"/>
          <w:color w:val="0000FF"/>
          <w:shd w:val="clear" w:color="auto" w:fill="FFFFFF"/>
          <w:lang w:val="en-GB"/>
        </w:rPr>
        <w:t xml:space="preserve"> </w:t>
      </w:r>
      <w:r w:rsidRPr="00FD4804">
        <w:rPr>
          <w:rFonts w:ascii="Lato" w:hAnsi="Lato"/>
          <w:color w:val="0000FF"/>
          <w:shd w:val="clear" w:color="auto" w:fill="FFFFFF"/>
          <w:lang w:val="en-GB"/>
        </w:rPr>
        <w:t>Low</w:t>
      </w:r>
      <w:r>
        <w:rPr>
          <w:rFonts w:ascii="Lato" w:hAnsi="Lato"/>
          <w:color w:val="0000FF"/>
          <w:shd w:val="clear" w:color="auto" w:fill="FFFFFF"/>
          <w:lang w:val="en-GB"/>
        </w:rPr>
        <w:t xml:space="preserve"> </w:t>
      </w:r>
      <w:r>
        <w:rPr>
          <w:rFonts w:ascii="Lato" w:hAnsi="Lato"/>
          <w:shd w:val="clear" w:color="auto" w:fill="FFFFFF"/>
          <w:lang w:val="en-GB"/>
        </w:rPr>
        <w:t>= {(‘1’, 0.774), (‘2’, 1), (‘5’, 0.845), (‘6’, 1), (‘7’, 1), (‘9’, 0.5)}</w:t>
      </w:r>
    </w:p>
    <w:p w14:paraId="61DBFC1A" w14:textId="64455C1E" w:rsidR="009271E6" w:rsidRPr="009271E6" w:rsidRDefault="009271E6" w:rsidP="009271E6">
      <w:pPr>
        <w:rPr>
          <w:rFonts w:ascii="Lato" w:hAnsi="Lato"/>
          <w:shd w:val="clear" w:color="auto" w:fill="FFFFFF"/>
          <w:lang w:val="en-GB"/>
        </w:rPr>
      </w:pPr>
      <w:r>
        <w:rPr>
          <w:lang w:val="en-GB"/>
        </w:rPr>
        <w:t>Activities_</w:t>
      </w:r>
      <w:r w:rsidRPr="009271E6">
        <w:rPr>
          <w:rFonts w:ascii="Lato" w:hAnsi="Lato"/>
          <w:color w:val="0000FF"/>
          <w:shd w:val="clear" w:color="auto" w:fill="FFFFFF"/>
          <w:lang w:val="en-GB"/>
        </w:rPr>
        <w:t xml:space="preserve"> </w:t>
      </w:r>
      <w:r w:rsidRPr="00FD4804">
        <w:rPr>
          <w:color w:val="FF0000"/>
          <w:lang w:val="en-US"/>
        </w:rPr>
        <w:t>High</w:t>
      </w:r>
      <w:r>
        <w:rPr>
          <w:rFonts w:ascii="Lato" w:hAnsi="Lato"/>
          <w:shd w:val="clear" w:color="auto" w:fill="FFFFFF"/>
          <w:lang w:val="en-GB"/>
        </w:rPr>
        <w:t xml:space="preserve"> = {(‘1’, 0.226), (‘3’, 1), (‘4’, 1), (‘5’, 0.155), (‘8’, 1), (‘9’, 0.5)}</w:t>
      </w:r>
    </w:p>
    <w:p w14:paraId="4F63564C" w14:textId="30F28E2F" w:rsidR="009271E6" w:rsidRPr="009271E6" w:rsidRDefault="009271E6" w:rsidP="009271E6">
      <w:pPr>
        <w:pStyle w:val="Heading2"/>
        <w:rPr>
          <w:lang w:val="en-US"/>
        </w:rPr>
      </w:pPr>
      <w:r>
        <w:rPr>
          <w:lang w:val="en-US"/>
        </w:rPr>
        <w:t>ii</w:t>
      </w:r>
    </w:p>
    <w:p w14:paraId="58FD49FD" w14:textId="19AD84B3" w:rsidR="00664AAE" w:rsidRDefault="009271E6" w:rsidP="009271E6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We will plot the </w:t>
      </w:r>
      <w:r w:rsidR="00664AAE">
        <w:rPr>
          <w:rFonts w:ascii="Calibri" w:eastAsia="Calibri" w:hAnsi="Calibri" w:cs="Calibri"/>
          <w:lang w:val="en-US"/>
        </w:rPr>
        <w:t xml:space="preserve">function membership functions separately for points and activities. Note that we cut-off the </w:t>
      </w:r>
      <w:r w:rsidR="00657DCE">
        <w:rPr>
          <w:rFonts w:ascii="Calibri" w:eastAsia="Calibri" w:hAnsi="Calibri" w:cs="Calibri"/>
          <w:lang w:val="en-US"/>
        </w:rPr>
        <w:t>x-axis at 0.2, to focus of the relevant information. The y-value of the lines remain the same after reaching the 3</w:t>
      </w:r>
      <w:r w:rsidR="00657DCE" w:rsidRPr="00657DCE">
        <w:rPr>
          <w:rFonts w:ascii="Calibri" w:eastAsia="Calibri" w:hAnsi="Calibri" w:cs="Calibri"/>
          <w:vertAlign w:val="superscript"/>
          <w:lang w:val="en-US"/>
        </w:rPr>
        <w:t>rd</w:t>
      </w:r>
      <w:r w:rsidR="00657DCE">
        <w:rPr>
          <w:rFonts w:ascii="Calibri" w:eastAsia="Calibri" w:hAnsi="Calibri" w:cs="Calibri"/>
          <w:lang w:val="en-US"/>
        </w:rPr>
        <w:t xml:space="preserve"> quartile point of each plot. </w:t>
      </w:r>
    </w:p>
    <w:p w14:paraId="15FFBD8E" w14:textId="49370036" w:rsidR="00664AAE" w:rsidRDefault="00664AAE" w:rsidP="009271E6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600D2724" wp14:editId="14CAF573">
            <wp:extent cx="2848736" cy="2457014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44" cy="2472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11D7C63" wp14:editId="752AA961">
            <wp:extent cx="2775401" cy="24615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56" cy="2464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73470" w14:textId="3DD98B24" w:rsidR="00657DCE" w:rsidRPr="009271E6" w:rsidRDefault="00657DCE" w:rsidP="00657DCE">
      <w:pPr>
        <w:pStyle w:val="Heading2"/>
        <w:rPr>
          <w:lang w:val="en-US"/>
        </w:rPr>
      </w:pPr>
      <w:r>
        <w:rPr>
          <w:lang w:val="en-US"/>
        </w:rPr>
        <w:t>iii</w:t>
      </w:r>
    </w:p>
    <w:p w14:paraId="73DF3A8D" w14:textId="33C10314" w:rsidR="00657DCE" w:rsidRDefault="00657DCE" w:rsidP="009271E6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We know that the following holds: </w:t>
      </w:r>
    </w:p>
    <w:p w14:paraId="0E9FDAE7" w14:textId="77777777" w:rsidR="00657DCE" w:rsidRDefault="00657DCE" w:rsidP="009271E6">
      <w:pPr>
        <w:rPr>
          <w:rFonts w:ascii="Calibri" w:eastAsia="Calibri" w:hAnsi="Calibri" w:cs="Calibri"/>
          <w:lang w:val="en-US"/>
        </w:rPr>
      </w:pPr>
    </w:p>
    <w:p w14:paraId="1A6CD991" w14:textId="6267C0FF" w:rsidR="00657DCE" w:rsidRDefault="00657DCE" w:rsidP="009271E6">
      <w:pPr>
        <w:rPr>
          <w:rFonts w:ascii="Calibri" w:eastAsia="Calibri" w:hAnsi="Calibri" w:cs="Calibri"/>
          <w:lang w:val="en-US"/>
        </w:rPr>
      </w:pPr>
      <m:oMath>
        <m:r>
          <w:rPr>
            <w:rFonts w:ascii="Cambria Math" w:eastAsia="Calibri" w:hAnsi="Cambria Math" w:cs="Calibri"/>
            <w:lang w:val="en-US"/>
          </w:rPr>
          <m:t xml:space="preserve">C=A </m:t>
        </m:r>
        <m:nary>
          <m:naryPr>
            <m:chr m:val="⋃"/>
            <m:subHide m:val="1"/>
            <m:supHide m:val="1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="Calibri" w:hAnsi="Cambria Math" w:cs="Calibri"/>
                <w:lang w:val="en-US"/>
              </w:rPr>
              <m:t xml:space="preserve">B </m:t>
            </m:r>
          </m:e>
        </m:nary>
        <m:r>
          <w:rPr>
            <w:rFonts w:ascii="Cambria Math" w:eastAsia="Calibri" w:hAnsi="Cambria Math" w:cs="Calibri"/>
            <w:lang w:val="en-US"/>
          </w:rPr>
          <m:t xml:space="preserve">⟺ </m:t>
        </m:r>
        <m:sSub>
          <m:sSub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μ</m:t>
            </m:r>
          </m:e>
          <m:sub>
            <m:r>
              <w:rPr>
                <w:rFonts w:ascii="Cambria Math" w:eastAsia="Calibri" w:hAnsi="Cambria Math" w:cs="Calibri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Calibri"/>
                <w:lang w:val="en-US"/>
              </w:rPr>
              <m:t>x</m:t>
            </m:r>
          </m:e>
        </m:d>
        <m:r>
          <w:rPr>
            <w:rFonts w:ascii="Cambria Math" w:eastAsia="Calibri" w:hAnsi="Cambria Math" w:cs="Calibri"/>
            <w:lang w:val="en-US"/>
          </w:rPr>
          <m:t>=</m:t>
        </m:r>
        <m:func>
          <m:func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Calibri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Calibri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="Calibri" w:hAnsi="Cambria Math" w:cs="Calibri"/>
            <w:lang w:val="en-US"/>
          </w:rPr>
          <m:t xml:space="preserve">= </m:t>
        </m:r>
        <m:sSub>
          <m:sSub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μ</m:t>
            </m:r>
          </m:e>
          <m:sub>
            <m:r>
              <w:rPr>
                <w:rFonts w:ascii="Cambria Math" w:eastAsia="Calibri" w:hAnsi="Cambria Math" w:cs="Calibri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Calibri"/>
                <w:lang w:val="en-US"/>
              </w:rPr>
              <m:t>x</m:t>
            </m:r>
          </m:e>
        </m:d>
        <m:r>
          <w:rPr>
            <w:rFonts w:ascii="Cambria Math" w:eastAsia="Calibri" w:hAnsi="Cambria Math" w:cs="Calibri"/>
            <w:lang w:val="en-US"/>
          </w:rPr>
          <m:t xml:space="preserve"> ⋀ </m:t>
        </m:r>
        <m:sSub>
          <m:sSub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μ</m:t>
            </m:r>
          </m:e>
          <m:sub>
            <m:r>
              <w:rPr>
                <w:rFonts w:ascii="Cambria Math" w:eastAsia="Calibri" w:hAnsi="Cambria Math" w:cs="Calibri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Calibri"/>
                <w:lang w:val="en-US"/>
              </w:rPr>
              <m:t>x</m:t>
            </m:r>
          </m:e>
        </m:d>
        <m:r>
          <w:rPr>
            <w:rFonts w:ascii="Cambria Math" w:eastAsia="Calibri" w:hAnsi="Cambria Math" w:cs="Calibri"/>
            <w:lang w:val="en-US"/>
          </w:rPr>
          <m:t xml:space="preserve">  </m:t>
        </m:r>
      </m:oMath>
      <w:r>
        <w:rPr>
          <w:rFonts w:ascii="Calibri" w:eastAsia="Calibri" w:hAnsi="Calibri" w:cs="Calibri"/>
          <w:lang w:val="en-US"/>
        </w:rPr>
        <w:t xml:space="preserve"> </w:t>
      </w:r>
    </w:p>
    <w:p w14:paraId="2F941C51" w14:textId="77777777" w:rsidR="00657DCE" w:rsidRDefault="00657DCE" w:rsidP="009271E6">
      <w:pPr>
        <w:rPr>
          <w:rFonts w:ascii="Calibri" w:eastAsia="Calibri" w:hAnsi="Calibri" w:cs="Calibri"/>
          <w:lang w:val="en-US"/>
        </w:rPr>
      </w:pPr>
    </w:p>
    <w:tbl>
      <w:tblPr>
        <w:tblStyle w:val="GridTable3-Accent3"/>
        <w:tblpPr w:leftFromText="180" w:rightFromText="180" w:vertAnchor="text" w:horzAnchor="margin" w:tblpY="5"/>
        <w:tblW w:w="9024" w:type="dxa"/>
        <w:tblLook w:val="04A0" w:firstRow="1" w:lastRow="0" w:firstColumn="1" w:lastColumn="0" w:noHBand="0" w:noVBand="1"/>
      </w:tblPr>
      <w:tblGrid>
        <w:gridCol w:w="663"/>
        <w:gridCol w:w="1315"/>
        <w:gridCol w:w="1315"/>
        <w:gridCol w:w="1433"/>
        <w:gridCol w:w="1446"/>
        <w:gridCol w:w="1446"/>
        <w:gridCol w:w="1406"/>
      </w:tblGrid>
      <w:tr w:rsidR="00657DCE" w14:paraId="50D06E71" w14:textId="77777777" w:rsidTr="0065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3" w:type="dxa"/>
          </w:tcPr>
          <w:p w14:paraId="0C3BBDD4" w14:textId="77777777" w:rsidR="00657DCE" w:rsidRDefault="00657DCE" w:rsidP="00657D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uid</w:t>
            </w:r>
            <w:proofErr w:type="spellEnd"/>
          </w:p>
        </w:tc>
        <w:tc>
          <w:tcPr>
            <w:tcW w:w="1315" w:type="dxa"/>
          </w:tcPr>
          <w:p w14:paraId="6AEE21A4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Points </w:t>
            </w:r>
            <w:r w:rsidRPr="00FD4804">
              <w:rPr>
                <w:rFonts w:ascii="Lato" w:hAnsi="Lato"/>
                <w:color w:val="0000FF"/>
                <w:shd w:val="clear" w:color="auto" w:fill="FFFFFF"/>
                <w:lang w:val="en-GB"/>
              </w:rPr>
              <w:t>Low</w:t>
            </w:r>
          </w:p>
        </w:tc>
        <w:tc>
          <w:tcPr>
            <w:tcW w:w="1315" w:type="dxa"/>
          </w:tcPr>
          <w:p w14:paraId="4C8D7030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Points </w:t>
            </w:r>
            <w:r w:rsidRPr="00FD4804">
              <w:rPr>
                <w:color w:val="FF0000"/>
                <w:lang w:val="en-US"/>
              </w:rPr>
              <w:t>High</w:t>
            </w:r>
          </w:p>
        </w:tc>
        <w:tc>
          <w:tcPr>
            <w:tcW w:w="1433" w:type="dxa"/>
          </w:tcPr>
          <w:p w14:paraId="6915B295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Points</w:t>
            </w:r>
          </w:p>
          <w:p w14:paraId="0070F379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</w:tc>
        <w:tc>
          <w:tcPr>
            <w:tcW w:w="1446" w:type="dxa"/>
          </w:tcPr>
          <w:p w14:paraId="0839074F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Activities </w:t>
            </w:r>
            <w:r w:rsidRPr="00FD4804">
              <w:rPr>
                <w:rFonts w:ascii="Lato" w:hAnsi="Lato"/>
                <w:color w:val="0000FF"/>
                <w:shd w:val="clear" w:color="auto" w:fill="FFFFFF"/>
                <w:lang w:val="en-GB"/>
              </w:rPr>
              <w:t>Low</w:t>
            </w:r>
          </w:p>
        </w:tc>
        <w:tc>
          <w:tcPr>
            <w:tcW w:w="1446" w:type="dxa"/>
          </w:tcPr>
          <w:p w14:paraId="0EDA0478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Activities</w:t>
            </w:r>
            <w:r w:rsidRPr="00FD4804">
              <w:rPr>
                <w:color w:val="FF0000"/>
                <w:lang w:val="en-US"/>
              </w:rPr>
              <w:t xml:space="preserve"> High</w:t>
            </w:r>
          </w:p>
        </w:tc>
        <w:tc>
          <w:tcPr>
            <w:tcW w:w="1406" w:type="dxa"/>
          </w:tcPr>
          <w:p w14:paraId="5CEA395C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Points</w:t>
            </w:r>
          </w:p>
          <w:p w14:paraId="20A764BD" w14:textId="77777777" w:rsidR="00657DCE" w:rsidRDefault="00657DCE" w:rsidP="0065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</w:tc>
      </w:tr>
      <w:tr w:rsidR="00657DCE" w14:paraId="6AA33FA5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6729BF56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5" w:type="dxa"/>
          </w:tcPr>
          <w:p w14:paraId="479E41B9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15" w:type="dxa"/>
          </w:tcPr>
          <w:p w14:paraId="1D4C3D3C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33" w:type="dxa"/>
          </w:tcPr>
          <w:p w14:paraId="10D5F746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7B7BEF0D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0.774</w:t>
            </w:r>
          </w:p>
        </w:tc>
        <w:tc>
          <w:tcPr>
            <w:tcW w:w="1446" w:type="dxa"/>
          </w:tcPr>
          <w:p w14:paraId="5C8EAF85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0.226</w:t>
            </w:r>
          </w:p>
        </w:tc>
        <w:tc>
          <w:tcPr>
            <w:tcW w:w="1406" w:type="dxa"/>
          </w:tcPr>
          <w:p w14:paraId="68F06D70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0.226</w:t>
            </w:r>
          </w:p>
        </w:tc>
      </w:tr>
      <w:tr w:rsidR="00657DCE" w14:paraId="7FD17B34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13CD949B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15" w:type="dxa"/>
          </w:tcPr>
          <w:p w14:paraId="50CAB4DB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5" w:type="dxa"/>
          </w:tcPr>
          <w:p w14:paraId="0B891864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33" w:type="dxa"/>
          </w:tcPr>
          <w:p w14:paraId="25797E36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40EB94D7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46" w:type="dxa"/>
          </w:tcPr>
          <w:p w14:paraId="28B9D0ED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06" w:type="dxa"/>
          </w:tcPr>
          <w:p w14:paraId="7B90DF3F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DCE" w14:paraId="4B648FAF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22707BE5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15" w:type="dxa"/>
          </w:tcPr>
          <w:p w14:paraId="504DB95C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0.636</w:t>
            </w:r>
          </w:p>
        </w:tc>
        <w:tc>
          <w:tcPr>
            <w:tcW w:w="1315" w:type="dxa"/>
          </w:tcPr>
          <w:p w14:paraId="50CCEEF7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0.365</w:t>
            </w:r>
          </w:p>
        </w:tc>
        <w:tc>
          <w:tcPr>
            <w:tcW w:w="1433" w:type="dxa"/>
          </w:tcPr>
          <w:p w14:paraId="60F84CD3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0.365</w:t>
            </w:r>
          </w:p>
        </w:tc>
        <w:tc>
          <w:tcPr>
            <w:tcW w:w="1446" w:type="dxa"/>
          </w:tcPr>
          <w:p w14:paraId="30A8255A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3DADBA59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06" w:type="dxa"/>
          </w:tcPr>
          <w:p w14:paraId="4CD2BB34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DCE" w14:paraId="5AC23EDA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6BE90596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15" w:type="dxa"/>
          </w:tcPr>
          <w:p w14:paraId="6588439A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0.175</w:t>
            </w:r>
          </w:p>
        </w:tc>
        <w:tc>
          <w:tcPr>
            <w:tcW w:w="1315" w:type="dxa"/>
          </w:tcPr>
          <w:p w14:paraId="37964B61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0.825</w:t>
            </w:r>
          </w:p>
        </w:tc>
        <w:tc>
          <w:tcPr>
            <w:tcW w:w="1433" w:type="dxa"/>
          </w:tcPr>
          <w:p w14:paraId="1BD69950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0.175</w:t>
            </w:r>
          </w:p>
        </w:tc>
        <w:tc>
          <w:tcPr>
            <w:tcW w:w="1446" w:type="dxa"/>
          </w:tcPr>
          <w:p w14:paraId="12C45A12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11C02D5F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06" w:type="dxa"/>
          </w:tcPr>
          <w:p w14:paraId="14995E45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DCE" w14:paraId="3DC3073A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68F21D77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15" w:type="dxa"/>
          </w:tcPr>
          <w:p w14:paraId="2B614A21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0.095</w:t>
            </w:r>
          </w:p>
        </w:tc>
        <w:tc>
          <w:tcPr>
            <w:tcW w:w="1315" w:type="dxa"/>
          </w:tcPr>
          <w:p w14:paraId="4E659D0B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0.905</w:t>
            </w:r>
          </w:p>
        </w:tc>
        <w:tc>
          <w:tcPr>
            <w:tcW w:w="1433" w:type="dxa"/>
          </w:tcPr>
          <w:p w14:paraId="2B468CA8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0.095</w:t>
            </w:r>
          </w:p>
        </w:tc>
        <w:tc>
          <w:tcPr>
            <w:tcW w:w="1446" w:type="dxa"/>
          </w:tcPr>
          <w:p w14:paraId="4C8EE4D1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0.845</w:t>
            </w:r>
          </w:p>
        </w:tc>
        <w:tc>
          <w:tcPr>
            <w:tcW w:w="1446" w:type="dxa"/>
          </w:tcPr>
          <w:p w14:paraId="20ED1353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0.155</w:t>
            </w:r>
          </w:p>
        </w:tc>
        <w:tc>
          <w:tcPr>
            <w:tcW w:w="1406" w:type="dxa"/>
          </w:tcPr>
          <w:p w14:paraId="420B121F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0.155</w:t>
            </w:r>
          </w:p>
        </w:tc>
      </w:tr>
      <w:tr w:rsidR="00657DCE" w14:paraId="32A24698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7DF91F59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15" w:type="dxa"/>
          </w:tcPr>
          <w:p w14:paraId="59348D05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5" w:type="dxa"/>
          </w:tcPr>
          <w:p w14:paraId="5012E40A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33" w:type="dxa"/>
          </w:tcPr>
          <w:p w14:paraId="7FC32AB2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7D49F169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46" w:type="dxa"/>
          </w:tcPr>
          <w:p w14:paraId="18BF4800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06" w:type="dxa"/>
          </w:tcPr>
          <w:p w14:paraId="7D39EF67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DCE" w14:paraId="23CF65B5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167AF895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15" w:type="dxa"/>
          </w:tcPr>
          <w:p w14:paraId="069F2AEC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5" w:type="dxa"/>
          </w:tcPr>
          <w:p w14:paraId="233E5B74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33" w:type="dxa"/>
          </w:tcPr>
          <w:p w14:paraId="2A474211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0ABE4040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46" w:type="dxa"/>
          </w:tcPr>
          <w:p w14:paraId="3FB381F6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06" w:type="dxa"/>
          </w:tcPr>
          <w:p w14:paraId="648D825F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DCE" w14:paraId="5A8EE8C6" w14:textId="77777777" w:rsidTr="0065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667D9982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15" w:type="dxa"/>
          </w:tcPr>
          <w:p w14:paraId="7B76F860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15" w:type="dxa"/>
          </w:tcPr>
          <w:p w14:paraId="1E236726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33" w:type="dxa"/>
          </w:tcPr>
          <w:p w14:paraId="4F38E26A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5452CC88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077D56F3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06" w:type="dxa"/>
          </w:tcPr>
          <w:p w14:paraId="6E7D5E13" w14:textId="77777777" w:rsidR="00657DCE" w:rsidRDefault="00657DCE" w:rsidP="006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DCE" w14:paraId="696F68CC" w14:textId="77777777" w:rsidTr="0065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3784E718" w14:textId="77777777" w:rsidR="00657DCE" w:rsidRDefault="00657DCE" w:rsidP="00657DC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15" w:type="dxa"/>
          </w:tcPr>
          <w:p w14:paraId="00A26488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15" w:type="dxa"/>
          </w:tcPr>
          <w:p w14:paraId="70F75C97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33" w:type="dxa"/>
          </w:tcPr>
          <w:p w14:paraId="5CA80CFC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46" w:type="dxa"/>
          </w:tcPr>
          <w:p w14:paraId="3606F5CA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0.500</w:t>
            </w:r>
          </w:p>
        </w:tc>
        <w:tc>
          <w:tcPr>
            <w:tcW w:w="1446" w:type="dxa"/>
          </w:tcPr>
          <w:p w14:paraId="441022D8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0.500</w:t>
            </w:r>
          </w:p>
        </w:tc>
        <w:tc>
          <w:tcPr>
            <w:tcW w:w="1406" w:type="dxa"/>
          </w:tcPr>
          <w:p w14:paraId="3A1597DA" w14:textId="77777777" w:rsidR="00657DCE" w:rsidRDefault="00657DCE" w:rsidP="006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</w:tbl>
    <w:p w14:paraId="2CF0C42D" w14:textId="77777777" w:rsidR="00657DCE" w:rsidRDefault="00657DCE" w:rsidP="009271E6">
      <w:pPr>
        <w:rPr>
          <w:rFonts w:ascii="Calibri" w:eastAsia="Calibri" w:hAnsi="Calibri" w:cs="Calibri"/>
          <w:lang w:val="en-US"/>
        </w:rPr>
      </w:pPr>
    </w:p>
    <w:p w14:paraId="17BD6244" w14:textId="0D9818FD" w:rsidR="00657DCE" w:rsidRDefault="00657DCE" w:rsidP="009271E6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Points_AND</w:t>
      </w:r>
      <w:proofErr w:type="spellEnd"/>
      <w:r>
        <w:rPr>
          <w:rFonts w:ascii="Calibri" w:eastAsia="Calibri" w:hAnsi="Calibri" w:cs="Calibri"/>
          <w:lang w:val="en-US"/>
        </w:rPr>
        <w:t xml:space="preserve"> = {(‘3’, 0.365), (‘4’, 0.175), (‘5’, 0.095)</w:t>
      </w:r>
      <w:r w:rsidR="00441F51">
        <w:rPr>
          <w:rFonts w:ascii="Calibri" w:eastAsia="Calibri" w:hAnsi="Calibri" w:cs="Calibri"/>
          <w:lang w:val="en-US"/>
        </w:rPr>
        <w:t>}</w:t>
      </w:r>
    </w:p>
    <w:p w14:paraId="6CA69CED" w14:textId="77777777" w:rsidR="00FC1F65" w:rsidRDefault="00657DCE" w:rsidP="009271E6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Activities_AND</w:t>
      </w:r>
      <w:proofErr w:type="spellEnd"/>
      <w:r>
        <w:rPr>
          <w:rFonts w:ascii="Calibri" w:eastAsia="Calibri" w:hAnsi="Calibri" w:cs="Calibri"/>
          <w:lang w:val="en-US"/>
        </w:rPr>
        <w:t xml:space="preserve"> = {(‘1’, 0.226), (‘5’, 0.155), (‘9’, 0.5)} </w:t>
      </w:r>
    </w:p>
    <w:p w14:paraId="6349EBEC" w14:textId="77777777" w:rsidR="00FC1F65" w:rsidRDefault="00FC1F65" w:rsidP="009271E6">
      <w:pPr>
        <w:rPr>
          <w:rFonts w:ascii="Calibri" w:eastAsia="Calibri" w:hAnsi="Calibri" w:cs="Calibri"/>
          <w:lang w:val="en-US"/>
        </w:rPr>
      </w:pPr>
    </w:p>
    <w:p w14:paraId="14C1B88A" w14:textId="398A41A7" w:rsidR="00CD7A8C" w:rsidRPr="00FC1F65" w:rsidRDefault="00FC1F65" w:rsidP="009271E6">
      <w:pPr>
        <w:rPr>
          <w:rFonts w:ascii="Calibri" w:eastAsia="Calibri" w:hAnsi="Calibri" w:cs="Calibri"/>
          <w:lang w:val="nl-NL"/>
        </w:rPr>
      </w:pPr>
      <w:r w:rsidRPr="00FC1F65">
        <w:rPr>
          <w:rFonts w:ascii="Calibri" w:eastAsia="Calibri" w:hAnsi="Calibri" w:cs="Calibri"/>
          <w:lang w:val="nl-NL"/>
        </w:rPr>
        <w:lastRenderedPageBreak/>
        <w:t>MOET NOG AFGEMAAKT WORDEN, d</w:t>
      </w:r>
      <w:r>
        <w:rPr>
          <w:rFonts w:ascii="Calibri" w:eastAsia="Calibri" w:hAnsi="Calibri" w:cs="Calibri"/>
          <w:lang w:val="nl-NL"/>
        </w:rPr>
        <w:t>efinieer alle regels!!!</w:t>
      </w:r>
      <w:bookmarkStart w:id="17" w:name="_GoBack"/>
      <w:bookmarkEnd w:id="17"/>
      <w:r w:rsidR="00CD7A8C" w:rsidRPr="00FC1F65">
        <w:rPr>
          <w:rFonts w:ascii="Calibri" w:eastAsia="Calibri" w:hAnsi="Calibri" w:cs="Calibri"/>
          <w:lang w:val="nl-NL"/>
        </w:rPr>
        <w:br w:type="page"/>
      </w:r>
    </w:p>
    <w:p w14:paraId="37287C61" w14:textId="4B68F6E6" w:rsidR="00657DCE" w:rsidRPr="00FC1F65" w:rsidRDefault="00657DCE" w:rsidP="00657DCE">
      <w:pPr>
        <w:rPr>
          <w:lang w:val="nl-NL"/>
        </w:rPr>
        <w:sectPr w:rsidR="00657DCE" w:rsidRPr="00FC1F65" w:rsidSect="00BB1946">
          <w:headerReference w:type="default" r:id="rId14"/>
          <w:footerReference w:type="default" r:id="rId15"/>
          <w:headerReference w:type="first" r:id="rId16"/>
          <w:footerReference w:type="first" r:id="rId17"/>
          <w:pgSz w:w="11909" w:h="16834"/>
          <w:pgMar w:top="1440" w:right="1440" w:bottom="1276" w:left="1440" w:header="720" w:footer="720" w:gutter="0"/>
          <w:pgNumType w:start="1"/>
          <w:cols w:space="708"/>
          <w:docGrid w:linePitch="299"/>
        </w:sectPr>
      </w:pPr>
      <w:bookmarkStart w:id="18" w:name="_10cvepsve1w6" w:colFirst="0" w:colLast="0"/>
      <w:bookmarkEnd w:id="18"/>
    </w:p>
    <w:p w14:paraId="66D1478B" w14:textId="3688BF87" w:rsidR="00CD7A8C" w:rsidRPr="002E2B80" w:rsidRDefault="00CD7A8C" w:rsidP="00EA3E99">
      <w:pPr>
        <w:pStyle w:val="Heading1"/>
        <w:rPr>
          <w:lang w:val="en-GB"/>
        </w:rPr>
      </w:pPr>
      <w:bookmarkStart w:id="19" w:name="_Toc9591314"/>
      <w:r w:rsidRPr="002E2B80">
        <w:rPr>
          <w:lang w:val="en-GB"/>
        </w:rPr>
        <w:lastRenderedPageBreak/>
        <w:t>References</w:t>
      </w:r>
      <w:bookmarkEnd w:id="19"/>
    </w:p>
    <w:sectPr w:rsidR="00CD7A8C" w:rsidRPr="002E2B80" w:rsidSect="004B3EBD">
      <w:pgSz w:w="16834" w:h="11909" w:orient="landscape" w:code="9"/>
      <w:pgMar w:top="851" w:right="851" w:bottom="851" w:left="851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DF3B7" w14:textId="77777777" w:rsidR="00472A4C" w:rsidRDefault="00472A4C">
      <w:pPr>
        <w:spacing w:line="240" w:lineRule="auto"/>
      </w:pPr>
      <w:r>
        <w:separator/>
      </w:r>
    </w:p>
  </w:endnote>
  <w:endnote w:type="continuationSeparator" w:id="0">
    <w:p w14:paraId="4364DA18" w14:textId="77777777" w:rsidR="00472A4C" w:rsidRDefault="00472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E6057" w14:textId="77777777" w:rsidR="00657DCE" w:rsidRDefault="00657DCE">
    <w:pPr>
      <w:pStyle w:val="Footer"/>
      <w:jc w:val="right"/>
    </w:pPr>
  </w:p>
  <w:p w14:paraId="2AF2C133" w14:textId="77777777" w:rsidR="00657DCE" w:rsidRDefault="00657D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00657DCE" w14:paraId="6A6ECB33" w14:textId="77777777" w:rsidTr="00657DCE">
      <w:tc>
        <w:tcPr>
          <w:tcW w:w="3010" w:type="dxa"/>
        </w:tcPr>
        <w:p w14:paraId="2B5EF130" w14:textId="77777777" w:rsidR="00657DCE" w:rsidRDefault="00657DCE" w:rsidP="00657DCE">
          <w:pPr>
            <w:pStyle w:val="Header"/>
            <w:ind w:left="-115"/>
          </w:pPr>
        </w:p>
      </w:tc>
      <w:tc>
        <w:tcPr>
          <w:tcW w:w="3010" w:type="dxa"/>
        </w:tcPr>
        <w:p w14:paraId="74577D26" w14:textId="77777777" w:rsidR="00657DCE" w:rsidRDefault="00657DCE" w:rsidP="00657DCE">
          <w:pPr>
            <w:pStyle w:val="Header"/>
            <w:jc w:val="center"/>
          </w:pPr>
        </w:p>
      </w:tc>
      <w:tc>
        <w:tcPr>
          <w:tcW w:w="3010" w:type="dxa"/>
        </w:tcPr>
        <w:p w14:paraId="5B691C48" w14:textId="77777777" w:rsidR="00657DCE" w:rsidRDefault="00657DCE" w:rsidP="00657DCE">
          <w:pPr>
            <w:pStyle w:val="Header"/>
            <w:ind w:right="-115"/>
            <w:jc w:val="right"/>
          </w:pPr>
        </w:p>
      </w:tc>
    </w:tr>
  </w:tbl>
  <w:p w14:paraId="37764396" w14:textId="77777777" w:rsidR="00657DCE" w:rsidRDefault="00657DCE" w:rsidP="00657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6531888"/>
      <w:docPartObj>
        <w:docPartGallery w:val="Page Numbers (Bottom of Page)"/>
        <w:docPartUnique/>
      </w:docPartObj>
    </w:sdtPr>
    <w:sdtContent>
      <w:p w14:paraId="30FB2DC3" w14:textId="77777777" w:rsidR="00657DCE" w:rsidRDefault="00657D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F17672F" w14:textId="77777777" w:rsidR="00657DCE" w:rsidRDefault="00657DCE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00657DCE" w14:paraId="032E5E78" w14:textId="77777777" w:rsidTr="00657DCE">
      <w:tc>
        <w:tcPr>
          <w:tcW w:w="3010" w:type="dxa"/>
        </w:tcPr>
        <w:p w14:paraId="1A5870FD" w14:textId="77777777" w:rsidR="00657DCE" w:rsidRDefault="00657DCE" w:rsidP="00657DCE">
          <w:pPr>
            <w:pStyle w:val="Header"/>
            <w:ind w:left="-115"/>
          </w:pPr>
        </w:p>
      </w:tc>
      <w:tc>
        <w:tcPr>
          <w:tcW w:w="3010" w:type="dxa"/>
        </w:tcPr>
        <w:p w14:paraId="4DF34C1D" w14:textId="77777777" w:rsidR="00657DCE" w:rsidRDefault="00657DCE" w:rsidP="00657DCE">
          <w:pPr>
            <w:pStyle w:val="Header"/>
            <w:jc w:val="center"/>
          </w:pPr>
        </w:p>
      </w:tc>
      <w:tc>
        <w:tcPr>
          <w:tcW w:w="3010" w:type="dxa"/>
        </w:tcPr>
        <w:p w14:paraId="09BBC2D7" w14:textId="77777777" w:rsidR="00657DCE" w:rsidRDefault="00657DCE" w:rsidP="00657DCE">
          <w:pPr>
            <w:pStyle w:val="Header"/>
            <w:ind w:right="-115"/>
            <w:jc w:val="right"/>
          </w:pPr>
        </w:p>
      </w:tc>
    </w:tr>
  </w:tbl>
  <w:p w14:paraId="24EAC317" w14:textId="77777777" w:rsidR="00657DCE" w:rsidRDefault="00657DCE" w:rsidP="00657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29F4" w14:textId="77777777" w:rsidR="00472A4C" w:rsidRDefault="00472A4C">
      <w:pPr>
        <w:spacing w:line="240" w:lineRule="auto"/>
      </w:pPr>
      <w:r>
        <w:separator/>
      </w:r>
    </w:p>
  </w:footnote>
  <w:footnote w:type="continuationSeparator" w:id="0">
    <w:p w14:paraId="3612A8CF" w14:textId="77777777" w:rsidR="00472A4C" w:rsidRDefault="00472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00657DCE" w14:paraId="766C8935" w14:textId="77777777" w:rsidTr="00657DCE">
      <w:tc>
        <w:tcPr>
          <w:tcW w:w="3010" w:type="dxa"/>
        </w:tcPr>
        <w:p w14:paraId="2850C5C0" w14:textId="77777777" w:rsidR="00657DCE" w:rsidRDefault="00657DCE" w:rsidP="00657DCE">
          <w:pPr>
            <w:pStyle w:val="Header"/>
            <w:ind w:left="-115"/>
          </w:pPr>
        </w:p>
      </w:tc>
      <w:tc>
        <w:tcPr>
          <w:tcW w:w="3010" w:type="dxa"/>
        </w:tcPr>
        <w:p w14:paraId="3DBF2BF2" w14:textId="77777777" w:rsidR="00657DCE" w:rsidRDefault="00657DCE" w:rsidP="00657DCE">
          <w:pPr>
            <w:pStyle w:val="Header"/>
            <w:jc w:val="center"/>
          </w:pPr>
        </w:p>
      </w:tc>
      <w:tc>
        <w:tcPr>
          <w:tcW w:w="3010" w:type="dxa"/>
        </w:tcPr>
        <w:p w14:paraId="6A05AA8B" w14:textId="77777777" w:rsidR="00657DCE" w:rsidRDefault="00657DCE" w:rsidP="00657DCE">
          <w:pPr>
            <w:pStyle w:val="Header"/>
            <w:ind w:right="-115"/>
            <w:jc w:val="right"/>
          </w:pPr>
        </w:p>
      </w:tc>
    </w:tr>
  </w:tbl>
  <w:p w14:paraId="3CD8B9FA" w14:textId="77777777" w:rsidR="00657DCE" w:rsidRDefault="00657DCE" w:rsidP="00657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00657DCE" w14:paraId="3522C65A" w14:textId="77777777" w:rsidTr="00657DCE">
      <w:tc>
        <w:tcPr>
          <w:tcW w:w="3010" w:type="dxa"/>
        </w:tcPr>
        <w:p w14:paraId="6888C2A9" w14:textId="77777777" w:rsidR="00657DCE" w:rsidRDefault="00657DCE" w:rsidP="00657DCE">
          <w:pPr>
            <w:pStyle w:val="Header"/>
            <w:ind w:left="-115"/>
          </w:pPr>
        </w:p>
      </w:tc>
      <w:tc>
        <w:tcPr>
          <w:tcW w:w="3010" w:type="dxa"/>
        </w:tcPr>
        <w:p w14:paraId="61A0B6BE" w14:textId="77777777" w:rsidR="00657DCE" w:rsidRDefault="00657DCE" w:rsidP="00657DCE">
          <w:pPr>
            <w:pStyle w:val="Header"/>
            <w:jc w:val="center"/>
          </w:pPr>
        </w:p>
      </w:tc>
      <w:tc>
        <w:tcPr>
          <w:tcW w:w="3010" w:type="dxa"/>
        </w:tcPr>
        <w:p w14:paraId="6D8F7FB2" w14:textId="77777777" w:rsidR="00657DCE" w:rsidRDefault="00657DCE" w:rsidP="00657DCE">
          <w:pPr>
            <w:pStyle w:val="Header"/>
            <w:ind w:right="-115"/>
            <w:jc w:val="right"/>
          </w:pPr>
        </w:p>
      </w:tc>
    </w:tr>
  </w:tbl>
  <w:p w14:paraId="122039BF" w14:textId="77777777" w:rsidR="00657DCE" w:rsidRDefault="00657DCE" w:rsidP="00657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00657DCE" w14:paraId="17EF7E44" w14:textId="77777777" w:rsidTr="00657DCE">
      <w:tc>
        <w:tcPr>
          <w:tcW w:w="3010" w:type="dxa"/>
        </w:tcPr>
        <w:p w14:paraId="0CEF769B" w14:textId="77777777" w:rsidR="00657DCE" w:rsidRDefault="00657DCE" w:rsidP="00657DCE">
          <w:pPr>
            <w:pStyle w:val="Header"/>
            <w:ind w:left="-115"/>
          </w:pPr>
        </w:p>
      </w:tc>
      <w:tc>
        <w:tcPr>
          <w:tcW w:w="3010" w:type="dxa"/>
        </w:tcPr>
        <w:p w14:paraId="59A5DF44" w14:textId="77777777" w:rsidR="00657DCE" w:rsidRDefault="00657DCE" w:rsidP="00657DCE">
          <w:pPr>
            <w:pStyle w:val="Header"/>
            <w:jc w:val="center"/>
          </w:pPr>
        </w:p>
      </w:tc>
      <w:tc>
        <w:tcPr>
          <w:tcW w:w="3010" w:type="dxa"/>
        </w:tcPr>
        <w:p w14:paraId="4B730E11" w14:textId="77777777" w:rsidR="00657DCE" w:rsidRDefault="00657DCE" w:rsidP="00657DCE">
          <w:pPr>
            <w:pStyle w:val="Header"/>
            <w:ind w:right="-115"/>
            <w:jc w:val="right"/>
          </w:pPr>
        </w:p>
      </w:tc>
    </w:tr>
  </w:tbl>
  <w:p w14:paraId="59CBB33E" w14:textId="77777777" w:rsidR="00657DCE" w:rsidRDefault="00657DCE" w:rsidP="00657D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00657DCE" w14:paraId="0F6ABEB5" w14:textId="77777777" w:rsidTr="00657DCE">
      <w:tc>
        <w:tcPr>
          <w:tcW w:w="3010" w:type="dxa"/>
        </w:tcPr>
        <w:p w14:paraId="7E08BD0C" w14:textId="77777777" w:rsidR="00657DCE" w:rsidRDefault="00657DCE" w:rsidP="00657DCE">
          <w:pPr>
            <w:pStyle w:val="Header"/>
            <w:ind w:left="-115"/>
          </w:pPr>
        </w:p>
      </w:tc>
      <w:tc>
        <w:tcPr>
          <w:tcW w:w="3010" w:type="dxa"/>
        </w:tcPr>
        <w:p w14:paraId="304979D5" w14:textId="77777777" w:rsidR="00657DCE" w:rsidRDefault="00657DCE" w:rsidP="00657DCE">
          <w:pPr>
            <w:pStyle w:val="Header"/>
            <w:jc w:val="center"/>
          </w:pPr>
        </w:p>
      </w:tc>
      <w:tc>
        <w:tcPr>
          <w:tcW w:w="3010" w:type="dxa"/>
        </w:tcPr>
        <w:p w14:paraId="0DD3BF9E" w14:textId="77777777" w:rsidR="00657DCE" w:rsidRDefault="00657DCE" w:rsidP="00657DCE">
          <w:pPr>
            <w:pStyle w:val="Header"/>
            <w:ind w:right="-115"/>
            <w:jc w:val="right"/>
          </w:pPr>
        </w:p>
      </w:tc>
    </w:tr>
  </w:tbl>
  <w:p w14:paraId="0D22E2F9" w14:textId="77777777" w:rsidR="00657DCE" w:rsidRDefault="00657DCE" w:rsidP="00657D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6D"/>
    <w:rsid w:val="00073E55"/>
    <w:rsid w:val="00074C4D"/>
    <w:rsid w:val="000E0B1B"/>
    <w:rsid w:val="001627DD"/>
    <w:rsid w:val="001A4787"/>
    <w:rsid w:val="001A66BC"/>
    <w:rsid w:val="001C4F0D"/>
    <w:rsid w:val="001F3759"/>
    <w:rsid w:val="00246D6D"/>
    <w:rsid w:val="002B1187"/>
    <w:rsid w:val="002C139F"/>
    <w:rsid w:val="002C66FD"/>
    <w:rsid w:val="002C71BD"/>
    <w:rsid w:val="002D29E5"/>
    <w:rsid w:val="002E2B80"/>
    <w:rsid w:val="00343765"/>
    <w:rsid w:val="00346426"/>
    <w:rsid w:val="003608AA"/>
    <w:rsid w:val="00441F51"/>
    <w:rsid w:val="00472A4C"/>
    <w:rsid w:val="00475C54"/>
    <w:rsid w:val="004839A1"/>
    <w:rsid w:val="0049190B"/>
    <w:rsid w:val="004B3EBD"/>
    <w:rsid w:val="004B5A4A"/>
    <w:rsid w:val="004F5664"/>
    <w:rsid w:val="00593630"/>
    <w:rsid w:val="005B0CC7"/>
    <w:rsid w:val="005B1C05"/>
    <w:rsid w:val="005D2FA1"/>
    <w:rsid w:val="0060057E"/>
    <w:rsid w:val="006436B5"/>
    <w:rsid w:val="00657DCE"/>
    <w:rsid w:val="00664AAE"/>
    <w:rsid w:val="006E791B"/>
    <w:rsid w:val="007A20DA"/>
    <w:rsid w:val="007A4E8D"/>
    <w:rsid w:val="007C1341"/>
    <w:rsid w:val="007E16A1"/>
    <w:rsid w:val="008263DA"/>
    <w:rsid w:val="0085509F"/>
    <w:rsid w:val="00891B1C"/>
    <w:rsid w:val="00893B6F"/>
    <w:rsid w:val="008E78C4"/>
    <w:rsid w:val="009271E6"/>
    <w:rsid w:val="00964C44"/>
    <w:rsid w:val="00A253A6"/>
    <w:rsid w:val="00A32A5A"/>
    <w:rsid w:val="00A65F37"/>
    <w:rsid w:val="00B4192E"/>
    <w:rsid w:val="00B43C04"/>
    <w:rsid w:val="00B66C89"/>
    <w:rsid w:val="00B71E45"/>
    <w:rsid w:val="00BB1946"/>
    <w:rsid w:val="00C472FC"/>
    <w:rsid w:val="00CA3CD6"/>
    <w:rsid w:val="00CD7A8C"/>
    <w:rsid w:val="00DB0075"/>
    <w:rsid w:val="00DB1203"/>
    <w:rsid w:val="00DD3F9D"/>
    <w:rsid w:val="00E15A07"/>
    <w:rsid w:val="00E60281"/>
    <w:rsid w:val="00EA3E99"/>
    <w:rsid w:val="00EB21B3"/>
    <w:rsid w:val="00ED39A6"/>
    <w:rsid w:val="00F07F6D"/>
    <w:rsid w:val="00FA7B54"/>
    <w:rsid w:val="00FC1F65"/>
    <w:rsid w:val="00FD4804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D3D6"/>
  <w15:chartTrackingRefBased/>
  <w15:docId w15:val="{6359B699-11D0-4179-B69C-97600B73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A8C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A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A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8C"/>
    <w:rPr>
      <w:rFonts w:ascii="Arial" w:eastAsia="Arial" w:hAnsi="Arial" w:cs="Arial"/>
      <w:sz w:val="40"/>
      <w:szCs w:val="40"/>
      <w:lang w:val="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D7A8C"/>
    <w:rPr>
      <w:rFonts w:ascii="Arial" w:eastAsia="Arial" w:hAnsi="Arial" w:cs="Arial"/>
      <w:sz w:val="32"/>
      <w:szCs w:val="32"/>
      <w:lang w:val="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D7A8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A8C"/>
    <w:rPr>
      <w:rFonts w:ascii="Arial" w:eastAsia="Arial" w:hAnsi="Arial" w:cs="Arial"/>
      <w:sz w:val="52"/>
      <w:szCs w:val="52"/>
      <w:lang w:val="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D7A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A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7A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A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8C"/>
    <w:rPr>
      <w:rFonts w:ascii="Arial" w:eastAsia="Arial" w:hAnsi="Arial" w:cs="Arial"/>
      <w:lang w:val="nl" w:eastAsia="nl-NL"/>
    </w:rPr>
  </w:style>
  <w:style w:type="paragraph" w:styleId="Footer">
    <w:name w:val="footer"/>
    <w:basedOn w:val="Normal"/>
    <w:link w:val="FooterChar"/>
    <w:uiPriority w:val="99"/>
    <w:unhideWhenUsed/>
    <w:rsid w:val="00CD7A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8C"/>
    <w:rPr>
      <w:rFonts w:ascii="Arial" w:eastAsia="Arial" w:hAnsi="Arial" w:cs="Arial"/>
      <w:lang w:val="nl" w:eastAsia="nl-NL"/>
    </w:rPr>
  </w:style>
  <w:style w:type="table" w:styleId="TableGrid">
    <w:name w:val="Table Grid"/>
    <w:basedOn w:val="TableNormal"/>
    <w:uiPriority w:val="39"/>
    <w:rsid w:val="004B3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B3E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B3E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B43C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E78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C1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3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341"/>
    <w:rPr>
      <w:rFonts w:ascii="Arial" w:eastAsia="Arial" w:hAnsi="Arial" w:cs="Arial"/>
      <w:sz w:val="20"/>
      <w:szCs w:val="20"/>
      <w:lang w:val="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341"/>
    <w:rPr>
      <w:rFonts w:ascii="Arial" w:eastAsia="Arial" w:hAnsi="Arial" w:cs="Arial"/>
      <w:b/>
      <w:bCs/>
      <w:sz w:val="20"/>
      <w:szCs w:val="20"/>
      <w:lang w:val="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3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41"/>
    <w:rPr>
      <w:rFonts w:ascii="Segoe UI" w:eastAsia="Arial" w:hAnsi="Segoe UI" w:cs="Segoe UI"/>
      <w:sz w:val="18"/>
      <w:szCs w:val="18"/>
      <w:lang w:val="nl" w:eastAsia="nl-NL"/>
    </w:rPr>
  </w:style>
  <w:style w:type="paragraph" w:styleId="NoSpacing">
    <w:name w:val="No Spacing"/>
    <w:uiPriority w:val="1"/>
    <w:qFormat/>
    <w:rsid w:val="000E0B1B"/>
    <w:pPr>
      <w:spacing w:after="0" w:line="240" w:lineRule="auto"/>
    </w:pPr>
    <w:rPr>
      <w:rFonts w:ascii="Arial" w:eastAsia="Arial" w:hAnsi="Arial" w:cs="Arial"/>
      <w:lang w:val="nl" w:eastAsia="nl-NL"/>
    </w:rPr>
  </w:style>
  <w:style w:type="table" w:styleId="GridTable3-Accent3">
    <w:name w:val="Grid Table 3 Accent 3"/>
    <w:basedOn w:val="TableNormal"/>
    <w:uiPriority w:val="48"/>
    <w:rsid w:val="002D29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7D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3DF15-97FF-4BBA-9E52-752FD41D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Berenstein</dc:creator>
  <cp:keywords/>
  <dc:description/>
  <cp:lastModifiedBy>David Berenstein</cp:lastModifiedBy>
  <cp:revision>9</cp:revision>
  <dcterms:created xsi:type="dcterms:W3CDTF">2019-05-26T16:56:00Z</dcterms:created>
  <dcterms:modified xsi:type="dcterms:W3CDTF">2019-05-29T07:30:00Z</dcterms:modified>
</cp:coreProperties>
</file>