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CAF74" w14:textId="0CB5D1A0" w:rsidR="005159CB" w:rsidRDefault="005159CB">
      <w:r>
        <w:t>Spring Security Control Flow</w:t>
      </w:r>
    </w:p>
    <w:p w14:paraId="56A08506" w14:textId="2B39F79B" w:rsidR="0001211F" w:rsidRDefault="00560818">
      <w:r>
        <w:t>First the user logs in, the authentication filter sends the credentials to the Authentication manager and then it sends it to the Authentication provider which will checks the user details and the password when sends it back to the authentication provider and then to the authentication manager which will</w:t>
      </w:r>
      <w:r w:rsidR="001E465C">
        <w:t xml:space="preserve"> send it to the Authentication filter which stores the credentials to the security context.</w:t>
      </w:r>
      <w:r w:rsidR="006E6481">
        <w:t xml:space="preserve"> It will be saved in the security context hence next time the user logs in, the data will be granted immediately.</w:t>
      </w:r>
    </w:p>
    <w:p w14:paraId="17D7122F" w14:textId="77777777" w:rsidR="0007710E" w:rsidRDefault="0007710E"/>
    <w:sectPr w:rsidR="000771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A2"/>
    <w:rsid w:val="0001211F"/>
    <w:rsid w:val="0007710E"/>
    <w:rsid w:val="001B3BA2"/>
    <w:rsid w:val="001E465C"/>
    <w:rsid w:val="005159CB"/>
    <w:rsid w:val="00560818"/>
    <w:rsid w:val="00693F24"/>
    <w:rsid w:val="00696BF8"/>
    <w:rsid w:val="006E64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4128"/>
  <w15:chartTrackingRefBased/>
  <w15:docId w15:val="{0B55B671-39C2-482A-A090-7A0A3839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Rifadul Haque</dc:creator>
  <cp:keywords/>
  <dc:description/>
  <cp:lastModifiedBy>Rifadul Haque</cp:lastModifiedBy>
  <cp:revision>16</cp:revision>
  <dcterms:created xsi:type="dcterms:W3CDTF">2023-01-31T01:55:00Z</dcterms:created>
  <dcterms:modified xsi:type="dcterms:W3CDTF">2023-01-31T02:08:00Z</dcterms:modified>
</cp:coreProperties>
</file>