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rPr>
          <w:sz w:val="26"/>
        </w:rPr>
      </w:pPr>
    </w:p>
    <w:p>
      <w:pPr>
        <w:pStyle w:val="Title"/>
      </w:pPr>
      <w:r>
        <w:rPr/>
        <w:drawing>
          <wp:anchor distT="0" distB="0" distL="0" distR="0" allowOverlap="1" layoutInCell="1" locked="0" behindDoc="0" simplePos="0" relativeHeight="15728640">
            <wp:simplePos x="0" y="0"/>
            <wp:positionH relativeFrom="page">
              <wp:posOffset>1095375</wp:posOffset>
            </wp:positionH>
            <wp:positionV relativeFrom="paragraph">
              <wp:posOffset>-137667</wp:posOffset>
            </wp:positionV>
            <wp:extent cx="753744" cy="7620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7" cstate="print"/>
                    <a:stretch>
                      <a:fillRect/>
                    </a:stretch>
                  </pic:blipFill>
                  <pic:spPr>
                    <a:xfrm>
                      <a:off x="0" y="0"/>
                      <a:ext cx="753744" cy="762000"/>
                    </a:xfrm>
                    <a:prstGeom prst="rect">
                      <a:avLst/>
                    </a:prstGeom>
                  </pic:spPr>
                </pic:pic>
              </a:graphicData>
            </a:graphic>
          </wp:anchor>
        </w:drawing>
      </w:r>
      <w:r>
        <w:rPr/>
        <w:t>American International University- Bangladesh</w:t>
      </w:r>
    </w:p>
    <w:p>
      <w:pPr>
        <w:pStyle w:val="Heading2"/>
        <w:spacing w:line="281" w:lineRule="exact"/>
        <w:ind w:left="804"/>
        <w:jc w:val="center"/>
        <w:rPr>
          <w:rFonts w:ascii="Caladea"/>
          <w:u w:val="none"/>
        </w:rPr>
      </w:pPr>
      <w:r>
        <w:rPr>
          <w:rFonts w:ascii="Caladea"/>
          <w:u w:val="none"/>
        </w:rPr>
        <w:t>Department of Electrical and Electronic Engineering</w:t>
      </w:r>
    </w:p>
    <w:p>
      <w:pPr>
        <w:spacing w:before="2"/>
        <w:ind w:left="708" w:right="0" w:firstLine="0"/>
        <w:jc w:val="center"/>
        <w:rPr>
          <w:rFonts w:ascii="Caladea"/>
          <w:sz w:val="24"/>
        </w:rPr>
      </w:pPr>
      <w:r>
        <w:rPr/>
        <w:pict>
          <v:rect style="position:absolute;margin-left:70.584pt;margin-top:18.090282pt;width:463.39pt;height:.72pt;mso-position-horizontal-relative:page;mso-position-vertical-relative:paragraph;z-index:15729152" filled="true" fillcolor="#000000" stroked="false">
            <v:fill type="solid"/>
            <w10:wrap type="none"/>
          </v:rect>
        </w:pict>
      </w:r>
      <w:r>
        <w:rPr>
          <w:rFonts w:ascii="Caladea"/>
          <w:sz w:val="24"/>
        </w:rPr>
        <w:t>EEE2104: </w:t>
      </w:r>
      <w:r>
        <w:rPr>
          <w:sz w:val="28"/>
        </w:rPr>
        <w:t>Electronic Devices </w:t>
      </w:r>
      <w:r>
        <w:rPr>
          <w:rFonts w:ascii="Caladea"/>
          <w:sz w:val="24"/>
        </w:rPr>
        <w:t>Laboratory</w:t>
      </w:r>
    </w:p>
    <w:p>
      <w:pPr>
        <w:pStyle w:val="BodyText"/>
        <w:spacing w:before="10"/>
        <w:rPr>
          <w:rFonts w:ascii="Caladea"/>
          <w:sz w:val="20"/>
        </w:rPr>
      </w:pPr>
    </w:p>
    <w:p>
      <w:pPr>
        <w:pStyle w:val="BodyText"/>
        <w:spacing w:before="90"/>
        <w:ind w:left="820" w:right="384" w:hanging="600"/>
      </w:pPr>
      <w:r>
        <w:rPr>
          <w:b/>
          <w:u w:val="thick"/>
        </w:rPr>
        <w:t>Title: </w:t>
      </w:r>
      <w:r>
        <w:rPr/>
        <w:t>Bipolar Junction Transistor (BJT): Study of Single Stage Transistor Common Emitter Amplifier</w:t>
      </w:r>
    </w:p>
    <w:p>
      <w:pPr>
        <w:pStyle w:val="BodyText"/>
      </w:pPr>
    </w:p>
    <w:p>
      <w:pPr>
        <w:pStyle w:val="Heading2"/>
        <w:spacing w:before="1"/>
        <w:rPr>
          <w:u w:val="none"/>
        </w:rPr>
      </w:pPr>
      <w:r>
        <w:rPr>
          <w:u w:val="thick"/>
        </w:rPr>
        <w:t>Abstract:</w:t>
      </w:r>
    </w:p>
    <w:p>
      <w:pPr>
        <w:pStyle w:val="BodyText"/>
        <w:spacing w:before="115"/>
        <w:ind w:left="220"/>
      </w:pPr>
      <w:r>
        <w:rPr/>
        <w:t>The main objectives of this experiment are to-</w:t>
      </w:r>
    </w:p>
    <w:p>
      <w:pPr>
        <w:pStyle w:val="ListParagraph"/>
        <w:numPr>
          <w:ilvl w:val="0"/>
          <w:numId w:val="1"/>
        </w:numPr>
        <w:tabs>
          <w:tab w:pos="1660" w:val="left" w:leader="none"/>
          <w:tab w:pos="1661" w:val="left" w:leader="none"/>
        </w:tabs>
        <w:spacing w:line="293" w:lineRule="exact" w:before="45" w:after="0"/>
        <w:ind w:left="1660" w:right="0" w:hanging="361"/>
        <w:jc w:val="left"/>
        <w:rPr>
          <w:sz w:val="24"/>
        </w:rPr>
      </w:pPr>
      <w:r>
        <w:rPr>
          <w:sz w:val="24"/>
        </w:rPr>
        <w:t>Trace the circuit diagram of a single stage transistor</w:t>
      </w:r>
      <w:r>
        <w:rPr>
          <w:spacing w:val="-6"/>
          <w:sz w:val="24"/>
        </w:rPr>
        <w:t> </w:t>
      </w:r>
      <w:r>
        <w:rPr>
          <w:sz w:val="24"/>
        </w:rPr>
        <w:t>Amplifier;</w:t>
      </w:r>
    </w:p>
    <w:p>
      <w:pPr>
        <w:pStyle w:val="ListParagraph"/>
        <w:numPr>
          <w:ilvl w:val="0"/>
          <w:numId w:val="1"/>
        </w:numPr>
        <w:tabs>
          <w:tab w:pos="1660" w:val="left" w:leader="none"/>
          <w:tab w:pos="1661" w:val="left" w:leader="none"/>
        </w:tabs>
        <w:spacing w:line="293" w:lineRule="exact" w:before="0" w:after="0"/>
        <w:ind w:left="1660" w:right="0" w:hanging="361"/>
        <w:jc w:val="left"/>
        <w:rPr>
          <w:sz w:val="24"/>
        </w:rPr>
      </w:pPr>
      <w:r>
        <w:rPr>
          <w:sz w:val="24"/>
        </w:rPr>
        <w:t>Measure Beta (β) of the transistor with</w:t>
      </w:r>
      <w:r>
        <w:rPr>
          <w:spacing w:val="-7"/>
          <w:sz w:val="24"/>
        </w:rPr>
        <w:t> </w:t>
      </w:r>
      <w:r>
        <w:rPr>
          <w:sz w:val="24"/>
        </w:rPr>
        <w:t>multimeter.</w:t>
      </w:r>
    </w:p>
    <w:p>
      <w:pPr>
        <w:pStyle w:val="ListParagraph"/>
        <w:numPr>
          <w:ilvl w:val="0"/>
          <w:numId w:val="1"/>
        </w:numPr>
        <w:tabs>
          <w:tab w:pos="1660" w:val="left" w:leader="none"/>
          <w:tab w:pos="1661" w:val="left" w:leader="none"/>
        </w:tabs>
        <w:spacing w:line="294" w:lineRule="exact" w:before="0" w:after="0"/>
        <w:ind w:left="1660" w:right="0" w:hanging="361"/>
        <w:jc w:val="left"/>
        <w:rPr>
          <w:sz w:val="24"/>
        </w:rPr>
      </w:pPr>
      <w:r>
        <w:rPr>
          <w:sz w:val="24"/>
        </w:rPr>
        <w:t>Measure the Q –</w:t>
      </w:r>
      <w:r>
        <w:rPr>
          <w:spacing w:val="-2"/>
          <w:sz w:val="24"/>
        </w:rPr>
        <w:t> </w:t>
      </w:r>
      <w:r>
        <w:rPr>
          <w:sz w:val="24"/>
        </w:rPr>
        <w:t>Point.</w:t>
      </w:r>
    </w:p>
    <w:p>
      <w:pPr>
        <w:pStyle w:val="ListParagraph"/>
        <w:numPr>
          <w:ilvl w:val="0"/>
          <w:numId w:val="1"/>
        </w:numPr>
        <w:tabs>
          <w:tab w:pos="1660" w:val="left" w:leader="none"/>
          <w:tab w:pos="1661" w:val="left" w:leader="none"/>
        </w:tabs>
        <w:spacing w:line="240" w:lineRule="auto" w:before="1" w:after="0"/>
        <w:ind w:left="1660" w:right="224" w:hanging="360"/>
        <w:jc w:val="left"/>
        <w:rPr>
          <w:sz w:val="24"/>
        </w:rPr>
      </w:pPr>
      <w:r>
        <w:rPr>
          <w:sz w:val="24"/>
        </w:rPr>
        <w:t>Measure the maximum signal that can be amplified with the amplifier without any distortion.</w:t>
      </w:r>
    </w:p>
    <w:p>
      <w:pPr>
        <w:pStyle w:val="ListParagraph"/>
        <w:numPr>
          <w:ilvl w:val="0"/>
          <w:numId w:val="1"/>
        </w:numPr>
        <w:tabs>
          <w:tab w:pos="1660" w:val="left" w:leader="none"/>
          <w:tab w:pos="1661" w:val="left" w:leader="none"/>
        </w:tabs>
        <w:spacing w:line="292" w:lineRule="exact" w:before="0" w:after="0"/>
        <w:ind w:left="1660" w:right="0" w:hanging="361"/>
        <w:jc w:val="left"/>
        <w:rPr>
          <w:sz w:val="24"/>
        </w:rPr>
      </w:pPr>
      <w:r>
        <w:rPr>
          <w:sz w:val="24"/>
        </w:rPr>
        <w:t>Measure the voltage gain of the amplifier at</w:t>
      </w:r>
      <w:r>
        <w:rPr>
          <w:spacing w:val="-4"/>
          <w:sz w:val="24"/>
        </w:rPr>
        <w:t> </w:t>
      </w:r>
      <w:r>
        <w:rPr>
          <w:sz w:val="24"/>
        </w:rPr>
        <w:t>1KHz.</w:t>
      </w:r>
    </w:p>
    <w:p>
      <w:pPr>
        <w:pStyle w:val="ListParagraph"/>
        <w:numPr>
          <w:ilvl w:val="0"/>
          <w:numId w:val="1"/>
        </w:numPr>
        <w:tabs>
          <w:tab w:pos="1660" w:val="left" w:leader="none"/>
          <w:tab w:pos="1661" w:val="left" w:leader="none"/>
        </w:tabs>
        <w:spacing w:line="293" w:lineRule="exact" w:before="0" w:after="0"/>
        <w:ind w:left="1660" w:right="0" w:hanging="361"/>
        <w:jc w:val="left"/>
        <w:rPr>
          <w:sz w:val="24"/>
        </w:rPr>
      </w:pPr>
      <w:r>
        <w:rPr>
          <w:sz w:val="24"/>
        </w:rPr>
        <w:t>Measure the voltage gain of the amplifier at different values of load</w:t>
      </w:r>
      <w:r>
        <w:rPr>
          <w:spacing w:val="-11"/>
          <w:sz w:val="24"/>
        </w:rPr>
        <w:t> </w:t>
      </w:r>
      <w:r>
        <w:rPr>
          <w:sz w:val="24"/>
        </w:rPr>
        <w:t>resistance.</w:t>
      </w:r>
    </w:p>
    <w:p>
      <w:pPr>
        <w:pStyle w:val="BodyText"/>
        <w:spacing w:before="11"/>
        <w:rPr>
          <w:sz w:val="23"/>
        </w:rPr>
      </w:pPr>
    </w:p>
    <w:p>
      <w:pPr>
        <w:pStyle w:val="Heading2"/>
        <w:rPr>
          <w:u w:val="none"/>
        </w:rPr>
      </w:pPr>
      <w:r>
        <w:rPr>
          <w:u w:val="thick"/>
        </w:rPr>
        <w:t>Introduction:</w:t>
      </w:r>
    </w:p>
    <w:p>
      <w:pPr>
        <w:pStyle w:val="BodyText"/>
        <w:spacing w:before="115"/>
        <w:ind w:left="220" w:right="218"/>
        <w:jc w:val="both"/>
      </w:pPr>
      <w:r>
        <w:rPr/>
        <w:t>The aim of the ac analysis is to determine the Q point of a common emitter configuration which will ensure an undistorted amplification of a signal. In this regard a Dc analysis will be performed to adjust Q at a suitable location on the characteristic curve. After performing the dc analysis, the small signal parameters will be calculated depending on the model being used. Gain dependency on the load resistors will also be</w:t>
      </w:r>
      <w:r>
        <w:rPr>
          <w:spacing w:val="-2"/>
        </w:rPr>
        <w:t> </w:t>
      </w:r>
      <w:r>
        <w:rPr/>
        <w:t>observed.</w:t>
      </w:r>
    </w:p>
    <w:p>
      <w:pPr>
        <w:pStyle w:val="BodyText"/>
      </w:pPr>
    </w:p>
    <w:p>
      <w:pPr>
        <w:pStyle w:val="Heading2"/>
        <w:spacing w:before="1"/>
        <w:jc w:val="both"/>
        <w:rPr>
          <w:u w:val="none"/>
        </w:rPr>
      </w:pPr>
      <w:r>
        <w:rPr>
          <w:u w:val="thick"/>
        </w:rPr>
        <w:t>Theoretical Background:</w:t>
      </w:r>
    </w:p>
    <w:p>
      <w:pPr>
        <w:pStyle w:val="BodyText"/>
        <w:spacing w:before="115"/>
        <w:ind w:left="220" w:right="214"/>
        <w:jc w:val="both"/>
      </w:pPr>
      <w:r>
        <w:rPr/>
        <w:t>The most common circuit configuration for an NPN transistor is that of the Common Emitter Amplifier and that a family of curves known commonly as the Output Characteristics Curves, </w:t>
      </w:r>
      <w:r>
        <w:rPr>
          <w:position w:val="2"/>
        </w:rPr>
        <w:t>relates the Collector current (I</w:t>
      </w:r>
      <w:r>
        <w:rPr>
          <w:sz w:val="16"/>
        </w:rPr>
        <w:t>C</w:t>
      </w:r>
      <w:r>
        <w:rPr>
          <w:position w:val="2"/>
        </w:rPr>
        <w:t>), to the output or Collector voltage (V</w:t>
      </w:r>
      <w:r>
        <w:rPr>
          <w:sz w:val="16"/>
        </w:rPr>
        <w:t>CE</w:t>
      </w:r>
      <w:r>
        <w:rPr>
          <w:position w:val="2"/>
        </w:rPr>
        <w:t>), for different values of Base current (I</w:t>
      </w:r>
      <w:r>
        <w:rPr>
          <w:sz w:val="16"/>
        </w:rPr>
        <w:t>B</w:t>
      </w:r>
      <w:r>
        <w:rPr>
          <w:position w:val="2"/>
        </w:rPr>
        <w:t>). All types of transistor amplifiers operate using AC signal inputs which </w:t>
      </w:r>
      <w:r>
        <w:rPr/>
        <w:t>alternate between a positive value and a negative value. Presetting the amplifier circuit to operate between these two maximum or peak values is achieved using a process known as Biasing. Biasing is very important in amplifier design as it establishes the correct operating point of the transistor amplifier ready to receive signals, thereby reducing any distortion to the output</w:t>
      </w:r>
      <w:r>
        <w:rPr>
          <w:spacing w:val="-1"/>
        </w:rPr>
        <w:t> </w:t>
      </w:r>
      <w:r>
        <w:rPr/>
        <w:t>signal.</w:t>
      </w:r>
    </w:p>
    <w:p>
      <w:pPr>
        <w:pStyle w:val="BodyText"/>
        <w:ind w:left="220" w:right="218"/>
        <w:jc w:val="both"/>
      </w:pPr>
      <w:r>
        <w:rPr/>
        <w:t>The single stage common emitter amplifier circuit shown below uses what is commonly </w:t>
      </w:r>
      <w:r>
        <w:rPr>
          <w:position w:val="2"/>
        </w:rPr>
        <w:t>called "Voltage Divider Biasing". The Base voltage (V</w:t>
      </w:r>
      <w:r>
        <w:rPr>
          <w:sz w:val="16"/>
        </w:rPr>
        <w:t>B</w:t>
      </w:r>
      <w:r>
        <w:rPr>
          <w:position w:val="2"/>
        </w:rPr>
        <w:t>) can be easily calculated using the </w:t>
      </w:r>
      <w:r>
        <w:rPr/>
        <w:t>simple voltage divider formula</w:t>
      </w:r>
      <w:r>
        <w:rPr>
          <w:spacing w:val="-3"/>
        </w:rPr>
        <w:t> </w:t>
      </w:r>
      <w:r>
        <w:rPr/>
        <w:t>below:</w:t>
      </w:r>
    </w:p>
    <w:p>
      <w:pPr>
        <w:spacing w:line="205" w:lineRule="exact" w:before="0"/>
        <w:ind w:left="623" w:right="0" w:firstLine="0"/>
        <w:jc w:val="center"/>
        <w:rPr>
          <w:rFonts w:ascii="DejaVu Sans Condensed" w:eastAsia="DejaVu Sans Condensed"/>
          <w:sz w:val="19"/>
        </w:rPr>
      </w:pPr>
      <w:r>
        <w:rPr>
          <w:rFonts w:ascii="DejaVu Sans Condensed" w:eastAsia="DejaVu Sans Condensed"/>
          <w:w w:val="110"/>
          <w:position w:val="6"/>
          <w:sz w:val="27"/>
        </w:rPr>
        <w:t>𝑉</w:t>
      </w:r>
      <w:r>
        <w:rPr>
          <w:rFonts w:ascii="DejaVu Sans Condensed" w:eastAsia="DejaVu Sans Condensed"/>
          <w:w w:val="110"/>
          <w:sz w:val="19"/>
        </w:rPr>
        <w:t>𝐶𝐶 </w:t>
      </w:r>
      <w:r>
        <w:rPr>
          <w:rFonts w:ascii="DejaVu Sans Condensed" w:eastAsia="DejaVu Sans Condensed"/>
          <w:w w:val="110"/>
          <w:position w:val="6"/>
          <w:sz w:val="27"/>
        </w:rPr>
        <w:t>𝑅</w:t>
      </w:r>
      <w:r>
        <w:rPr>
          <w:rFonts w:ascii="DejaVu Sans Condensed" w:eastAsia="DejaVu Sans Condensed"/>
          <w:w w:val="110"/>
          <w:sz w:val="19"/>
        </w:rPr>
        <w:t>2</w:t>
      </w:r>
    </w:p>
    <w:p>
      <w:pPr>
        <w:spacing w:after="0" w:line="205" w:lineRule="exact"/>
        <w:jc w:val="center"/>
        <w:rPr>
          <w:rFonts w:ascii="DejaVu Sans Condensed" w:eastAsia="DejaVu Sans Condensed"/>
          <w:sz w:val="19"/>
        </w:rPr>
        <w:sectPr>
          <w:headerReference w:type="default" r:id="rId5"/>
          <w:footerReference w:type="default" r:id="rId6"/>
          <w:type w:val="continuous"/>
          <w:pgSz w:w="11910" w:h="16840"/>
          <w:pgMar w:header="585" w:footer="762" w:top="920" w:bottom="960" w:left="1220" w:right="1220"/>
          <w:pgNumType w:start="1"/>
        </w:sectPr>
      </w:pPr>
    </w:p>
    <w:p>
      <w:pPr>
        <w:spacing w:line="201" w:lineRule="auto" w:before="0"/>
        <w:ind w:left="0" w:right="0" w:firstLine="0"/>
        <w:jc w:val="right"/>
        <w:rPr>
          <w:rFonts w:ascii="DejaVu Sans Condensed" w:eastAsia="DejaVu Sans Condensed"/>
          <w:sz w:val="27"/>
        </w:rPr>
      </w:pPr>
      <w:r>
        <w:rPr/>
        <w:pict>
          <v:rect style="position:absolute;margin-left:294.170013pt;margin-top:7.766021pt;width:38.664pt;height:.84003pt;mso-position-horizontal-relative:page;mso-position-vertical-relative:paragraph;z-index:-15962624" filled="true" fillcolor="#000000" stroked="false">
            <v:fill type="solid"/>
            <w10:wrap type="none"/>
          </v:rect>
        </w:pict>
      </w:r>
      <w:r>
        <w:rPr/>
        <w:pict>
          <v:shape style="position:absolute;margin-left:302.209991pt;margin-top:16.462946pt;width:5.5pt;height:9.5pt;mso-position-horizontal-relative:page;mso-position-vertical-relative:paragraph;z-index:-15962112" type="#_x0000_t202" filled="false" stroked="false">
            <v:textbox inset="0,0,0,0">
              <w:txbxContent>
                <w:p>
                  <w:pPr>
                    <w:spacing w:line="190" w:lineRule="exact" w:before="0"/>
                    <w:ind w:left="0" w:right="0" w:firstLine="0"/>
                    <w:jc w:val="left"/>
                    <w:rPr>
                      <w:rFonts w:ascii="DejaVu Sans Condensed"/>
                      <w:sz w:val="19"/>
                    </w:rPr>
                  </w:pPr>
                  <w:r>
                    <w:rPr>
                      <w:rFonts w:ascii="DejaVu Sans Condensed"/>
                      <w:w w:val="100"/>
                      <w:sz w:val="19"/>
                    </w:rPr>
                    <w:t>1</w:t>
                  </w:r>
                </w:p>
              </w:txbxContent>
            </v:textbox>
            <w10:wrap type="none"/>
          </v:shape>
        </w:pict>
      </w:r>
      <w:r>
        <w:rPr>
          <w:rFonts w:ascii="DejaVu Sans Condensed" w:eastAsia="DejaVu Sans Condensed"/>
          <w:w w:val="115"/>
          <w:sz w:val="27"/>
        </w:rPr>
        <w:t>𝑉</w:t>
      </w:r>
      <w:r>
        <w:rPr>
          <w:rFonts w:ascii="DejaVu Sans Condensed" w:eastAsia="DejaVu Sans Condensed"/>
          <w:w w:val="115"/>
          <w:position w:val="-5"/>
          <w:sz w:val="19"/>
        </w:rPr>
        <w:t>𝐵 </w:t>
      </w:r>
      <w:r>
        <w:rPr>
          <w:rFonts w:ascii="DejaVu Sans Condensed" w:eastAsia="DejaVu Sans Condensed"/>
          <w:w w:val="115"/>
          <w:sz w:val="27"/>
        </w:rPr>
        <w:t>= </w:t>
      </w:r>
      <w:r>
        <w:rPr>
          <w:rFonts w:ascii="DejaVu Sans Condensed" w:eastAsia="DejaVu Sans Condensed"/>
          <w:w w:val="115"/>
          <w:position w:val="-17"/>
          <w:sz w:val="27"/>
        </w:rPr>
        <w:t>𝑅</w:t>
      </w:r>
    </w:p>
    <w:p>
      <w:pPr>
        <w:spacing w:line="313" w:lineRule="exact" w:before="143"/>
        <w:ind w:left="70" w:right="0" w:firstLine="0"/>
        <w:jc w:val="left"/>
        <w:rPr>
          <w:rFonts w:ascii="DejaVu Sans Condensed" w:eastAsia="DejaVu Sans Condensed"/>
          <w:sz w:val="19"/>
        </w:rPr>
      </w:pPr>
      <w:r>
        <w:rPr/>
        <w:br w:type="column"/>
      </w:r>
      <w:r>
        <w:rPr>
          <w:rFonts w:ascii="DejaVu Sans Condensed" w:eastAsia="DejaVu Sans Condensed"/>
          <w:w w:val="105"/>
          <w:sz w:val="27"/>
        </w:rPr>
        <w:t>+𝑅</w:t>
      </w:r>
      <w:r>
        <w:rPr>
          <w:rFonts w:ascii="DejaVu Sans Condensed" w:eastAsia="DejaVu Sans Condensed"/>
          <w:w w:val="105"/>
          <w:position w:val="-5"/>
          <w:sz w:val="19"/>
        </w:rPr>
        <w:t>2</w:t>
      </w:r>
    </w:p>
    <w:p>
      <w:pPr>
        <w:spacing w:after="0" w:line="313" w:lineRule="exact"/>
        <w:jc w:val="left"/>
        <w:rPr>
          <w:rFonts w:ascii="DejaVu Sans Condensed" w:eastAsia="DejaVu Sans Condensed"/>
          <w:sz w:val="19"/>
        </w:rPr>
        <w:sectPr>
          <w:type w:val="continuous"/>
          <w:pgSz w:w="11910" w:h="16840"/>
          <w:pgMar w:top="920" w:bottom="960" w:left="1220" w:right="1220"/>
          <w:cols w:num="2" w:equalWidth="0">
            <w:col w:w="4837" w:space="40"/>
            <w:col w:w="4593"/>
          </w:cols>
        </w:sectPr>
      </w:pPr>
    </w:p>
    <w:p>
      <w:pPr>
        <w:pStyle w:val="BodyText"/>
        <w:ind w:left="220" w:right="215"/>
        <w:jc w:val="both"/>
      </w:pPr>
      <w:r>
        <w:rPr/>
        <w:t>Thus the base voltage is fixed by biasing and independent of base current provided the </w:t>
      </w:r>
      <w:r>
        <w:rPr>
          <w:position w:val="2"/>
        </w:rPr>
        <w:t>current in the divider circuit is large compared to the base current. Thus assuming I</w:t>
      </w:r>
      <w:r>
        <w:rPr>
          <w:sz w:val="16"/>
        </w:rPr>
        <w:t>B </w:t>
      </w:r>
      <w:r>
        <w:rPr>
          <w:position w:val="2"/>
        </w:rPr>
        <w:t>≈0, one </w:t>
      </w:r>
      <w:r>
        <w:rPr/>
        <w:t>can do the approximate analysis of the voltage divider network without using the transistor gain, β, in the calculation. Note that the approximate approach can be applied with a high </w:t>
      </w:r>
      <w:r>
        <w:rPr>
          <w:position w:val="2"/>
        </w:rPr>
        <w:t>degree of accuracy when the following condition is satisfied: βR</w:t>
      </w:r>
      <w:r>
        <w:rPr>
          <w:sz w:val="16"/>
        </w:rPr>
        <w:t>E </w:t>
      </w:r>
      <w:r>
        <w:rPr>
          <w:position w:val="2"/>
        </w:rPr>
        <w:t>≥</w:t>
      </w:r>
      <w:r>
        <w:rPr>
          <w:spacing w:val="-23"/>
          <w:position w:val="2"/>
        </w:rPr>
        <w:t> </w:t>
      </w:r>
      <w:r>
        <w:rPr>
          <w:position w:val="2"/>
        </w:rPr>
        <w:t>10R</w:t>
      </w:r>
      <w:r>
        <w:rPr>
          <w:sz w:val="16"/>
        </w:rPr>
        <w:t>2</w:t>
      </w:r>
      <w:r>
        <w:rPr>
          <w:position w:val="2"/>
        </w:rPr>
        <w:t>.</w:t>
      </w:r>
    </w:p>
    <w:p>
      <w:pPr>
        <w:spacing w:after="0"/>
        <w:jc w:val="both"/>
        <w:sectPr>
          <w:type w:val="continuous"/>
          <w:pgSz w:w="11910" w:h="16840"/>
          <w:pgMar w:top="920" w:bottom="960" w:left="1220" w:right="1220"/>
        </w:sectPr>
      </w:pPr>
    </w:p>
    <w:p>
      <w:pPr>
        <w:pStyle w:val="BodyText"/>
        <w:rPr>
          <w:sz w:val="20"/>
        </w:rPr>
      </w:pPr>
    </w:p>
    <w:p>
      <w:pPr>
        <w:pStyle w:val="BodyText"/>
        <w:spacing w:before="2" w:after="1"/>
        <w:rPr>
          <w:sz w:val="19"/>
        </w:rPr>
      </w:pPr>
    </w:p>
    <w:p>
      <w:pPr>
        <w:pStyle w:val="BodyText"/>
        <w:ind w:left="2837"/>
        <w:rPr>
          <w:sz w:val="20"/>
        </w:rPr>
      </w:pPr>
      <w:r>
        <w:rPr>
          <w:sz w:val="20"/>
        </w:rPr>
        <w:drawing>
          <wp:inline distT="0" distB="0" distL="0" distR="0">
            <wp:extent cx="2646718" cy="2422017"/>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8" cstate="print"/>
                    <a:stretch>
                      <a:fillRect/>
                    </a:stretch>
                  </pic:blipFill>
                  <pic:spPr>
                    <a:xfrm>
                      <a:off x="0" y="0"/>
                      <a:ext cx="2646718" cy="2422017"/>
                    </a:xfrm>
                    <a:prstGeom prst="rect">
                      <a:avLst/>
                    </a:prstGeom>
                  </pic:spPr>
                </pic:pic>
              </a:graphicData>
            </a:graphic>
          </wp:inline>
        </w:drawing>
      </w:r>
      <w:r>
        <w:rPr>
          <w:sz w:val="20"/>
        </w:rPr>
      </w:r>
    </w:p>
    <w:p>
      <w:pPr>
        <w:pStyle w:val="BodyText"/>
        <w:spacing w:before="2"/>
        <w:rPr>
          <w:sz w:val="6"/>
        </w:rPr>
      </w:pPr>
    </w:p>
    <w:p>
      <w:pPr>
        <w:pStyle w:val="BodyText"/>
        <w:spacing w:before="90"/>
        <w:jc w:val="center"/>
      </w:pPr>
      <w:r>
        <w:rPr/>
        <w:t>Fig. 1: The Hybrid π-model</w:t>
      </w:r>
    </w:p>
    <w:p>
      <w:pPr>
        <w:pStyle w:val="BodyText"/>
        <w:spacing w:before="2"/>
        <w:rPr>
          <w:sz w:val="16"/>
        </w:rPr>
      </w:pPr>
    </w:p>
    <w:p>
      <w:pPr>
        <w:pStyle w:val="Heading2"/>
        <w:spacing w:before="90"/>
        <w:rPr>
          <w:u w:val="none"/>
        </w:rPr>
      </w:pPr>
      <w:r>
        <w:rPr>
          <w:u w:val="thick"/>
        </w:rPr>
        <w:t>Load line and Q-point</w:t>
      </w:r>
    </w:p>
    <w:p>
      <w:pPr>
        <w:pStyle w:val="BodyText"/>
        <w:spacing w:before="2"/>
        <w:rPr>
          <w:b/>
          <w:sz w:val="16"/>
        </w:rPr>
      </w:pPr>
    </w:p>
    <w:p>
      <w:pPr>
        <w:pStyle w:val="BodyText"/>
        <w:spacing w:line="267" w:lineRule="exact" w:before="90"/>
        <w:ind w:left="280"/>
      </w:pPr>
      <w:r>
        <w:rPr/>
        <w:t>A static or DC load line can be drawn onto the output characteristics curves of the transistor</w:t>
      </w:r>
    </w:p>
    <w:p>
      <w:pPr>
        <w:spacing w:after="0" w:line="267" w:lineRule="exact"/>
        <w:sectPr>
          <w:pgSz w:w="11910" w:h="16840"/>
          <w:pgMar w:header="585" w:footer="762" w:top="920" w:bottom="960" w:left="1220" w:right="1220"/>
        </w:sectPr>
      </w:pPr>
    </w:p>
    <w:p>
      <w:pPr>
        <w:pStyle w:val="BodyText"/>
        <w:spacing w:before="69"/>
        <w:ind w:left="220"/>
        <w:rPr>
          <w:rFonts w:ascii="DejaVu Sans Condensed" w:eastAsia="DejaVu Sans Condensed"/>
        </w:rPr>
      </w:pPr>
      <w:r>
        <w:rPr/>
        <w:t>to show all the possible operating points of the transistor from fully "ON" (</w:t>
      </w:r>
      <w:r>
        <w:rPr>
          <w:rFonts w:ascii="DejaVu Sans Condensed" w:eastAsia="DejaVu Sans Condensed"/>
        </w:rPr>
        <w:t>𝐼</w:t>
      </w:r>
      <w:r>
        <w:rPr>
          <w:rFonts w:ascii="DejaVu Sans Condensed" w:eastAsia="DejaVu Sans Condensed"/>
          <w:vertAlign w:val="subscript"/>
        </w:rPr>
        <w:t>𝐶</w:t>
      </w:r>
    </w:p>
    <w:p>
      <w:pPr>
        <w:tabs>
          <w:tab w:pos="1036" w:val="left" w:leader="none"/>
        </w:tabs>
        <w:spacing w:line="303" w:lineRule="exact" w:before="0"/>
        <w:ind w:left="96" w:right="0" w:firstLine="0"/>
        <w:jc w:val="left"/>
        <w:rPr>
          <w:sz w:val="24"/>
        </w:rPr>
      </w:pPr>
      <w:r>
        <w:rPr/>
        <w:br w:type="column"/>
      </w:r>
      <w:r>
        <w:rPr>
          <w:rFonts w:ascii="DejaVu Sans Condensed" w:eastAsia="DejaVu Sans Condensed"/>
          <w:w w:val="110"/>
          <w:sz w:val="24"/>
        </w:rPr>
        <w:t>=</w:t>
      </w:r>
      <w:r>
        <w:rPr>
          <w:rFonts w:ascii="DejaVu Sans Condensed" w:eastAsia="DejaVu Sans Condensed"/>
          <w:w w:val="110"/>
          <w:position w:val="14"/>
          <w:sz w:val="24"/>
          <w:u w:val="single"/>
        </w:rPr>
        <w:t>  </w:t>
      </w:r>
      <w:r>
        <w:rPr>
          <w:rFonts w:ascii="DejaVu Sans Condensed" w:eastAsia="DejaVu Sans Condensed"/>
          <w:spacing w:val="39"/>
          <w:w w:val="110"/>
          <w:position w:val="14"/>
          <w:sz w:val="24"/>
          <w:u w:val="single"/>
        </w:rPr>
        <w:t> </w:t>
      </w:r>
      <w:r>
        <w:rPr>
          <w:rFonts w:ascii="DejaVu Sans Condensed" w:eastAsia="DejaVu Sans Condensed"/>
          <w:w w:val="110"/>
          <w:position w:val="14"/>
          <w:sz w:val="17"/>
          <w:u w:val="single"/>
        </w:rPr>
        <w:t>𝑉</w:t>
      </w:r>
      <w:r>
        <w:rPr>
          <w:rFonts w:ascii="DejaVu Sans Condensed" w:eastAsia="DejaVu Sans Condensed"/>
          <w:w w:val="110"/>
          <w:position w:val="11"/>
          <w:sz w:val="14"/>
          <w:u w:val="single"/>
        </w:rPr>
        <w:t>𝐶𝐶</w:t>
        <w:tab/>
      </w:r>
      <w:r>
        <w:rPr>
          <w:w w:val="110"/>
          <w:sz w:val="24"/>
        </w:rPr>
        <w:t>)</w:t>
      </w:r>
      <w:r>
        <w:rPr>
          <w:spacing w:val="-1"/>
          <w:w w:val="110"/>
          <w:sz w:val="24"/>
        </w:rPr>
        <w:t> </w:t>
      </w:r>
      <w:r>
        <w:rPr>
          <w:w w:val="110"/>
          <w:sz w:val="24"/>
        </w:rPr>
        <w:t>to</w:t>
      </w:r>
    </w:p>
    <w:p>
      <w:pPr>
        <w:spacing w:line="158" w:lineRule="exact" w:before="0"/>
        <w:ind w:left="343" w:right="0" w:firstLine="0"/>
        <w:jc w:val="left"/>
        <w:rPr>
          <w:rFonts w:ascii="DejaVu Sans Condensed" w:eastAsia="DejaVu Sans Condensed"/>
          <w:sz w:val="17"/>
        </w:rPr>
      </w:pPr>
      <w:r>
        <w:rPr>
          <w:rFonts w:ascii="DejaVu Sans Condensed" w:eastAsia="DejaVu Sans Condensed"/>
          <w:w w:val="120"/>
          <w:sz w:val="17"/>
        </w:rPr>
        <w:t>(𝑅</w:t>
      </w:r>
      <w:r>
        <w:rPr>
          <w:rFonts w:ascii="DejaVu Sans Condensed" w:eastAsia="DejaVu Sans Condensed"/>
          <w:w w:val="120"/>
          <w:position w:val="-2"/>
          <w:sz w:val="14"/>
        </w:rPr>
        <w:t>𝐶</w:t>
      </w:r>
      <w:r>
        <w:rPr>
          <w:rFonts w:ascii="DejaVu Sans Condensed" w:eastAsia="DejaVu Sans Condensed"/>
          <w:w w:val="120"/>
          <w:sz w:val="17"/>
        </w:rPr>
        <w:t>+𝑅</w:t>
      </w:r>
      <w:r>
        <w:rPr>
          <w:rFonts w:ascii="DejaVu Sans Condensed" w:eastAsia="DejaVu Sans Condensed"/>
          <w:w w:val="120"/>
          <w:position w:val="-2"/>
          <w:sz w:val="14"/>
        </w:rPr>
        <w:t>𝐸</w:t>
      </w:r>
      <w:r>
        <w:rPr>
          <w:rFonts w:ascii="DejaVu Sans Condensed" w:eastAsia="DejaVu Sans Condensed"/>
          <w:w w:val="120"/>
          <w:sz w:val="17"/>
        </w:rPr>
        <w:t>)</w:t>
      </w:r>
    </w:p>
    <w:p>
      <w:pPr>
        <w:spacing w:after="0" w:line="158" w:lineRule="exact"/>
        <w:jc w:val="left"/>
        <w:rPr>
          <w:rFonts w:ascii="DejaVu Sans Condensed" w:eastAsia="DejaVu Sans Condensed"/>
          <w:sz w:val="17"/>
        </w:rPr>
        <w:sectPr>
          <w:type w:val="continuous"/>
          <w:pgSz w:w="11910" w:h="16840"/>
          <w:pgMar w:top="920" w:bottom="960" w:left="1220" w:right="1220"/>
          <w:cols w:num="2" w:equalWidth="0">
            <w:col w:w="7783" w:space="40"/>
            <w:col w:w="1647"/>
          </w:cols>
        </w:sectPr>
      </w:pPr>
    </w:p>
    <w:p>
      <w:pPr>
        <w:pStyle w:val="BodyText"/>
        <w:spacing w:line="237" w:lineRule="auto"/>
        <w:ind w:left="220" w:right="215"/>
        <w:jc w:val="both"/>
      </w:pPr>
      <w:r>
        <w:rPr>
          <w:position w:val="2"/>
        </w:rPr>
        <w:t>fully "OFF" (I</w:t>
      </w:r>
      <w:r>
        <w:rPr>
          <w:sz w:val="16"/>
        </w:rPr>
        <w:t>C </w:t>
      </w:r>
      <w:r>
        <w:rPr>
          <w:position w:val="2"/>
        </w:rPr>
        <w:t>= 0). The quiescent operating point or Q-point is a point on this load line which represents the values of I</w:t>
      </w:r>
      <w:r>
        <w:rPr>
          <w:sz w:val="16"/>
        </w:rPr>
        <w:t>C </w:t>
      </w:r>
      <w:r>
        <w:rPr>
          <w:position w:val="2"/>
        </w:rPr>
        <w:t>and V</w:t>
      </w:r>
      <w:r>
        <w:rPr>
          <w:sz w:val="16"/>
        </w:rPr>
        <w:t>CE </w:t>
      </w:r>
      <w:r>
        <w:rPr>
          <w:position w:val="2"/>
        </w:rPr>
        <w:t>that exist in the circuit when no input signal is applied. Knowing V</w:t>
      </w:r>
      <w:r>
        <w:rPr>
          <w:sz w:val="16"/>
        </w:rPr>
        <w:t>B</w:t>
      </w:r>
      <w:r>
        <w:rPr>
          <w:position w:val="2"/>
        </w:rPr>
        <w:t>, I</w:t>
      </w:r>
      <w:r>
        <w:rPr>
          <w:sz w:val="16"/>
        </w:rPr>
        <w:t>C </w:t>
      </w:r>
      <w:r>
        <w:rPr>
          <w:position w:val="2"/>
        </w:rPr>
        <w:t>and V</w:t>
      </w:r>
      <w:r>
        <w:rPr>
          <w:sz w:val="16"/>
        </w:rPr>
        <w:t>CE </w:t>
      </w:r>
      <w:r>
        <w:rPr>
          <w:position w:val="2"/>
        </w:rPr>
        <w:t>can be calculated to locate the operating point of the circuit </w:t>
      </w:r>
      <w:r>
        <w:rPr/>
        <w:t>as follows:</w:t>
      </w:r>
    </w:p>
    <w:p>
      <w:pPr>
        <w:spacing w:line="260" w:lineRule="exact" w:before="0"/>
        <w:ind w:left="2" w:right="0" w:firstLine="0"/>
        <w:jc w:val="center"/>
        <w:rPr>
          <w:i/>
          <w:sz w:val="16"/>
        </w:rPr>
      </w:pPr>
      <w:r>
        <w:rPr>
          <w:i/>
          <w:position w:val="2"/>
          <w:sz w:val="24"/>
        </w:rPr>
        <w:t>V</w:t>
      </w:r>
      <w:r>
        <w:rPr>
          <w:i/>
          <w:sz w:val="16"/>
        </w:rPr>
        <w:t>E  </w:t>
      </w:r>
      <w:r>
        <w:rPr>
          <w:i/>
          <w:position w:val="2"/>
          <w:sz w:val="24"/>
        </w:rPr>
        <w:t>=V</w:t>
      </w:r>
      <w:r>
        <w:rPr>
          <w:i/>
          <w:sz w:val="16"/>
        </w:rPr>
        <w:t>B </w:t>
      </w:r>
      <w:r>
        <w:rPr>
          <w:i/>
          <w:position w:val="2"/>
          <w:sz w:val="24"/>
        </w:rPr>
        <w:t>−V</w:t>
      </w:r>
      <w:r>
        <w:rPr>
          <w:i/>
          <w:sz w:val="16"/>
        </w:rPr>
        <w:t>BE</w:t>
      </w:r>
    </w:p>
    <w:p>
      <w:pPr>
        <w:spacing w:after="0" w:line="260" w:lineRule="exact"/>
        <w:jc w:val="center"/>
        <w:rPr>
          <w:sz w:val="16"/>
        </w:rPr>
        <w:sectPr>
          <w:type w:val="continuous"/>
          <w:pgSz w:w="11910" w:h="16840"/>
          <w:pgMar w:top="920" w:bottom="960" w:left="1220" w:right="1220"/>
        </w:sectPr>
      </w:pPr>
    </w:p>
    <w:p>
      <w:pPr>
        <w:pStyle w:val="BodyText"/>
        <w:spacing w:before="69"/>
        <w:ind w:left="220"/>
        <w:rPr>
          <w:rFonts w:ascii="DejaVu Sans Condensed" w:eastAsia="DejaVu Sans Condensed"/>
        </w:rPr>
      </w:pPr>
      <w:r>
        <w:rPr/>
        <w:t>So, the emitter current, </w:t>
      </w:r>
      <w:r>
        <w:rPr>
          <w:rFonts w:ascii="DejaVu Sans Condensed" w:eastAsia="DejaVu Sans Condensed"/>
          <w:spacing w:val="-76"/>
        </w:rPr>
        <w:t>𝐼</w:t>
      </w:r>
      <w:r>
        <w:rPr>
          <w:rFonts w:ascii="DejaVu Sans Condensed" w:eastAsia="DejaVu Sans Condensed"/>
          <w:spacing w:val="-76"/>
          <w:vertAlign w:val="subscript"/>
        </w:rPr>
        <w:t>𝐸</w:t>
      </w:r>
    </w:p>
    <w:p>
      <w:pPr>
        <w:pStyle w:val="BodyText"/>
        <w:spacing w:before="70"/>
        <w:ind w:left="43"/>
        <w:rPr>
          <w:rFonts w:ascii="DejaVu Sans Condensed" w:eastAsia="DejaVu Sans Condensed"/>
        </w:rPr>
      </w:pPr>
      <w:r>
        <w:rPr/>
        <w:br w:type="column"/>
      </w:r>
      <w:r>
        <w:rPr>
          <w:rFonts w:ascii="DejaVu Sans Condensed" w:eastAsia="DejaVu Sans Condensed"/>
        </w:rPr>
        <w:t>= </w:t>
      </w:r>
      <w:r>
        <w:rPr>
          <w:rFonts w:ascii="DejaVu Sans Condensed" w:eastAsia="DejaVu Sans Condensed"/>
          <w:spacing w:val="-74"/>
        </w:rPr>
        <w:t>𝐼</w:t>
      </w:r>
      <w:r>
        <w:rPr>
          <w:rFonts w:ascii="DejaVu Sans Condensed" w:eastAsia="DejaVu Sans Condensed"/>
          <w:spacing w:val="-74"/>
          <w:vertAlign w:val="subscript"/>
        </w:rPr>
        <w:t>𝐶</w:t>
      </w:r>
    </w:p>
    <w:p>
      <w:pPr>
        <w:spacing w:line="163" w:lineRule="auto" w:before="20"/>
        <w:ind w:left="43" w:right="0" w:firstLine="0"/>
        <w:jc w:val="left"/>
        <w:rPr>
          <w:rFonts w:ascii="DejaVu Sans Condensed" w:eastAsia="DejaVu Sans Condensed"/>
          <w:sz w:val="14"/>
        </w:rPr>
      </w:pPr>
      <w:r>
        <w:rPr/>
        <w:br w:type="column"/>
      </w:r>
      <w:r>
        <w:rPr>
          <w:rFonts w:ascii="DejaVu Sans Condensed" w:eastAsia="DejaVu Sans Condensed"/>
          <w:w w:val="115"/>
          <w:position w:val="-13"/>
          <w:sz w:val="24"/>
        </w:rPr>
        <w:t>=</w:t>
      </w:r>
      <w:r>
        <w:rPr>
          <w:rFonts w:ascii="DejaVu Sans Condensed" w:eastAsia="DejaVu Sans Condensed"/>
          <w:w w:val="115"/>
          <w:sz w:val="24"/>
          <w:u w:val="single"/>
        </w:rPr>
        <w:t> </w:t>
      </w:r>
      <w:r>
        <w:rPr>
          <w:rFonts w:ascii="DejaVu Sans Condensed" w:eastAsia="DejaVu Sans Condensed"/>
          <w:spacing w:val="-64"/>
          <w:w w:val="115"/>
          <w:sz w:val="17"/>
          <w:u w:val="single"/>
        </w:rPr>
        <w:t>𝑉</w:t>
      </w:r>
      <w:r>
        <w:rPr>
          <w:rFonts w:ascii="DejaVu Sans Condensed" w:eastAsia="DejaVu Sans Condensed"/>
          <w:spacing w:val="-64"/>
          <w:w w:val="115"/>
          <w:position w:val="-2"/>
          <w:sz w:val="14"/>
          <w:u w:val="single"/>
        </w:rPr>
        <w:t>𝐸</w:t>
      </w:r>
    </w:p>
    <w:p>
      <w:pPr>
        <w:spacing w:line="191" w:lineRule="exact" w:before="0"/>
        <w:ind w:left="288" w:right="0" w:firstLine="0"/>
        <w:jc w:val="left"/>
        <w:rPr>
          <w:rFonts w:ascii="DejaVu Sans Condensed" w:eastAsia="DejaVu Sans Condensed"/>
          <w:sz w:val="14"/>
        </w:rPr>
      </w:pPr>
      <w:r>
        <w:rPr>
          <w:rFonts w:ascii="DejaVu Sans Condensed" w:eastAsia="DejaVu Sans Condensed"/>
          <w:w w:val="125"/>
          <w:sz w:val="17"/>
        </w:rPr>
        <w:t>𝑅</w:t>
      </w:r>
      <w:r>
        <w:rPr>
          <w:rFonts w:ascii="DejaVu Sans Condensed" w:eastAsia="DejaVu Sans Condensed"/>
          <w:w w:val="125"/>
          <w:position w:val="-2"/>
          <w:sz w:val="14"/>
        </w:rPr>
        <w:t>𝐸</w:t>
      </w:r>
    </w:p>
    <w:p>
      <w:pPr>
        <w:pStyle w:val="BodyText"/>
        <w:spacing w:before="69"/>
        <w:ind w:left="140"/>
        <w:rPr>
          <w:rFonts w:ascii="DejaVu Sans Condensed" w:eastAsia="DejaVu Sans Condensed"/>
        </w:rPr>
      </w:pPr>
      <w:r>
        <w:rPr/>
        <w:br w:type="column"/>
      </w:r>
      <w:r>
        <w:rPr>
          <w:w w:val="110"/>
        </w:rPr>
        <w:t>and </w:t>
      </w:r>
      <w:r>
        <w:rPr>
          <w:rFonts w:ascii="DejaVu Sans Condensed" w:eastAsia="DejaVu Sans Condensed"/>
          <w:spacing w:val="-55"/>
          <w:w w:val="110"/>
        </w:rPr>
        <w:t>𝑉</w:t>
      </w:r>
      <w:r>
        <w:rPr>
          <w:rFonts w:ascii="DejaVu Sans Condensed" w:eastAsia="DejaVu Sans Condensed"/>
          <w:spacing w:val="-55"/>
          <w:w w:val="110"/>
          <w:vertAlign w:val="subscript"/>
        </w:rPr>
        <w:t>𝐶𝐸</w:t>
      </w:r>
    </w:p>
    <w:p>
      <w:pPr>
        <w:pStyle w:val="BodyText"/>
        <w:spacing w:before="70"/>
        <w:ind w:left="40"/>
        <w:rPr>
          <w:rFonts w:ascii="DejaVu Sans Condensed" w:eastAsia="DejaVu Sans Condensed"/>
        </w:rPr>
      </w:pPr>
      <w:r>
        <w:rPr/>
        <w:br w:type="column"/>
      </w:r>
      <w:r>
        <w:rPr>
          <w:rFonts w:ascii="DejaVu Sans Condensed" w:eastAsia="DejaVu Sans Condensed"/>
          <w:w w:val="110"/>
        </w:rPr>
        <w:t>= </w:t>
      </w:r>
      <w:r>
        <w:rPr>
          <w:rFonts w:ascii="DejaVu Sans Condensed" w:eastAsia="DejaVu Sans Condensed"/>
          <w:spacing w:val="-53"/>
          <w:w w:val="110"/>
        </w:rPr>
        <w:t>𝑉</w:t>
      </w:r>
      <w:r>
        <w:rPr>
          <w:rFonts w:ascii="DejaVu Sans Condensed" w:eastAsia="DejaVu Sans Condensed"/>
          <w:spacing w:val="-53"/>
          <w:w w:val="110"/>
          <w:vertAlign w:val="subscript"/>
        </w:rPr>
        <w:t>𝐶𝐶</w:t>
      </w:r>
    </w:p>
    <w:p>
      <w:pPr>
        <w:pStyle w:val="BodyText"/>
        <w:spacing w:before="70"/>
        <w:ind w:left="27"/>
        <w:rPr>
          <w:rFonts w:ascii="DejaVu Sans Condensed" w:hAnsi="DejaVu Sans Condensed" w:eastAsia="DejaVu Sans Condensed"/>
        </w:rPr>
      </w:pPr>
      <w:r>
        <w:rPr/>
        <w:br w:type="column"/>
      </w:r>
      <w:r>
        <w:rPr>
          <w:rFonts w:ascii="DejaVu Sans Condensed" w:hAnsi="DejaVu Sans Condensed" w:eastAsia="DejaVu Sans Condensed"/>
        </w:rPr>
        <w:t>− </w:t>
      </w:r>
      <w:r>
        <w:rPr>
          <w:rFonts w:ascii="DejaVu Sans Condensed" w:hAnsi="DejaVu Sans Condensed" w:eastAsia="DejaVu Sans Condensed"/>
          <w:spacing w:val="-74"/>
        </w:rPr>
        <w:t>𝐼</w:t>
      </w:r>
      <w:r>
        <w:rPr>
          <w:rFonts w:ascii="DejaVu Sans Condensed" w:hAnsi="DejaVu Sans Condensed" w:eastAsia="DejaVu Sans Condensed"/>
          <w:spacing w:val="-74"/>
          <w:vertAlign w:val="subscript"/>
        </w:rPr>
        <w:t>𝐶</w:t>
      </w:r>
    </w:p>
    <w:p>
      <w:pPr>
        <w:pStyle w:val="BodyText"/>
        <w:spacing w:before="70"/>
        <w:ind w:left="-21"/>
        <w:rPr>
          <w:rFonts w:ascii="DejaVu Sans Condensed" w:eastAsia="DejaVu Sans Condensed"/>
        </w:rPr>
      </w:pPr>
      <w:r>
        <w:rPr/>
        <w:br w:type="column"/>
      </w:r>
      <w:r>
        <w:rPr>
          <w:rFonts w:ascii="DejaVu Sans Condensed" w:eastAsia="DejaVu Sans Condensed"/>
          <w:w w:val="115"/>
        </w:rPr>
        <w:t>(𝑅</w:t>
      </w:r>
      <w:r>
        <w:rPr>
          <w:rFonts w:ascii="DejaVu Sans Condensed" w:eastAsia="DejaVu Sans Condensed"/>
          <w:w w:val="115"/>
          <w:vertAlign w:val="subscript"/>
        </w:rPr>
        <w:t>𝐶</w:t>
      </w:r>
    </w:p>
    <w:p>
      <w:pPr>
        <w:pStyle w:val="BodyText"/>
        <w:spacing w:before="70"/>
        <w:ind w:left="27"/>
        <w:rPr>
          <w:rFonts w:ascii="DejaVu Sans Condensed" w:eastAsia="DejaVu Sans Condensed"/>
        </w:rPr>
      </w:pPr>
      <w:r>
        <w:rPr/>
        <w:br w:type="column"/>
      </w:r>
      <w:r>
        <w:rPr>
          <w:rFonts w:ascii="DejaVu Sans Condensed" w:eastAsia="DejaVu Sans Condensed"/>
          <w:w w:val="110"/>
        </w:rPr>
        <w:t>+ 𝑅</w:t>
      </w:r>
      <w:r>
        <w:rPr>
          <w:rFonts w:ascii="DejaVu Sans Condensed" w:eastAsia="DejaVu Sans Condensed"/>
          <w:w w:val="110"/>
          <w:vertAlign w:val="subscript"/>
        </w:rPr>
        <w:t>𝐸</w:t>
      </w:r>
      <w:r>
        <w:rPr>
          <w:rFonts w:ascii="DejaVu Sans Condensed" w:eastAsia="DejaVu Sans Condensed"/>
          <w:w w:val="110"/>
          <w:vertAlign w:val="baseline"/>
        </w:rPr>
        <w:t>)</w:t>
      </w:r>
    </w:p>
    <w:p>
      <w:pPr>
        <w:spacing w:after="0"/>
        <w:rPr>
          <w:rFonts w:ascii="DejaVu Sans Condensed" w:eastAsia="DejaVu Sans Condensed"/>
        </w:rPr>
        <w:sectPr>
          <w:type w:val="continuous"/>
          <w:pgSz w:w="11910" w:h="16840"/>
          <w:pgMar w:top="920" w:bottom="960" w:left="1220" w:right="1220"/>
          <w:cols w:num="8" w:equalWidth="0">
            <w:col w:w="2673" w:space="40"/>
            <w:col w:w="471" w:space="39"/>
            <w:col w:w="505" w:space="39"/>
            <w:col w:w="938" w:space="40"/>
            <w:col w:w="615" w:space="39"/>
            <w:col w:w="441" w:space="40"/>
            <w:col w:w="333" w:space="39"/>
            <w:col w:w="3218"/>
          </w:cols>
        </w:sectPr>
      </w:pPr>
    </w:p>
    <w:p>
      <w:pPr>
        <w:pStyle w:val="BodyText"/>
        <w:spacing w:before="7"/>
        <w:rPr>
          <w:rFonts w:ascii="DejaVu Sans Condensed"/>
          <w:sz w:val="13"/>
        </w:rPr>
      </w:pPr>
    </w:p>
    <w:p>
      <w:pPr>
        <w:pStyle w:val="BodyText"/>
        <w:spacing w:before="89"/>
        <w:ind w:left="220" w:right="217" w:firstLine="60"/>
        <w:jc w:val="both"/>
      </w:pPr>
      <w:r>
        <w:rPr>
          <w:position w:val="2"/>
        </w:rPr>
        <w:t>It can be noted here that the sequence of calculation does not need the knowledge of β and I</w:t>
      </w:r>
      <w:r>
        <w:rPr>
          <w:sz w:val="16"/>
        </w:rPr>
        <w:t>B </w:t>
      </w:r>
      <w:r>
        <w:rPr/>
        <w:t>is not calculated. So the Q-point is stable against any replacement of the transistor. Since the aim of any small signal amplifier is to generate an amplified input signal at the output with minimum distortion possible, the best position for this Q-point is as close to the centre position of the load line as reasonably possible, thereby producing a Class A type amplifier</w:t>
      </w:r>
    </w:p>
    <w:p>
      <w:pPr>
        <w:spacing w:after="0"/>
        <w:jc w:val="both"/>
        <w:sectPr>
          <w:type w:val="continuous"/>
          <w:pgSz w:w="11910" w:h="16840"/>
          <w:pgMar w:top="920" w:bottom="960" w:left="1220" w:right="1220"/>
        </w:sectPr>
      </w:pPr>
    </w:p>
    <w:p>
      <w:pPr>
        <w:pStyle w:val="BodyText"/>
        <w:spacing w:line="139" w:lineRule="exact" w:before="58"/>
        <w:ind w:left="220"/>
        <w:rPr>
          <w:rFonts w:ascii="DejaVu Sans Condensed" w:eastAsia="DejaVu Sans Condensed"/>
        </w:rPr>
      </w:pPr>
      <w:r>
        <w:rPr/>
        <w:t>operation, i.e.</w:t>
      </w:r>
      <w:r>
        <w:rPr>
          <w:rFonts w:ascii="DejaVu Sans Condensed" w:eastAsia="DejaVu Sans Condensed"/>
        </w:rPr>
        <w:t>𝑉</w:t>
      </w:r>
    </w:p>
    <w:p>
      <w:pPr>
        <w:spacing w:line="198" w:lineRule="exact" w:before="0"/>
        <w:ind w:left="220" w:right="0" w:firstLine="0"/>
        <w:jc w:val="left"/>
        <w:rPr>
          <w:sz w:val="24"/>
        </w:rPr>
      </w:pPr>
      <w:r>
        <w:rPr/>
        <w:br w:type="column"/>
      </w:r>
      <w:r>
        <w:rPr>
          <w:rFonts w:ascii="DejaVu Sans Condensed" w:eastAsia="DejaVu Sans Condensed"/>
          <w:w w:val="105"/>
          <w:sz w:val="24"/>
        </w:rPr>
        <w:t>= </w:t>
      </w:r>
      <w:r>
        <w:rPr>
          <w:rFonts w:ascii="DejaVu Sans Condensed" w:eastAsia="DejaVu Sans Condensed"/>
          <w:w w:val="105"/>
          <w:position w:val="14"/>
          <w:sz w:val="17"/>
        </w:rPr>
        <w:t>1 </w:t>
      </w:r>
      <w:r>
        <w:rPr>
          <w:rFonts w:ascii="DejaVu Sans Condensed" w:eastAsia="DejaVu Sans Condensed"/>
          <w:w w:val="105"/>
          <w:sz w:val="24"/>
        </w:rPr>
        <w:t>𝑉 </w:t>
      </w:r>
      <w:r>
        <w:rPr>
          <w:w w:val="105"/>
          <w:sz w:val="24"/>
        </w:rPr>
        <w:t>.</w:t>
      </w:r>
    </w:p>
    <w:p>
      <w:pPr>
        <w:pStyle w:val="BodyText"/>
        <w:spacing w:line="20" w:lineRule="exact"/>
        <w:ind w:left="467"/>
        <w:rPr>
          <w:sz w:val="2"/>
        </w:rPr>
      </w:pPr>
      <w:r>
        <w:rPr>
          <w:sz w:val="2"/>
        </w:rPr>
        <w:pict>
          <v:group style="width:4.95pt;height:.85pt;mso-position-horizontal-relative:char;mso-position-vertical-relative:line" coordorigin="0,0" coordsize="99,17">
            <v:rect style="position:absolute;left:0;top:0;width:99;height:17" filled="true" fillcolor="#000000" stroked="false">
              <v:fill type="solid"/>
            </v:rect>
          </v:group>
        </w:pict>
      </w:r>
      <w:r>
        <w:rPr>
          <w:sz w:val="2"/>
        </w:rPr>
      </w:r>
    </w:p>
    <w:p>
      <w:pPr>
        <w:spacing w:after="0" w:line="20" w:lineRule="exact"/>
        <w:rPr>
          <w:sz w:val="2"/>
        </w:rPr>
        <w:sectPr>
          <w:type w:val="continuous"/>
          <w:pgSz w:w="11910" w:h="16840"/>
          <w:pgMar w:top="920" w:bottom="960" w:left="1220" w:right="1220"/>
          <w:cols w:num="2" w:equalWidth="0">
            <w:col w:w="1731" w:space="55"/>
            <w:col w:w="7684"/>
          </w:cols>
        </w:sectPr>
      </w:pPr>
    </w:p>
    <w:p>
      <w:pPr>
        <w:spacing w:line="153" w:lineRule="exact" w:before="0"/>
        <w:ind w:left="0" w:right="0" w:firstLine="0"/>
        <w:jc w:val="right"/>
        <w:rPr>
          <w:rFonts w:ascii="DejaVu Sans Condensed" w:eastAsia="DejaVu Sans Condensed"/>
          <w:sz w:val="17"/>
        </w:rPr>
      </w:pPr>
      <w:r>
        <w:rPr>
          <w:rFonts w:ascii="DejaVu Sans Condensed" w:eastAsia="DejaVu Sans Condensed"/>
          <w:w w:val="115"/>
          <w:sz w:val="17"/>
        </w:rPr>
        <w:t>𝐶𝐸</w:t>
      </w:r>
    </w:p>
    <w:p>
      <w:pPr>
        <w:tabs>
          <w:tab w:pos="650" w:val="left" w:leader="none"/>
        </w:tabs>
        <w:spacing w:line="170" w:lineRule="auto" w:before="0"/>
        <w:ind w:left="340" w:right="0" w:firstLine="0"/>
        <w:jc w:val="left"/>
        <w:rPr>
          <w:rFonts w:ascii="DejaVu Sans Condensed" w:eastAsia="DejaVu Sans Condensed"/>
          <w:sz w:val="17"/>
        </w:rPr>
      </w:pPr>
      <w:r>
        <w:rPr/>
        <w:br w:type="column"/>
      </w:r>
      <w:r>
        <w:rPr>
          <w:rFonts w:ascii="DejaVu Sans Condensed" w:eastAsia="DejaVu Sans Condensed"/>
          <w:w w:val="110"/>
          <w:position w:val="-6"/>
          <w:sz w:val="17"/>
        </w:rPr>
        <w:t>2</w:t>
        <w:tab/>
      </w:r>
      <w:r>
        <w:rPr>
          <w:rFonts w:ascii="DejaVu Sans Condensed" w:eastAsia="DejaVu Sans Condensed"/>
          <w:w w:val="110"/>
          <w:sz w:val="17"/>
        </w:rPr>
        <w:t>𝐶𝐶</w:t>
      </w:r>
    </w:p>
    <w:p>
      <w:pPr>
        <w:spacing w:after="0" w:line="170" w:lineRule="auto"/>
        <w:jc w:val="left"/>
        <w:rPr>
          <w:rFonts w:ascii="DejaVu Sans Condensed" w:eastAsia="DejaVu Sans Condensed"/>
          <w:sz w:val="17"/>
        </w:rPr>
        <w:sectPr>
          <w:type w:val="continuous"/>
          <w:pgSz w:w="11910" w:h="16840"/>
          <w:pgMar w:top="920" w:bottom="960" w:left="1220" w:right="1220"/>
          <w:cols w:num="2" w:equalWidth="0">
            <w:col w:w="1873" w:space="40"/>
            <w:col w:w="7557"/>
          </w:cols>
        </w:sectPr>
      </w:pPr>
    </w:p>
    <w:p>
      <w:pPr>
        <w:pStyle w:val="BodyText"/>
        <w:spacing w:before="8"/>
        <w:rPr>
          <w:rFonts w:ascii="DejaVu Sans Condensed"/>
          <w:sz w:val="13"/>
        </w:rPr>
      </w:pPr>
    </w:p>
    <w:p>
      <w:pPr>
        <w:pStyle w:val="Heading2"/>
        <w:spacing w:before="90"/>
        <w:rPr>
          <w:u w:val="none"/>
        </w:rPr>
      </w:pPr>
      <w:r>
        <w:rPr>
          <w:u w:val="thick"/>
        </w:rPr>
        <w:t>Coupling and Bypass Capacitors</w:t>
      </w:r>
    </w:p>
    <w:p>
      <w:pPr>
        <w:pStyle w:val="BodyText"/>
        <w:spacing w:before="2"/>
        <w:rPr>
          <w:b/>
          <w:sz w:val="16"/>
        </w:rPr>
      </w:pPr>
    </w:p>
    <w:p>
      <w:pPr>
        <w:pStyle w:val="BodyText"/>
        <w:spacing w:before="90"/>
        <w:ind w:left="220" w:right="214"/>
        <w:jc w:val="both"/>
      </w:pPr>
      <w:r>
        <w:rPr>
          <w:position w:val="2"/>
        </w:rPr>
        <w:t>In CE amplifier circuits, capacitors C</w:t>
      </w:r>
      <w:r>
        <w:rPr>
          <w:sz w:val="16"/>
        </w:rPr>
        <w:t>1 </w:t>
      </w:r>
      <w:r>
        <w:rPr>
          <w:position w:val="2"/>
        </w:rPr>
        <w:t>and C</w:t>
      </w:r>
      <w:r>
        <w:rPr>
          <w:sz w:val="16"/>
        </w:rPr>
        <w:t>2 </w:t>
      </w:r>
      <w:r>
        <w:rPr>
          <w:position w:val="2"/>
        </w:rPr>
        <w:t>are used as Coupling Capacitors to separate the </w:t>
      </w:r>
      <w:r>
        <w:rPr/>
        <w:t>AC signals from the DC biasing voltage. The capacitors will only pass AC signals and block any DC component. Thus they allow coupling of the AC signal into an amplifier stage without disturbing its Q point. The output AC signal is then superimposed on the biasing of the following stages. Also a bypass capacitor, CE is included in the Emitter leg circuit. This capacitor is an open circuit component for DC bias, meaning that the biasing currents and voltages are not affected by the addition of the capacitor maintaining a good Q-point stability. However, this bypass capacitor acts as a short circuit path across the emitter resistor at high frequency signals increasing the voltage gain to its maximum. Generally, the value of the </w:t>
      </w:r>
      <w:r>
        <w:rPr>
          <w:position w:val="2"/>
        </w:rPr>
        <w:t>bypass capacitor, CE is chosen to provide a reactance of at most, 1/10th the value of </w:t>
      </w:r>
      <w:r>
        <w:rPr>
          <w:spacing w:val="4"/>
          <w:position w:val="2"/>
        </w:rPr>
        <w:t>R</w:t>
      </w:r>
      <w:r>
        <w:rPr>
          <w:spacing w:val="4"/>
          <w:sz w:val="16"/>
        </w:rPr>
        <w:t>E </w:t>
      </w:r>
      <w:r>
        <w:rPr>
          <w:position w:val="2"/>
        </w:rPr>
        <w:t>at the </w:t>
      </w:r>
      <w:r>
        <w:rPr/>
        <w:t>lowest operating signal</w:t>
      </w:r>
      <w:r>
        <w:rPr>
          <w:spacing w:val="-1"/>
        </w:rPr>
        <w:t> </w:t>
      </w:r>
      <w:r>
        <w:rPr/>
        <w:t>frequency.</w:t>
      </w:r>
    </w:p>
    <w:p>
      <w:pPr>
        <w:spacing w:after="0"/>
        <w:jc w:val="both"/>
        <w:sectPr>
          <w:type w:val="continuous"/>
          <w:pgSz w:w="11910" w:h="16840"/>
          <w:pgMar w:top="920" w:bottom="960" w:left="1220" w:right="1220"/>
        </w:sectPr>
      </w:pPr>
    </w:p>
    <w:p>
      <w:pPr>
        <w:pStyle w:val="Heading2"/>
        <w:spacing w:before="80"/>
        <w:rPr>
          <w:u w:val="none"/>
        </w:rPr>
      </w:pPr>
      <w:r>
        <w:rPr>
          <w:u w:val="thick"/>
        </w:rPr>
        <w:t>Amplifier Operation</w:t>
      </w:r>
    </w:p>
    <w:p>
      <w:pPr>
        <w:pStyle w:val="BodyText"/>
        <w:spacing w:before="2"/>
        <w:rPr>
          <w:b/>
          <w:sz w:val="16"/>
        </w:rPr>
      </w:pPr>
    </w:p>
    <w:p>
      <w:pPr>
        <w:pStyle w:val="BodyText"/>
        <w:spacing w:before="90"/>
        <w:ind w:left="220" w:right="213"/>
        <w:jc w:val="both"/>
      </w:pPr>
      <w:r>
        <w:rPr/>
        <w:t>Once the Q-point is fixed through DC bias, an AC signal is applied at the input using </w:t>
      </w:r>
      <w:r>
        <w:rPr>
          <w:position w:val="2"/>
        </w:rPr>
        <w:t>coupling capacitor C</w:t>
      </w:r>
      <w:r>
        <w:rPr>
          <w:sz w:val="16"/>
        </w:rPr>
        <w:t>1</w:t>
      </w:r>
      <w:r>
        <w:rPr>
          <w:position w:val="2"/>
        </w:rPr>
        <w:t>. During positive half cycle of the signal V</w:t>
      </w:r>
      <w:r>
        <w:rPr>
          <w:sz w:val="16"/>
        </w:rPr>
        <w:t>BE </w:t>
      </w:r>
      <w:r>
        <w:rPr>
          <w:position w:val="2"/>
        </w:rPr>
        <w:t>increases leading to increased I</w:t>
      </w:r>
      <w:r>
        <w:rPr>
          <w:sz w:val="16"/>
        </w:rPr>
        <w:t>B</w:t>
      </w:r>
      <w:r>
        <w:rPr>
          <w:position w:val="2"/>
        </w:rPr>
        <w:t>. Therefore I</w:t>
      </w:r>
      <w:r>
        <w:rPr>
          <w:sz w:val="16"/>
        </w:rPr>
        <w:t>C </w:t>
      </w:r>
      <w:r>
        <w:rPr>
          <w:position w:val="2"/>
        </w:rPr>
        <w:t>increases by β times leading to decrease in the output voltage, V</w:t>
      </w:r>
      <w:r>
        <w:rPr>
          <w:sz w:val="16"/>
        </w:rPr>
        <w:t>CE</w:t>
      </w:r>
      <w:r>
        <w:rPr>
          <w:position w:val="2"/>
        </w:rPr>
        <w:t>. </w:t>
      </w:r>
      <w:r>
        <w:rPr/>
        <w:t>Thus the CE amplifier produces an amplified output with a phase reversal. The voltage Gain of the common emitter amplifier is equal to the ratio of the change in the output voltage to the change in the input voltage.</w:t>
      </w:r>
      <w:r>
        <w:rPr>
          <w:spacing w:val="-3"/>
        </w:rPr>
        <w:t> </w:t>
      </w:r>
      <w:r>
        <w:rPr/>
        <w:t>Thus,</w:t>
      </w:r>
    </w:p>
    <w:p>
      <w:pPr>
        <w:pStyle w:val="BodyText"/>
        <w:spacing w:before="6"/>
        <w:rPr>
          <w:sz w:val="15"/>
        </w:rPr>
      </w:pPr>
    </w:p>
    <w:p>
      <w:pPr>
        <w:spacing w:after="0"/>
        <w:rPr>
          <w:sz w:val="15"/>
        </w:rPr>
        <w:sectPr>
          <w:pgSz w:w="11910" w:h="16840"/>
          <w:pgMar w:header="585" w:footer="762" w:top="920" w:bottom="960" w:left="1220" w:right="1220"/>
        </w:sectPr>
      </w:pPr>
    </w:p>
    <w:p>
      <w:pPr>
        <w:spacing w:before="267"/>
        <w:ind w:left="0" w:right="0" w:firstLine="0"/>
        <w:jc w:val="right"/>
        <w:rPr>
          <w:rFonts w:ascii="DejaVu Sans Condensed" w:eastAsia="DejaVu Sans Condensed"/>
          <w:sz w:val="27"/>
        </w:rPr>
      </w:pPr>
      <w:r>
        <w:rPr>
          <w:rFonts w:ascii="DejaVu Sans Condensed" w:eastAsia="DejaVu Sans Condensed"/>
          <w:w w:val="110"/>
          <w:sz w:val="27"/>
        </w:rPr>
        <w:t>𝐴</w:t>
      </w:r>
      <w:r>
        <w:rPr>
          <w:rFonts w:ascii="DejaVu Sans Condensed" w:eastAsia="DejaVu Sans Condensed"/>
          <w:w w:val="110"/>
          <w:position w:val="-5"/>
          <w:sz w:val="19"/>
        </w:rPr>
        <w:t>𝑉 </w:t>
      </w:r>
      <w:r>
        <w:rPr>
          <w:rFonts w:ascii="DejaVu Sans Condensed" w:eastAsia="DejaVu Sans Condensed"/>
          <w:w w:val="110"/>
          <w:sz w:val="27"/>
        </w:rPr>
        <w:t>=</w:t>
      </w:r>
    </w:p>
    <w:p>
      <w:pPr>
        <w:spacing w:before="56"/>
        <w:ind w:left="33" w:right="0" w:firstLine="0"/>
        <w:jc w:val="left"/>
        <w:rPr>
          <w:rFonts w:ascii="DejaVu Sans Condensed" w:eastAsia="DejaVu Sans Condensed"/>
          <w:sz w:val="19"/>
        </w:rPr>
      </w:pPr>
      <w:r>
        <w:rPr/>
        <w:br w:type="column"/>
      </w:r>
      <w:r>
        <w:rPr>
          <w:rFonts w:ascii="DejaVu Sans Condensed" w:eastAsia="DejaVu Sans Condensed"/>
          <w:spacing w:val="-10"/>
          <w:w w:val="105"/>
          <w:position w:val="6"/>
          <w:sz w:val="27"/>
        </w:rPr>
        <w:t>𝑉</w:t>
      </w:r>
      <w:r>
        <w:rPr>
          <w:rFonts w:ascii="DejaVu Sans Condensed" w:eastAsia="DejaVu Sans Condensed"/>
          <w:spacing w:val="-10"/>
          <w:w w:val="105"/>
          <w:sz w:val="19"/>
        </w:rPr>
        <w:t>𝑜𝑢𝑡</w:t>
      </w:r>
    </w:p>
    <w:p>
      <w:pPr>
        <w:pStyle w:val="BodyText"/>
        <w:spacing w:line="20" w:lineRule="exact"/>
        <w:ind w:left="33" w:right="-87"/>
        <w:rPr>
          <w:rFonts w:ascii="DejaVu Sans Condensed"/>
          <w:sz w:val="2"/>
        </w:rPr>
      </w:pPr>
      <w:r>
        <w:rPr>
          <w:rFonts w:ascii="DejaVu Sans Condensed"/>
          <w:sz w:val="2"/>
        </w:rPr>
        <w:pict>
          <v:group style="width:23.4pt;height:.85pt;mso-position-horizontal-relative:char;mso-position-vertical-relative:line" coordorigin="0,0" coordsize="468,17">
            <v:rect style="position:absolute;left:0;top:0;width:468;height:17" filled="true" fillcolor="#000000" stroked="false">
              <v:fill type="solid"/>
            </v:rect>
          </v:group>
        </w:pict>
      </w:r>
      <w:r>
        <w:rPr>
          <w:rFonts w:ascii="DejaVu Sans Condensed"/>
          <w:sz w:val="2"/>
        </w:rPr>
      </w:r>
    </w:p>
    <w:p>
      <w:pPr>
        <w:spacing w:before="13"/>
        <w:ind w:left="98" w:right="0" w:firstLine="0"/>
        <w:jc w:val="left"/>
        <w:rPr>
          <w:rFonts w:ascii="DejaVu Sans Condensed" w:eastAsia="DejaVu Sans Condensed"/>
          <w:sz w:val="19"/>
        </w:rPr>
      </w:pPr>
      <w:r>
        <w:rPr>
          <w:rFonts w:ascii="DejaVu Sans Condensed" w:eastAsia="DejaVu Sans Condensed"/>
          <w:position w:val="6"/>
          <w:sz w:val="27"/>
        </w:rPr>
        <w:t>𝑉</w:t>
      </w:r>
      <w:r>
        <w:rPr>
          <w:rFonts w:ascii="DejaVu Sans Condensed" w:eastAsia="DejaVu Sans Condensed"/>
          <w:sz w:val="19"/>
        </w:rPr>
        <w:t>𝑖𝑛</w:t>
      </w:r>
    </w:p>
    <w:p>
      <w:pPr>
        <w:spacing w:line="281" w:lineRule="exact" w:before="61"/>
        <w:ind w:left="335" w:right="0" w:firstLine="0"/>
        <w:jc w:val="left"/>
        <w:rPr>
          <w:rFonts w:ascii="DejaVu Sans Condensed" w:hAnsi="DejaVu Sans Condensed" w:eastAsia="DejaVu Sans Condensed"/>
          <w:sz w:val="19"/>
        </w:rPr>
      </w:pPr>
      <w:r>
        <w:rPr/>
        <w:br w:type="column"/>
      </w:r>
      <w:r>
        <w:rPr>
          <w:rFonts w:ascii="DejaVu Sans Condensed" w:hAnsi="DejaVu Sans Condensed" w:eastAsia="DejaVu Sans Condensed"/>
          <w:spacing w:val="-10"/>
          <w:w w:val="110"/>
          <w:sz w:val="27"/>
        </w:rPr>
        <w:t>∆𝑉</w:t>
      </w:r>
      <w:r>
        <w:rPr>
          <w:rFonts w:ascii="DejaVu Sans Condensed" w:hAnsi="DejaVu Sans Condensed" w:eastAsia="DejaVu Sans Condensed"/>
          <w:spacing w:val="-10"/>
          <w:w w:val="110"/>
          <w:position w:val="-5"/>
          <w:sz w:val="19"/>
        </w:rPr>
        <w:t>𝐶𝐸</w:t>
      </w:r>
    </w:p>
    <w:p>
      <w:pPr>
        <w:pStyle w:val="Heading1"/>
        <w:spacing w:line="174" w:lineRule="exact"/>
        <w:ind w:left="51"/>
      </w:pPr>
      <w:r>
        <w:rPr/>
        <w:pict>
          <v:rect style="position:absolute;margin-left:320.829987pt;margin-top:4.605275pt;width:28.08pt;height:.84pt;mso-position-horizontal-relative:page;mso-position-vertical-relative:paragraph;z-index:15731712" filled="true" fillcolor="#000000" stroked="false">
            <v:fill type="solid"/>
            <w10:wrap type="none"/>
          </v:rect>
        </w:pict>
      </w:r>
      <w:r>
        <w:rPr>
          <w:w w:val="99"/>
        </w:rPr>
        <w:t>=</w:t>
      </w:r>
    </w:p>
    <w:p>
      <w:pPr>
        <w:spacing w:line="289" w:lineRule="exact" w:before="0"/>
        <w:ind w:left="328" w:right="0" w:firstLine="0"/>
        <w:jc w:val="left"/>
        <w:rPr>
          <w:rFonts w:ascii="DejaVu Sans Condensed" w:hAnsi="DejaVu Sans Condensed" w:eastAsia="DejaVu Sans Condensed"/>
          <w:sz w:val="19"/>
        </w:rPr>
      </w:pPr>
      <w:r>
        <w:rPr>
          <w:rFonts w:ascii="DejaVu Sans Condensed" w:hAnsi="DejaVu Sans Condensed" w:eastAsia="DejaVu Sans Condensed"/>
          <w:spacing w:val="-10"/>
          <w:w w:val="115"/>
          <w:sz w:val="27"/>
        </w:rPr>
        <w:t>∆𝑉</w:t>
      </w:r>
      <w:r>
        <w:rPr>
          <w:rFonts w:ascii="DejaVu Sans Condensed" w:hAnsi="DejaVu Sans Condensed" w:eastAsia="DejaVu Sans Condensed"/>
          <w:spacing w:val="-10"/>
          <w:w w:val="115"/>
          <w:position w:val="-5"/>
          <w:sz w:val="19"/>
        </w:rPr>
        <w:t>𝐵𝐸</w:t>
      </w:r>
    </w:p>
    <w:p>
      <w:pPr>
        <w:spacing w:after="0" w:line="289" w:lineRule="exact"/>
        <w:jc w:val="left"/>
        <w:rPr>
          <w:rFonts w:ascii="DejaVu Sans Condensed" w:hAnsi="DejaVu Sans Condensed" w:eastAsia="DejaVu Sans Condensed"/>
          <w:sz w:val="19"/>
        </w:rPr>
        <w:sectPr>
          <w:type w:val="continuous"/>
          <w:pgSz w:w="11910" w:h="16840"/>
          <w:pgMar w:top="920" w:bottom="960" w:left="1220" w:right="1220"/>
          <w:cols w:num="3" w:equalWidth="0">
            <w:col w:w="4303" w:space="40"/>
            <w:col w:w="487" w:space="39"/>
            <w:col w:w="4601"/>
          </w:cols>
        </w:sectPr>
      </w:pPr>
    </w:p>
    <w:p>
      <w:pPr>
        <w:pStyle w:val="BodyText"/>
        <w:spacing w:before="8"/>
        <w:rPr>
          <w:rFonts w:ascii="DejaVu Sans Condensed"/>
          <w:sz w:val="14"/>
        </w:rPr>
      </w:pPr>
    </w:p>
    <w:p>
      <w:pPr>
        <w:pStyle w:val="BodyText"/>
        <w:spacing w:line="237" w:lineRule="auto" w:before="92"/>
        <w:ind w:left="220" w:right="220"/>
        <w:jc w:val="both"/>
      </w:pPr>
      <w:r>
        <w:rPr>
          <w:position w:val="2"/>
        </w:rPr>
        <w:t>The input (Z</w:t>
      </w:r>
      <w:r>
        <w:rPr>
          <w:sz w:val="16"/>
        </w:rPr>
        <w:t>i</w:t>
      </w:r>
      <w:r>
        <w:rPr>
          <w:position w:val="2"/>
        </w:rPr>
        <w:t>) and output (Z</w:t>
      </w:r>
      <w:r>
        <w:rPr>
          <w:sz w:val="16"/>
        </w:rPr>
        <w:t>o</w:t>
      </w:r>
      <w:r>
        <w:rPr>
          <w:position w:val="2"/>
        </w:rPr>
        <w:t>) impedances of the circuit can be computed for the case when the emitter resistor R</w:t>
      </w:r>
      <w:r>
        <w:rPr>
          <w:sz w:val="16"/>
        </w:rPr>
        <w:t>E </w:t>
      </w:r>
      <w:r>
        <w:rPr>
          <w:position w:val="2"/>
        </w:rPr>
        <w:t>is completely bypassed by the capacitor, CE:</w:t>
      </w:r>
    </w:p>
    <w:p>
      <w:pPr>
        <w:pStyle w:val="BodyText"/>
        <w:spacing w:before="4"/>
      </w:pPr>
    </w:p>
    <w:p>
      <w:pPr>
        <w:pStyle w:val="Heading1"/>
        <w:tabs>
          <w:tab w:pos="4164" w:val="left" w:leader="none"/>
        </w:tabs>
        <w:ind w:left="220"/>
        <w:jc w:val="both"/>
        <w:rPr>
          <w:rFonts w:ascii="Times New Roman" w:eastAsia="Times New Roman"/>
          <w:sz w:val="18"/>
        </w:rPr>
      </w:pPr>
      <w:r>
        <w:rPr/>
        <w:pict>
          <v:shape style="position:absolute;margin-left:116.400002pt;margin-top:4.033501pt;width:4pt;height:13.8pt;mso-position-horizontal-relative:page;mso-position-vertical-relative:paragraph;z-index:-15958016" coordorigin="2328,81" coordsize="80,276" path="m2328,81l2328,357m2408,81l2408,357e" filled="false" stroked="true" strokeweight=".75pt" strokecolor="#000000">
            <v:path arrowok="t"/>
            <v:stroke dashstyle="solid"/>
            <w10:wrap type="none"/>
          </v:shape>
        </w:pict>
      </w:r>
      <w:r>
        <w:rPr/>
        <w:pict>
          <v:shape style="position:absolute;margin-left:145.199997pt;margin-top:4.033501pt;width:4pt;height:13.8pt;mso-position-horizontal-relative:page;mso-position-vertical-relative:paragraph;z-index:-15957504" coordorigin="2904,81" coordsize="80,276" path="m2904,81l2904,357m2984,81l2984,357e" filled="false" stroked="true" strokeweight=".75pt" strokecolor="#000000">
            <v:path arrowok="t"/>
            <v:stroke dashstyle="solid"/>
            <w10:wrap type="none"/>
          </v:shape>
        </w:pict>
      </w:r>
      <w:r>
        <w:rPr/>
        <w:pict>
          <v:shape style="position:absolute;margin-left:318.600006pt;margin-top:2.233501pt;width:4pt;height:13.8pt;mso-position-horizontal-relative:page;mso-position-vertical-relative:paragraph;z-index:-15956992" coordorigin="6372,45" coordsize="80,276" path="m6372,45l6372,321m6452,45l6452,321e" filled="false" stroked="true" strokeweight=".75pt" strokecolor="#000000">
            <v:path arrowok="t"/>
            <v:stroke dashstyle="solid"/>
            <w10:wrap type="none"/>
          </v:shape>
        </w:pict>
      </w:r>
      <w:r>
        <w:rPr>
          <w:spacing w:val="-4"/>
          <w:position w:val="2"/>
        </w:rPr>
        <w:t>𝑍</w:t>
      </w:r>
      <w:r>
        <w:rPr>
          <w:spacing w:val="-4"/>
          <w:position w:val="2"/>
          <w:vertAlign w:val="subscript"/>
        </w:rPr>
        <w:t>𝑖</w:t>
      </w:r>
      <w:r>
        <w:rPr>
          <w:spacing w:val="-4"/>
          <w:position w:val="2"/>
          <w:vertAlign w:val="baseline"/>
        </w:rPr>
        <w:t> </w:t>
      </w:r>
      <w:r>
        <w:rPr>
          <w:position w:val="2"/>
          <w:vertAlign w:val="baseline"/>
        </w:rPr>
        <w:t>= </w:t>
      </w:r>
      <w:r>
        <w:rPr>
          <w:spacing w:val="-7"/>
          <w:position w:val="2"/>
          <w:vertAlign w:val="baseline"/>
        </w:rPr>
        <w:t>𝑅</w:t>
      </w:r>
      <w:r>
        <w:rPr>
          <w:spacing w:val="-7"/>
          <w:position w:val="2"/>
          <w:vertAlign w:val="subscript"/>
        </w:rPr>
        <w:t>1</w:t>
      </w:r>
      <w:r>
        <w:rPr>
          <w:spacing w:val="-7"/>
          <w:position w:val="2"/>
          <w:vertAlign w:val="baseline"/>
        </w:rPr>
        <w:t>    </w:t>
      </w:r>
      <w:r>
        <w:rPr>
          <w:spacing w:val="-3"/>
          <w:position w:val="2"/>
          <w:vertAlign w:val="baseline"/>
        </w:rPr>
        <w:t>𝑅</w:t>
      </w:r>
      <w:r>
        <w:rPr>
          <w:spacing w:val="-3"/>
          <w:position w:val="2"/>
          <w:vertAlign w:val="subscript"/>
        </w:rPr>
        <w:t>2</w:t>
      </w:r>
      <w:r>
        <w:rPr>
          <w:spacing w:val="-3"/>
          <w:position w:val="2"/>
          <w:vertAlign w:val="baseline"/>
        </w:rPr>
        <w:t>  </w:t>
      </w:r>
      <w:r>
        <w:rPr>
          <w:spacing w:val="26"/>
          <w:position w:val="2"/>
          <w:vertAlign w:val="baseline"/>
        </w:rPr>
        <w:t> </w:t>
      </w:r>
      <w:r>
        <w:rPr>
          <w:spacing w:val="-16"/>
          <w:position w:val="2"/>
          <w:vertAlign w:val="baseline"/>
        </w:rPr>
        <w:t>𝛽𝑟</w:t>
      </w:r>
      <w:r>
        <w:rPr>
          <w:spacing w:val="-16"/>
          <w:position w:val="2"/>
          <w:vertAlign w:val="subscript"/>
        </w:rPr>
        <w:t>𝑒</w:t>
      </w:r>
      <w:r>
        <w:rPr>
          <w:spacing w:val="-16"/>
          <w:position w:val="2"/>
          <w:vertAlign w:val="baseline"/>
        </w:rPr>
        <w:t>         </w:t>
      </w:r>
      <w:r>
        <w:rPr>
          <w:spacing w:val="10"/>
          <w:position w:val="2"/>
          <w:vertAlign w:val="baseline"/>
        </w:rPr>
        <w:t> </w:t>
      </w:r>
      <w:r>
        <w:rPr>
          <w:rFonts w:ascii="Times New Roman" w:eastAsia="Times New Roman"/>
          <w:position w:val="2"/>
          <w:vertAlign w:val="baseline"/>
        </w:rPr>
        <w:t>and</w:t>
        <w:tab/>
      </w:r>
      <w:r>
        <w:rPr>
          <w:spacing w:val="-4"/>
          <w:position w:val="2"/>
          <w:vertAlign w:val="baseline"/>
        </w:rPr>
        <w:t>𝑍</w:t>
      </w:r>
      <w:r>
        <w:rPr>
          <w:spacing w:val="-4"/>
          <w:position w:val="2"/>
          <w:vertAlign w:val="subscript"/>
        </w:rPr>
        <w:t>0</w:t>
      </w:r>
      <w:r>
        <w:rPr>
          <w:spacing w:val="-4"/>
          <w:position w:val="2"/>
          <w:vertAlign w:val="baseline"/>
        </w:rPr>
        <w:t> </w:t>
      </w:r>
      <w:r>
        <w:rPr>
          <w:position w:val="2"/>
          <w:vertAlign w:val="baseline"/>
        </w:rPr>
        <w:t>= </w:t>
      </w:r>
      <w:r>
        <w:rPr>
          <w:spacing w:val="-3"/>
          <w:position w:val="2"/>
          <w:vertAlign w:val="baseline"/>
        </w:rPr>
        <w:t>𝑅</w:t>
      </w:r>
      <w:r>
        <w:rPr>
          <w:spacing w:val="-3"/>
          <w:position w:val="2"/>
          <w:vertAlign w:val="subscript"/>
        </w:rPr>
        <w:t>𝐶</w:t>
      </w:r>
      <w:r>
        <w:rPr>
          <w:spacing w:val="66"/>
          <w:position w:val="2"/>
          <w:vertAlign w:val="baseline"/>
        </w:rPr>
        <w:t> </w:t>
      </w:r>
      <w:r>
        <w:rPr>
          <w:rFonts w:ascii="Times New Roman" w:eastAsia="Times New Roman"/>
          <w:position w:val="2"/>
          <w:vertAlign w:val="baseline"/>
        </w:rPr>
        <w:t>r</w:t>
      </w:r>
      <w:r>
        <w:rPr>
          <w:rFonts w:ascii="Times New Roman" w:eastAsia="Times New Roman"/>
          <w:sz w:val="18"/>
          <w:vertAlign w:val="baseline"/>
        </w:rPr>
        <w:t>0</w:t>
      </w:r>
    </w:p>
    <w:p>
      <w:pPr>
        <w:pStyle w:val="BodyText"/>
        <w:spacing w:line="237" w:lineRule="auto" w:before="287"/>
        <w:ind w:left="220" w:right="214"/>
        <w:jc w:val="both"/>
      </w:pPr>
      <w:r>
        <w:rPr>
          <w:position w:val="2"/>
        </w:rPr>
        <w:t>Where, r</w:t>
      </w:r>
      <w:r>
        <w:rPr>
          <w:sz w:val="16"/>
        </w:rPr>
        <w:t>e </w:t>
      </w:r>
      <w:r>
        <w:rPr>
          <w:position w:val="2"/>
        </w:rPr>
        <w:t>(26mV/I</w:t>
      </w:r>
      <w:r>
        <w:rPr>
          <w:sz w:val="16"/>
        </w:rPr>
        <w:t>E</w:t>
      </w:r>
      <w:r>
        <w:rPr>
          <w:position w:val="2"/>
        </w:rPr>
        <w:t>) and r</w:t>
      </w:r>
      <w:r>
        <w:rPr>
          <w:sz w:val="16"/>
        </w:rPr>
        <w:t>o </w:t>
      </w:r>
      <w:r>
        <w:rPr>
          <w:position w:val="2"/>
        </w:rPr>
        <w:t>are the emitter diode resistance and output dynamic resistance (can be determined from output characteristics of transistor). Usually r</w:t>
      </w:r>
      <w:r>
        <w:rPr>
          <w:sz w:val="16"/>
        </w:rPr>
        <w:t>o</w:t>
      </w:r>
      <w:r>
        <w:rPr>
          <w:position w:val="2"/>
        </w:rPr>
        <w:t>≥10 R</w:t>
      </w:r>
      <w:r>
        <w:rPr>
          <w:sz w:val="16"/>
        </w:rPr>
        <w:t>C</w:t>
      </w:r>
      <w:r>
        <w:rPr>
          <w:position w:val="2"/>
        </w:rPr>
        <w:t>, thus the gain </w:t>
      </w:r>
      <w:r>
        <w:rPr/>
        <w:t>can be approximated as</w:t>
      </w:r>
    </w:p>
    <w:p>
      <w:pPr>
        <w:pStyle w:val="BodyText"/>
        <w:spacing w:before="11"/>
        <w:rPr>
          <w:sz w:val="19"/>
        </w:rPr>
      </w:pPr>
    </w:p>
    <w:p>
      <w:pPr>
        <w:spacing w:after="0"/>
        <w:rPr>
          <w:sz w:val="19"/>
        </w:rPr>
        <w:sectPr>
          <w:type w:val="continuous"/>
          <w:pgSz w:w="11910" w:h="16840"/>
          <w:pgMar w:top="920" w:bottom="960" w:left="1220" w:right="1220"/>
        </w:sectPr>
      </w:pPr>
    </w:p>
    <w:p>
      <w:pPr>
        <w:pStyle w:val="BodyText"/>
        <w:spacing w:before="5"/>
        <w:rPr>
          <w:sz w:val="22"/>
        </w:rPr>
      </w:pPr>
    </w:p>
    <w:p>
      <w:pPr>
        <w:pStyle w:val="BodyText"/>
        <w:jc w:val="right"/>
        <w:rPr>
          <w:rFonts w:ascii="DejaVu Sans Condensed" w:eastAsia="DejaVu Sans Condensed"/>
        </w:rPr>
      </w:pPr>
      <w:r>
        <w:rPr>
          <w:rFonts w:ascii="DejaVu Sans Condensed" w:eastAsia="DejaVu Sans Condensed"/>
          <w:w w:val="110"/>
        </w:rPr>
        <w:t>𝐴</w:t>
      </w:r>
      <w:r>
        <w:rPr>
          <w:rFonts w:ascii="DejaVu Sans Condensed" w:eastAsia="DejaVu Sans Condensed"/>
          <w:w w:val="110"/>
          <w:vertAlign w:val="subscript"/>
        </w:rPr>
        <w:t>𝑉</w:t>
      </w:r>
      <w:r>
        <w:rPr>
          <w:rFonts w:ascii="DejaVu Sans Condensed" w:eastAsia="DejaVu Sans Condensed"/>
          <w:w w:val="110"/>
          <w:vertAlign w:val="baseline"/>
        </w:rPr>
        <w:t> =</w:t>
      </w:r>
    </w:p>
    <w:p>
      <w:pPr>
        <w:spacing w:line="249" w:lineRule="exact" w:before="74"/>
        <w:ind w:left="25" w:right="0" w:firstLine="0"/>
        <w:jc w:val="left"/>
        <w:rPr>
          <w:rFonts w:ascii="DejaVu Sans Condensed" w:eastAsia="DejaVu Sans Condensed"/>
          <w:sz w:val="17"/>
        </w:rPr>
      </w:pPr>
      <w:r>
        <w:rPr/>
        <w:br w:type="column"/>
      </w:r>
      <w:r>
        <w:rPr>
          <w:rFonts w:ascii="DejaVu Sans Condensed" w:eastAsia="DejaVu Sans Condensed"/>
          <w:w w:val="105"/>
          <w:position w:val="5"/>
          <w:sz w:val="24"/>
        </w:rPr>
        <w:t>𝑉</w:t>
      </w:r>
      <w:r>
        <w:rPr>
          <w:rFonts w:ascii="DejaVu Sans Condensed" w:eastAsia="DejaVu Sans Condensed"/>
          <w:w w:val="105"/>
          <w:sz w:val="17"/>
        </w:rPr>
        <w:t>𝑜𝑢𝑡</w:t>
      </w:r>
    </w:p>
    <w:p>
      <w:pPr>
        <w:pStyle w:val="BodyText"/>
        <w:spacing w:line="155" w:lineRule="exact"/>
        <w:ind w:left="510"/>
        <w:rPr>
          <w:rFonts w:ascii="DejaVu Sans Condensed" w:hAnsi="DejaVu Sans Condensed"/>
        </w:rPr>
      </w:pPr>
      <w:r>
        <w:rPr/>
        <w:pict>
          <v:rect style="position:absolute;margin-left:238.729996pt;margin-top:4.087026pt;width:20.88pt;height:.84pt;mso-position-horizontal-relative:page;mso-position-vertical-relative:paragraph;z-index:15732224" filled="true" fillcolor="#000000" stroked="false">
            <v:fill type="solid"/>
            <w10:wrap type="none"/>
          </v:rect>
        </w:pict>
      </w:r>
      <w:r>
        <w:rPr>
          <w:rFonts w:ascii="DejaVu Sans Condensed" w:hAnsi="DejaVu Sans Condensed"/>
        </w:rPr>
        <w:t>= </w:t>
      </w:r>
      <w:r>
        <w:rPr>
          <w:rFonts w:ascii="DejaVu Sans Condensed" w:hAnsi="DejaVu Sans Condensed"/>
          <w:spacing w:val="-20"/>
        </w:rPr>
        <w:t>−</w:t>
      </w:r>
    </w:p>
    <w:p>
      <w:pPr>
        <w:spacing w:line="253" w:lineRule="exact" w:before="0"/>
        <w:ind w:left="85" w:right="0" w:firstLine="0"/>
        <w:jc w:val="left"/>
        <w:rPr>
          <w:rFonts w:ascii="DejaVu Sans Condensed" w:eastAsia="DejaVu Sans Condensed"/>
          <w:sz w:val="17"/>
        </w:rPr>
      </w:pPr>
      <w:r>
        <w:rPr>
          <w:rFonts w:ascii="DejaVu Sans Condensed" w:eastAsia="DejaVu Sans Condensed"/>
          <w:position w:val="5"/>
          <w:sz w:val="24"/>
        </w:rPr>
        <w:t>𝑉</w:t>
      </w:r>
      <w:r>
        <w:rPr>
          <w:rFonts w:ascii="DejaVu Sans Condensed" w:eastAsia="DejaVu Sans Condensed"/>
          <w:sz w:val="17"/>
        </w:rPr>
        <w:t>𝑖𝑛</w:t>
      </w:r>
    </w:p>
    <w:p>
      <w:pPr>
        <w:pStyle w:val="BodyText"/>
        <w:spacing w:before="64"/>
        <w:ind w:left="-1"/>
        <w:rPr>
          <w:rFonts w:ascii="DejaVu Sans Condensed" w:eastAsia="DejaVu Sans Condensed"/>
        </w:rPr>
      </w:pPr>
      <w:r>
        <w:rPr/>
        <w:br w:type="column"/>
      </w:r>
      <w:r>
        <w:rPr>
          <w:rFonts w:ascii="DejaVu Sans Condensed" w:eastAsia="DejaVu Sans Condensed"/>
          <w:w w:val="105"/>
        </w:rPr>
        <w:t>𝛽𝐼</w:t>
      </w:r>
      <w:r>
        <w:rPr>
          <w:rFonts w:ascii="DejaVu Sans Condensed" w:eastAsia="DejaVu Sans Condensed"/>
          <w:w w:val="105"/>
          <w:vertAlign w:val="subscript"/>
        </w:rPr>
        <w:t>𝐵</w:t>
      </w:r>
      <w:r>
        <w:rPr>
          <w:rFonts w:ascii="DejaVu Sans Condensed" w:eastAsia="DejaVu Sans Condensed"/>
          <w:w w:val="105"/>
          <w:vertAlign w:val="baseline"/>
        </w:rPr>
        <w:t>(𝑅</w:t>
      </w:r>
      <w:r>
        <w:rPr>
          <w:rFonts w:ascii="DejaVu Sans Condensed" w:eastAsia="DejaVu Sans Condensed"/>
          <w:w w:val="105"/>
          <w:vertAlign w:val="subscript"/>
        </w:rPr>
        <w:t>𝑐</w:t>
      </w:r>
    </w:p>
    <w:p>
      <w:pPr>
        <w:pStyle w:val="BodyText"/>
        <w:spacing w:before="76"/>
        <w:ind w:left="327"/>
        <w:rPr>
          <w:rFonts w:ascii="DejaVu Sans Condensed" w:eastAsia="DejaVu Sans Condensed"/>
        </w:rPr>
      </w:pPr>
      <w:r>
        <w:rPr/>
        <w:pict>
          <v:rect style="position:absolute;margin-left:286.25pt;margin-top:3.058672pt;width:60.024pt;height:.84pt;mso-position-horizontal-relative:page;mso-position-vertical-relative:paragraph;z-index:15732736" filled="true" fillcolor="#000000" stroked="false">
            <v:fill type="solid"/>
            <w10:wrap type="none"/>
          </v:rect>
        </w:pict>
      </w:r>
      <w:r>
        <w:rPr/>
        <w:pict>
          <v:shape style="position:absolute;margin-left:324.200012pt;margin-top:-14.291328pt;width:4pt;height:13.8pt;mso-position-horizontal-relative:page;mso-position-vertical-relative:paragraph;z-index:15735808" coordorigin="6484,-286" coordsize="80,276" path="m6484,-286l6484,-10m6564,-286l6564,-10e" filled="false" stroked="true" strokeweight=".75pt" strokecolor="#000000">
            <v:path arrowok="t"/>
            <v:stroke dashstyle="solid"/>
            <w10:wrap type="none"/>
          </v:shape>
        </w:pict>
      </w:r>
      <w:r>
        <w:rPr>
          <w:rFonts w:ascii="DejaVu Sans Condensed" w:eastAsia="DejaVu Sans Condensed"/>
          <w:spacing w:val="-8"/>
          <w:w w:val="95"/>
        </w:rPr>
        <w:t>𝐼</w:t>
      </w:r>
      <w:r>
        <w:rPr>
          <w:rFonts w:ascii="DejaVu Sans Condensed" w:eastAsia="DejaVu Sans Condensed"/>
          <w:spacing w:val="-8"/>
          <w:w w:val="95"/>
          <w:vertAlign w:val="subscript"/>
        </w:rPr>
        <w:t>𝐵</w:t>
      </w:r>
      <w:r>
        <w:rPr>
          <w:rFonts w:ascii="DejaVu Sans Condensed" w:eastAsia="DejaVu Sans Condensed"/>
          <w:spacing w:val="-8"/>
          <w:w w:val="95"/>
          <w:vertAlign w:val="baseline"/>
        </w:rPr>
        <w:t>𝛽𝑟</w:t>
      </w:r>
      <w:r>
        <w:rPr>
          <w:rFonts w:ascii="DejaVu Sans Condensed" w:eastAsia="DejaVu Sans Condensed"/>
          <w:spacing w:val="-8"/>
          <w:w w:val="95"/>
          <w:vertAlign w:val="subscript"/>
        </w:rPr>
        <w:t>𝑒</w:t>
      </w:r>
    </w:p>
    <w:p>
      <w:pPr>
        <w:spacing w:before="62"/>
        <w:ind w:left="40" w:right="0" w:firstLine="0"/>
        <w:jc w:val="left"/>
        <w:rPr>
          <w:rFonts w:ascii="DejaVu Sans Condensed" w:eastAsia="DejaVu Sans Condensed"/>
          <w:sz w:val="17"/>
        </w:rPr>
      </w:pPr>
      <w:r>
        <w:rPr/>
        <w:br w:type="column"/>
      </w:r>
      <w:r>
        <w:rPr>
          <w:rFonts w:ascii="DejaVu Sans Condensed" w:eastAsia="DejaVu Sans Condensed"/>
          <w:spacing w:val="-12"/>
          <w:position w:val="5"/>
          <w:sz w:val="24"/>
        </w:rPr>
        <w:t>𝑟</w:t>
      </w:r>
      <w:r>
        <w:rPr>
          <w:rFonts w:ascii="DejaVu Sans Condensed" w:eastAsia="DejaVu Sans Condensed"/>
          <w:spacing w:val="-12"/>
          <w:sz w:val="17"/>
        </w:rPr>
        <w:t>𝑒)</w:t>
      </w:r>
    </w:p>
    <w:p>
      <w:pPr>
        <w:pStyle w:val="BodyText"/>
        <w:spacing w:line="231" w:lineRule="exact" w:before="76"/>
        <w:ind w:left="503"/>
        <w:rPr>
          <w:rFonts w:ascii="DejaVu Sans Condensed" w:eastAsia="DejaVu Sans Condensed"/>
        </w:rPr>
      </w:pPr>
      <w:r>
        <w:rPr/>
        <w:br w:type="column"/>
      </w:r>
      <w:r>
        <w:rPr>
          <w:rFonts w:ascii="DejaVu Sans Condensed" w:eastAsia="DejaVu Sans Condensed"/>
          <w:w w:val="115"/>
        </w:rPr>
        <w:t>𝑅</w:t>
      </w:r>
      <w:r>
        <w:rPr>
          <w:rFonts w:ascii="DejaVu Sans Condensed" w:eastAsia="DejaVu Sans Condensed"/>
          <w:w w:val="115"/>
          <w:vertAlign w:val="subscript"/>
        </w:rPr>
        <w:t>𝐶</w:t>
      </w:r>
    </w:p>
    <w:p>
      <w:pPr>
        <w:pStyle w:val="BodyText"/>
        <w:spacing w:line="172" w:lineRule="exact"/>
        <w:ind w:left="38"/>
        <w:rPr>
          <w:rFonts w:ascii="DejaVu Sans Condensed" w:hAnsi="DejaVu Sans Condensed"/>
        </w:rPr>
      </w:pPr>
      <w:r>
        <w:rPr/>
        <w:pict>
          <v:rect style="position:absolute;margin-left:372.910004pt;margin-top:4.874303pt;width:13.44pt;height:.84pt;mso-position-horizontal-relative:page;mso-position-vertical-relative:paragraph;z-index:15733248" filled="true" fillcolor="#000000" stroked="false">
            <v:fill type="solid"/>
            <w10:wrap type="none"/>
          </v:rect>
        </w:pict>
      </w:r>
      <w:r>
        <w:rPr>
          <w:rFonts w:ascii="DejaVu Sans Condensed" w:hAnsi="DejaVu Sans Condensed"/>
        </w:rPr>
        <w:t>≅ −</w:t>
      </w:r>
    </w:p>
    <w:p>
      <w:pPr>
        <w:pStyle w:val="BodyText"/>
        <w:spacing w:line="220" w:lineRule="exact"/>
        <w:ind w:left="546"/>
        <w:rPr>
          <w:rFonts w:ascii="DejaVu Sans Condensed" w:eastAsia="DejaVu Sans Condensed"/>
        </w:rPr>
      </w:pPr>
      <w:r>
        <w:rPr>
          <w:rFonts w:ascii="DejaVu Sans Condensed" w:eastAsia="DejaVu Sans Condensed"/>
        </w:rPr>
        <w:t>𝑟</w:t>
      </w:r>
      <w:r>
        <w:rPr>
          <w:rFonts w:ascii="DejaVu Sans Condensed" w:eastAsia="DejaVu Sans Condensed"/>
          <w:vertAlign w:val="subscript"/>
        </w:rPr>
        <w:t>𝑒</w:t>
      </w:r>
    </w:p>
    <w:p>
      <w:pPr>
        <w:spacing w:after="0" w:line="220" w:lineRule="exact"/>
        <w:rPr>
          <w:rFonts w:ascii="DejaVu Sans Condensed" w:eastAsia="DejaVu Sans Condensed"/>
        </w:rPr>
        <w:sectPr>
          <w:type w:val="continuous"/>
          <w:pgSz w:w="11910" w:h="16840"/>
          <w:pgMar w:top="920" w:bottom="960" w:left="1220" w:right="1220"/>
          <w:cols w:num="5" w:equalWidth="0">
            <w:col w:w="3490" w:space="40"/>
            <w:col w:w="937" w:space="39"/>
            <w:col w:w="856" w:space="39"/>
            <w:col w:w="294" w:space="40"/>
            <w:col w:w="3735"/>
          </w:cols>
        </w:sectPr>
      </w:pPr>
    </w:p>
    <w:p>
      <w:pPr>
        <w:pStyle w:val="BodyText"/>
        <w:spacing w:before="8"/>
        <w:rPr>
          <w:rFonts w:ascii="DejaVu Sans Condensed"/>
          <w:sz w:val="12"/>
        </w:rPr>
      </w:pPr>
    </w:p>
    <w:p>
      <w:pPr>
        <w:pStyle w:val="BodyText"/>
        <w:spacing w:before="90"/>
        <w:ind w:left="220" w:right="219"/>
        <w:jc w:val="both"/>
      </w:pPr>
      <w:r>
        <w:rPr/>
        <w:t>The negative sign accounts for the phase reversal at the output. In the circuit diagram provided below, the emitter resistor is split into two in order to reduce the gain to avoid distortion. So the expression for gain is modified</w:t>
      </w:r>
      <w:r>
        <w:rPr>
          <w:spacing w:val="-1"/>
        </w:rPr>
        <w:t> </w:t>
      </w:r>
      <w:r>
        <w:rPr/>
        <w:t>as,</w:t>
      </w:r>
    </w:p>
    <w:p>
      <w:pPr>
        <w:pStyle w:val="BodyText"/>
        <w:rPr>
          <w:sz w:val="16"/>
        </w:rPr>
      </w:pPr>
    </w:p>
    <w:p>
      <w:pPr>
        <w:spacing w:after="0"/>
        <w:rPr>
          <w:sz w:val="16"/>
        </w:rPr>
        <w:sectPr>
          <w:type w:val="continuous"/>
          <w:pgSz w:w="11910" w:h="16840"/>
          <w:pgMar w:top="920" w:bottom="960" w:left="1220" w:right="1220"/>
        </w:sectPr>
      </w:pPr>
    </w:p>
    <w:p>
      <w:pPr>
        <w:pStyle w:val="BodyText"/>
        <w:spacing w:line="84" w:lineRule="auto" w:before="288"/>
        <w:jc w:val="right"/>
        <w:rPr>
          <w:rFonts w:ascii="DejaVu Sans Condensed" w:hAnsi="DejaVu Sans Condensed" w:eastAsia="DejaVu Sans Condensed"/>
        </w:rPr>
      </w:pPr>
      <w:r>
        <w:rPr>
          <w:rFonts w:ascii="DejaVu Sans Condensed" w:hAnsi="DejaVu Sans Condensed" w:eastAsia="DejaVu Sans Condensed"/>
          <w:w w:val="110"/>
        </w:rPr>
        <w:t>𝐴</w:t>
      </w:r>
      <w:r>
        <w:rPr>
          <w:rFonts w:ascii="DejaVu Sans Condensed" w:hAnsi="DejaVu Sans Condensed" w:eastAsia="DejaVu Sans Condensed"/>
          <w:w w:val="110"/>
          <w:vertAlign w:val="subscript"/>
        </w:rPr>
        <w:t>𝑉</w:t>
      </w:r>
      <w:r>
        <w:rPr>
          <w:rFonts w:ascii="DejaVu Sans Condensed" w:hAnsi="DejaVu Sans Condensed" w:eastAsia="DejaVu Sans Condensed"/>
          <w:w w:val="110"/>
          <w:vertAlign w:val="baseline"/>
        </w:rPr>
        <w:t> ≅ −</w:t>
      </w:r>
      <w:r>
        <w:rPr>
          <w:rFonts w:ascii="DejaVu Sans Condensed" w:hAnsi="DejaVu Sans Condensed" w:eastAsia="DejaVu Sans Condensed"/>
          <w:spacing w:val="-53"/>
          <w:w w:val="110"/>
          <w:vertAlign w:val="baseline"/>
        </w:rPr>
        <w:t> </w:t>
      </w:r>
      <w:r>
        <w:rPr>
          <w:rFonts w:ascii="DejaVu Sans Condensed" w:hAnsi="DejaVu Sans Condensed" w:eastAsia="DejaVu Sans Condensed"/>
          <w:w w:val="110"/>
          <w:position w:val="-15"/>
          <w:vertAlign w:val="baseline"/>
        </w:rPr>
        <w:t>𝑅</w:t>
      </w:r>
    </w:p>
    <w:p>
      <w:pPr>
        <w:pStyle w:val="BodyText"/>
        <w:spacing w:before="65"/>
        <w:ind w:left="-9"/>
        <w:rPr>
          <w:rFonts w:ascii="DejaVu Sans Condensed" w:eastAsia="DejaVu Sans Condensed"/>
        </w:rPr>
      </w:pPr>
      <w:r>
        <w:rPr/>
        <w:br w:type="column"/>
      </w:r>
      <w:r>
        <w:rPr>
          <w:rFonts w:ascii="DejaVu Sans Condensed" w:eastAsia="DejaVu Sans Condensed"/>
          <w:w w:val="115"/>
        </w:rPr>
        <w:t>𝑅</w:t>
      </w:r>
      <w:r>
        <w:rPr>
          <w:rFonts w:ascii="DejaVu Sans Condensed" w:eastAsia="DejaVu Sans Condensed"/>
          <w:w w:val="115"/>
          <w:vertAlign w:val="subscript"/>
        </w:rPr>
        <w:t>𝐶</w:t>
      </w:r>
    </w:p>
    <w:p>
      <w:pPr>
        <w:pStyle w:val="BodyText"/>
        <w:spacing w:line="138" w:lineRule="exact" w:before="64"/>
        <w:ind w:left="83"/>
        <w:rPr>
          <w:rFonts w:ascii="DejaVu Sans Condensed" w:eastAsia="DejaVu Sans Condensed"/>
        </w:rPr>
      </w:pPr>
      <w:r>
        <w:rPr/>
        <w:pict>
          <v:rect style="position:absolute;margin-left:302.089996pt;margin-top:2.458658pt;width:31.824pt;height:.84pt;mso-position-horizontal-relative:page;mso-position-vertical-relative:paragraph;z-index:-15958528" filled="true" fillcolor="#000000" stroked="false">
            <v:fill type="solid"/>
            <w10:wrap type="none"/>
          </v:rect>
        </w:pict>
      </w:r>
      <w:r>
        <w:rPr>
          <w:rFonts w:ascii="DejaVu Sans Condensed" w:eastAsia="DejaVu Sans Condensed"/>
        </w:rPr>
        <w:t>+𝑟</w:t>
      </w:r>
    </w:p>
    <w:p>
      <w:pPr>
        <w:spacing w:after="0" w:line="138" w:lineRule="exact"/>
        <w:rPr>
          <w:rFonts w:ascii="DejaVu Sans Condensed" w:eastAsia="DejaVu Sans Condensed"/>
        </w:rPr>
        <w:sectPr>
          <w:type w:val="continuous"/>
          <w:pgSz w:w="11910" w:h="16840"/>
          <w:pgMar w:top="920" w:bottom="960" w:left="1220" w:right="1220"/>
          <w:cols w:num="2" w:equalWidth="0">
            <w:col w:w="4975" w:space="40"/>
            <w:col w:w="4455"/>
          </w:cols>
        </w:sectPr>
      </w:pPr>
    </w:p>
    <w:p>
      <w:pPr>
        <w:tabs>
          <w:tab w:pos="1328" w:val="left" w:leader="none"/>
        </w:tabs>
        <w:spacing w:line="173" w:lineRule="exact" w:before="0"/>
        <w:ind w:left="946" w:right="0" w:firstLine="0"/>
        <w:jc w:val="center"/>
        <w:rPr>
          <w:rFonts w:ascii="DejaVu Sans Condensed" w:eastAsia="DejaVu Sans Condensed"/>
          <w:sz w:val="17"/>
        </w:rPr>
      </w:pPr>
      <w:r>
        <w:rPr>
          <w:rFonts w:ascii="DejaVu Sans Condensed" w:eastAsia="DejaVu Sans Condensed"/>
          <w:w w:val="110"/>
          <w:sz w:val="17"/>
        </w:rPr>
        <w:t>𝐸</w:t>
        <w:tab/>
        <w:t>𝑒</w:t>
      </w:r>
    </w:p>
    <w:p>
      <w:pPr>
        <w:pStyle w:val="BodyText"/>
        <w:rPr>
          <w:rFonts w:ascii="DejaVu Sans Condensed"/>
          <w:sz w:val="20"/>
        </w:rPr>
      </w:pPr>
    </w:p>
    <w:p>
      <w:pPr>
        <w:pStyle w:val="BodyText"/>
        <w:spacing w:before="4"/>
        <w:rPr>
          <w:rFonts w:ascii="DejaVu Sans Condensed"/>
          <w:sz w:val="16"/>
        </w:rPr>
      </w:pPr>
    </w:p>
    <w:p>
      <w:pPr>
        <w:pStyle w:val="Heading2"/>
        <w:spacing w:before="90"/>
        <w:jc w:val="both"/>
        <w:rPr>
          <w:u w:val="none"/>
        </w:rPr>
      </w:pPr>
      <w:r>
        <w:rPr>
          <w:u w:val="thick"/>
        </w:rPr>
        <w:t>Pre-lab Homework:</w:t>
      </w:r>
    </w:p>
    <w:p>
      <w:pPr>
        <w:pStyle w:val="BodyText"/>
        <w:spacing w:before="231"/>
        <w:ind w:left="220" w:right="216"/>
        <w:jc w:val="both"/>
      </w:pPr>
      <w:r>
        <w:rPr/>
        <w:t>Read about single stage transistor amplifier and their equivalent models from “Microelectronic Circuits” by A.S. Sedra, K.C. Smith and use Pspice to generate the output of the circuits provided in this lab sheet. Compare the graphs given in the textbook with your results. Save the simulation results and bring it to the</w:t>
      </w:r>
      <w:r>
        <w:rPr>
          <w:spacing w:val="-3"/>
        </w:rPr>
        <w:t> </w:t>
      </w:r>
      <w:r>
        <w:rPr/>
        <w:t>lab.</w:t>
      </w:r>
    </w:p>
    <w:p>
      <w:pPr>
        <w:pStyle w:val="BodyText"/>
        <w:spacing w:before="10"/>
        <w:rPr>
          <w:sz w:val="20"/>
        </w:rPr>
      </w:pPr>
    </w:p>
    <w:p>
      <w:pPr>
        <w:pStyle w:val="BodyText"/>
        <w:ind w:left="220" w:right="406"/>
      </w:pPr>
      <w:r>
        <w:rPr/>
        <w:t>In order to analyze the single stage CE amplifier, consider the circuit described in the above figure 3. Hence do the following:</w:t>
      </w:r>
    </w:p>
    <w:p>
      <w:pPr>
        <w:pStyle w:val="BodyText"/>
      </w:pPr>
    </w:p>
    <w:p>
      <w:pPr>
        <w:pStyle w:val="ListParagraph"/>
        <w:numPr>
          <w:ilvl w:val="0"/>
          <w:numId w:val="2"/>
        </w:numPr>
        <w:tabs>
          <w:tab w:pos="1301" w:val="left" w:leader="none"/>
        </w:tabs>
        <w:spacing w:line="240" w:lineRule="auto" w:before="0" w:after="0"/>
        <w:ind w:left="1300" w:right="0" w:hanging="361"/>
        <w:jc w:val="both"/>
        <w:rPr>
          <w:sz w:val="24"/>
        </w:rPr>
      </w:pPr>
      <w:r>
        <w:rPr>
          <w:sz w:val="24"/>
        </w:rPr>
        <w:t>Use “PSpice” to implement the above circuit using 2N2222</w:t>
      </w:r>
      <w:r>
        <w:rPr>
          <w:spacing w:val="-6"/>
          <w:sz w:val="24"/>
        </w:rPr>
        <w:t> </w:t>
      </w:r>
      <w:r>
        <w:rPr>
          <w:sz w:val="24"/>
        </w:rPr>
        <w:t>transistor.</w:t>
      </w:r>
    </w:p>
    <w:p>
      <w:pPr>
        <w:pStyle w:val="ListParagraph"/>
        <w:numPr>
          <w:ilvl w:val="0"/>
          <w:numId w:val="2"/>
        </w:numPr>
        <w:tabs>
          <w:tab w:pos="1301" w:val="left" w:leader="none"/>
        </w:tabs>
        <w:spacing w:line="240" w:lineRule="auto" w:before="159" w:after="0"/>
        <w:ind w:left="1300" w:right="0" w:hanging="361"/>
        <w:jc w:val="both"/>
        <w:rPr>
          <w:sz w:val="16"/>
        </w:rPr>
      </w:pPr>
      <w:r>
        <w:rPr>
          <w:position w:val="2"/>
          <w:sz w:val="24"/>
        </w:rPr>
        <w:t>Determine the DC operation point values for V</w:t>
      </w:r>
      <w:r>
        <w:rPr>
          <w:sz w:val="16"/>
        </w:rPr>
        <w:t>B</w:t>
      </w:r>
      <w:r>
        <w:rPr>
          <w:position w:val="2"/>
          <w:sz w:val="24"/>
        </w:rPr>
        <w:t>, V</w:t>
      </w:r>
      <w:r>
        <w:rPr>
          <w:sz w:val="16"/>
        </w:rPr>
        <w:t>C</w:t>
      </w:r>
      <w:r>
        <w:rPr>
          <w:position w:val="2"/>
          <w:sz w:val="24"/>
        </w:rPr>
        <w:t>, V</w:t>
      </w:r>
      <w:r>
        <w:rPr>
          <w:sz w:val="16"/>
        </w:rPr>
        <w:t>CE</w:t>
      </w:r>
      <w:r>
        <w:rPr>
          <w:position w:val="2"/>
          <w:sz w:val="24"/>
        </w:rPr>
        <w:t>, V</w:t>
      </w:r>
      <w:r>
        <w:rPr>
          <w:sz w:val="16"/>
        </w:rPr>
        <w:t>E</w:t>
      </w:r>
      <w:r>
        <w:rPr>
          <w:position w:val="2"/>
          <w:sz w:val="24"/>
        </w:rPr>
        <w:t>, I</w:t>
      </w:r>
      <w:r>
        <w:rPr>
          <w:sz w:val="16"/>
        </w:rPr>
        <w:t>C</w:t>
      </w:r>
      <w:r>
        <w:rPr>
          <w:position w:val="2"/>
          <w:sz w:val="24"/>
        </w:rPr>
        <w:t>, and</w:t>
      </w:r>
      <w:r>
        <w:rPr>
          <w:spacing w:val="-6"/>
          <w:position w:val="2"/>
          <w:sz w:val="24"/>
        </w:rPr>
        <w:t> </w:t>
      </w:r>
      <w:r>
        <w:rPr>
          <w:position w:val="2"/>
          <w:sz w:val="24"/>
        </w:rPr>
        <w:t>I</w:t>
      </w:r>
      <w:r>
        <w:rPr>
          <w:sz w:val="16"/>
        </w:rPr>
        <w:t>B</w:t>
      </w:r>
    </w:p>
    <w:p>
      <w:pPr>
        <w:pStyle w:val="ListParagraph"/>
        <w:numPr>
          <w:ilvl w:val="0"/>
          <w:numId w:val="2"/>
        </w:numPr>
        <w:tabs>
          <w:tab w:pos="1301" w:val="left" w:leader="none"/>
        </w:tabs>
        <w:spacing w:line="237" w:lineRule="auto" w:before="90" w:after="0"/>
        <w:ind w:left="1300" w:right="215" w:hanging="360"/>
        <w:jc w:val="both"/>
        <w:rPr>
          <w:sz w:val="24"/>
        </w:rPr>
      </w:pPr>
      <w:r>
        <w:rPr>
          <w:position w:val="2"/>
          <w:sz w:val="24"/>
        </w:rPr>
        <w:t>Perform a transient analysis of a sinusoidal input signal. The input signal V</w:t>
      </w:r>
      <w:r>
        <w:rPr>
          <w:sz w:val="16"/>
        </w:rPr>
        <w:t>S </w:t>
      </w:r>
      <w:r>
        <w:rPr>
          <w:sz w:val="24"/>
        </w:rPr>
        <w:t>exhibits a frequency of 1 KHz and an amplitude 10 mV peak. Display the input</w:t>
      </w:r>
      <w:r>
        <w:rPr>
          <w:position w:val="2"/>
          <w:sz w:val="24"/>
        </w:rPr>
        <w:t> voltage and the voltage across load resistance </w:t>
      </w:r>
      <w:r>
        <w:rPr>
          <w:spacing w:val="2"/>
          <w:position w:val="2"/>
          <w:sz w:val="24"/>
        </w:rPr>
        <w:t>R</w:t>
      </w:r>
      <w:r>
        <w:rPr>
          <w:spacing w:val="2"/>
          <w:sz w:val="16"/>
        </w:rPr>
        <w:t>L </w:t>
      </w:r>
      <w:r>
        <w:rPr>
          <w:position w:val="2"/>
          <w:sz w:val="24"/>
        </w:rPr>
        <w:t>together to see the transistor amplification characteristics. Also display the base voltage</w:t>
      </w:r>
      <w:r>
        <w:rPr>
          <w:spacing w:val="-2"/>
          <w:position w:val="2"/>
          <w:sz w:val="24"/>
        </w:rPr>
        <w:t> </w:t>
      </w:r>
      <w:r>
        <w:rPr>
          <w:position w:val="2"/>
          <w:sz w:val="24"/>
        </w:rPr>
        <w:t>V</w:t>
      </w:r>
      <w:r>
        <w:rPr>
          <w:sz w:val="16"/>
        </w:rPr>
        <w:t>B</w:t>
      </w:r>
      <w:r>
        <w:rPr>
          <w:position w:val="2"/>
          <w:sz w:val="24"/>
        </w:rPr>
        <w:t>.</w:t>
      </w:r>
    </w:p>
    <w:p>
      <w:pPr>
        <w:spacing w:after="0" w:line="237" w:lineRule="auto"/>
        <w:jc w:val="both"/>
        <w:rPr>
          <w:sz w:val="24"/>
        </w:rPr>
        <w:sectPr>
          <w:type w:val="continuous"/>
          <w:pgSz w:w="11910" w:h="16840"/>
          <w:pgMar w:top="920" w:bottom="960" w:left="1220" w:right="1220"/>
        </w:sectPr>
      </w:pPr>
    </w:p>
    <w:p>
      <w:pPr>
        <w:pStyle w:val="Heading2"/>
        <w:spacing w:before="80"/>
        <w:rPr>
          <w:u w:val="none"/>
        </w:rPr>
      </w:pPr>
      <w:r>
        <w:rPr>
          <w:u w:val="thick"/>
        </w:rPr>
        <w:t>Apparatus:</w:t>
      </w:r>
    </w:p>
    <w:p>
      <w:pPr>
        <w:pStyle w:val="BodyText"/>
        <w:spacing w:after="1"/>
        <w:rPr>
          <w:b/>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19"/>
        <w:gridCol w:w="4986"/>
        <w:gridCol w:w="2953"/>
      </w:tblGrid>
      <w:tr>
        <w:trPr>
          <w:trHeight w:val="275" w:hRule="atLeast"/>
        </w:trPr>
        <w:tc>
          <w:tcPr>
            <w:tcW w:w="919" w:type="dxa"/>
          </w:tcPr>
          <w:p>
            <w:pPr>
              <w:pStyle w:val="TableParagraph"/>
              <w:ind w:left="262" w:right="252"/>
              <w:jc w:val="center"/>
              <w:rPr>
                <w:b/>
                <w:sz w:val="24"/>
              </w:rPr>
            </w:pPr>
            <w:r>
              <w:rPr>
                <w:b/>
                <w:sz w:val="24"/>
              </w:rPr>
              <w:t>No.</w:t>
            </w:r>
          </w:p>
        </w:tc>
        <w:tc>
          <w:tcPr>
            <w:tcW w:w="4986" w:type="dxa"/>
          </w:tcPr>
          <w:p>
            <w:pPr>
              <w:pStyle w:val="TableParagraph"/>
              <w:ind w:left="1924" w:right="1918"/>
              <w:jc w:val="center"/>
              <w:rPr>
                <w:b/>
                <w:sz w:val="24"/>
              </w:rPr>
            </w:pPr>
            <w:r>
              <w:rPr>
                <w:b/>
                <w:sz w:val="24"/>
              </w:rPr>
              <w:t>Apparatus</w:t>
            </w:r>
          </w:p>
        </w:tc>
        <w:tc>
          <w:tcPr>
            <w:tcW w:w="2953" w:type="dxa"/>
          </w:tcPr>
          <w:p>
            <w:pPr>
              <w:pStyle w:val="TableParagraph"/>
              <w:ind w:left="994" w:right="987"/>
              <w:jc w:val="center"/>
              <w:rPr>
                <w:b/>
                <w:sz w:val="24"/>
              </w:rPr>
            </w:pPr>
            <w:r>
              <w:rPr>
                <w:b/>
                <w:sz w:val="24"/>
              </w:rPr>
              <w:t>Quantity</w:t>
            </w:r>
          </w:p>
        </w:tc>
      </w:tr>
      <w:tr>
        <w:trPr>
          <w:trHeight w:val="275" w:hRule="atLeast"/>
        </w:trPr>
        <w:tc>
          <w:tcPr>
            <w:tcW w:w="919" w:type="dxa"/>
          </w:tcPr>
          <w:p>
            <w:pPr>
              <w:pStyle w:val="TableParagraph"/>
              <w:ind w:left="7"/>
              <w:jc w:val="center"/>
              <w:rPr>
                <w:sz w:val="24"/>
              </w:rPr>
            </w:pPr>
            <w:r>
              <w:rPr>
                <w:sz w:val="24"/>
              </w:rPr>
              <w:t>1</w:t>
            </w:r>
          </w:p>
        </w:tc>
        <w:tc>
          <w:tcPr>
            <w:tcW w:w="4986" w:type="dxa"/>
          </w:tcPr>
          <w:p>
            <w:pPr>
              <w:pStyle w:val="TableParagraph"/>
              <w:ind w:left="105"/>
              <w:rPr>
                <w:sz w:val="24"/>
              </w:rPr>
            </w:pPr>
            <w:r>
              <w:rPr>
                <w:sz w:val="24"/>
              </w:rPr>
              <w:t>Transistor (C828)</w:t>
            </w:r>
          </w:p>
        </w:tc>
        <w:tc>
          <w:tcPr>
            <w:tcW w:w="2953" w:type="dxa"/>
          </w:tcPr>
          <w:p>
            <w:pPr>
              <w:pStyle w:val="TableParagraph"/>
              <w:ind w:left="8"/>
              <w:jc w:val="center"/>
              <w:rPr>
                <w:sz w:val="24"/>
              </w:rPr>
            </w:pPr>
            <w:r>
              <w:rPr>
                <w:sz w:val="24"/>
              </w:rPr>
              <w:t>1</w:t>
            </w:r>
          </w:p>
        </w:tc>
      </w:tr>
      <w:tr>
        <w:trPr>
          <w:trHeight w:val="275" w:hRule="atLeast"/>
        </w:trPr>
        <w:tc>
          <w:tcPr>
            <w:tcW w:w="919" w:type="dxa"/>
          </w:tcPr>
          <w:p>
            <w:pPr>
              <w:pStyle w:val="TableParagraph"/>
              <w:ind w:left="7"/>
              <w:jc w:val="center"/>
              <w:rPr>
                <w:sz w:val="24"/>
              </w:rPr>
            </w:pPr>
            <w:r>
              <w:rPr>
                <w:sz w:val="24"/>
              </w:rPr>
              <w:t>2</w:t>
            </w:r>
          </w:p>
        </w:tc>
        <w:tc>
          <w:tcPr>
            <w:tcW w:w="4986" w:type="dxa"/>
          </w:tcPr>
          <w:p>
            <w:pPr>
              <w:pStyle w:val="TableParagraph"/>
              <w:ind w:left="105"/>
              <w:rPr>
                <w:sz w:val="24"/>
              </w:rPr>
            </w:pPr>
            <w:r>
              <w:rPr>
                <w:sz w:val="24"/>
              </w:rPr>
              <w:t>33k, 10k, 4.7k, 1k, 3.3k, 1.5k, 330Ω Resistance</w:t>
            </w:r>
          </w:p>
        </w:tc>
        <w:tc>
          <w:tcPr>
            <w:tcW w:w="2953" w:type="dxa"/>
          </w:tcPr>
          <w:p>
            <w:pPr>
              <w:pStyle w:val="TableParagraph"/>
              <w:ind w:left="1384"/>
              <w:rPr>
                <w:sz w:val="24"/>
              </w:rPr>
            </w:pPr>
            <w:r>
              <w:rPr>
                <w:sz w:val="24"/>
              </w:rPr>
              <w:t>1 for each</w:t>
            </w:r>
          </w:p>
        </w:tc>
      </w:tr>
      <w:tr>
        <w:trPr>
          <w:trHeight w:val="277" w:hRule="atLeast"/>
        </w:trPr>
        <w:tc>
          <w:tcPr>
            <w:tcW w:w="919" w:type="dxa"/>
          </w:tcPr>
          <w:p>
            <w:pPr>
              <w:pStyle w:val="TableParagraph"/>
              <w:spacing w:line="257" w:lineRule="exact" w:before="1"/>
              <w:ind w:left="7"/>
              <w:jc w:val="center"/>
              <w:rPr>
                <w:sz w:val="24"/>
              </w:rPr>
            </w:pPr>
            <w:r>
              <w:rPr>
                <w:sz w:val="24"/>
              </w:rPr>
              <w:t>3</w:t>
            </w:r>
          </w:p>
        </w:tc>
        <w:tc>
          <w:tcPr>
            <w:tcW w:w="4986" w:type="dxa"/>
          </w:tcPr>
          <w:p>
            <w:pPr>
              <w:pStyle w:val="TableParagraph"/>
              <w:spacing w:line="257" w:lineRule="exact" w:before="1"/>
              <w:ind w:left="105"/>
              <w:rPr>
                <w:sz w:val="24"/>
              </w:rPr>
            </w:pPr>
            <w:r>
              <w:rPr>
                <w:sz w:val="24"/>
              </w:rPr>
              <w:t>Project Board</w:t>
            </w:r>
          </w:p>
        </w:tc>
        <w:tc>
          <w:tcPr>
            <w:tcW w:w="2953" w:type="dxa"/>
          </w:tcPr>
          <w:p>
            <w:pPr>
              <w:pStyle w:val="TableParagraph"/>
              <w:spacing w:line="257" w:lineRule="exact" w:before="1"/>
              <w:ind w:left="8"/>
              <w:jc w:val="center"/>
              <w:rPr>
                <w:sz w:val="24"/>
              </w:rPr>
            </w:pPr>
            <w:r>
              <w:rPr>
                <w:sz w:val="24"/>
              </w:rPr>
              <w:t>1</w:t>
            </w:r>
          </w:p>
        </w:tc>
      </w:tr>
      <w:tr>
        <w:trPr>
          <w:trHeight w:val="275" w:hRule="atLeast"/>
        </w:trPr>
        <w:tc>
          <w:tcPr>
            <w:tcW w:w="919" w:type="dxa"/>
          </w:tcPr>
          <w:p>
            <w:pPr>
              <w:pStyle w:val="TableParagraph"/>
              <w:ind w:left="7"/>
              <w:jc w:val="center"/>
              <w:rPr>
                <w:sz w:val="24"/>
              </w:rPr>
            </w:pPr>
            <w:r>
              <w:rPr>
                <w:sz w:val="24"/>
              </w:rPr>
              <w:t>4</w:t>
            </w:r>
          </w:p>
        </w:tc>
        <w:tc>
          <w:tcPr>
            <w:tcW w:w="4986" w:type="dxa"/>
          </w:tcPr>
          <w:p>
            <w:pPr>
              <w:pStyle w:val="TableParagraph"/>
              <w:ind w:left="105"/>
              <w:rPr>
                <w:sz w:val="24"/>
              </w:rPr>
            </w:pPr>
            <w:r>
              <w:rPr>
                <w:sz w:val="24"/>
              </w:rPr>
              <w:t>Cathode Ray Oscilloscope (CRO)</w:t>
            </w:r>
          </w:p>
        </w:tc>
        <w:tc>
          <w:tcPr>
            <w:tcW w:w="2953" w:type="dxa"/>
          </w:tcPr>
          <w:p>
            <w:pPr>
              <w:pStyle w:val="TableParagraph"/>
              <w:ind w:left="8"/>
              <w:jc w:val="center"/>
              <w:rPr>
                <w:sz w:val="24"/>
              </w:rPr>
            </w:pPr>
            <w:r>
              <w:rPr>
                <w:sz w:val="24"/>
              </w:rPr>
              <w:t>1</w:t>
            </w:r>
          </w:p>
        </w:tc>
      </w:tr>
      <w:tr>
        <w:trPr>
          <w:trHeight w:val="275" w:hRule="atLeast"/>
        </w:trPr>
        <w:tc>
          <w:tcPr>
            <w:tcW w:w="919" w:type="dxa"/>
          </w:tcPr>
          <w:p>
            <w:pPr>
              <w:pStyle w:val="TableParagraph"/>
              <w:ind w:left="7"/>
              <w:jc w:val="center"/>
              <w:rPr>
                <w:sz w:val="24"/>
              </w:rPr>
            </w:pPr>
            <w:r>
              <w:rPr>
                <w:sz w:val="24"/>
              </w:rPr>
              <w:t>5</w:t>
            </w:r>
          </w:p>
        </w:tc>
        <w:tc>
          <w:tcPr>
            <w:tcW w:w="4986" w:type="dxa"/>
          </w:tcPr>
          <w:p>
            <w:pPr>
              <w:pStyle w:val="TableParagraph"/>
              <w:ind w:left="105"/>
              <w:rPr>
                <w:sz w:val="24"/>
              </w:rPr>
            </w:pPr>
            <w:r>
              <w:rPr>
                <w:sz w:val="24"/>
              </w:rPr>
              <w:t>Multimeter</w:t>
            </w:r>
          </w:p>
        </w:tc>
        <w:tc>
          <w:tcPr>
            <w:tcW w:w="2953" w:type="dxa"/>
          </w:tcPr>
          <w:p>
            <w:pPr>
              <w:pStyle w:val="TableParagraph"/>
              <w:ind w:left="8"/>
              <w:jc w:val="center"/>
              <w:rPr>
                <w:sz w:val="24"/>
              </w:rPr>
            </w:pPr>
            <w:r>
              <w:rPr>
                <w:sz w:val="24"/>
              </w:rPr>
              <w:t>1</w:t>
            </w:r>
          </w:p>
        </w:tc>
      </w:tr>
      <w:tr>
        <w:trPr>
          <w:trHeight w:val="275" w:hRule="atLeast"/>
        </w:trPr>
        <w:tc>
          <w:tcPr>
            <w:tcW w:w="919" w:type="dxa"/>
          </w:tcPr>
          <w:p>
            <w:pPr>
              <w:pStyle w:val="TableParagraph"/>
              <w:ind w:left="7"/>
              <w:jc w:val="center"/>
              <w:rPr>
                <w:sz w:val="24"/>
              </w:rPr>
            </w:pPr>
            <w:r>
              <w:rPr>
                <w:sz w:val="24"/>
              </w:rPr>
              <w:t>6</w:t>
            </w:r>
          </w:p>
        </w:tc>
        <w:tc>
          <w:tcPr>
            <w:tcW w:w="4986" w:type="dxa"/>
          </w:tcPr>
          <w:p>
            <w:pPr>
              <w:pStyle w:val="TableParagraph"/>
              <w:ind w:left="105"/>
              <w:rPr>
                <w:sz w:val="24"/>
              </w:rPr>
            </w:pPr>
            <w:r>
              <w:rPr>
                <w:sz w:val="24"/>
              </w:rPr>
              <w:t>Signal Generator</w:t>
            </w:r>
          </w:p>
        </w:tc>
        <w:tc>
          <w:tcPr>
            <w:tcW w:w="2953" w:type="dxa"/>
          </w:tcPr>
          <w:p>
            <w:pPr>
              <w:pStyle w:val="TableParagraph"/>
              <w:ind w:left="8"/>
              <w:jc w:val="center"/>
              <w:rPr>
                <w:sz w:val="24"/>
              </w:rPr>
            </w:pPr>
            <w:r>
              <w:rPr>
                <w:sz w:val="24"/>
              </w:rPr>
              <w:t>1</w:t>
            </w:r>
          </w:p>
        </w:tc>
      </w:tr>
      <w:tr>
        <w:trPr>
          <w:trHeight w:val="275" w:hRule="atLeast"/>
        </w:trPr>
        <w:tc>
          <w:tcPr>
            <w:tcW w:w="919" w:type="dxa"/>
          </w:tcPr>
          <w:p>
            <w:pPr>
              <w:pStyle w:val="TableParagraph"/>
              <w:ind w:left="7"/>
              <w:jc w:val="center"/>
              <w:rPr>
                <w:sz w:val="24"/>
              </w:rPr>
            </w:pPr>
            <w:r>
              <w:rPr>
                <w:sz w:val="24"/>
              </w:rPr>
              <w:t>7</w:t>
            </w:r>
          </w:p>
        </w:tc>
        <w:tc>
          <w:tcPr>
            <w:tcW w:w="4986" w:type="dxa"/>
          </w:tcPr>
          <w:p>
            <w:pPr>
              <w:pStyle w:val="TableParagraph"/>
              <w:ind w:left="105"/>
              <w:rPr>
                <w:sz w:val="24"/>
              </w:rPr>
            </w:pPr>
            <w:r>
              <w:rPr>
                <w:sz w:val="24"/>
              </w:rPr>
              <w:t>100μF Capacitor</w:t>
            </w:r>
          </w:p>
        </w:tc>
        <w:tc>
          <w:tcPr>
            <w:tcW w:w="2953" w:type="dxa"/>
          </w:tcPr>
          <w:p>
            <w:pPr>
              <w:pStyle w:val="TableParagraph"/>
              <w:ind w:left="8"/>
              <w:jc w:val="center"/>
              <w:rPr>
                <w:sz w:val="24"/>
              </w:rPr>
            </w:pPr>
            <w:r>
              <w:rPr>
                <w:sz w:val="24"/>
              </w:rPr>
              <w:t>1</w:t>
            </w:r>
          </w:p>
        </w:tc>
      </w:tr>
      <w:tr>
        <w:trPr>
          <w:trHeight w:val="275" w:hRule="atLeast"/>
        </w:trPr>
        <w:tc>
          <w:tcPr>
            <w:tcW w:w="919" w:type="dxa"/>
          </w:tcPr>
          <w:p>
            <w:pPr>
              <w:pStyle w:val="TableParagraph"/>
              <w:ind w:left="7"/>
              <w:jc w:val="center"/>
              <w:rPr>
                <w:sz w:val="24"/>
              </w:rPr>
            </w:pPr>
            <w:r>
              <w:rPr>
                <w:sz w:val="24"/>
              </w:rPr>
              <w:t>8</w:t>
            </w:r>
          </w:p>
        </w:tc>
        <w:tc>
          <w:tcPr>
            <w:tcW w:w="4986" w:type="dxa"/>
          </w:tcPr>
          <w:p>
            <w:pPr>
              <w:pStyle w:val="TableParagraph"/>
              <w:ind w:left="105"/>
              <w:rPr>
                <w:sz w:val="24"/>
              </w:rPr>
            </w:pPr>
            <w:r>
              <w:rPr>
                <w:sz w:val="24"/>
              </w:rPr>
              <w:t>Probes</w:t>
            </w:r>
          </w:p>
        </w:tc>
        <w:tc>
          <w:tcPr>
            <w:tcW w:w="2953" w:type="dxa"/>
          </w:tcPr>
          <w:p>
            <w:pPr>
              <w:pStyle w:val="TableParagraph"/>
              <w:ind w:left="8"/>
              <w:jc w:val="center"/>
              <w:rPr>
                <w:sz w:val="24"/>
              </w:rPr>
            </w:pPr>
            <w:r>
              <w:rPr>
                <w:sz w:val="24"/>
              </w:rPr>
              <w:t>2</w:t>
            </w:r>
          </w:p>
        </w:tc>
      </w:tr>
      <w:tr>
        <w:trPr>
          <w:trHeight w:val="278" w:hRule="atLeast"/>
        </w:trPr>
        <w:tc>
          <w:tcPr>
            <w:tcW w:w="919" w:type="dxa"/>
          </w:tcPr>
          <w:p>
            <w:pPr>
              <w:pStyle w:val="TableParagraph"/>
              <w:spacing w:line="258" w:lineRule="exact"/>
              <w:ind w:left="7"/>
              <w:jc w:val="center"/>
              <w:rPr>
                <w:sz w:val="24"/>
              </w:rPr>
            </w:pPr>
            <w:r>
              <w:rPr>
                <w:sz w:val="24"/>
              </w:rPr>
              <w:t>9</w:t>
            </w:r>
          </w:p>
        </w:tc>
        <w:tc>
          <w:tcPr>
            <w:tcW w:w="4986" w:type="dxa"/>
          </w:tcPr>
          <w:p>
            <w:pPr>
              <w:pStyle w:val="TableParagraph"/>
              <w:spacing w:line="258" w:lineRule="exact"/>
              <w:ind w:left="105"/>
              <w:rPr>
                <w:sz w:val="24"/>
              </w:rPr>
            </w:pPr>
            <w:r>
              <w:rPr>
                <w:sz w:val="24"/>
              </w:rPr>
              <w:t>Power Supply Cable</w:t>
            </w:r>
          </w:p>
        </w:tc>
        <w:tc>
          <w:tcPr>
            <w:tcW w:w="2953" w:type="dxa"/>
          </w:tcPr>
          <w:p>
            <w:pPr>
              <w:pStyle w:val="TableParagraph"/>
              <w:spacing w:line="258" w:lineRule="exact"/>
              <w:ind w:left="8"/>
              <w:jc w:val="center"/>
              <w:rPr>
                <w:sz w:val="24"/>
              </w:rPr>
            </w:pPr>
            <w:r>
              <w:rPr>
                <w:sz w:val="24"/>
              </w:rPr>
              <w:t>2</w:t>
            </w:r>
          </w:p>
        </w:tc>
      </w:tr>
    </w:tbl>
    <w:p>
      <w:pPr>
        <w:pStyle w:val="BodyText"/>
        <w:spacing w:before="10"/>
        <w:rPr>
          <w:b/>
          <w:sz w:val="23"/>
        </w:rPr>
      </w:pPr>
    </w:p>
    <w:p>
      <w:pPr>
        <w:spacing w:before="0"/>
        <w:ind w:left="220" w:right="0" w:firstLine="0"/>
        <w:jc w:val="left"/>
        <w:rPr>
          <w:b/>
          <w:sz w:val="24"/>
        </w:rPr>
      </w:pPr>
      <w:r>
        <w:rPr>
          <w:b/>
          <w:sz w:val="24"/>
          <w:u w:val="thick"/>
        </w:rPr>
        <w:t>Precaution:</w:t>
      </w:r>
    </w:p>
    <w:p>
      <w:pPr>
        <w:pStyle w:val="BodyText"/>
        <w:spacing w:before="116"/>
        <w:ind w:left="220" w:right="222"/>
        <w:jc w:val="both"/>
      </w:pPr>
      <w:r>
        <w:rPr/>
        <w:t>Transistors are sensitive to be damaged by electrical overloads, heat, humidity, and radiation. Damage of this nature often occurs by applying the incorrect polarity voltage to the collector circuit or excessive voltage to the input circuit. One of the most frequent causes of damage to a transistor is the electrostatic discharge from the human body when the device is handled.</w:t>
      </w:r>
    </w:p>
    <w:p>
      <w:pPr>
        <w:pStyle w:val="BodyText"/>
        <w:spacing w:before="9"/>
        <w:rPr>
          <w:sz w:val="23"/>
        </w:rPr>
      </w:pPr>
    </w:p>
    <w:p>
      <w:pPr>
        <w:pStyle w:val="Heading2"/>
        <w:rPr>
          <w:u w:val="none"/>
        </w:rPr>
      </w:pPr>
      <w:r>
        <w:rPr>
          <w:u w:val="thick"/>
        </w:rPr>
        <w:t>Circuit Diagram:</w:t>
      </w:r>
    </w:p>
    <w:p>
      <w:pPr>
        <w:pStyle w:val="BodyText"/>
        <w:rPr>
          <w:b/>
          <w:sz w:val="20"/>
        </w:rPr>
      </w:pPr>
    </w:p>
    <w:p>
      <w:pPr>
        <w:pStyle w:val="BodyText"/>
        <w:spacing w:before="7"/>
        <w:rPr>
          <w:b/>
          <w:sz w:val="14"/>
        </w:rPr>
      </w:pPr>
      <w:r>
        <w:rPr/>
        <w:drawing>
          <wp:anchor distT="0" distB="0" distL="0" distR="0" allowOverlap="1" layoutInCell="1" locked="0" behindDoc="0" simplePos="0" relativeHeight="15">
            <wp:simplePos x="0" y="0"/>
            <wp:positionH relativeFrom="page">
              <wp:posOffset>1895094</wp:posOffset>
            </wp:positionH>
            <wp:positionV relativeFrom="paragraph">
              <wp:posOffset>131922</wp:posOffset>
            </wp:positionV>
            <wp:extent cx="3269498" cy="1786223"/>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9" cstate="print"/>
                    <a:stretch>
                      <a:fillRect/>
                    </a:stretch>
                  </pic:blipFill>
                  <pic:spPr>
                    <a:xfrm>
                      <a:off x="0" y="0"/>
                      <a:ext cx="3269498" cy="1786223"/>
                    </a:xfrm>
                    <a:prstGeom prst="rect">
                      <a:avLst/>
                    </a:prstGeom>
                  </pic:spPr>
                </pic:pic>
              </a:graphicData>
            </a:graphic>
          </wp:anchor>
        </w:drawing>
      </w:r>
    </w:p>
    <w:p>
      <w:pPr>
        <w:pStyle w:val="BodyText"/>
        <w:rPr>
          <w:b/>
          <w:sz w:val="20"/>
        </w:rPr>
      </w:pPr>
    </w:p>
    <w:p>
      <w:pPr>
        <w:pStyle w:val="BodyText"/>
        <w:rPr>
          <w:b/>
          <w:sz w:val="20"/>
        </w:rPr>
      </w:pPr>
    </w:p>
    <w:p>
      <w:pPr>
        <w:pStyle w:val="BodyText"/>
        <w:spacing w:before="2"/>
        <w:rPr>
          <w:b/>
          <w:sz w:val="28"/>
        </w:rPr>
      </w:pPr>
    </w:p>
    <w:p>
      <w:pPr>
        <w:spacing w:before="90"/>
        <w:ind w:left="1" w:right="0" w:firstLine="0"/>
        <w:jc w:val="center"/>
        <w:rPr>
          <w:sz w:val="27"/>
        </w:rPr>
      </w:pPr>
      <w:r>
        <w:rPr>
          <w:sz w:val="27"/>
        </w:rPr>
        <w:t>Fig. 3: Single Stage CE Amplifier</w:t>
      </w:r>
    </w:p>
    <w:p>
      <w:pPr>
        <w:pStyle w:val="BodyText"/>
        <w:rPr>
          <w:sz w:val="30"/>
        </w:rPr>
      </w:pPr>
    </w:p>
    <w:p>
      <w:pPr>
        <w:spacing w:before="208"/>
        <w:ind w:left="220" w:right="0" w:firstLine="0"/>
        <w:jc w:val="left"/>
        <w:rPr>
          <w:b/>
          <w:sz w:val="24"/>
        </w:rPr>
      </w:pPr>
      <w:r>
        <w:rPr>
          <w:b/>
          <w:sz w:val="24"/>
          <w:u w:val="thick"/>
        </w:rPr>
        <w:t>Experimental Procedure</w:t>
      </w:r>
      <w:r>
        <w:rPr>
          <w:b/>
          <w:sz w:val="24"/>
        </w:rPr>
        <w:t>:</w:t>
      </w:r>
    </w:p>
    <w:p>
      <w:pPr>
        <w:pStyle w:val="ListParagraph"/>
        <w:numPr>
          <w:ilvl w:val="0"/>
          <w:numId w:val="3"/>
        </w:numPr>
        <w:tabs>
          <w:tab w:pos="1301" w:val="left" w:leader="none"/>
        </w:tabs>
        <w:spacing w:line="240" w:lineRule="auto" w:before="116" w:after="0"/>
        <w:ind w:left="1300" w:right="0" w:hanging="361"/>
        <w:jc w:val="left"/>
        <w:rPr>
          <w:sz w:val="24"/>
        </w:rPr>
      </w:pPr>
      <w:r>
        <w:rPr>
          <w:sz w:val="24"/>
        </w:rPr>
        <w:t>Measure β of the transistor with</w:t>
      </w:r>
      <w:r>
        <w:rPr>
          <w:spacing w:val="-5"/>
          <w:sz w:val="24"/>
        </w:rPr>
        <w:t> </w:t>
      </w:r>
      <w:r>
        <w:rPr>
          <w:sz w:val="24"/>
        </w:rPr>
        <w:t>multimeter.</w:t>
      </w:r>
    </w:p>
    <w:p>
      <w:pPr>
        <w:pStyle w:val="ListParagraph"/>
        <w:numPr>
          <w:ilvl w:val="0"/>
          <w:numId w:val="3"/>
        </w:numPr>
        <w:tabs>
          <w:tab w:pos="1301" w:val="left" w:leader="none"/>
        </w:tabs>
        <w:spacing w:line="240" w:lineRule="auto" w:before="115" w:after="0"/>
        <w:ind w:left="1300" w:right="0" w:hanging="361"/>
        <w:jc w:val="left"/>
        <w:rPr>
          <w:sz w:val="24"/>
        </w:rPr>
      </w:pPr>
      <w:r>
        <w:rPr>
          <w:sz w:val="24"/>
        </w:rPr>
        <w:t>Calculate DC operating point of the transistor</w:t>
      </w:r>
      <w:r>
        <w:rPr>
          <w:spacing w:val="-3"/>
          <w:sz w:val="24"/>
        </w:rPr>
        <w:t> </w:t>
      </w:r>
      <w:r>
        <w:rPr>
          <w:sz w:val="24"/>
        </w:rPr>
        <w:t>circuit.</w:t>
      </w:r>
    </w:p>
    <w:p>
      <w:pPr>
        <w:pStyle w:val="ListParagraph"/>
        <w:numPr>
          <w:ilvl w:val="0"/>
          <w:numId w:val="3"/>
        </w:numPr>
        <w:tabs>
          <w:tab w:pos="1301" w:val="left" w:leader="none"/>
        </w:tabs>
        <w:spacing w:line="240" w:lineRule="auto" w:before="113" w:after="0"/>
        <w:ind w:left="1300" w:right="0" w:hanging="361"/>
        <w:jc w:val="left"/>
        <w:rPr>
          <w:sz w:val="24"/>
        </w:rPr>
      </w:pPr>
      <w:r>
        <w:rPr>
          <w:sz w:val="24"/>
        </w:rPr>
        <w:t>Implement the circuit as shown in the figure.</w:t>
      </w:r>
    </w:p>
    <w:p>
      <w:pPr>
        <w:pStyle w:val="ListParagraph"/>
        <w:numPr>
          <w:ilvl w:val="0"/>
          <w:numId w:val="3"/>
        </w:numPr>
        <w:tabs>
          <w:tab w:pos="1301" w:val="left" w:leader="none"/>
        </w:tabs>
        <w:spacing w:line="240" w:lineRule="auto" w:before="115" w:after="0"/>
        <w:ind w:left="1300" w:right="221" w:hanging="360"/>
        <w:jc w:val="left"/>
        <w:rPr>
          <w:sz w:val="24"/>
        </w:rPr>
      </w:pPr>
      <w:r>
        <w:rPr>
          <w:sz w:val="24"/>
        </w:rPr>
        <w:t>Measure the operating point with the help of table: 1 and compare with your calculated</w:t>
      </w:r>
      <w:r>
        <w:rPr>
          <w:spacing w:val="-1"/>
          <w:sz w:val="24"/>
        </w:rPr>
        <w:t> </w:t>
      </w:r>
      <w:r>
        <w:rPr>
          <w:sz w:val="24"/>
        </w:rPr>
        <w:t>value.</w:t>
      </w:r>
    </w:p>
    <w:p>
      <w:pPr>
        <w:pStyle w:val="ListParagraph"/>
        <w:numPr>
          <w:ilvl w:val="0"/>
          <w:numId w:val="3"/>
        </w:numPr>
        <w:tabs>
          <w:tab w:pos="1301" w:val="left" w:leader="none"/>
        </w:tabs>
        <w:spacing w:line="240" w:lineRule="auto" w:before="115" w:after="0"/>
        <w:ind w:left="1300" w:right="0" w:hanging="361"/>
        <w:jc w:val="left"/>
        <w:rPr>
          <w:sz w:val="24"/>
        </w:rPr>
      </w:pPr>
      <w:r>
        <w:rPr>
          <w:sz w:val="24"/>
        </w:rPr>
        <w:t>Feed ac Signal of 1 kHz at the input and observe the input and output on the</w:t>
      </w:r>
      <w:r>
        <w:rPr>
          <w:spacing w:val="-8"/>
          <w:sz w:val="24"/>
        </w:rPr>
        <w:t> </w:t>
      </w:r>
      <w:r>
        <w:rPr>
          <w:sz w:val="24"/>
        </w:rPr>
        <w:t>CRO.</w:t>
      </w:r>
    </w:p>
    <w:p>
      <w:pPr>
        <w:pStyle w:val="ListParagraph"/>
        <w:numPr>
          <w:ilvl w:val="0"/>
          <w:numId w:val="3"/>
        </w:numPr>
        <w:tabs>
          <w:tab w:pos="1301" w:val="left" w:leader="none"/>
        </w:tabs>
        <w:spacing w:line="240" w:lineRule="auto" w:before="115" w:after="0"/>
        <w:ind w:left="1300" w:right="224" w:hanging="360"/>
        <w:jc w:val="both"/>
        <w:rPr>
          <w:sz w:val="24"/>
        </w:rPr>
      </w:pPr>
      <w:r>
        <w:rPr>
          <w:sz w:val="24"/>
        </w:rPr>
        <w:t>Increase the input signal till the output wave shape starts getting distorted. Measure this input signal. This is the maximum input signal that the amplifier can amplify without any</w:t>
      </w:r>
      <w:r>
        <w:rPr>
          <w:spacing w:val="-1"/>
          <w:sz w:val="24"/>
        </w:rPr>
        <w:t> </w:t>
      </w:r>
      <w:r>
        <w:rPr>
          <w:sz w:val="24"/>
        </w:rPr>
        <w:t>distortion.</w:t>
      </w:r>
    </w:p>
    <w:p>
      <w:pPr>
        <w:spacing w:after="0" w:line="240" w:lineRule="auto"/>
        <w:jc w:val="both"/>
        <w:rPr>
          <w:sz w:val="24"/>
        </w:rPr>
        <w:sectPr>
          <w:pgSz w:w="11910" w:h="16840"/>
          <w:pgMar w:header="585" w:footer="762" w:top="920" w:bottom="960" w:left="1220" w:right="1220"/>
        </w:sectPr>
      </w:pPr>
    </w:p>
    <w:p>
      <w:pPr>
        <w:pStyle w:val="ListParagraph"/>
        <w:numPr>
          <w:ilvl w:val="0"/>
          <w:numId w:val="3"/>
        </w:numPr>
        <w:tabs>
          <w:tab w:pos="1301" w:val="left" w:leader="none"/>
        </w:tabs>
        <w:spacing w:line="240" w:lineRule="auto" w:before="80" w:after="0"/>
        <w:ind w:left="1300" w:right="223" w:hanging="360"/>
        <w:jc w:val="both"/>
        <w:rPr>
          <w:sz w:val="24"/>
        </w:rPr>
      </w:pPr>
      <w:r>
        <w:rPr>
          <w:sz w:val="24"/>
        </w:rPr>
        <w:t>Now feed an ac signal that is less than the maximum signal handling capacity of the amplifier. Fix the input signal frequency at 1 KHz, Draw the input and output voltage wave shape and calculate</w:t>
      </w:r>
      <w:r>
        <w:rPr>
          <w:spacing w:val="-2"/>
          <w:sz w:val="24"/>
        </w:rPr>
        <w:t> </w:t>
      </w:r>
      <w:r>
        <w:rPr>
          <w:sz w:val="24"/>
        </w:rPr>
        <w:t>gain.</w:t>
      </w:r>
    </w:p>
    <w:p>
      <w:pPr>
        <w:pStyle w:val="ListParagraph"/>
        <w:numPr>
          <w:ilvl w:val="0"/>
          <w:numId w:val="3"/>
        </w:numPr>
        <w:tabs>
          <w:tab w:pos="1301" w:val="left" w:leader="none"/>
        </w:tabs>
        <w:spacing w:line="240" w:lineRule="auto" w:before="115" w:after="0"/>
        <w:ind w:left="1300" w:right="0" w:hanging="361"/>
        <w:jc w:val="both"/>
        <w:rPr>
          <w:sz w:val="24"/>
        </w:rPr>
      </w:pPr>
      <w:r>
        <w:rPr>
          <w:sz w:val="24"/>
        </w:rPr>
        <w:t>Connect different load resistors and find the voltage gain of the amplifier for</w:t>
      </w:r>
      <w:r>
        <w:rPr>
          <w:spacing w:val="-12"/>
          <w:sz w:val="24"/>
        </w:rPr>
        <w:t> </w:t>
      </w:r>
      <w:r>
        <w:rPr>
          <w:sz w:val="24"/>
        </w:rPr>
        <w:t>each.</w:t>
      </w:r>
    </w:p>
    <w:p>
      <w:pPr>
        <w:pStyle w:val="BodyText"/>
      </w:pPr>
    </w:p>
    <w:p>
      <w:pPr>
        <w:pStyle w:val="Heading2"/>
        <w:rPr>
          <w:u w:val="none"/>
        </w:rPr>
      </w:pPr>
      <w:r>
        <w:rPr>
          <w:u w:val="thick"/>
        </w:rPr>
        <w:t>Results and Observations:</w:t>
      </w:r>
    </w:p>
    <w:p>
      <w:pPr>
        <w:pStyle w:val="BodyText"/>
        <w:spacing w:before="2"/>
        <w:rPr>
          <w:b/>
          <w:sz w:val="16"/>
        </w:rPr>
      </w:pPr>
    </w:p>
    <w:p>
      <w:pPr>
        <w:pStyle w:val="ListParagraph"/>
        <w:numPr>
          <w:ilvl w:val="0"/>
          <w:numId w:val="4"/>
        </w:numPr>
        <w:tabs>
          <w:tab w:pos="941" w:val="left" w:leader="none"/>
        </w:tabs>
        <w:spacing w:line="240" w:lineRule="auto" w:before="90" w:after="0"/>
        <w:ind w:left="940" w:right="0" w:hanging="361"/>
        <w:jc w:val="left"/>
        <w:rPr>
          <w:sz w:val="24"/>
        </w:rPr>
      </w:pPr>
      <w:r>
        <w:rPr>
          <w:sz w:val="24"/>
        </w:rPr>
        <w:t>Q – Point of the</w:t>
      </w:r>
      <w:r>
        <w:rPr>
          <w:spacing w:val="-4"/>
          <w:sz w:val="24"/>
        </w:rPr>
        <w:t> </w:t>
      </w:r>
      <w:r>
        <w:rPr>
          <w:sz w:val="24"/>
        </w:rPr>
        <w:t>amplifier.</w:t>
      </w:r>
    </w:p>
    <w:p>
      <w:pPr>
        <w:pStyle w:val="BodyText"/>
        <w:spacing w:before="1"/>
        <w:rPr>
          <w:sz w:val="10"/>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2"/>
        <w:gridCol w:w="1379"/>
        <w:gridCol w:w="1410"/>
        <w:gridCol w:w="2697"/>
        <w:gridCol w:w="1884"/>
      </w:tblGrid>
      <w:tr>
        <w:trPr>
          <w:trHeight w:val="275" w:hRule="atLeast"/>
        </w:trPr>
        <w:tc>
          <w:tcPr>
            <w:tcW w:w="1882" w:type="dxa"/>
          </w:tcPr>
          <w:p>
            <w:pPr>
              <w:pStyle w:val="TableParagraph"/>
              <w:ind w:left="715" w:right="711"/>
              <w:jc w:val="center"/>
              <w:rPr>
                <w:b/>
                <w:sz w:val="16"/>
              </w:rPr>
            </w:pPr>
            <w:r>
              <w:rPr>
                <w:b/>
                <w:position w:val="1"/>
                <w:sz w:val="24"/>
              </w:rPr>
              <w:t>V</w:t>
            </w:r>
            <w:r>
              <w:rPr>
                <w:b/>
                <w:sz w:val="16"/>
              </w:rPr>
              <w:t>CC</w:t>
            </w:r>
          </w:p>
        </w:tc>
        <w:tc>
          <w:tcPr>
            <w:tcW w:w="1379" w:type="dxa"/>
          </w:tcPr>
          <w:p>
            <w:pPr>
              <w:pStyle w:val="TableParagraph"/>
              <w:ind w:left="522" w:right="518"/>
              <w:jc w:val="center"/>
              <w:rPr>
                <w:b/>
                <w:sz w:val="16"/>
              </w:rPr>
            </w:pPr>
            <w:r>
              <w:rPr>
                <w:b/>
                <w:position w:val="1"/>
                <w:sz w:val="24"/>
              </w:rPr>
              <w:t>V</w:t>
            </w:r>
            <w:r>
              <w:rPr>
                <w:b/>
                <w:sz w:val="16"/>
              </w:rPr>
              <w:t>C</w:t>
            </w:r>
          </w:p>
        </w:tc>
        <w:tc>
          <w:tcPr>
            <w:tcW w:w="1410" w:type="dxa"/>
          </w:tcPr>
          <w:p>
            <w:pPr>
              <w:pStyle w:val="TableParagraph"/>
              <w:ind w:left="252"/>
              <w:rPr>
                <w:b/>
                <w:sz w:val="16"/>
              </w:rPr>
            </w:pPr>
            <w:r>
              <w:rPr>
                <w:b/>
                <w:position w:val="1"/>
                <w:sz w:val="24"/>
              </w:rPr>
              <w:t>V</w:t>
            </w:r>
            <w:r>
              <w:rPr>
                <w:b/>
                <w:sz w:val="16"/>
              </w:rPr>
              <w:t>CC </w:t>
            </w:r>
            <w:r>
              <w:rPr>
                <w:b/>
                <w:position w:val="1"/>
                <w:sz w:val="24"/>
              </w:rPr>
              <w:t>- V</w:t>
            </w:r>
            <w:r>
              <w:rPr>
                <w:b/>
                <w:sz w:val="16"/>
              </w:rPr>
              <w:t>C</w:t>
            </w:r>
          </w:p>
        </w:tc>
        <w:tc>
          <w:tcPr>
            <w:tcW w:w="2697" w:type="dxa"/>
          </w:tcPr>
          <w:p>
            <w:pPr>
              <w:pStyle w:val="TableParagraph"/>
              <w:ind w:left="408"/>
              <w:rPr>
                <w:b/>
                <w:sz w:val="16"/>
              </w:rPr>
            </w:pPr>
            <w:r>
              <w:rPr>
                <w:b/>
                <w:position w:val="1"/>
                <w:sz w:val="24"/>
              </w:rPr>
              <w:t>I</w:t>
            </w:r>
            <w:r>
              <w:rPr>
                <w:b/>
                <w:sz w:val="16"/>
              </w:rPr>
              <w:t>C </w:t>
            </w:r>
            <w:r>
              <w:rPr>
                <w:b/>
                <w:position w:val="1"/>
                <w:sz w:val="24"/>
              </w:rPr>
              <w:t>= (V</w:t>
            </w:r>
            <w:r>
              <w:rPr>
                <w:b/>
                <w:sz w:val="16"/>
              </w:rPr>
              <w:t>CC</w:t>
            </w:r>
            <w:r>
              <w:rPr>
                <w:b/>
                <w:position w:val="1"/>
                <w:sz w:val="24"/>
              </w:rPr>
              <w:t>-V</w:t>
            </w:r>
            <w:r>
              <w:rPr>
                <w:b/>
                <w:sz w:val="16"/>
              </w:rPr>
              <w:t>C</w:t>
            </w:r>
            <w:r>
              <w:rPr>
                <w:b/>
                <w:position w:val="1"/>
                <w:sz w:val="24"/>
              </w:rPr>
              <w:t>) / R</w:t>
            </w:r>
            <w:r>
              <w:rPr>
                <w:b/>
                <w:sz w:val="16"/>
              </w:rPr>
              <w:t>C</w:t>
            </w:r>
          </w:p>
        </w:tc>
        <w:tc>
          <w:tcPr>
            <w:tcW w:w="1884" w:type="dxa"/>
          </w:tcPr>
          <w:p>
            <w:pPr>
              <w:pStyle w:val="TableParagraph"/>
              <w:ind w:left="718" w:right="719"/>
              <w:jc w:val="center"/>
              <w:rPr>
                <w:b/>
                <w:sz w:val="16"/>
              </w:rPr>
            </w:pPr>
            <w:r>
              <w:rPr>
                <w:b/>
                <w:position w:val="1"/>
                <w:sz w:val="24"/>
              </w:rPr>
              <w:t>V</w:t>
            </w:r>
            <w:r>
              <w:rPr>
                <w:b/>
                <w:sz w:val="16"/>
              </w:rPr>
              <w:t>CE</w:t>
            </w:r>
          </w:p>
        </w:tc>
      </w:tr>
      <w:tr>
        <w:trPr>
          <w:trHeight w:val="275" w:hRule="atLeast"/>
        </w:trPr>
        <w:tc>
          <w:tcPr>
            <w:tcW w:w="1882" w:type="dxa"/>
          </w:tcPr>
          <w:p>
            <w:pPr>
              <w:pStyle w:val="TableParagraph"/>
              <w:spacing w:line="240" w:lineRule="auto"/>
              <w:rPr>
                <w:sz w:val="20"/>
              </w:rPr>
            </w:pPr>
          </w:p>
        </w:tc>
        <w:tc>
          <w:tcPr>
            <w:tcW w:w="1379" w:type="dxa"/>
          </w:tcPr>
          <w:p>
            <w:pPr>
              <w:pStyle w:val="TableParagraph"/>
              <w:spacing w:line="240" w:lineRule="auto"/>
              <w:rPr>
                <w:sz w:val="20"/>
              </w:rPr>
            </w:pPr>
          </w:p>
        </w:tc>
        <w:tc>
          <w:tcPr>
            <w:tcW w:w="1410" w:type="dxa"/>
          </w:tcPr>
          <w:p>
            <w:pPr>
              <w:pStyle w:val="TableParagraph"/>
              <w:spacing w:line="240" w:lineRule="auto"/>
              <w:rPr>
                <w:sz w:val="20"/>
              </w:rPr>
            </w:pPr>
          </w:p>
        </w:tc>
        <w:tc>
          <w:tcPr>
            <w:tcW w:w="2697" w:type="dxa"/>
          </w:tcPr>
          <w:p>
            <w:pPr>
              <w:pStyle w:val="TableParagraph"/>
              <w:spacing w:line="240" w:lineRule="auto"/>
              <w:rPr>
                <w:sz w:val="20"/>
              </w:rPr>
            </w:pPr>
          </w:p>
        </w:tc>
        <w:tc>
          <w:tcPr>
            <w:tcW w:w="1884" w:type="dxa"/>
          </w:tcPr>
          <w:p>
            <w:pPr>
              <w:pStyle w:val="TableParagraph"/>
              <w:spacing w:line="240" w:lineRule="auto"/>
              <w:rPr>
                <w:sz w:val="20"/>
              </w:rPr>
            </w:pPr>
          </w:p>
        </w:tc>
      </w:tr>
    </w:tbl>
    <w:p>
      <w:pPr>
        <w:pStyle w:val="BodyText"/>
        <w:spacing w:before="10"/>
        <w:rPr>
          <w:sz w:val="23"/>
        </w:rPr>
      </w:pPr>
    </w:p>
    <w:p>
      <w:pPr>
        <w:pStyle w:val="ListParagraph"/>
        <w:numPr>
          <w:ilvl w:val="0"/>
          <w:numId w:val="4"/>
        </w:numPr>
        <w:tabs>
          <w:tab w:pos="941" w:val="left" w:leader="none"/>
        </w:tabs>
        <w:spacing w:line="240" w:lineRule="auto" w:before="0" w:after="0"/>
        <w:ind w:left="940" w:right="224" w:hanging="360"/>
        <w:jc w:val="left"/>
        <w:rPr>
          <w:sz w:val="24"/>
        </w:rPr>
      </w:pPr>
      <w:r>
        <w:rPr>
          <w:sz w:val="24"/>
        </w:rPr>
        <w:t>It depends on the applied input voltage and the operating frequency. This one can be varied! Please check in the lab for a specific</w:t>
      </w:r>
      <w:r>
        <w:rPr>
          <w:spacing w:val="-4"/>
          <w:sz w:val="24"/>
        </w:rPr>
        <w:t> </w:t>
      </w:r>
      <w:r>
        <w:rPr>
          <w:sz w:val="24"/>
        </w:rPr>
        <w:t>condition.</w:t>
      </w:r>
    </w:p>
    <w:p>
      <w:pPr>
        <w:pStyle w:val="ListParagraph"/>
        <w:numPr>
          <w:ilvl w:val="0"/>
          <w:numId w:val="4"/>
        </w:numPr>
        <w:tabs>
          <w:tab w:pos="941" w:val="left" w:leader="none"/>
        </w:tabs>
        <w:spacing w:line="240" w:lineRule="auto" w:before="116" w:after="0"/>
        <w:ind w:left="940" w:right="0" w:hanging="361"/>
        <w:jc w:val="left"/>
        <w:rPr>
          <w:sz w:val="24"/>
        </w:rPr>
      </w:pPr>
      <w:r>
        <w:rPr>
          <w:sz w:val="24"/>
        </w:rPr>
        <w:t>Voltage Gain of the</w:t>
      </w:r>
      <w:r>
        <w:rPr>
          <w:spacing w:val="-2"/>
          <w:sz w:val="24"/>
        </w:rPr>
        <w:t> </w:t>
      </w:r>
      <w:r>
        <w:rPr>
          <w:sz w:val="24"/>
        </w:rPr>
        <w:t>amplifier:</w:t>
      </w:r>
    </w:p>
    <w:p>
      <w:pPr>
        <w:pStyle w:val="BodyText"/>
        <w:spacing w:before="1"/>
      </w:pPr>
    </w:p>
    <w:tbl>
      <w:tblPr>
        <w:tblW w:w="0" w:type="auto"/>
        <w:jc w:val="left"/>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6"/>
        <w:gridCol w:w="1908"/>
        <w:gridCol w:w="1906"/>
        <w:gridCol w:w="1909"/>
      </w:tblGrid>
      <w:tr>
        <w:trPr>
          <w:trHeight w:val="275" w:hRule="atLeast"/>
        </w:trPr>
        <w:tc>
          <w:tcPr>
            <w:tcW w:w="1906" w:type="dxa"/>
          </w:tcPr>
          <w:p>
            <w:pPr>
              <w:pStyle w:val="TableParagraph"/>
              <w:ind w:left="214" w:right="207"/>
              <w:jc w:val="center"/>
              <w:rPr>
                <w:b/>
                <w:sz w:val="24"/>
              </w:rPr>
            </w:pPr>
            <w:r>
              <w:rPr>
                <w:b/>
                <w:sz w:val="24"/>
              </w:rPr>
              <w:t>Load Resistor</w:t>
            </w:r>
          </w:p>
        </w:tc>
        <w:tc>
          <w:tcPr>
            <w:tcW w:w="1908" w:type="dxa"/>
          </w:tcPr>
          <w:p>
            <w:pPr>
              <w:pStyle w:val="TableParagraph"/>
              <w:ind w:left="268"/>
              <w:rPr>
                <w:b/>
                <w:sz w:val="24"/>
              </w:rPr>
            </w:pPr>
            <w:r>
              <w:rPr>
                <w:b/>
                <w:sz w:val="24"/>
              </w:rPr>
              <w:t>Input voltage</w:t>
            </w:r>
          </w:p>
        </w:tc>
        <w:tc>
          <w:tcPr>
            <w:tcW w:w="1906" w:type="dxa"/>
          </w:tcPr>
          <w:p>
            <w:pPr>
              <w:pStyle w:val="TableParagraph"/>
              <w:ind w:left="156"/>
              <w:rPr>
                <w:b/>
                <w:sz w:val="24"/>
              </w:rPr>
            </w:pPr>
            <w:r>
              <w:rPr>
                <w:b/>
                <w:sz w:val="24"/>
              </w:rPr>
              <w:t>Output Voltage</w:t>
            </w:r>
          </w:p>
        </w:tc>
        <w:tc>
          <w:tcPr>
            <w:tcW w:w="1909" w:type="dxa"/>
          </w:tcPr>
          <w:p>
            <w:pPr>
              <w:pStyle w:val="TableParagraph"/>
              <w:ind w:left="681" w:right="671"/>
              <w:jc w:val="center"/>
              <w:rPr>
                <w:b/>
                <w:sz w:val="24"/>
              </w:rPr>
            </w:pPr>
            <w:r>
              <w:rPr>
                <w:b/>
                <w:sz w:val="24"/>
              </w:rPr>
              <w:t>Gain</w:t>
            </w:r>
          </w:p>
        </w:tc>
      </w:tr>
      <w:tr>
        <w:trPr>
          <w:trHeight w:val="275" w:hRule="atLeast"/>
        </w:trPr>
        <w:tc>
          <w:tcPr>
            <w:tcW w:w="1906" w:type="dxa"/>
          </w:tcPr>
          <w:p>
            <w:pPr>
              <w:pStyle w:val="TableParagraph"/>
              <w:ind w:left="214" w:right="205"/>
              <w:jc w:val="center"/>
              <w:rPr>
                <w:sz w:val="24"/>
              </w:rPr>
            </w:pPr>
            <w:r>
              <w:rPr>
                <w:sz w:val="24"/>
              </w:rPr>
              <w:t>1K</w:t>
            </w:r>
          </w:p>
        </w:tc>
        <w:tc>
          <w:tcPr>
            <w:tcW w:w="1908" w:type="dxa"/>
          </w:tcPr>
          <w:p>
            <w:pPr>
              <w:pStyle w:val="TableParagraph"/>
              <w:spacing w:line="240" w:lineRule="auto"/>
              <w:rPr>
                <w:sz w:val="20"/>
              </w:rPr>
            </w:pPr>
          </w:p>
        </w:tc>
        <w:tc>
          <w:tcPr>
            <w:tcW w:w="1906" w:type="dxa"/>
          </w:tcPr>
          <w:p>
            <w:pPr>
              <w:pStyle w:val="TableParagraph"/>
              <w:spacing w:line="240" w:lineRule="auto"/>
              <w:rPr>
                <w:sz w:val="20"/>
              </w:rPr>
            </w:pPr>
          </w:p>
        </w:tc>
        <w:tc>
          <w:tcPr>
            <w:tcW w:w="1909" w:type="dxa"/>
          </w:tcPr>
          <w:p>
            <w:pPr>
              <w:pStyle w:val="TableParagraph"/>
              <w:spacing w:line="240" w:lineRule="auto"/>
              <w:rPr>
                <w:sz w:val="20"/>
              </w:rPr>
            </w:pPr>
          </w:p>
        </w:tc>
      </w:tr>
      <w:tr>
        <w:trPr>
          <w:trHeight w:val="277" w:hRule="atLeast"/>
        </w:trPr>
        <w:tc>
          <w:tcPr>
            <w:tcW w:w="1906" w:type="dxa"/>
          </w:tcPr>
          <w:p>
            <w:pPr>
              <w:pStyle w:val="TableParagraph"/>
              <w:spacing w:line="257" w:lineRule="exact" w:before="1"/>
              <w:ind w:left="214" w:right="207"/>
              <w:jc w:val="center"/>
              <w:rPr>
                <w:sz w:val="24"/>
              </w:rPr>
            </w:pPr>
            <w:r>
              <w:rPr>
                <w:sz w:val="24"/>
              </w:rPr>
              <w:t>4.7K</w:t>
            </w:r>
          </w:p>
        </w:tc>
        <w:tc>
          <w:tcPr>
            <w:tcW w:w="1908" w:type="dxa"/>
          </w:tcPr>
          <w:p>
            <w:pPr>
              <w:pStyle w:val="TableParagraph"/>
              <w:spacing w:line="240" w:lineRule="auto"/>
              <w:rPr>
                <w:sz w:val="20"/>
              </w:rPr>
            </w:pPr>
          </w:p>
        </w:tc>
        <w:tc>
          <w:tcPr>
            <w:tcW w:w="1906" w:type="dxa"/>
          </w:tcPr>
          <w:p>
            <w:pPr>
              <w:pStyle w:val="TableParagraph"/>
              <w:spacing w:line="240" w:lineRule="auto"/>
              <w:rPr>
                <w:sz w:val="20"/>
              </w:rPr>
            </w:pPr>
          </w:p>
        </w:tc>
        <w:tc>
          <w:tcPr>
            <w:tcW w:w="1909" w:type="dxa"/>
          </w:tcPr>
          <w:p>
            <w:pPr>
              <w:pStyle w:val="TableParagraph"/>
              <w:spacing w:line="240" w:lineRule="auto"/>
              <w:rPr>
                <w:sz w:val="20"/>
              </w:rPr>
            </w:pPr>
          </w:p>
        </w:tc>
      </w:tr>
      <w:tr>
        <w:trPr>
          <w:trHeight w:val="275" w:hRule="atLeast"/>
        </w:trPr>
        <w:tc>
          <w:tcPr>
            <w:tcW w:w="1906" w:type="dxa"/>
          </w:tcPr>
          <w:p>
            <w:pPr>
              <w:pStyle w:val="TableParagraph"/>
              <w:ind w:left="214" w:right="205"/>
              <w:jc w:val="center"/>
              <w:rPr>
                <w:sz w:val="24"/>
              </w:rPr>
            </w:pPr>
            <w:r>
              <w:rPr>
                <w:sz w:val="24"/>
              </w:rPr>
              <w:t>10K</w:t>
            </w:r>
          </w:p>
        </w:tc>
        <w:tc>
          <w:tcPr>
            <w:tcW w:w="1908" w:type="dxa"/>
          </w:tcPr>
          <w:p>
            <w:pPr>
              <w:pStyle w:val="TableParagraph"/>
              <w:spacing w:line="240" w:lineRule="auto"/>
              <w:rPr>
                <w:sz w:val="20"/>
              </w:rPr>
            </w:pPr>
          </w:p>
        </w:tc>
        <w:tc>
          <w:tcPr>
            <w:tcW w:w="1906" w:type="dxa"/>
          </w:tcPr>
          <w:p>
            <w:pPr>
              <w:pStyle w:val="TableParagraph"/>
              <w:spacing w:line="240" w:lineRule="auto"/>
              <w:rPr>
                <w:sz w:val="20"/>
              </w:rPr>
            </w:pPr>
          </w:p>
        </w:tc>
        <w:tc>
          <w:tcPr>
            <w:tcW w:w="1909" w:type="dxa"/>
          </w:tcPr>
          <w:p>
            <w:pPr>
              <w:pStyle w:val="TableParagraph"/>
              <w:spacing w:line="240" w:lineRule="auto"/>
              <w:rPr>
                <w:sz w:val="20"/>
              </w:rPr>
            </w:pPr>
          </w:p>
        </w:tc>
      </w:tr>
      <w:tr>
        <w:trPr>
          <w:trHeight w:val="275" w:hRule="atLeast"/>
        </w:trPr>
        <w:tc>
          <w:tcPr>
            <w:tcW w:w="1906" w:type="dxa"/>
          </w:tcPr>
          <w:p>
            <w:pPr>
              <w:pStyle w:val="TableParagraph"/>
              <w:ind w:left="214" w:right="205"/>
              <w:jc w:val="center"/>
              <w:rPr>
                <w:sz w:val="24"/>
              </w:rPr>
            </w:pPr>
            <w:r>
              <w:rPr>
                <w:sz w:val="24"/>
              </w:rPr>
              <w:t>100K</w:t>
            </w:r>
          </w:p>
        </w:tc>
        <w:tc>
          <w:tcPr>
            <w:tcW w:w="1908" w:type="dxa"/>
          </w:tcPr>
          <w:p>
            <w:pPr>
              <w:pStyle w:val="TableParagraph"/>
              <w:spacing w:line="240" w:lineRule="auto"/>
              <w:rPr>
                <w:sz w:val="20"/>
              </w:rPr>
            </w:pPr>
          </w:p>
        </w:tc>
        <w:tc>
          <w:tcPr>
            <w:tcW w:w="1906" w:type="dxa"/>
          </w:tcPr>
          <w:p>
            <w:pPr>
              <w:pStyle w:val="TableParagraph"/>
              <w:spacing w:line="240" w:lineRule="auto"/>
              <w:rPr>
                <w:sz w:val="20"/>
              </w:rPr>
            </w:pPr>
          </w:p>
        </w:tc>
        <w:tc>
          <w:tcPr>
            <w:tcW w:w="1909" w:type="dxa"/>
          </w:tcPr>
          <w:p>
            <w:pPr>
              <w:pStyle w:val="TableParagraph"/>
              <w:spacing w:line="240" w:lineRule="auto"/>
              <w:rPr>
                <w:sz w:val="20"/>
              </w:rPr>
            </w:pPr>
          </w:p>
        </w:tc>
      </w:tr>
    </w:tbl>
    <w:p>
      <w:pPr>
        <w:pStyle w:val="BodyText"/>
        <w:spacing w:before="9"/>
        <w:rPr>
          <w:sz w:val="26"/>
        </w:rPr>
      </w:pPr>
    </w:p>
    <w:p>
      <w:pPr>
        <w:pStyle w:val="Heading2"/>
        <w:jc w:val="both"/>
        <w:rPr>
          <w:u w:val="none"/>
        </w:rPr>
      </w:pPr>
      <w:r>
        <w:rPr>
          <w:u w:val="thick"/>
        </w:rPr>
        <w:t>Discussion and Conclusion:</w:t>
      </w:r>
    </w:p>
    <w:p>
      <w:pPr>
        <w:pStyle w:val="BodyText"/>
        <w:spacing w:before="116"/>
        <w:ind w:left="220" w:right="219"/>
        <w:jc w:val="both"/>
      </w:pPr>
      <w:r>
        <w:rPr/>
        <w:t>Interpret the data/findings and determine the extent to which the experiment was successful  in complying with the goal that was initially set. Discuss any mistake you might have made while conducting the investigation and describe ways the study could have been</w:t>
      </w:r>
      <w:r>
        <w:rPr>
          <w:spacing w:val="-5"/>
        </w:rPr>
        <w:t> </w:t>
      </w:r>
      <w:r>
        <w:rPr/>
        <w:t>improved.</w:t>
      </w:r>
    </w:p>
    <w:p>
      <w:pPr>
        <w:pStyle w:val="BodyText"/>
      </w:pPr>
    </w:p>
    <w:p>
      <w:pPr>
        <w:pStyle w:val="Heading2"/>
        <w:rPr>
          <w:u w:val="none"/>
        </w:rPr>
      </w:pPr>
      <w:r>
        <w:rPr>
          <w:u w:val="thick"/>
        </w:rPr>
        <w:t>Report:</w:t>
      </w:r>
    </w:p>
    <w:p>
      <w:pPr>
        <w:pStyle w:val="ListParagraph"/>
        <w:numPr>
          <w:ilvl w:val="0"/>
          <w:numId w:val="5"/>
        </w:numPr>
        <w:tabs>
          <w:tab w:pos="941" w:val="left" w:leader="none"/>
        </w:tabs>
        <w:spacing w:line="240" w:lineRule="auto" w:before="115" w:after="0"/>
        <w:ind w:left="940" w:right="0" w:hanging="361"/>
        <w:jc w:val="left"/>
        <w:rPr>
          <w:sz w:val="24"/>
        </w:rPr>
      </w:pPr>
      <w:r>
        <w:rPr>
          <w:sz w:val="24"/>
        </w:rPr>
        <w:t>Show all the experimental data and calculations in your</w:t>
      </w:r>
      <w:r>
        <w:rPr>
          <w:spacing w:val="-4"/>
          <w:sz w:val="24"/>
        </w:rPr>
        <w:t> </w:t>
      </w:r>
      <w:r>
        <w:rPr>
          <w:sz w:val="24"/>
        </w:rPr>
        <w:t>report.</w:t>
      </w:r>
    </w:p>
    <w:p>
      <w:pPr>
        <w:pStyle w:val="ListParagraph"/>
        <w:numPr>
          <w:ilvl w:val="0"/>
          <w:numId w:val="5"/>
        </w:numPr>
        <w:tabs>
          <w:tab w:pos="941" w:val="left" w:leader="none"/>
        </w:tabs>
        <w:spacing w:line="240" w:lineRule="auto" w:before="116" w:after="0"/>
        <w:ind w:left="940" w:right="0" w:hanging="361"/>
        <w:jc w:val="left"/>
        <w:rPr>
          <w:sz w:val="24"/>
        </w:rPr>
      </w:pPr>
      <w:r>
        <w:rPr>
          <w:sz w:val="24"/>
        </w:rPr>
        <w:t>Why do we need all of the capacitors and resistors shown in the</w:t>
      </w:r>
      <w:r>
        <w:rPr>
          <w:spacing w:val="-7"/>
          <w:sz w:val="24"/>
        </w:rPr>
        <w:t> </w:t>
      </w:r>
      <w:r>
        <w:rPr>
          <w:sz w:val="24"/>
        </w:rPr>
        <w:t>circuit?</w:t>
      </w:r>
    </w:p>
    <w:p>
      <w:pPr>
        <w:pStyle w:val="ListParagraph"/>
        <w:numPr>
          <w:ilvl w:val="0"/>
          <w:numId w:val="5"/>
        </w:numPr>
        <w:tabs>
          <w:tab w:pos="941" w:val="left" w:leader="none"/>
        </w:tabs>
        <w:spacing w:line="240" w:lineRule="auto" w:before="115" w:after="0"/>
        <w:ind w:left="940" w:right="0" w:hanging="361"/>
        <w:jc w:val="left"/>
        <w:rPr>
          <w:sz w:val="24"/>
        </w:rPr>
      </w:pPr>
      <w:r>
        <w:rPr>
          <w:sz w:val="24"/>
        </w:rPr>
        <w:t>Discuss the experiment as a</w:t>
      </w:r>
      <w:r>
        <w:rPr>
          <w:spacing w:val="-1"/>
          <w:sz w:val="24"/>
        </w:rPr>
        <w:t> </w:t>
      </w:r>
      <w:r>
        <w:rPr>
          <w:sz w:val="24"/>
        </w:rPr>
        <w:t>whole.</w:t>
      </w:r>
    </w:p>
    <w:p>
      <w:pPr>
        <w:pStyle w:val="BodyText"/>
      </w:pPr>
    </w:p>
    <w:p>
      <w:pPr>
        <w:pStyle w:val="Heading2"/>
        <w:rPr>
          <w:u w:val="none"/>
        </w:rPr>
      </w:pPr>
      <w:r>
        <w:rPr>
          <w:u w:val="thick"/>
        </w:rPr>
        <w:t>References:</w:t>
      </w:r>
    </w:p>
    <w:p>
      <w:pPr>
        <w:pStyle w:val="ListParagraph"/>
        <w:numPr>
          <w:ilvl w:val="0"/>
          <w:numId w:val="6"/>
        </w:numPr>
        <w:tabs>
          <w:tab w:pos="461" w:val="left" w:leader="none"/>
        </w:tabs>
        <w:spacing w:line="240" w:lineRule="auto" w:before="115" w:after="0"/>
        <w:ind w:left="460" w:right="1776" w:hanging="240"/>
        <w:jc w:val="left"/>
        <w:rPr>
          <w:sz w:val="24"/>
        </w:rPr>
      </w:pPr>
      <w:r>
        <w:rPr>
          <w:sz w:val="24"/>
        </w:rPr>
        <w:t>American International University–Bangladesh (AIUB) Electronic Devices Lab</w:t>
      </w:r>
      <w:r>
        <w:rPr>
          <w:spacing w:val="-1"/>
          <w:sz w:val="24"/>
        </w:rPr>
        <w:t> </w:t>
      </w:r>
      <w:r>
        <w:rPr>
          <w:sz w:val="24"/>
        </w:rPr>
        <w:t>Manual.</w:t>
      </w:r>
    </w:p>
    <w:p>
      <w:pPr>
        <w:pStyle w:val="ListParagraph"/>
        <w:numPr>
          <w:ilvl w:val="0"/>
          <w:numId w:val="6"/>
        </w:numPr>
        <w:tabs>
          <w:tab w:pos="461" w:val="left" w:leader="none"/>
        </w:tabs>
        <w:spacing w:line="240" w:lineRule="auto" w:before="116" w:after="0"/>
        <w:ind w:left="400" w:right="1629" w:hanging="180"/>
        <w:jc w:val="left"/>
        <w:rPr>
          <w:sz w:val="24"/>
        </w:rPr>
      </w:pPr>
      <w:r>
        <w:rPr>
          <w:sz w:val="24"/>
        </w:rPr>
        <w:t>A.S. Sedra, K.C. Smith, “Microelectronic Circuits,” Oxford University Press (1998).</w:t>
      </w:r>
    </w:p>
    <w:p>
      <w:pPr>
        <w:pStyle w:val="ListParagraph"/>
        <w:numPr>
          <w:ilvl w:val="0"/>
          <w:numId w:val="6"/>
        </w:numPr>
        <w:tabs>
          <w:tab w:pos="461" w:val="left" w:leader="none"/>
        </w:tabs>
        <w:spacing w:line="240" w:lineRule="auto" w:before="115" w:after="0"/>
        <w:ind w:left="460" w:right="0" w:hanging="241"/>
        <w:jc w:val="left"/>
        <w:rPr>
          <w:sz w:val="24"/>
        </w:rPr>
      </w:pPr>
      <w:r>
        <w:rPr>
          <w:sz w:val="24"/>
        </w:rPr>
        <w:t>J. Keown, ORCAD PSpice and Circuit Analysis, Prentice Hall Press</w:t>
      </w:r>
      <w:r>
        <w:rPr>
          <w:spacing w:val="-4"/>
          <w:sz w:val="24"/>
        </w:rPr>
        <w:t> </w:t>
      </w:r>
      <w:r>
        <w:rPr>
          <w:sz w:val="24"/>
        </w:rPr>
        <w:t>(2001)</w:t>
      </w:r>
    </w:p>
    <w:p>
      <w:pPr>
        <w:pStyle w:val="ListParagraph"/>
        <w:numPr>
          <w:ilvl w:val="0"/>
          <w:numId w:val="6"/>
        </w:numPr>
        <w:tabs>
          <w:tab w:pos="461" w:val="left" w:leader="none"/>
        </w:tabs>
        <w:spacing w:line="240" w:lineRule="auto" w:before="115" w:after="0"/>
        <w:ind w:left="460" w:right="1696" w:hanging="240"/>
        <w:jc w:val="left"/>
        <w:rPr>
          <w:sz w:val="24"/>
        </w:rPr>
      </w:pPr>
      <w:r>
        <w:rPr>
          <w:sz w:val="24"/>
        </w:rPr>
        <w:t>P. Horowitz, W. Hill, “The Art of Electronics,” Cambridge University Press (1989).</w:t>
      </w:r>
    </w:p>
    <w:sectPr>
      <w:pgSz w:w="11910" w:h="16840"/>
      <w:pgMar w:header="585" w:footer="762" w:top="920" w:bottom="96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aladea">
    <w:altName w:val="Caladea"/>
    <w:charset w:val="0"/>
    <w:family w:val="roman"/>
    <w:pitch w:val="variable"/>
  </w:font>
  <w:font w:name="Symbol">
    <w:altName w:val="Symbol"/>
    <w:charset w:val="2"/>
    <w:family w:val="roman"/>
    <w:pitch w:val="variable"/>
  </w:font>
  <w:font w:name="DejaVu Sans Condensed">
    <w:altName w:val="DejaVu Sans Condensed"/>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1.580017pt;margin-top:792.562073pt;width:11.55pt;height:14.25pt;mso-position-horizontal-relative:page;mso-position-vertical-relative:page;z-index:-15963136" type="#_x0000_t202" filled="false" stroked="false">
          <v:textbox inset="0,0,0,0">
            <w:txbxContent>
              <w:p>
                <w:pPr>
                  <w:spacing w:before="11"/>
                  <w:ind w:left="60" w:right="0" w:firstLine="0"/>
                  <w:jc w:val="left"/>
                  <w:rPr>
                    <w:sz w:val="22"/>
                  </w:rPr>
                </w:pPr>
                <w:r>
                  <w:rPr/>
                  <w:fldChar w:fldCharType="begin"/>
                </w:r>
                <w:r>
                  <w:rPr>
                    <w:w w:val="100"/>
                    <w:sz w:val="22"/>
                  </w:rPr>
                  <w:instrText> PAGE </w:instrText>
                </w:r>
                <w:r>
                  <w:rPr/>
                  <w:fldChar w:fldCharType="separate"/>
                </w:r>
                <w:r>
                  <w:rPr/>
                  <w:t>1</w:t>
                </w:r>
                <w:r>
                  <w:rPr/>
                  <w:fldChar w:fldCharType="end"/>
                </w:r>
              </w:p>
            </w:txbxContent>
          </v:textbox>
          <w10:wrap type="none"/>
        </v:shape>
      </w:pict>
    </w:r>
    <w:r>
      <w:rPr/>
      <w:pict>
        <v:shape style="position:absolute;margin-left:71.024002pt;margin-top:796.369995pt;width:302.350pt;height:10.050pt;mso-position-horizontal-relative:page;mso-position-vertical-relative:page;z-index:-15962624" type="#_x0000_t202" filled="false" stroked="false">
          <v:textbox inset="0,0,0,0">
            <w:txbxContent>
              <w:p>
                <w:pPr>
                  <w:spacing w:line="184" w:lineRule="exact" w:before="0"/>
                  <w:ind w:left="20" w:right="0" w:firstLine="0"/>
                  <w:jc w:val="left"/>
                  <w:rPr>
                    <w:rFonts w:ascii="Carlito" w:hAnsi="Carlito"/>
                    <w:sz w:val="16"/>
                  </w:rPr>
                </w:pPr>
                <w:r>
                  <w:rPr>
                    <w:rFonts w:ascii="Carlito" w:hAnsi="Carlito"/>
                    <w:sz w:val="16"/>
                  </w:rPr>
                  <w:t>© Dept. of EEE, Faculty of Engineering, American International University-Bangladesh (AIUB)</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59.549988pt;margin-top:28.266634pt;width:164.9pt;height:15.3pt;mso-position-horizontal-relative:page;mso-position-vertical-relative:page;z-index:-15963648" type="#_x0000_t202" filled="false" stroked="false">
          <v:textbox inset="0,0,0,0">
            <w:txbxContent>
              <w:p>
                <w:pPr>
                  <w:pStyle w:val="BodyText"/>
                  <w:spacing w:before="10"/>
                  <w:ind w:left="20"/>
                </w:pPr>
                <w:r>
                  <w:rPr/>
                  <w:t>Experiment 7 Instructor’s Manual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60" w:hanging="240"/>
        <w:jc w:val="left"/>
      </w:pPr>
      <w:rPr>
        <w:rFonts w:hint="default" w:ascii="Times New Roman" w:hAnsi="Times New Roman" w:eastAsia="Times New Roman" w:cs="Times New Roman"/>
        <w:spacing w:val="-4"/>
        <w:w w:val="99"/>
        <w:sz w:val="24"/>
        <w:szCs w:val="24"/>
        <w:lang w:val="en-US" w:eastAsia="en-US" w:bidi="ar-SA"/>
      </w:rPr>
    </w:lvl>
    <w:lvl w:ilvl="1">
      <w:start w:val="0"/>
      <w:numFmt w:val="bullet"/>
      <w:lvlText w:val="•"/>
      <w:lvlJc w:val="left"/>
      <w:pPr>
        <w:ind w:left="1360" w:hanging="240"/>
      </w:pPr>
      <w:rPr>
        <w:rFonts w:hint="default"/>
        <w:lang w:val="en-US" w:eastAsia="en-US" w:bidi="ar-SA"/>
      </w:rPr>
    </w:lvl>
    <w:lvl w:ilvl="2">
      <w:start w:val="0"/>
      <w:numFmt w:val="bullet"/>
      <w:lvlText w:val="•"/>
      <w:lvlJc w:val="left"/>
      <w:pPr>
        <w:ind w:left="2261" w:hanging="240"/>
      </w:pPr>
      <w:rPr>
        <w:rFonts w:hint="default"/>
        <w:lang w:val="en-US" w:eastAsia="en-US" w:bidi="ar-SA"/>
      </w:rPr>
    </w:lvl>
    <w:lvl w:ilvl="3">
      <w:start w:val="0"/>
      <w:numFmt w:val="bullet"/>
      <w:lvlText w:val="•"/>
      <w:lvlJc w:val="left"/>
      <w:pPr>
        <w:ind w:left="3162" w:hanging="240"/>
      </w:pPr>
      <w:rPr>
        <w:rFonts w:hint="default"/>
        <w:lang w:val="en-US" w:eastAsia="en-US" w:bidi="ar-SA"/>
      </w:rPr>
    </w:lvl>
    <w:lvl w:ilvl="4">
      <w:start w:val="0"/>
      <w:numFmt w:val="bullet"/>
      <w:lvlText w:val="•"/>
      <w:lvlJc w:val="left"/>
      <w:pPr>
        <w:ind w:left="4063" w:hanging="240"/>
      </w:pPr>
      <w:rPr>
        <w:rFonts w:hint="default"/>
        <w:lang w:val="en-US" w:eastAsia="en-US" w:bidi="ar-SA"/>
      </w:rPr>
    </w:lvl>
    <w:lvl w:ilvl="5">
      <w:start w:val="0"/>
      <w:numFmt w:val="bullet"/>
      <w:lvlText w:val="•"/>
      <w:lvlJc w:val="left"/>
      <w:pPr>
        <w:ind w:left="4964" w:hanging="240"/>
      </w:pPr>
      <w:rPr>
        <w:rFonts w:hint="default"/>
        <w:lang w:val="en-US" w:eastAsia="en-US" w:bidi="ar-SA"/>
      </w:rPr>
    </w:lvl>
    <w:lvl w:ilvl="6">
      <w:start w:val="0"/>
      <w:numFmt w:val="bullet"/>
      <w:lvlText w:val="•"/>
      <w:lvlJc w:val="left"/>
      <w:pPr>
        <w:ind w:left="5865" w:hanging="240"/>
      </w:pPr>
      <w:rPr>
        <w:rFonts w:hint="default"/>
        <w:lang w:val="en-US" w:eastAsia="en-US" w:bidi="ar-SA"/>
      </w:rPr>
    </w:lvl>
    <w:lvl w:ilvl="7">
      <w:start w:val="0"/>
      <w:numFmt w:val="bullet"/>
      <w:lvlText w:val="•"/>
      <w:lvlJc w:val="left"/>
      <w:pPr>
        <w:ind w:left="6766" w:hanging="240"/>
      </w:pPr>
      <w:rPr>
        <w:rFonts w:hint="default"/>
        <w:lang w:val="en-US" w:eastAsia="en-US" w:bidi="ar-SA"/>
      </w:rPr>
    </w:lvl>
    <w:lvl w:ilvl="8">
      <w:start w:val="0"/>
      <w:numFmt w:val="bullet"/>
      <w:lvlText w:val="•"/>
      <w:lvlJc w:val="left"/>
      <w:pPr>
        <w:ind w:left="7667" w:hanging="240"/>
      </w:pPr>
      <w:rPr>
        <w:rFonts w:hint="default"/>
        <w:lang w:val="en-US" w:eastAsia="en-US" w:bidi="ar-SA"/>
      </w:rPr>
    </w:lvl>
  </w:abstractNum>
  <w:abstractNum w:abstractNumId="4">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2"/>
        <w:w w:val="99"/>
        <w:sz w:val="24"/>
        <w:szCs w:val="24"/>
        <w:lang w:val="en-US" w:eastAsia="en-US" w:bidi="ar-SA"/>
      </w:rPr>
    </w:lvl>
    <w:lvl w:ilvl="1">
      <w:start w:val="0"/>
      <w:numFmt w:val="bullet"/>
      <w:lvlText w:val="•"/>
      <w:lvlJc w:val="left"/>
      <w:pPr>
        <w:ind w:left="179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498" w:hanging="360"/>
      </w:pPr>
      <w:rPr>
        <w:rFonts w:hint="default"/>
        <w:lang w:val="en-US" w:eastAsia="en-US" w:bidi="ar-SA"/>
      </w:rPr>
    </w:lvl>
    <w:lvl w:ilvl="4">
      <w:start w:val="0"/>
      <w:numFmt w:val="bullet"/>
      <w:lvlText w:val="•"/>
      <w:lvlJc w:val="left"/>
      <w:pPr>
        <w:ind w:left="4351" w:hanging="360"/>
      </w:pPr>
      <w:rPr>
        <w:rFonts w:hint="default"/>
        <w:lang w:val="en-US" w:eastAsia="en-US" w:bidi="ar-SA"/>
      </w:rPr>
    </w:lvl>
    <w:lvl w:ilvl="5">
      <w:start w:val="0"/>
      <w:numFmt w:val="bullet"/>
      <w:lvlText w:val="•"/>
      <w:lvlJc w:val="left"/>
      <w:pPr>
        <w:ind w:left="5204" w:hanging="360"/>
      </w:pPr>
      <w:rPr>
        <w:rFonts w:hint="default"/>
        <w:lang w:val="en-US" w:eastAsia="en-US" w:bidi="ar-SA"/>
      </w:rPr>
    </w:lvl>
    <w:lvl w:ilvl="6">
      <w:start w:val="0"/>
      <w:numFmt w:val="bullet"/>
      <w:lvlText w:val="•"/>
      <w:lvlJc w:val="left"/>
      <w:pPr>
        <w:ind w:left="6057" w:hanging="360"/>
      </w:pPr>
      <w:rPr>
        <w:rFonts w:hint="default"/>
        <w:lang w:val="en-US" w:eastAsia="en-US" w:bidi="ar-SA"/>
      </w:rPr>
    </w:lvl>
    <w:lvl w:ilvl="7">
      <w:start w:val="0"/>
      <w:numFmt w:val="bullet"/>
      <w:lvlText w:val="•"/>
      <w:lvlJc w:val="left"/>
      <w:pPr>
        <w:ind w:left="6910" w:hanging="360"/>
      </w:pPr>
      <w:rPr>
        <w:rFonts w:hint="default"/>
        <w:lang w:val="en-US" w:eastAsia="en-US" w:bidi="ar-SA"/>
      </w:rPr>
    </w:lvl>
    <w:lvl w:ilvl="8">
      <w:start w:val="0"/>
      <w:numFmt w:val="bullet"/>
      <w:lvlText w:val="•"/>
      <w:lvlJc w:val="left"/>
      <w:pPr>
        <w:ind w:left="7763" w:hanging="360"/>
      </w:pPr>
      <w:rPr>
        <w:rFonts w:hint="default"/>
        <w:lang w:val="en-US" w:eastAsia="en-US" w:bidi="ar-SA"/>
      </w:rPr>
    </w:lvl>
  </w:abstractNum>
  <w:abstractNum w:abstractNumId="3">
    <w:multiLevelType w:val="hybridMultilevel"/>
    <w:lvl w:ilvl="0">
      <w:start w:val="1"/>
      <w:numFmt w:val="decimal"/>
      <w:lvlText w:val="%1."/>
      <w:lvlJc w:val="left"/>
      <w:pPr>
        <w:ind w:left="940" w:hanging="360"/>
        <w:jc w:val="left"/>
      </w:pPr>
      <w:rPr>
        <w:rFonts w:hint="default" w:ascii="Times New Roman" w:hAnsi="Times New Roman" w:eastAsia="Times New Roman" w:cs="Times New Roman"/>
        <w:b/>
        <w:bCs/>
        <w:spacing w:val="-2"/>
        <w:w w:val="99"/>
        <w:sz w:val="24"/>
        <w:szCs w:val="24"/>
        <w:lang w:val="en-US" w:eastAsia="en-US" w:bidi="ar-SA"/>
      </w:rPr>
    </w:lvl>
    <w:lvl w:ilvl="1">
      <w:start w:val="0"/>
      <w:numFmt w:val="bullet"/>
      <w:lvlText w:val="•"/>
      <w:lvlJc w:val="left"/>
      <w:pPr>
        <w:ind w:left="1792" w:hanging="360"/>
      </w:pPr>
      <w:rPr>
        <w:rFonts w:hint="default"/>
        <w:lang w:val="en-US" w:eastAsia="en-US" w:bidi="ar-SA"/>
      </w:rPr>
    </w:lvl>
    <w:lvl w:ilvl="2">
      <w:start w:val="0"/>
      <w:numFmt w:val="bullet"/>
      <w:lvlText w:val="•"/>
      <w:lvlJc w:val="left"/>
      <w:pPr>
        <w:ind w:left="2645" w:hanging="360"/>
      </w:pPr>
      <w:rPr>
        <w:rFonts w:hint="default"/>
        <w:lang w:val="en-US" w:eastAsia="en-US" w:bidi="ar-SA"/>
      </w:rPr>
    </w:lvl>
    <w:lvl w:ilvl="3">
      <w:start w:val="0"/>
      <w:numFmt w:val="bullet"/>
      <w:lvlText w:val="•"/>
      <w:lvlJc w:val="left"/>
      <w:pPr>
        <w:ind w:left="3498" w:hanging="360"/>
      </w:pPr>
      <w:rPr>
        <w:rFonts w:hint="default"/>
        <w:lang w:val="en-US" w:eastAsia="en-US" w:bidi="ar-SA"/>
      </w:rPr>
    </w:lvl>
    <w:lvl w:ilvl="4">
      <w:start w:val="0"/>
      <w:numFmt w:val="bullet"/>
      <w:lvlText w:val="•"/>
      <w:lvlJc w:val="left"/>
      <w:pPr>
        <w:ind w:left="4351" w:hanging="360"/>
      </w:pPr>
      <w:rPr>
        <w:rFonts w:hint="default"/>
        <w:lang w:val="en-US" w:eastAsia="en-US" w:bidi="ar-SA"/>
      </w:rPr>
    </w:lvl>
    <w:lvl w:ilvl="5">
      <w:start w:val="0"/>
      <w:numFmt w:val="bullet"/>
      <w:lvlText w:val="•"/>
      <w:lvlJc w:val="left"/>
      <w:pPr>
        <w:ind w:left="5204" w:hanging="360"/>
      </w:pPr>
      <w:rPr>
        <w:rFonts w:hint="default"/>
        <w:lang w:val="en-US" w:eastAsia="en-US" w:bidi="ar-SA"/>
      </w:rPr>
    </w:lvl>
    <w:lvl w:ilvl="6">
      <w:start w:val="0"/>
      <w:numFmt w:val="bullet"/>
      <w:lvlText w:val="•"/>
      <w:lvlJc w:val="left"/>
      <w:pPr>
        <w:ind w:left="6057" w:hanging="360"/>
      </w:pPr>
      <w:rPr>
        <w:rFonts w:hint="default"/>
        <w:lang w:val="en-US" w:eastAsia="en-US" w:bidi="ar-SA"/>
      </w:rPr>
    </w:lvl>
    <w:lvl w:ilvl="7">
      <w:start w:val="0"/>
      <w:numFmt w:val="bullet"/>
      <w:lvlText w:val="•"/>
      <w:lvlJc w:val="left"/>
      <w:pPr>
        <w:ind w:left="6910" w:hanging="360"/>
      </w:pPr>
      <w:rPr>
        <w:rFonts w:hint="default"/>
        <w:lang w:val="en-US" w:eastAsia="en-US" w:bidi="ar-SA"/>
      </w:rPr>
    </w:lvl>
    <w:lvl w:ilvl="8">
      <w:start w:val="0"/>
      <w:numFmt w:val="bullet"/>
      <w:lvlText w:val="•"/>
      <w:lvlJc w:val="left"/>
      <w:pPr>
        <w:ind w:left="7763" w:hanging="360"/>
      </w:pPr>
      <w:rPr>
        <w:rFonts w:hint="default"/>
        <w:lang w:val="en-US" w:eastAsia="en-US" w:bidi="ar-SA"/>
      </w:rPr>
    </w:lvl>
  </w:abstractNum>
  <w:abstractNum w:abstractNumId="2">
    <w:multiLevelType w:val="hybridMultilevel"/>
    <w:lvl w:ilvl="0">
      <w:start w:val="1"/>
      <w:numFmt w:val="decimal"/>
      <w:lvlText w:val="%1."/>
      <w:lvlJc w:val="left"/>
      <w:pPr>
        <w:ind w:left="1300" w:hanging="360"/>
        <w:jc w:val="left"/>
      </w:pPr>
      <w:rPr>
        <w:rFonts w:hint="default" w:ascii="Times New Roman" w:hAnsi="Times New Roman" w:eastAsia="Times New Roman" w:cs="Times New Roman"/>
        <w:b/>
        <w:bCs/>
        <w:spacing w:val="-2"/>
        <w:w w:val="99"/>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33" w:hanging="360"/>
      </w:pPr>
      <w:rPr>
        <w:rFonts w:hint="default"/>
        <w:lang w:val="en-US" w:eastAsia="en-US" w:bidi="ar-SA"/>
      </w:rPr>
    </w:lvl>
    <w:lvl w:ilvl="3">
      <w:start w:val="0"/>
      <w:numFmt w:val="bullet"/>
      <w:lvlText w:val="•"/>
      <w:lvlJc w:val="left"/>
      <w:pPr>
        <w:ind w:left="3750" w:hanging="360"/>
      </w:pPr>
      <w:rPr>
        <w:rFonts w:hint="default"/>
        <w:lang w:val="en-US" w:eastAsia="en-US" w:bidi="ar-SA"/>
      </w:rPr>
    </w:lvl>
    <w:lvl w:ilvl="4">
      <w:start w:val="0"/>
      <w:numFmt w:val="bullet"/>
      <w:lvlText w:val="•"/>
      <w:lvlJc w:val="left"/>
      <w:pPr>
        <w:ind w:left="4567" w:hanging="360"/>
      </w:pPr>
      <w:rPr>
        <w:rFonts w:hint="default"/>
        <w:lang w:val="en-US" w:eastAsia="en-US" w:bidi="ar-SA"/>
      </w:rPr>
    </w:lvl>
    <w:lvl w:ilvl="5">
      <w:start w:val="0"/>
      <w:numFmt w:val="bullet"/>
      <w:lvlText w:val="•"/>
      <w:lvlJc w:val="left"/>
      <w:pPr>
        <w:ind w:left="5384" w:hanging="360"/>
      </w:pPr>
      <w:rPr>
        <w:rFonts w:hint="default"/>
        <w:lang w:val="en-US" w:eastAsia="en-US" w:bidi="ar-SA"/>
      </w:rPr>
    </w:lvl>
    <w:lvl w:ilvl="6">
      <w:start w:val="0"/>
      <w:numFmt w:val="bullet"/>
      <w:lvlText w:val="•"/>
      <w:lvlJc w:val="left"/>
      <w:pPr>
        <w:ind w:left="6201" w:hanging="360"/>
      </w:pPr>
      <w:rPr>
        <w:rFonts w:hint="default"/>
        <w:lang w:val="en-US" w:eastAsia="en-US" w:bidi="ar-SA"/>
      </w:rPr>
    </w:lvl>
    <w:lvl w:ilvl="7">
      <w:start w:val="0"/>
      <w:numFmt w:val="bullet"/>
      <w:lvlText w:val="•"/>
      <w:lvlJc w:val="left"/>
      <w:pPr>
        <w:ind w:left="7018" w:hanging="360"/>
      </w:pPr>
      <w:rPr>
        <w:rFonts w:hint="default"/>
        <w:lang w:val="en-US" w:eastAsia="en-US" w:bidi="ar-SA"/>
      </w:rPr>
    </w:lvl>
    <w:lvl w:ilvl="8">
      <w:start w:val="0"/>
      <w:numFmt w:val="bullet"/>
      <w:lvlText w:val="•"/>
      <w:lvlJc w:val="left"/>
      <w:pPr>
        <w:ind w:left="7835" w:hanging="360"/>
      </w:pPr>
      <w:rPr>
        <w:rFonts w:hint="default"/>
        <w:lang w:val="en-US" w:eastAsia="en-US" w:bidi="ar-SA"/>
      </w:rPr>
    </w:lvl>
  </w:abstractNum>
  <w:abstractNum w:abstractNumId="1">
    <w:multiLevelType w:val="hybridMultilevel"/>
    <w:lvl w:ilvl="0">
      <w:start w:val="0"/>
      <w:numFmt w:val="bullet"/>
      <w:lvlText w:val=""/>
      <w:lvlJc w:val="left"/>
      <w:pPr>
        <w:ind w:left="1300" w:hanging="360"/>
      </w:pPr>
      <w:rPr>
        <w:rFonts w:hint="default" w:ascii="Symbol" w:hAnsi="Symbol" w:eastAsia="Symbol" w:cs="Symbol"/>
        <w:w w:val="100"/>
        <w:sz w:val="24"/>
        <w:szCs w:val="24"/>
        <w:lang w:val="en-US" w:eastAsia="en-US" w:bidi="ar-SA"/>
      </w:rPr>
    </w:lvl>
    <w:lvl w:ilvl="1">
      <w:start w:val="0"/>
      <w:numFmt w:val="bullet"/>
      <w:lvlText w:val="•"/>
      <w:lvlJc w:val="left"/>
      <w:pPr>
        <w:ind w:left="2116" w:hanging="360"/>
      </w:pPr>
      <w:rPr>
        <w:rFonts w:hint="default"/>
        <w:lang w:val="en-US" w:eastAsia="en-US" w:bidi="ar-SA"/>
      </w:rPr>
    </w:lvl>
    <w:lvl w:ilvl="2">
      <w:start w:val="0"/>
      <w:numFmt w:val="bullet"/>
      <w:lvlText w:val="•"/>
      <w:lvlJc w:val="left"/>
      <w:pPr>
        <w:ind w:left="2933" w:hanging="360"/>
      </w:pPr>
      <w:rPr>
        <w:rFonts w:hint="default"/>
        <w:lang w:val="en-US" w:eastAsia="en-US" w:bidi="ar-SA"/>
      </w:rPr>
    </w:lvl>
    <w:lvl w:ilvl="3">
      <w:start w:val="0"/>
      <w:numFmt w:val="bullet"/>
      <w:lvlText w:val="•"/>
      <w:lvlJc w:val="left"/>
      <w:pPr>
        <w:ind w:left="3750" w:hanging="360"/>
      </w:pPr>
      <w:rPr>
        <w:rFonts w:hint="default"/>
        <w:lang w:val="en-US" w:eastAsia="en-US" w:bidi="ar-SA"/>
      </w:rPr>
    </w:lvl>
    <w:lvl w:ilvl="4">
      <w:start w:val="0"/>
      <w:numFmt w:val="bullet"/>
      <w:lvlText w:val="•"/>
      <w:lvlJc w:val="left"/>
      <w:pPr>
        <w:ind w:left="4567" w:hanging="360"/>
      </w:pPr>
      <w:rPr>
        <w:rFonts w:hint="default"/>
        <w:lang w:val="en-US" w:eastAsia="en-US" w:bidi="ar-SA"/>
      </w:rPr>
    </w:lvl>
    <w:lvl w:ilvl="5">
      <w:start w:val="0"/>
      <w:numFmt w:val="bullet"/>
      <w:lvlText w:val="•"/>
      <w:lvlJc w:val="left"/>
      <w:pPr>
        <w:ind w:left="5384" w:hanging="360"/>
      </w:pPr>
      <w:rPr>
        <w:rFonts w:hint="default"/>
        <w:lang w:val="en-US" w:eastAsia="en-US" w:bidi="ar-SA"/>
      </w:rPr>
    </w:lvl>
    <w:lvl w:ilvl="6">
      <w:start w:val="0"/>
      <w:numFmt w:val="bullet"/>
      <w:lvlText w:val="•"/>
      <w:lvlJc w:val="left"/>
      <w:pPr>
        <w:ind w:left="6201" w:hanging="360"/>
      </w:pPr>
      <w:rPr>
        <w:rFonts w:hint="default"/>
        <w:lang w:val="en-US" w:eastAsia="en-US" w:bidi="ar-SA"/>
      </w:rPr>
    </w:lvl>
    <w:lvl w:ilvl="7">
      <w:start w:val="0"/>
      <w:numFmt w:val="bullet"/>
      <w:lvlText w:val="•"/>
      <w:lvlJc w:val="left"/>
      <w:pPr>
        <w:ind w:left="7018" w:hanging="360"/>
      </w:pPr>
      <w:rPr>
        <w:rFonts w:hint="default"/>
        <w:lang w:val="en-US" w:eastAsia="en-US" w:bidi="ar-SA"/>
      </w:rPr>
    </w:lvl>
    <w:lvl w:ilvl="8">
      <w:start w:val="0"/>
      <w:numFmt w:val="bullet"/>
      <w:lvlText w:val="•"/>
      <w:lvlJc w:val="left"/>
      <w:pPr>
        <w:ind w:left="7835" w:hanging="360"/>
      </w:pPr>
      <w:rPr>
        <w:rFonts w:hint="default"/>
        <w:lang w:val="en-US" w:eastAsia="en-US" w:bidi="ar-SA"/>
      </w:rPr>
    </w:lvl>
  </w:abstractNum>
  <w:abstractNum w:abstractNumId="0">
    <w:multiLevelType w:val="hybridMultilevel"/>
    <w:lvl w:ilvl="0">
      <w:start w:val="0"/>
      <w:numFmt w:val="bullet"/>
      <w:lvlText w:val=""/>
      <w:lvlJc w:val="left"/>
      <w:pPr>
        <w:ind w:left="1660" w:hanging="360"/>
      </w:pPr>
      <w:rPr>
        <w:rFonts w:hint="default" w:ascii="Symbol" w:hAnsi="Symbol" w:eastAsia="Symbol" w:cs="Symbol"/>
        <w:w w:val="100"/>
        <w:sz w:val="24"/>
        <w:szCs w:val="24"/>
        <w:lang w:val="en-US" w:eastAsia="en-US" w:bidi="ar-SA"/>
      </w:rPr>
    </w:lvl>
    <w:lvl w:ilvl="1">
      <w:start w:val="0"/>
      <w:numFmt w:val="bullet"/>
      <w:lvlText w:val="•"/>
      <w:lvlJc w:val="left"/>
      <w:pPr>
        <w:ind w:left="2440" w:hanging="360"/>
      </w:pPr>
      <w:rPr>
        <w:rFonts w:hint="default"/>
        <w:lang w:val="en-US" w:eastAsia="en-US" w:bidi="ar-SA"/>
      </w:rPr>
    </w:lvl>
    <w:lvl w:ilvl="2">
      <w:start w:val="0"/>
      <w:numFmt w:val="bullet"/>
      <w:lvlText w:val="•"/>
      <w:lvlJc w:val="left"/>
      <w:pPr>
        <w:ind w:left="3221" w:hanging="360"/>
      </w:pPr>
      <w:rPr>
        <w:rFonts w:hint="default"/>
        <w:lang w:val="en-US" w:eastAsia="en-US" w:bidi="ar-SA"/>
      </w:rPr>
    </w:lvl>
    <w:lvl w:ilvl="3">
      <w:start w:val="0"/>
      <w:numFmt w:val="bullet"/>
      <w:lvlText w:val="•"/>
      <w:lvlJc w:val="left"/>
      <w:pPr>
        <w:ind w:left="4002" w:hanging="360"/>
      </w:pPr>
      <w:rPr>
        <w:rFonts w:hint="default"/>
        <w:lang w:val="en-US" w:eastAsia="en-US" w:bidi="ar-SA"/>
      </w:rPr>
    </w:lvl>
    <w:lvl w:ilvl="4">
      <w:start w:val="0"/>
      <w:numFmt w:val="bullet"/>
      <w:lvlText w:val="•"/>
      <w:lvlJc w:val="left"/>
      <w:pPr>
        <w:ind w:left="4783" w:hanging="360"/>
      </w:pPr>
      <w:rPr>
        <w:rFonts w:hint="default"/>
        <w:lang w:val="en-US" w:eastAsia="en-US" w:bidi="ar-SA"/>
      </w:rPr>
    </w:lvl>
    <w:lvl w:ilvl="5">
      <w:start w:val="0"/>
      <w:numFmt w:val="bullet"/>
      <w:lvlText w:val="•"/>
      <w:lvlJc w:val="left"/>
      <w:pPr>
        <w:ind w:left="5564" w:hanging="360"/>
      </w:pPr>
      <w:rPr>
        <w:rFonts w:hint="default"/>
        <w:lang w:val="en-US" w:eastAsia="en-US" w:bidi="ar-SA"/>
      </w:rPr>
    </w:lvl>
    <w:lvl w:ilvl="6">
      <w:start w:val="0"/>
      <w:numFmt w:val="bullet"/>
      <w:lvlText w:val="•"/>
      <w:lvlJc w:val="left"/>
      <w:pPr>
        <w:ind w:left="6345" w:hanging="360"/>
      </w:pPr>
      <w:rPr>
        <w:rFonts w:hint="default"/>
        <w:lang w:val="en-US" w:eastAsia="en-US" w:bidi="ar-SA"/>
      </w:rPr>
    </w:lvl>
    <w:lvl w:ilvl="7">
      <w:start w:val="0"/>
      <w:numFmt w:val="bullet"/>
      <w:lvlText w:val="•"/>
      <w:lvlJc w:val="left"/>
      <w:pPr>
        <w:ind w:left="7126" w:hanging="360"/>
      </w:pPr>
      <w:rPr>
        <w:rFonts w:hint="default"/>
        <w:lang w:val="en-US" w:eastAsia="en-US" w:bidi="ar-SA"/>
      </w:rPr>
    </w:lvl>
    <w:lvl w:ilvl="8">
      <w:start w:val="0"/>
      <w:numFmt w:val="bullet"/>
      <w:lvlText w:val="•"/>
      <w:lvlJc w:val="left"/>
      <w:pPr>
        <w:ind w:left="7907" w:hanging="360"/>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
      <w:outlineLvl w:val="1"/>
    </w:pPr>
    <w:rPr>
      <w:rFonts w:ascii="DejaVu Sans Condensed" w:hAnsi="DejaVu Sans Condensed" w:eastAsia="DejaVu Sans Condensed" w:cs="DejaVu Sans Condensed"/>
      <w:sz w:val="27"/>
      <w:szCs w:val="27"/>
      <w:lang w:val="en-US" w:eastAsia="en-US" w:bidi="ar-SA"/>
    </w:rPr>
  </w:style>
  <w:style w:styleId="Heading2" w:type="paragraph">
    <w:name w:val="Heading 2"/>
    <w:basedOn w:val="Normal"/>
    <w:uiPriority w:val="1"/>
    <w:qFormat/>
    <w:pPr>
      <w:ind w:left="220"/>
      <w:outlineLvl w:val="2"/>
    </w:pPr>
    <w:rPr>
      <w:rFonts w:ascii="Times New Roman" w:hAnsi="Times New Roman" w:eastAsia="Times New Roman" w:cs="Times New Roman"/>
      <w:b/>
      <w:bCs/>
      <w:sz w:val="24"/>
      <w:szCs w:val="24"/>
      <w:u w:val="single" w:color="000000"/>
      <w:lang w:val="en-US" w:eastAsia="en-US" w:bidi="ar-SA"/>
    </w:rPr>
  </w:style>
  <w:style w:styleId="Title" w:type="paragraph">
    <w:name w:val="Title"/>
    <w:basedOn w:val="Normal"/>
    <w:uiPriority w:val="1"/>
    <w:qFormat/>
    <w:pPr>
      <w:spacing w:before="99" w:line="374" w:lineRule="exact"/>
      <w:ind w:left="1753"/>
    </w:pPr>
    <w:rPr>
      <w:rFonts w:ascii="Caladea" w:hAnsi="Caladea" w:eastAsia="Caladea" w:cs="Caladea"/>
      <w:b/>
      <w:bCs/>
      <w:sz w:val="32"/>
      <w:szCs w:val="32"/>
      <w:lang w:val="en-US" w:eastAsia="en-US" w:bidi="ar-SA"/>
    </w:rPr>
  </w:style>
  <w:style w:styleId="ListParagraph" w:type="paragraph">
    <w:name w:val="List Paragraph"/>
    <w:basedOn w:val="Normal"/>
    <w:uiPriority w:val="1"/>
    <w:qFormat/>
    <w:pPr>
      <w:spacing w:before="115"/>
      <w:ind w:left="1300" w:hanging="361"/>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256"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jpe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MORTUZA SALEQUE</dc:creator>
  <dcterms:created xsi:type="dcterms:W3CDTF">2022-06-26T17:07:46Z</dcterms:created>
  <dcterms:modified xsi:type="dcterms:W3CDTF">2022-06-26T17:07:46Z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2020-03-09T00:00:00Z</vt:filetime>
  </property>
  <property fmtid="{D5CDD505-2E9C-101B-9397-08002B2CF9AE}" pid="3" name="Creator">
    <vt:lpwstr>Microsoft® Word for Office 365</vt:lpwstr>
  </property>
  <property fmtid="{D5CDD505-2E9C-101B-9397-08002B2CF9AE}" pid="4" name="LastSaved">
    <vt:filetime>2022-06-26T00:00:00Z</vt:filetime>
  </property>
</Properties>
</file>