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pBdr>
          <w:bottom w:val="single" w:color="1A56A0" w:sz="12" w:space="6"/>
        </w:pBdr>
        <w:spacing w:after="160" w:before="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Product Requirements Document</w:t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56A0"/>
          <w:sz w:val="64"/>
          <w:szCs w:val="64"/>
        </w:rPr>
        <w:t xml:space="preserve">RentalMobil App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4A4A6A"/>
          <w:sz w:val="26"/>
          <w:szCs w:val="26"/>
        </w:rPr>
        <w:t xml:space="preserve">Platform Rental Kendaraan Berbasis Mobile &amp; Web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Versi</w:t>
            </w:r>
          </w:p>
        </w:tc>
        <w:tc>
          <w:tcPr>
            <w:tcW w:type="dxa" w:w="69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 — Draft Awal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Tanggal</w:t>
            </w:r>
          </w:p>
        </w:tc>
        <w:tc>
          <w:tcPr>
            <w:tcW w:type="dxa" w:w="69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Mei 2026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 Review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Pemilik Produk</w:t>
            </w:r>
          </w:p>
        </w:tc>
        <w:tc>
          <w:tcPr>
            <w:tcW w:type="dxa" w:w="69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 RentalMobil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Platform Target</w:t>
            </w:r>
          </w:p>
        </w:tc>
        <w:tc>
          <w:tcPr>
            <w:tcW w:type="dxa" w:w="69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(iOS &amp; Android) + Web</w:t>
            </w:r>
          </w:p>
        </w:tc>
      </w:tr>
    </w:tbl>
    <w:p>
      <w:pPr>
        <w:spacing w:after="0" w:before="400"/>
      </w:pPr>
      <w:r>
        <w:br w:type="page"/>
      </w:r>
    </w:p>
    <w:p>
      <w:pPr>
        <w:pStyle w:val="Heading1"/>
        <w:pBdr>
          <w:bottom w:val="single" w:color="1A56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Ringkasan Eksekutif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RentalMobil App adalah platform digital dua sisi (two-sided marketplace) yang menghubungkan pelanggan yang membutuhkan kendaraan sewa dengan mitra penyedia armada. Aplikasi dirancang untuk mobile-first dengan dukungan web, menawarkan pengalaman pemesanan end-to-end mulai dari pencarian hingga pembayaran, tracking, dan pelaporan keuangan.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Dokumen ini mendefinisikan fitur, persyaratan fungsional, acceptance criteria, serta prioritas pengembangan untuk versi pertama (MVP) platform.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1.1 Tujuan Produk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Menyederhanakan proses pemesanan kendaraan sewa secara digital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Memberikan transparansi status pemesanan real-time kepada pelanggan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Membantu admin mengelola armada, pemesanan, dan keuangan dalam satu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Meningkatkan konversi melalui pengalaman pengguna yang mulus dan terpercaya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1.2 Ruang Lingkup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PRD ini mencakup dua aktor utama sistem: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Pelanggan — pengguna akhir yang mencari, memesan, dan membayar kendaraan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— operator platform yang mengelola armada, pemesanan, dan laporan</w:t>
      </w:r>
    </w:p>
    <w:p>
      <w:pPr>
        <w:spacing w:after="0" w:before="300"/>
      </w:pPr>
      <w:r>
        <w:br w:type="page"/>
      </w:r>
    </w:p>
    <w:p>
      <w:pPr>
        <w:pStyle w:val="Heading1"/>
        <w:pBdr>
          <w:bottom w:val="single" w:color="1A56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User Persona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2.1 Persona Pelanggan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</w:t>
            </w:r>
          </w:p>
        </w:tc>
        <w:tc>
          <w:tcPr>
            <w:tcW w:type="dxa" w:w="71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Nama</w:t>
            </w:r>
          </w:p>
        </w:tc>
        <w:tc>
          <w:tcPr>
            <w:tcW w:type="dxa" w:w="71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Rafi, 27 tahun — Karyawan Swasta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Kebutuhan</w:t>
            </w:r>
          </w:p>
        </w:tc>
        <w:tc>
          <w:tcPr>
            <w:tcW w:type="dxa" w:w="71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Menyewa mobil untuk perjalanan bisnis atau liburan singkat tanpa kerumitan administrasi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Frustrasi</w:t>
            </w:r>
          </w:p>
        </w:tc>
        <w:tc>
          <w:tcPr>
            <w:tcW w:type="dxa" w:w="71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Proses pemesanan manual lewat telepon, tidak tahu status ketersediaan kendaraan secara real-time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Ekspektasi</w:t>
            </w:r>
          </w:p>
        </w:tc>
        <w:tc>
          <w:tcPr>
            <w:tcW w:type="dxa" w:w="71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Pesan online dalam hitungan menit, bayar digital, terima konfirmasi instan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2.2 Persona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</w:t>
            </w:r>
          </w:p>
        </w:tc>
        <w:tc>
          <w:tcPr>
            <w:tcW w:type="dxa" w:w="71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Nama</w:t>
            </w:r>
          </w:p>
        </w:tc>
        <w:tc>
          <w:tcPr>
            <w:tcW w:type="dxa" w:w="71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Budi, 35 tahun — Manajer Operasional Rental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Kebutuhan</w:t>
            </w:r>
          </w:p>
        </w:tc>
        <w:tc>
          <w:tcPr>
            <w:tcW w:type="dxa" w:w="71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Memantau seluruh armada, mengelola jadwal, dan melihat laporan pendapatan dalam satu layar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Frustrasi</w:t>
            </w:r>
          </w:p>
        </w:tc>
        <w:tc>
          <w:tcPr>
            <w:tcW w:type="dxa" w:w="71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Rekap manual di spreadsheet, sulitnya melacak mobil mana yang sedang disewa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Ekspektasi</w:t>
            </w:r>
          </w:p>
        </w:tc>
        <w:tc>
          <w:tcPr>
            <w:tcW w:type="dxa" w:w="71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 analitik real-time, notifikasi pemesanan masuk, dan laporan keuangan otomatis</w:t>
            </w:r>
          </w:p>
        </w:tc>
      </w:tr>
    </w:tbl>
    <w:p>
      <w:pPr>
        <w:spacing w:after="0" w:before="300"/>
      </w:pPr>
      <w:r>
        <w:br w:type="page"/>
      </w:r>
    </w:p>
    <w:p>
      <w:pPr>
        <w:pStyle w:val="Heading1"/>
        <w:pBdr>
          <w:bottom w:val="single" w:color="1A56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Fitur Pelanggan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3.1 Registrasi &amp; Login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Deskripsi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Pelanggan dapat membuat akun dan masuk menggunakan email/password atau akun Google (OAuth 2.0). Sesi autentikasi dikelola dengan JWT yang di-refresh otomatis.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Formulir registrasi memvalidasi format email, kekuatan password (min. 8 karakter, 1 huruf kapital, 1 angka)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Login dengan Google menampilkan consent screen Google dan mengisi profil otomatis dari data Google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Notifikasi email verifikasi terkirim dalam &lt; 60 detik setelah registrasi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Token sesi kadaluarsa setelah 30 hari inaktif dan user diarahkan ke halaman login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Terdapat fitur Lupa Password dengan tautan reset valid selama 1 jam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Persyaratan Non-Fungsional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Keamanan: password di-hash dengan bcrypt (cost factor 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OAuth: gunakan library resmi Google Sign-In; token divalidasi server-side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3.2 Cari &amp; Filter Kendaraan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Deskripsi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Pelanggan dapat mencari kendaraan berdasarkan lokasi, tanggal sewa, rentang harga, dan jenis kendaraan. Hasil ditampilkan dalam format kartu dengan foto, harga per hari, dan badge ketersediaan.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Filter lokasi menggunakan Google Maps Autocomplete; menampilkan kendaraan dalam radius yang dapat dikonfigurasi (default 10 km)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Filter tanggal mencegah pemilihan tanggal mulai di masa lalu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Filter harga menggunakan slider rentang dengan nilai min dan max dinamis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Filter jenis kendaraan: Sedan, SUV, MPV, Minibus, Truk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Hasil pencarian diurutkan default berdasarkan Relevansi; tersedia opsi Harga Termurah dan Rating Tertinggi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Halaman hasil memuat &lt;= 20 item per halaman dengan infinite scroll atau pagination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Persyaratan Non-Fungsional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Waktu respons pencarian &lt; 1,5 detik untuk 95%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Hasil di-cache 60 detik untuk kombinasi filter yang sama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3.3 Detail Kendaraan, Foto &amp; Ulasan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Deskripsi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Halaman detail menampilkan informasi lengkap kendaraan termasuk galeri foto, spesifikasi, deskripsi, kebijakan sewa, dan ulasan dari pelanggan sebelumnya.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Galeri foto mendukung swipe gesture di mobile; minimum 1 foto wajib ada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Rating rata-rata ditampilkan dalam bintang (1–5) beserta jumlah ulasan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Ulasan menampilkan nama depan + inisial belakang pelanggan, bintang, tanggal, dan teks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Tombol Pesan Sekarang menavigasi ke halaman pemesanan dengan data kendaraan terisi otomatis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Tombol Tambah ke Wishlist menyimpan kendaraan ke daftar favorit pengguna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3.4 Pemesanan &amp; Pembayaran Online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Deskripsi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Pelanggan mengisi form pemesanan (tanggal, durasi, catatan) dan menyelesaikan pembayaran melalui payment gateway terintegrasi. Sistem mencegah double-booking secara otomatis.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 pemesanan menghitung total harga otomatis berdasarkan durasi x harga per hari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Sistem mendeteksi konflik tanggal dengan pemesanan aktif lain pada kendaraan yang sama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Integrasi payment gateway mendukung: Transfer Bank, Kartu Kredit/Debit, QRIS, Dompet Digital (GoPay, OVO, Dana)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Konfirmasi pembayaran menampilkan order ID, ringkasan pemesanan, dan estimasi konfirmasi admin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Pemesanan dengan status Pending otomatis dibatalkan jika pembayaran tidak selesai dalam 30 menit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E-receipt dikirim ke email pelanggan setelah pembayaran berhasil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Persyaratan Non-Fungsional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Semua transaksi diproses melalui HTTPS; data kartu tidak tersimpan di server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Transaksi menggunakan idempotency key untuk mencegah pembayaran ganda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3.5 Tracking Status Pemesanan Real-Time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Deskripsi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Pelanggan dapat memantau status pesanannya secara real-time melalui timeline visual di aplikasi dan notifikasi push.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Status Alur Pemesanan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Menunggu Pembayaran</w:t>
            </w:r>
          </w:p>
        </w:tc>
        <w:tc>
          <w:tcPr>
            <w:tcW w:type="dxa" w:w="71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Pemesanan dibuat, menunggu pelanggan menyelesaikan pembayaran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Pending</w:t>
            </w:r>
          </w:p>
        </w:tc>
        <w:tc>
          <w:tcPr>
            <w:tcW w:type="dxa" w:w="71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Pembayaran diterima, menunggu konfirmasi admin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Dikonfirmasi</w:t>
            </w:r>
          </w:p>
        </w:tc>
        <w:tc>
          <w:tcPr>
            <w:tcW w:type="dxa" w:w="71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telah menyetujui; kendaraan siap pada tanggal sewa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Berjalan</w:t>
            </w:r>
          </w:p>
        </w:tc>
        <w:tc>
          <w:tcPr>
            <w:tcW w:type="dxa" w:w="71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Kendaraan sedang digunakan pelanggan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Selesai</w:t>
            </w:r>
          </w:p>
        </w:tc>
        <w:tc>
          <w:tcPr>
            <w:tcW w:type="dxa" w:w="71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Sewa selesai; pelanggan dapat memberikan ulasan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Dibatalkan</w:t>
            </w:r>
          </w:p>
        </w:tc>
        <w:tc>
          <w:tcPr>
            <w:tcW w:type="dxa" w:w="71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Pemesanan dibatalkan oleh pelanggan atau admin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Notifikasi push terkirim pada setiap perubahan status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Timeline visual menampilkan tahapan dengan ikon dan timestamp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Pelanggan dapat membatalkan pesanan Pending atau Dikonfirmasi (kebijakan refund sesuai aturan bisnis)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3.6 Riwayat Sewa &amp; E-Receipt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Halaman Riwayat menampilkan semua pesanan dengan filter status dan rentang tanggal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Setiap pesanan memiliki tombol Lihat Detail dan Unduh E-Receipt (format PDF)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E-receipt memuat: nomor pesanan, data kendaraan, tanggal sewa, rincian biaya, dan tanda terima pembayaran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Pesanan dengan status Selesai menampilkan tombol Tulis Ulasan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3.7 Chat dengan Admin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Deskripsi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Pelanggan dapat berkomunikasi langsung dengan admin melalui fitur chat in-app untuk pertanyaan sebelum memesan atau klarifikasi selama proses sewa.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Pesan terkirim dan diterima dalam real-time menggunakan WebSocket atau Firebase Realtime Database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Mendukung pesan teks dan lampiran foto (maks 5 MB)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Indikator Read/Unread pada daftar percakapan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Notifikasi push saat ada pesan baru dari admin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Riwayat percakapan tersimpan dan dapat di-scroll ke atas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3.8 Daftar Favorit (Wishlist)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Tombol ikon hati pada kartu dan halaman detail kendaraan berfungsi sebagai toggle tambah/hapus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Halaman Favorit menampilkan semua kendaraan yang disimpan dengan opsi hapus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Kendaraan yang tidak tersedia di daftar favorit ditandai dengan badge Tidak Tersedia</w:t>
      </w:r>
    </w:p>
    <w:p>
      <w:pPr>
        <w:spacing w:after="0" w:before="300"/>
      </w:pPr>
      <w:r>
        <w:br w:type="page"/>
      </w:r>
    </w:p>
    <w:p>
      <w:pPr>
        <w:pStyle w:val="Heading1"/>
        <w:pBdr>
          <w:bottom w:val="single" w:color="1A56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Fitur Admin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4.1 Dashboard Analitik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Deskripsi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Halaman utama admin menampilkan ringkasan performa platform secara real-time: pendapatan, jumlah pemesanan, tingkat ulasan, dan utilisasi armada.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KPI cards menampilkan: Total Pendapatan Bulan Ini, Pemesanan Aktif, Kendaraan Tersedia, dan Rating Rata-Rata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Grafik tren pendapatan harian/mingguan/bulanan yang dapat di-toggle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Tabel pemesanan terbaru dengan aksi cepat: Konfirmasi dan Tolak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Widget utilisasi armada menampilkan persentase kendaraan yang sedang disewa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 dashboard di-refresh otomatis setiap 60 detik atau bisa di-trigger manual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4.2 Manajemen Armada Kendaraan (CRUD + Foto)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 tambah kendaraan memvalidasi: nama, merek, tahun (2000–sekarang), plat nomor unik, harga/hari (min Rp 50.000)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Upload foto mendukung format JPG, PNG, WebP; maks 5 foto per kendaraan; maks 2 MB per file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Toggle status Tersedia / Disewa dapat dilakukan dari halaman daftar tanpa masuk ke halaman detail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Hapus kendaraan memunculkan dialog konfirmasi; kendaraan dengan pesanan aktif tidak dapat dihapus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Filter daftar kendaraan berdasarkan status dan merek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4.3 Kelola Jadwal &amp; Ketersediaan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Tampilan kalender per kendaraan menunjukkan rentang tanggal yang sudah dipesan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dapat memblokir tanggal tertentu (misal: perawatan) yang mencegah pemesanan baru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Konflik jadwal ditandai dengan warna merah pada kalender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4.4 Konfirmasi / Tolak Pemesanan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Halaman daftar pemesanan mendukung filter: status, bulan, dan pencarian nama pelanggan/kendaraan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Konfirmasi pemesanan mengubah status menjadi Dikonfirmasi dan status kendaraan menjadi Disewa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Penolakan pemesanan meminta admin mengisi alasan; alasan dikirim ke pelanggan melalui notifikasi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Pemesanan yang sudah Dikonfirmasi dapat ditandai Selesai; status kendaraan kembali ke Tersedia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Bulk action: konfirmasi atau tolak beberapa pemesanan sekaligus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4.5 Notifikasi Real-Time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menerima notifikasi push dan in-app saat: pemesanan baru masuk, pembayaran berhasil, dan pelanggan mengirim pesan chat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Panel notifikasi menampilkan daftar notifikasi belum dibaca dengan badge jumlah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Klik notifikasi langsung menavigasi ke entitas yang relevan (pemesanan, chat)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dapat mengatur preferensi notifikasi: email dan/atau push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4.6 Laporan Keuangan &amp; Penarikan Saldo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Halaman laporan menampilkan: total pendapatan, total refund, dan saldo bersih per periode yang dipilih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Laporan dapat diekspor dalam format CSV dan PDF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Fitur penarikan saldo menampilkan saldo tersedia dan riwayat penarikan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Penarikan saldo membutuhkan verifikasi dua langkah (2FA) sebelum diproses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Riwayat transaksi dapat difilter berdasarkan tanggal, jenis (pendapatan/refund/penarikan)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4.7 Chat dengan Pelanggan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Sidebar daftar percakapan menampilkan semua pelanggan yang pernah menghubungi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Percakapan diurutkan berdasarkan pesan terakhir; percakapan dengan pesan belum dibaca disorot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dapat mencari percakapan berdasarkan nama pelanggan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Kemampuan mengirim template pesan cepat yang dapat dikonfigurasi admin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4.8 Manajemen Pengguna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Daftar pengguna terdaftar dengan filter status akun (aktif/suspended) dan pencarian nama/email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dapat melihat detail profil, riwayat pemesanan, dan total pengeluaran per pengguna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Aksi: suspend/aktifkan akun, reset password paksa, dan hapus akun (soft delete dengan konfirmasi)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 aktivitas pengguna tersedia untuk keperluan audit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4.9 Moderasi Kendaraan &amp; Konten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Ulasan pelanggan dapat di-flag oleh pengguna lain; admin menerima notifikasi untuk ulasan yang di-flag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dapat menyetujui, menghapus, atau menyembunyikan ulasan dari tampilan publik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Daftar ulasan yang di-moderasi tersimpan untuk keperluan audit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dapat menonaktifkan sementara listing kendaraan tanpa menghapus datanya</w:t>
      </w:r>
    </w:p>
    <w:p>
      <w:pPr>
        <w:spacing w:after="0" w:before="300"/>
      </w:pPr>
      <w:r>
        <w:br w:type="page"/>
      </w:r>
    </w:p>
    <w:p>
      <w:pPr>
        <w:pStyle w:val="Heading1"/>
        <w:pBdr>
          <w:bottom w:val="single" w:color="1A56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Feature Priority Matrix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Prioritas fitur ditentukan berdasarkan dampak bisnis, kebutuhan pengguna, dan kompleksitas teknis. MVP mencakup semua fitur berprioritas Tinggi.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260"/>
        <w:gridCol w:w="1200"/>
        <w:gridCol w:w="1800"/>
      </w:tblGrid>
      <w:tr>
        <w:trPr>
          <w:tblHeader/>
        </w:trPr>
        <w:tc>
          <w:tcPr>
            <w:tcW w:type="dxa" w:w="9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32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 Singkat</w:t>
            </w:r>
          </w:p>
        </w:tc>
        <w:tc>
          <w:tcPr>
            <w:tcW w:type="dxa" w:w="1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  <w:tc>
          <w:tcPr>
            <w:tcW w:type="dxa" w:w="1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Aktor</w:t>
            </w:r>
          </w:p>
        </w:tc>
      </w:tr>
      <w:tr>
        <w:tc>
          <w:tcPr>
            <w:tcW w:type="dxa" w:w="9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F-01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Registrasi &amp; Login</w:t>
            </w:r>
          </w:p>
        </w:tc>
        <w:tc>
          <w:tcPr>
            <w:tcW w:type="dxa" w:w="32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+ Google OAuth, verifikasi email</w:t>
            </w:r>
          </w:p>
        </w:tc>
        <w:tc>
          <w:tcPr>
            <w:tcW w:type="dxa" w:w="1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Tinggi</w:t>
            </w:r>
          </w:p>
        </w:tc>
        <w:tc>
          <w:tcPr>
            <w:tcW w:type="dxa" w:w="1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Pelanggan</w:t>
            </w:r>
          </w:p>
        </w:tc>
      </w:tr>
      <w:tr>
        <w:tc>
          <w:tcPr>
            <w:tcW w:type="dxa" w:w="9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F-02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Cari &amp; Filter</w:t>
            </w:r>
          </w:p>
        </w:tc>
        <w:tc>
          <w:tcPr>
            <w:tcW w:type="dxa" w:w="32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Lokasi, tanggal, harga, jenis kendaraan</w:t>
            </w:r>
          </w:p>
        </w:tc>
        <w:tc>
          <w:tcPr>
            <w:tcW w:type="dxa" w:w="1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Tinggi</w:t>
            </w:r>
          </w:p>
        </w:tc>
        <w:tc>
          <w:tcPr>
            <w:tcW w:type="dxa" w:w="1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Pelanggan</w:t>
            </w:r>
          </w:p>
        </w:tc>
      </w:tr>
      <w:tr>
        <w:tc>
          <w:tcPr>
            <w:tcW w:type="dxa" w:w="9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F-03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Detail Kendaraan</w:t>
            </w:r>
          </w:p>
        </w:tc>
        <w:tc>
          <w:tcPr>
            <w:tcW w:type="dxa" w:w="32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Foto, spesifikasi, ulasan</w:t>
            </w:r>
          </w:p>
        </w:tc>
        <w:tc>
          <w:tcPr>
            <w:tcW w:type="dxa" w:w="1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Tinggi</w:t>
            </w:r>
          </w:p>
        </w:tc>
        <w:tc>
          <w:tcPr>
            <w:tcW w:type="dxa" w:w="1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Pelanggan</w:t>
            </w:r>
          </w:p>
        </w:tc>
      </w:tr>
      <w:tr>
        <w:tc>
          <w:tcPr>
            <w:tcW w:type="dxa" w:w="9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F-04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Pemesanan &amp; Bayar</w:t>
            </w:r>
          </w:p>
        </w:tc>
        <w:tc>
          <w:tcPr>
            <w:tcW w:type="dxa" w:w="32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 + payment gateway + e-receipt</w:t>
            </w:r>
          </w:p>
        </w:tc>
        <w:tc>
          <w:tcPr>
            <w:tcW w:type="dxa" w:w="1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Tinggi</w:t>
            </w:r>
          </w:p>
        </w:tc>
        <w:tc>
          <w:tcPr>
            <w:tcW w:type="dxa" w:w="1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Pelanggan</w:t>
            </w:r>
          </w:p>
        </w:tc>
      </w:tr>
      <w:tr>
        <w:tc>
          <w:tcPr>
            <w:tcW w:type="dxa" w:w="9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F-05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Tracking Status</w:t>
            </w:r>
          </w:p>
        </w:tc>
        <w:tc>
          <w:tcPr>
            <w:tcW w:type="dxa" w:w="32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+ notifikasi push</w:t>
            </w:r>
          </w:p>
        </w:tc>
        <w:tc>
          <w:tcPr>
            <w:tcW w:type="dxa" w:w="1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Tinggi</w:t>
            </w:r>
          </w:p>
        </w:tc>
        <w:tc>
          <w:tcPr>
            <w:tcW w:type="dxa" w:w="1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Pelanggan</w:t>
            </w:r>
          </w:p>
        </w:tc>
      </w:tr>
      <w:tr>
        <w:tc>
          <w:tcPr>
            <w:tcW w:type="dxa" w:w="9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F-06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Riwayat &amp; E-Receipt</w:t>
            </w:r>
          </w:p>
        </w:tc>
        <w:tc>
          <w:tcPr>
            <w:tcW w:type="dxa" w:w="32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Filter + unduh PDF</w:t>
            </w:r>
          </w:p>
        </w:tc>
        <w:tc>
          <w:tcPr>
            <w:tcW w:type="dxa" w:w="1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Sedang</w:t>
            </w:r>
          </w:p>
        </w:tc>
        <w:tc>
          <w:tcPr>
            <w:tcW w:type="dxa" w:w="1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Pelanggan</w:t>
            </w:r>
          </w:p>
        </w:tc>
      </w:tr>
      <w:tr>
        <w:tc>
          <w:tcPr>
            <w:tcW w:type="dxa" w:w="9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F-07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Chat Pelanggan</w:t>
            </w:r>
          </w:p>
        </w:tc>
        <w:tc>
          <w:tcPr>
            <w:tcW w:type="dxa" w:w="32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+ lampiran foto</w:t>
            </w:r>
          </w:p>
        </w:tc>
        <w:tc>
          <w:tcPr>
            <w:tcW w:type="dxa" w:w="1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Sedang</w:t>
            </w:r>
          </w:p>
        </w:tc>
        <w:tc>
          <w:tcPr>
            <w:tcW w:type="dxa" w:w="1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Pelanggan</w:t>
            </w:r>
          </w:p>
        </w:tc>
      </w:tr>
      <w:tr>
        <w:tc>
          <w:tcPr>
            <w:tcW w:type="dxa" w:w="9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F-08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Wishlist / Favorit</w:t>
            </w:r>
          </w:p>
        </w:tc>
        <w:tc>
          <w:tcPr>
            <w:tcW w:type="dxa" w:w="32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Toggle + daftar tersimpan</w:t>
            </w:r>
          </w:p>
        </w:tc>
        <w:tc>
          <w:tcPr>
            <w:tcW w:type="dxa" w:w="1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Rendah</w:t>
            </w:r>
          </w:p>
        </w:tc>
        <w:tc>
          <w:tcPr>
            <w:tcW w:type="dxa" w:w="1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Pelanggan</w:t>
            </w:r>
          </w:p>
        </w:tc>
      </w:tr>
      <w:tr>
        <w:tc>
          <w:tcPr>
            <w:tcW w:type="dxa" w:w="9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F-09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Dashboard Admin</w:t>
            </w:r>
          </w:p>
        </w:tc>
        <w:tc>
          <w:tcPr>
            <w:tcW w:type="dxa" w:w="32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KPI + grafik + tabel pemesanan</w:t>
            </w:r>
          </w:p>
        </w:tc>
        <w:tc>
          <w:tcPr>
            <w:tcW w:type="dxa" w:w="1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Tinggi</w:t>
            </w:r>
          </w:p>
        </w:tc>
        <w:tc>
          <w:tcPr>
            <w:tcW w:type="dxa" w:w="1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F-10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Manajemen Armada</w:t>
            </w:r>
          </w:p>
        </w:tc>
        <w:tc>
          <w:tcPr>
            <w:tcW w:type="dxa" w:w="32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CRUD + multi-foto + toggle status</w:t>
            </w:r>
          </w:p>
        </w:tc>
        <w:tc>
          <w:tcPr>
            <w:tcW w:type="dxa" w:w="1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Tinggi</w:t>
            </w:r>
          </w:p>
        </w:tc>
        <w:tc>
          <w:tcPr>
            <w:tcW w:type="dxa" w:w="1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F-11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Kelola Jadwal</w:t>
            </w:r>
          </w:p>
        </w:tc>
        <w:tc>
          <w:tcPr>
            <w:tcW w:type="dxa" w:w="32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Kalender + blokir tanggal</w:t>
            </w:r>
          </w:p>
        </w:tc>
        <w:tc>
          <w:tcPr>
            <w:tcW w:type="dxa" w:w="1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Tinggi</w:t>
            </w:r>
          </w:p>
        </w:tc>
        <w:tc>
          <w:tcPr>
            <w:tcW w:type="dxa" w:w="1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F-12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Konfirmasi Pesan</w:t>
            </w:r>
          </w:p>
        </w:tc>
        <w:tc>
          <w:tcPr>
            <w:tcW w:type="dxa" w:w="32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Approve/tolak + bulk action</w:t>
            </w:r>
          </w:p>
        </w:tc>
        <w:tc>
          <w:tcPr>
            <w:tcW w:type="dxa" w:w="1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Tinggi</w:t>
            </w:r>
          </w:p>
        </w:tc>
        <w:tc>
          <w:tcPr>
            <w:tcW w:type="dxa" w:w="1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F-13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Notifikasi Admin</w:t>
            </w:r>
          </w:p>
        </w:tc>
        <w:tc>
          <w:tcPr>
            <w:tcW w:type="dxa" w:w="32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+ in-app + preferensi</w:t>
            </w:r>
          </w:p>
        </w:tc>
        <w:tc>
          <w:tcPr>
            <w:tcW w:type="dxa" w:w="1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Sedang</w:t>
            </w:r>
          </w:p>
        </w:tc>
        <w:tc>
          <w:tcPr>
            <w:tcW w:type="dxa" w:w="1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F-14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Laporan Keuangan</w:t>
            </w:r>
          </w:p>
        </w:tc>
        <w:tc>
          <w:tcPr>
            <w:tcW w:type="dxa" w:w="32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Ekspor CSV/PDF + penarikan saldo</w:t>
            </w:r>
          </w:p>
        </w:tc>
        <w:tc>
          <w:tcPr>
            <w:tcW w:type="dxa" w:w="1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Sedang</w:t>
            </w:r>
          </w:p>
        </w:tc>
        <w:tc>
          <w:tcPr>
            <w:tcW w:type="dxa" w:w="1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F-15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Chat Admin</w:t>
            </w:r>
          </w:p>
        </w:tc>
        <w:tc>
          <w:tcPr>
            <w:tcW w:type="dxa" w:w="32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Daftar percakapan + template pesan</w:t>
            </w:r>
          </w:p>
        </w:tc>
        <w:tc>
          <w:tcPr>
            <w:tcW w:type="dxa" w:w="1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Sedang</w:t>
            </w:r>
          </w:p>
        </w:tc>
        <w:tc>
          <w:tcPr>
            <w:tcW w:type="dxa" w:w="1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F-16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Manajemen User</w:t>
            </w:r>
          </w:p>
        </w:tc>
        <w:tc>
          <w:tcPr>
            <w:tcW w:type="dxa" w:w="32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Daftar + suspend + riwayat</w:t>
            </w:r>
          </w:p>
        </w:tc>
        <w:tc>
          <w:tcPr>
            <w:tcW w:type="dxa" w:w="1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Sedang</w:t>
            </w:r>
          </w:p>
        </w:tc>
        <w:tc>
          <w:tcPr>
            <w:tcW w:type="dxa" w:w="1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F-17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Moderasi Konten</w:t>
            </w:r>
          </w:p>
        </w:tc>
        <w:tc>
          <w:tcPr>
            <w:tcW w:type="dxa" w:w="32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Flag ulasan + nonaktif listing</w:t>
            </w:r>
          </w:p>
        </w:tc>
        <w:tc>
          <w:tcPr>
            <w:tcW w:type="dxa" w:w="1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Rendah</w:t>
            </w:r>
          </w:p>
        </w:tc>
        <w:tc>
          <w:tcPr>
            <w:tcW w:type="dxa" w:w="1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Admin</w:t>
            </w:r>
          </w:p>
        </w:tc>
      </w:tr>
    </w:tbl>
    <w:p>
      <w:pPr>
        <w:spacing w:after="0" w:before="300"/>
      </w:pPr>
      <w:r>
        <w:br w:type="page"/>
      </w:r>
    </w:p>
    <w:p>
      <w:pPr>
        <w:pStyle w:val="Heading1"/>
        <w:pBdr>
          <w:bottom w:val="single" w:color="1A56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Arsitektur &amp; Rekomendasi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 Rekomendasi</w:t>
            </w:r>
          </w:p>
        </w:tc>
        <w:tc>
          <w:tcPr>
            <w:tcW w:type="dxa" w:w="348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Mobile</w:t>
            </w:r>
          </w:p>
        </w:tc>
        <w:tc>
          <w:tcPr>
            <w:tcW w:type="dxa" w:w="348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Native / Flutter</w:t>
            </w:r>
          </w:p>
        </w:tc>
        <w:tc>
          <w:tcPr>
            <w:tcW w:type="dxa" w:w="348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Cross-platform iOS &amp; Android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 Admin</w:t>
            </w:r>
          </w:p>
        </w:tc>
        <w:tc>
          <w:tcPr>
            <w:tcW w:type="dxa" w:w="348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Laravel 12 + Blade / React</w:t>
            </w:r>
          </w:p>
        </w:tc>
        <w:tc>
          <w:tcPr>
            <w:tcW w:type="dxa" w:w="348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Sesuai codebase existing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48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Laravel 12 (RESTful + sanctum)</w:t>
            </w:r>
          </w:p>
        </w:tc>
        <w:tc>
          <w:tcPr>
            <w:tcW w:type="dxa" w:w="348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Konsisten dengan project saat ini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348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MySQL 8+ / PostgreSQL</w:t>
            </w:r>
          </w:p>
        </w:tc>
        <w:tc>
          <w:tcPr>
            <w:tcW w:type="dxa" w:w="348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Relasional, cocok untuk transaksi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Real-time</w:t>
            </w:r>
          </w:p>
        </w:tc>
        <w:tc>
          <w:tcPr>
            <w:tcW w:type="dxa" w:w="348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Firebase Realtime DB / Pusher</w:t>
            </w:r>
          </w:p>
        </w:tc>
        <w:tc>
          <w:tcPr>
            <w:tcW w:type="dxa" w:w="348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Chat &amp; notifikasi live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Storage</w:t>
            </w:r>
          </w:p>
        </w:tc>
        <w:tc>
          <w:tcPr>
            <w:tcW w:type="dxa" w:w="348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AWS S3 / Cloudflare R2</w:t>
            </w:r>
          </w:p>
        </w:tc>
        <w:tc>
          <w:tcPr>
            <w:tcW w:type="dxa" w:w="348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Foto kendaraan &amp; dokumen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</w:t>
            </w:r>
          </w:p>
        </w:tc>
        <w:tc>
          <w:tcPr>
            <w:tcW w:type="dxa" w:w="348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Midtrans / Xendit</w:t>
            </w:r>
          </w:p>
        </w:tc>
        <w:tc>
          <w:tcPr>
            <w:tcW w:type="dxa" w:w="348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Mendukung semua metode lokal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 OAuth</w:t>
            </w:r>
          </w:p>
        </w:tc>
        <w:tc>
          <w:tcPr>
            <w:tcW w:type="dxa" w:w="348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Laravel Socialite (Google)</w:t>
            </w:r>
          </w:p>
        </w:tc>
        <w:tc>
          <w:tcPr>
            <w:tcW w:type="dxa" w:w="348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Integrasi mudah di ekosistem Laravel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Push Notif</w:t>
            </w:r>
          </w:p>
        </w:tc>
        <w:tc>
          <w:tcPr>
            <w:tcW w:type="dxa" w:w="348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Firebase Cloud Messaging (FCM)</w:t>
            </w:r>
          </w:p>
        </w:tc>
        <w:tc>
          <w:tcPr>
            <w:tcW w:type="dxa" w:w="348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iOS + Android</w:t>
            </w:r>
          </w:p>
        </w:tc>
      </w:tr>
    </w:tbl>
    <w:p>
      <w:pPr>
        <w:spacing w:after="0" w:before="300"/>
      </w:pPr>
      <w:r>
        <w:br w:type="page"/>
      </w:r>
    </w:p>
    <w:p>
      <w:pPr>
        <w:pStyle w:val="Heading1"/>
        <w:pBdr>
          <w:bottom w:val="single" w:color="1A56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Persyaratan Non-Fungsional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7.1 Performa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 response time: p95 &lt; 500 ms pada kondisi normal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Halaman pencarian: &lt; 1,5 detik untuk load pertama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Sistem mendukung minimal 500 concurrent users pada peluncuran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7.2 Keamanan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HTTPS wajib untuk semua komunikasi client-server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Password di-hash dengan bcrypt (cost factor &gt;= 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Token JWT dengan expiry 24 jam; refresh token 30 hari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Rate limiting: maks 60 request/menit per IP untuk endpoint autentikasi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Validasi input server-side untuk semua form; tidak mengandalkan validasi client-side saja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 kartu pembayaran tidak disimpan di server; gunakan tokenisasi dari payment gateway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7.3 Skalabilitas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Arsitektur stateless untuk mendukung horizontal scaling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Query database menggunakan indeks pada kolom yang sering difilter (status, tanggal, user_id, mobil_id)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Caching hasil pencarian dengan TTL 60 detik menggunakan Redis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7.4 Aksesibilitas &amp; 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Aplikasi mobile mengikuti panduan Human Interface Guidelines (iOS) dan Material Design (Android)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Kontras warna minimum 4.5:1 untuk teks utama (WCAG AA)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Semua aksi destruktif (hapus, batalkan) memerlukan konfirmasi eksplisit</w:t>
      </w:r>
    </w:p>
    <w:p>
      <w:pPr>
        <w:spacing w:after="0" w:before="300"/>
      </w:pPr>
      <w:r>
        <w:br w:type="page"/>
      </w:r>
    </w:p>
    <w:p>
      <w:pPr>
        <w:pStyle w:val="Heading1"/>
        <w:pBdr>
          <w:bottom w:val="single" w:color="1A56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Roadmap Pengembangan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Durasi</w:t>
            </w:r>
          </w:p>
        </w:tc>
        <w:tc>
          <w:tcPr>
            <w:tcW w:type="dxa" w:w="55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Cakupan Fitur</w:t>
            </w:r>
          </w:p>
        </w:tc>
      </w:tr>
      <w:tr>
        <w:tc>
          <w:tcPr>
            <w:tcW w:type="dxa" w:w="1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Fase 1 — MVP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Bulan 1–3</w:t>
            </w:r>
          </w:p>
        </w:tc>
        <w:tc>
          <w:tcPr>
            <w:tcW w:type="dxa" w:w="55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F-01 s/d F-05, F-09 s/d F-12: Auth, pencarian, detail, pemesanan, pembayaran dasar, dashboard admin, CRUD armada, kelola jadwal, konfirmasi pemesanan</w:t>
            </w:r>
          </w:p>
        </w:tc>
      </w:tr>
      <w:tr>
        <w:tc>
          <w:tcPr>
            <w:tcW w:type="dxa" w:w="1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Fase 2 — Growth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Bulan 4–6</w:t>
            </w:r>
          </w:p>
        </w:tc>
        <w:tc>
          <w:tcPr>
            <w:tcW w:type="dxa" w:w="55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F-06, F-07, F-13 s/d F-16: Riwayat &amp; e-receipt, chat, notifikasi admin, laporan keuangan &amp; penarikan, manajemen pengguna</w:t>
            </w:r>
          </w:p>
        </w:tc>
      </w:tr>
      <w:tr>
        <w:tc>
          <w:tcPr>
            <w:tcW w:type="dxa" w:w="1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Fase 3 — Polish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Bulan 7–9</w:t>
            </w:r>
          </w:p>
        </w:tc>
        <w:tc>
          <w:tcPr>
            <w:tcW w:type="dxa" w:w="55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F-08, F-17: Wishlist/favorit, moderasi konten, peningkatan performa, A/B test UX, integrasi analitik lanjutan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A56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Asumsi &amp; Batasan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9.1 Asumsi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adalah operator internal; tidak ada fitur self-registration untuk mitra pemilik kendaraan di fase ini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Semua kendaraan terdaftar dalam satu kota/wilayah operasional pada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Kebijakan pembatalan dan refund ditentukan oleh tim bisnis dan dikodekan sebagai konstanta konfigurasi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Integrasi asuransi kendaraan berada di luar scope PRD ini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9.2 Batasan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Pelacakan GPS kendaraan real-time tidak termasuk dalam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Dukungan multi-bahasa (i18n) tidak termasuk di Fase 1; target pertama adalah Bahasa Indonesia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Fitur loyalitas (poin, reward) ditunda ke roadmap jangka panjang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Pembayaran cicilan/kredit tidak didukung pada MVP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Glosarium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Istilah</w:t>
            </w:r>
          </w:p>
        </w:tc>
        <w:tc>
          <w:tcPr>
            <w:tcW w:type="dxa" w:w="69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Definisi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  <w:tc>
          <w:tcPr>
            <w:tcW w:type="dxa" w:w="69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Minimum Viable Product — versi pertama dengan fitur inti yang cukup untuk diluncurkan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Two-sided marketplace</w:t>
            </w:r>
          </w:p>
        </w:tc>
        <w:tc>
          <w:tcPr>
            <w:tcW w:type="dxa" w:w="69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Platform yang menghubungkan dua kelompok pengguna berbeda (pelanggan &amp; penyedia)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OAuth 2.0</w:t>
            </w:r>
          </w:p>
        </w:tc>
        <w:tc>
          <w:tcPr>
            <w:tcW w:type="dxa" w:w="69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Standar otorisasi terbuka untuk login menggunakan akun pihak ketiga (Google, dll.)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</w:t>
            </w:r>
          </w:p>
        </w:tc>
        <w:tc>
          <w:tcPr>
            <w:tcW w:type="dxa" w:w="69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 Web Token — format token autentikasi yang digunakan untuk sesi API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KPI</w:t>
            </w:r>
          </w:p>
        </w:tc>
        <w:tc>
          <w:tcPr>
            <w:tcW w:type="dxa" w:w="69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Key Performance Indicator — metrik utama untuk mengukur performa platform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Idempotency key</w:t>
            </w:r>
          </w:p>
        </w:tc>
        <w:tc>
          <w:tcPr>
            <w:tcW w:type="dxa" w:w="69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Kunci unik pada request pembayaran untuk mencegah transaksi duplikat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69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Penghapusan data yang ditandai sebagai terhapus tanpa benar-benar dihapus dari database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p95 latency</w:t>
            </w:r>
          </w:p>
        </w:tc>
        <w:tc>
          <w:tcPr>
            <w:tcW w:type="dxa" w:w="69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Waktu respons yang dialami oleh 95% request — metrik standar untuk mengukur performa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top w:val="single" w:color="D0D5E0" w:sz="4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4A4A6A"/>
          <w:sz w:val="18"/>
          <w:szCs w:val="18"/>
        </w:rPr>
        <w:t xml:space="preserve">Dokumen ini bersifat konfidensial dan hanya untuk penggunaan internal tim RentalMobil.</w:t>
      </w:r>
    </w:p>
    <w:sectPr>
      <w:headerReference w:type="default" r:id="rId7"/>
      <w:footerReference w:type="default" r:id="rId8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E0" w:sz="4" w:space="2"/>
      </w:pBdr>
    </w:pPr>
  </w:p>
  <w:p>
    <w:pPr>
      <w:tabs>
        <w:tab w:val="right" w:pos="9026"/>
      </w:tabs>
      <w:spacing w:before="60"/>
    </w:pPr>
    <w:r>
      <w:rPr>
        <w:rFonts w:ascii="Arial" w:cs="Arial" w:eastAsia="Arial" w:hAnsi="Arial"/>
        <w:color w:val="4A4A6A"/>
        <w:sz w:val="16"/>
        <w:szCs w:val="16"/>
      </w:rPr>
      <w:t xml:space="preserve">RentalMobil App  —  Dokumen Internal</w:t>
    </w:r>
    <w:r>
      <w:rPr>
        <w:rFonts w:ascii="Arial" w:cs="Arial" w:eastAsia="Arial" w:hAnsi="Arial"/>
        <w:color w:val="4A4A6A"/>
        <w:sz w:val="16"/>
        <w:szCs w:val="16"/>
      </w:rPr>
      <w:t xml:space="preserve">	Halaman </w:t>
    </w:r>
    <w:r>
      <w:rPr>
        <w:rFonts w:ascii="Arial" w:cs="Arial" w:eastAsia="Arial" w:hAnsi="Arial"/>
        <w:color w:val="4A4A6A"/>
        <w:sz w:val="16"/>
        <w:szCs w:val="16"/>
      </w:rPr>
      <w:t xml:space="preserve">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640"/>
      <w:gridCol w:w="4000"/>
    </w:tblGrid>
    <w:tr>
      <w:tc>
        <w:tcPr>
          <w:tcW w:type="dxa" w:w="56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A56A0"/>
              <w:sz w:val="18"/>
              <w:szCs w:val="18"/>
            </w:rPr>
            <w:t xml:space="preserve">PRD — RentalMobil App</w:t>
          </w:r>
        </w:p>
      </w:tc>
      <w:tc>
        <w:tcPr>
          <w:tcW w:type="dxa" w:w="4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4A4A6A"/>
              <w:sz w:val="18"/>
              <w:szCs w:val="18"/>
            </w:rPr>
            <w:t xml:space="preserve">Konfidensial  |  v1.0  |  Mei 2026</w:t>
          </w:r>
        </w:p>
      </w:tc>
    </w:tr>
  </w:tbl>
  <w:p>
    <w:pPr>
      <w:pBdr>
        <w:bottom w:val="single" w:color="1A56A0" w:sz="6" w:space="2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2026-05-29T06:33:56.332Z</dcterms:created>
  <dcterms:modified xsi:type="dcterms:W3CDTF">2026-05-29T06:33:56.332Z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