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C4CC1BE" w:rsidR="00D303B3" w:rsidRDefault="006679FE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Module-05</w:t>
      </w:r>
    </w:p>
    <w:p w14:paraId="55245D2B" w14:textId="6F170DB7" w:rsidR="006679FE" w:rsidRDefault="006679FE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Pr="002B70C8">
        <w:rPr>
          <w:sz w:val="24"/>
          <w:szCs w:val="24"/>
        </w:rPr>
        <w:t>05</w:t>
      </w:r>
      <w:r>
        <w:rPr>
          <w:sz w:val="24"/>
          <w:szCs w:val="24"/>
        </w:rPr>
        <w:t>:</w:t>
      </w:r>
      <w:r w:rsidRPr="002B70C8">
        <w:rPr>
          <w:sz w:val="24"/>
          <w:szCs w:val="24"/>
        </w:rPr>
        <w:t xml:space="preserve"> Rendering Lists &amp; Conditional Content</w:t>
      </w:r>
      <w:r>
        <w:rPr>
          <w:sz w:val="24"/>
          <w:szCs w:val="24"/>
        </w:rPr>
        <w:t xml:space="preserve"> </w:t>
      </w:r>
    </w:p>
    <w:p w14:paraId="6116431C" w14:textId="29D11521" w:rsidR="00C8684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Expense Tracker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</w:t>
      </w:r>
      <w:r w:rsidRPr="002B70C8">
        <w:rPr>
          <w:sz w:val="24"/>
          <w:szCs w:val="24"/>
        </w:rPr>
        <w:t>starts &amp; ends here....</w:t>
      </w:r>
      <w:r>
        <w:rPr>
          <w:sz w:val="24"/>
          <w:szCs w:val="24"/>
        </w:rPr>
        <w:t>]</w:t>
      </w:r>
    </w:p>
    <w:p w14:paraId="4C6CB876" w14:textId="587701E7" w:rsidR="00FF5BF6" w:rsidRPr="00FF5BF6" w:rsidRDefault="002B70C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0F1AD" wp14:editId="6BF0CB83">
            <wp:extent cx="59436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2B70C8"/>
    <w:rsid w:val="00394E5E"/>
    <w:rsid w:val="00473FC3"/>
    <w:rsid w:val="006679FE"/>
    <w:rsid w:val="00815EC3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2023-01-23T04:16:00Z</dcterms:created>
  <dcterms:modified xsi:type="dcterms:W3CDTF">2023-03-25T01:17:00Z</dcterms:modified>
</cp:coreProperties>
</file>