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Layout w:type="fixed"/>
        <w:tblLook w:val="0400"/>
      </w:tblPr>
      <w:tblGrid>
        <w:gridCol w:w="1384"/>
        <w:gridCol w:w="7858"/>
        <w:tblGridChange w:id="0">
          <w:tblGrid>
            <w:gridCol w:w="1384"/>
            <w:gridCol w:w="7858"/>
          </w:tblGrid>
        </w:tblGridChange>
      </w:tblGrid>
      <w:tr>
        <w:trPr>
          <w:cantSplit w:val="0"/>
          <w:trHeight w:val="155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677133" cy="875217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133" cy="8752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40"/>
                <w:szCs w:val="40"/>
                <w:rtl w:val="0"/>
              </w:rPr>
              <w:t xml:space="preserve">NORTH SOUTH UNIVERSITY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DEPARTMENT OF ELECTRICAL &amp; COMPUTER ENGINEERING</w:t>
              <w:br w:type="textWrapping"/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Fall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EEE 111/ ETE 111 Lab | Analog Electronics I Lab Course Outline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Faculty: </w:t>
      </w:r>
      <w:r w:rsidDel="00000000" w:rsidR="00000000" w:rsidRPr="00000000">
        <w:rPr>
          <w:sz w:val="24"/>
          <w:szCs w:val="24"/>
          <w:rtl w:val="0"/>
        </w:rPr>
        <w:t xml:space="preserve">Mr. Saif Ahmed (SfA)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Lab Instructor: </w:t>
      </w:r>
      <w:r w:rsidDel="00000000" w:rsidR="00000000" w:rsidRPr="00000000">
        <w:rPr>
          <w:sz w:val="24"/>
          <w:szCs w:val="24"/>
          <w:rtl w:val="0"/>
        </w:rPr>
        <w:t xml:space="preserve">Tasmina Imam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Email:  </w:t>
      </w:r>
      <w:hyperlink r:id="rId8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tasmina.imam@northsouth.edu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;   Mobile:  </w:t>
      </w:r>
      <w:r w:rsidDel="00000000" w:rsidR="00000000" w:rsidRPr="00000000">
        <w:rPr>
          <w:sz w:val="24"/>
          <w:szCs w:val="24"/>
          <w:rtl w:val="0"/>
        </w:rPr>
        <w:t xml:space="preserve">+880 1689794008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Office Room: </w:t>
      </w:r>
      <w:r w:rsidDel="00000000" w:rsidR="00000000" w:rsidRPr="00000000">
        <w:rPr>
          <w:sz w:val="24"/>
          <w:szCs w:val="24"/>
          <w:rtl w:val="0"/>
        </w:rPr>
        <w:t xml:space="preserve">TBA;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Office Hours: </w:t>
      </w:r>
      <w:r w:rsidDel="00000000" w:rsidR="00000000" w:rsidRPr="00000000">
        <w:rPr>
          <w:sz w:val="24"/>
          <w:szCs w:val="24"/>
          <w:rtl w:val="0"/>
        </w:rPr>
        <w:t xml:space="preserve">TBA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Lab Section: </w:t>
      </w:r>
      <w:r w:rsidDel="00000000" w:rsidR="00000000" w:rsidRPr="00000000">
        <w:rPr>
          <w:sz w:val="24"/>
          <w:szCs w:val="24"/>
          <w:rtl w:val="0"/>
        </w:rPr>
        <w:t xml:space="preserve"> 7;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Lab Room:  </w:t>
      </w:r>
      <w:r w:rsidDel="00000000" w:rsidR="00000000" w:rsidRPr="00000000">
        <w:rPr>
          <w:sz w:val="24"/>
          <w:szCs w:val="24"/>
          <w:rtl w:val="0"/>
        </w:rPr>
        <w:t xml:space="preserve">TBA          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Lab Timing:  </w:t>
      </w:r>
      <w:r w:rsidDel="00000000" w:rsidR="00000000" w:rsidRPr="00000000">
        <w:rPr>
          <w:sz w:val="24"/>
          <w:szCs w:val="24"/>
          <w:rtl w:val="0"/>
        </w:rPr>
        <w:t xml:space="preserve">M 11:20 AM – 2:40 PM </w:t>
      </w:r>
    </w:p>
    <w:p w:rsidR="00000000" w:rsidDel="00000000" w:rsidP="00000000" w:rsidRDefault="00000000" w:rsidRPr="00000000" w14:paraId="00000006">
      <w:pPr>
        <w:pStyle w:val="Heading1"/>
        <w:jc w:val="center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    </w:t>
      </w:r>
      <w:r w:rsidDel="00000000" w:rsidR="00000000" w:rsidRPr="00000000">
        <w:rPr>
          <w:color w:val="000000"/>
          <w:rtl w:val="0"/>
        </w:rPr>
        <w:t xml:space="preserve">Lab Outline</w:t>
      </w:r>
    </w:p>
    <w:tbl>
      <w:tblPr>
        <w:tblStyle w:val="Table2"/>
        <w:tblW w:w="922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1"/>
        <w:gridCol w:w="7426"/>
        <w:tblGridChange w:id="0">
          <w:tblGrid>
            <w:gridCol w:w="1801"/>
            <w:gridCol w:w="7426"/>
          </w:tblGrid>
        </w:tblGridChange>
      </w:tblGrid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58" w:lineRule="auto"/>
              <w:ind w:left="1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56" w:lineRule="auto"/>
              <w:ind w:left="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I-V Characteristics of Diode</w:t>
            </w:r>
          </w:p>
          <w:p w:rsidR="00000000" w:rsidDel="00000000" w:rsidP="00000000" w:rsidRDefault="00000000" w:rsidRPr="00000000" w14:paraId="00000009">
            <w:pPr>
              <w:spacing w:line="25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56" w:lineRule="auto"/>
              <w:ind w:left="1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56" w:lineRule="auto"/>
              <w:ind w:left="8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Diode Rectifier Circuits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56" w:lineRule="auto"/>
              <w:ind w:left="1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56" w:lineRule="auto"/>
              <w:ind w:left="8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Clipper And Clamper Circuits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56" w:lineRule="auto"/>
              <w:ind w:left="1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56" w:lineRule="auto"/>
              <w:ind w:left="8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 &amp; Experiment no.4: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Zener Diode Applications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56" w:lineRule="auto"/>
              <w:ind w:left="1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56" w:lineRule="auto"/>
              <w:ind w:left="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Output Characteristics Of CE (Common Emitter) Configuration Of BJT</w:t>
              <w:br w:type="textWrapping"/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56" w:lineRule="auto"/>
              <w:ind w:left="1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56" w:lineRule="auto"/>
              <w:ind w:left="8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BJT Biasing Circuit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56" w:lineRule="auto"/>
              <w:ind w:left="1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 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56" w:lineRule="auto"/>
              <w:ind w:left="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Study of Switching Characteristics of MOSFET</w:t>
            </w:r>
          </w:p>
          <w:p w:rsidR="00000000" w:rsidDel="00000000" w:rsidP="00000000" w:rsidRDefault="00000000" w:rsidRPr="00000000" w14:paraId="00000016">
            <w:pPr>
              <w:spacing w:line="25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Marks Distribution (Tentative)</w:t>
      </w:r>
    </w:p>
    <w:tbl>
      <w:tblPr>
        <w:tblStyle w:val="Table3"/>
        <w:tblW w:w="924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4"/>
        <w:gridCol w:w="5448"/>
        <w:tblGridChange w:id="0">
          <w:tblGrid>
            <w:gridCol w:w="3794"/>
            <w:gridCol w:w="54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Performance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Report  (Average)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Assignment (7)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Quiz 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Simulation Test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(or 10%)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Demonstration and VIVA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15%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 Assessment (on Campus)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Tentative Course Schedule</w:t>
      </w:r>
    </w:p>
    <w:tbl>
      <w:tblPr>
        <w:tblStyle w:val="Table4"/>
        <w:tblW w:w="924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26"/>
        <w:gridCol w:w="5103"/>
        <w:gridCol w:w="1276"/>
        <w:gridCol w:w="1337"/>
        <w:tblGridChange w:id="0">
          <w:tblGrid>
            <w:gridCol w:w="1526"/>
            <w:gridCol w:w="5103"/>
            <w:gridCol w:w="1276"/>
            <w:gridCol w:w="13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18/10/2021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58" w:lineRule="auto"/>
              <w:ind w:left="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Introductory Class &amp; Group formation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25/10/2021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56" w:lineRule="auto"/>
              <w:ind w:left="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I-V Characteristics of Diode</w:t>
            </w:r>
          </w:p>
          <w:p w:rsidR="00000000" w:rsidDel="00000000" w:rsidP="00000000" w:rsidRDefault="00000000" w:rsidRPr="00000000" w14:paraId="00000037">
            <w:pPr>
              <w:spacing w:line="25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01/11/2021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56" w:lineRule="auto"/>
              <w:ind w:left="8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Diode Rectifier Circuits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 01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08/11/2021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56" w:lineRule="auto"/>
              <w:ind w:left="8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Clipper And Clamper Circuits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Report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15/11/2021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56" w:lineRule="auto"/>
              <w:ind w:left="8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 &amp; Experiment no.4: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Zener Diode Applications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Report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22/11/2021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56" w:lineRule="auto"/>
              <w:ind w:left="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Output Characteristics Of CE (Common Emitter) Configuration Of BJT</w:t>
              <w:br w:type="textWrapping"/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Report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Quiz 01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Exp(1-4)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29/11/2021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56" w:lineRule="auto"/>
              <w:ind w:left="8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BJT Biasing Circuit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Report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06/12/2021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56" w:lineRule="auto"/>
              <w:ind w:left="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no.7: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Study of Switching Characteristics of MOSFET</w:t>
            </w:r>
          </w:p>
          <w:p w:rsidR="00000000" w:rsidDel="00000000" w:rsidP="00000000" w:rsidRDefault="00000000" w:rsidRPr="00000000" w14:paraId="00000051">
            <w:pPr>
              <w:spacing w:line="25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 06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13/12/2021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63.00000000000006" w:lineRule="auto"/>
              <w:ind w:left="8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Quiz_02 &amp; Practice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Report 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Quiz(5-7)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20/12/2021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56" w:lineRule="auto"/>
              <w:ind w:left="8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Final Setup Test (Simulation Test) &amp; 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Report 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27/12/2021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56" w:lineRule="auto"/>
              <w:ind w:left="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56" w:lineRule="auto"/>
              <w:ind w:left="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56" w:lineRule="auto"/>
              <w:ind w:left="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RULES: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talk during the class. If you are inattentive and miss your attendance in the process, you will be marked as absent.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lab is missed, one will get 0% 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Attendance, Lab performance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report submission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that particular lab class.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of mobile phones during the class is strictly prohibited.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Report copied from others will be marked negatively.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bring printed lab manuals to the class.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No Late Submissions will be accepted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whatever may be the reason.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use the cover page as instructed in the class, using cover page of any other form will lead to rejection of your submission.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information in the cover page must be typed;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handwritten cover pages will be rejected.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submissions are due at the beginning of the class.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that your group prints all necessary materials well ahead of the class.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Grading will be done according to NSU Grading Policy.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makeup exam will be taken.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Important Links: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Multisim: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https://drive.google.com/drive/folders/16p1PezOeQMUspxGTN99lYkeavlqU5X1L?authuser=0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Procedure: 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https://www.youtube.com/watch?v=0w14_s-WCH4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 Account: </w:t>
      </w: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https://www.multisim.com/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Group_Info: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https://docs.google.com/spreadsheets/d/19azMpMKL6YlifCDgek_foxON9MKee88MozqQ5vuFo4A/edit#gid=0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276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732317"/>
  </w:style>
  <w:style w:type="paragraph" w:styleId="Heading1">
    <w:name w:val="heading 1"/>
    <w:basedOn w:val="Normal"/>
    <w:next w:val="Normal"/>
    <w:link w:val="Heading1Char"/>
    <w:uiPriority w:val="9"/>
    <w:qFormat w:val="1"/>
    <w:rsid w:val="00091AB5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091AB5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91AB5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091AB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528E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528E1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3528E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528E1"/>
    <w:rPr>
      <w:color w:val="0000ff" w:themeColor="hyperlink"/>
      <w:u w:val="single"/>
    </w:rPr>
  </w:style>
  <w:style w:type="table" w:styleId="LightShading1" w:customStyle="1">
    <w:name w:val="Light Shading1"/>
    <w:basedOn w:val="TableNormal"/>
    <w:uiPriority w:val="60"/>
    <w:rsid w:val="00A107AB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paragraph" w:styleId="Header">
    <w:name w:val="header"/>
    <w:basedOn w:val="Normal"/>
    <w:link w:val="HeaderChar"/>
    <w:uiPriority w:val="99"/>
    <w:semiHidden w:val="1"/>
    <w:unhideWhenUsed w:val="1"/>
    <w:rsid w:val="005E571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5E571A"/>
  </w:style>
  <w:style w:type="paragraph" w:styleId="Footer">
    <w:name w:val="footer"/>
    <w:basedOn w:val="Normal"/>
    <w:link w:val="FooterChar"/>
    <w:uiPriority w:val="99"/>
    <w:semiHidden w:val="1"/>
    <w:unhideWhenUsed w:val="1"/>
    <w:rsid w:val="005E571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5E571A"/>
  </w:style>
  <w:style w:type="paragraph" w:styleId="ListParagraph">
    <w:name w:val="List Paragraph"/>
    <w:basedOn w:val="Normal"/>
    <w:uiPriority w:val="34"/>
    <w:qFormat w:val="1"/>
    <w:rsid w:val="005E571A"/>
    <w:pPr>
      <w:ind w:left="720"/>
      <w:contextualSpacing w:val="1"/>
    </w:pPr>
  </w:style>
  <w:style w:type="table" w:styleId="LightList1" w:customStyle="1">
    <w:name w:val="Light List1"/>
    <w:basedOn w:val="TableNormal"/>
    <w:uiPriority w:val="61"/>
    <w:rsid w:val="00601601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Shading2" w:customStyle="1">
    <w:name w:val="Light Shading2"/>
    <w:basedOn w:val="TableNormal"/>
    <w:uiPriority w:val="60"/>
    <w:rsid w:val="00424B5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ultisim.com/" TargetMode="External"/><Relationship Id="rId10" Type="http://schemas.openxmlformats.org/officeDocument/2006/relationships/hyperlink" Target="https://www.youtube.com/watch?v=0w14_s-WCH4" TargetMode="External"/><Relationship Id="rId12" Type="http://schemas.openxmlformats.org/officeDocument/2006/relationships/hyperlink" Target="https://docs.google.com/spreadsheets/d/19azMpMKL6YlifCDgek_foxON9MKee88MozqQ5vuFo4A/edit#gid=0" TargetMode="External"/><Relationship Id="rId9" Type="http://schemas.openxmlformats.org/officeDocument/2006/relationships/hyperlink" Target="https://drive.google.com/drive/folders/16p1PezOeQMUspxGTN99lYkeavlqU5X1L?authuser=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tasmina.imam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Bx/UrQwO3jOGPWINbz696vY3DQ==">AMUW2mUAfi8Vm91HI5mb95Fz65Hs9v54N9/8N40Yd5fxUnyDaFf7D/dp/d2MQpUdVPfaN/8lHoZEujRraehSfgxmy6yvzHTqtEc14NF+oZ0yVvcR/oG+a4o=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2021-02-19T13:39:00Z</dcterms:created>
  <dc:creator>tasmina.imam@northsouth.edu</dc:creator>
</cp:coreProperties>
</file>