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DE51" w14:textId="77777777" w:rsidR="00A016D0" w:rsidRPr="002450DB" w:rsidRDefault="00A016D0" w:rsidP="008C5256">
      <w:pPr>
        <w:pStyle w:val="BodyText"/>
        <w:spacing w:before="5"/>
        <w:rPr>
          <w:color w:val="000000" w:themeColor="text1"/>
          <w:sz w:val="23"/>
        </w:rPr>
      </w:pPr>
      <w:r w:rsidRPr="002450DB">
        <w:rPr>
          <w:b/>
          <w:color w:val="FF0000"/>
          <w:sz w:val="23"/>
        </w:rPr>
        <w:t>Task 01:</w:t>
      </w:r>
      <w:r w:rsidRPr="002450DB">
        <w:rPr>
          <w:color w:val="000000" w:themeColor="text1"/>
          <w:sz w:val="23"/>
        </w:rPr>
        <w:t xml:space="preserve"> Complete the tables with required data</w:t>
      </w:r>
      <w:r w:rsidR="008C5256">
        <w:rPr>
          <w:color w:val="000000" w:themeColor="text1"/>
          <w:sz w:val="23"/>
        </w:rPr>
        <w:t xml:space="preserve">                                                           </w:t>
      </w:r>
      <w:r w:rsidR="008C5256" w:rsidRPr="008C5256">
        <w:rPr>
          <w:i/>
          <w:color w:val="000000" w:themeColor="text1"/>
          <w:sz w:val="23"/>
        </w:rPr>
        <w:t>40 points</w:t>
      </w:r>
    </w:p>
    <w:p w14:paraId="74CFBFCF" w14:textId="77777777" w:rsidR="008C5256" w:rsidRPr="008C5256" w:rsidRDefault="00A016D0" w:rsidP="00A016D0">
      <w:pPr>
        <w:pStyle w:val="BodyText"/>
        <w:spacing w:before="5"/>
        <w:rPr>
          <w:b/>
          <w:color w:val="FF0000"/>
          <w:sz w:val="23"/>
        </w:rPr>
      </w:pPr>
      <w:r w:rsidRPr="002450DB">
        <w:rPr>
          <w:b/>
          <w:color w:val="FF0000"/>
          <w:sz w:val="23"/>
        </w:rPr>
        <w:t>Task 02:</w:t>
      </w:r>
      <w:r>
        <w:rPr>
          <w:color w:val="000000" w:themeColor="text1"/>
          <w:sz w:val="23"/>
        </w:rPr>
        <w:t xml:space="preserve"> Attach </w:t>
      </w:r>
      <w:r w:rsidRPr="002450DB">
        <w:rPr>
          <w:color w:val="000000" w:themeColor="text1"/>
          <w:sz w:val="23"/>
        </w:rPr>
        <w:t>screenshots of the simulated circuits</w:t>
      </w:r>
      <w:r w:rsidR="008C5256">
        <w:rPr>
          <w:i/>
          <w:color w:val="000000" w:themeColor="text1"/>
          <w:sz w:val="23"/>
        </w:rPr>
        <w:t xml:space="preserve">                                                   </w:t>
      </w:r>
      <w:r w:rsidR="008C5256" w:rsidRPr="008C5256">
        <w:rPr>
          <w:i/>
          <w:color w:val="000000" w:themeColor="text1"/>
          <w:sz w:val="23"/>
        </w:rPr>
        <w:t>40 points</w:t>
      </w:r>
      <w:r w:rsidR="008C5256">
        <w:rPr>
          <w:i/>
          <w:color w:val="000000" w:themeColor="text1"/>
          <w:sz w:val="23"/>
        </w:rPr>
        <w:t xml:space="preserve">                                                                                                                               </w:t>
      </w:r>
    </w:p>
    <w:p w14:paraId="60FE681A" w14:textId="77777777" w:rsidR="008C5256" w:rsidRPr="008C5256" w:rsidRDefault="008C5256" w:rsidP="00A016D0">
      <w:pPr>
        <w:pStyle w:val="BodyText"/>
        <w:spacing w:before="5"/>
        <w:rPr>
          <w:color w:val="000000" w:themeColor="text1"/>
          <w:sz w:val="23"/>
        </w:rPr>
      </w:pPr>
      <w:r w:rsidRPr="008C5256">
        <w:rPr>
          <w:b/>
          <w:color w:val="FF0000"/>
          <w:sz w:val="23"/>
        </w:rPr>
        <w:t>Task 03:</w:t>
      </w:r>
      <w:r>
        <w:rPr>
          <w:b/>
          <w:color w:val="FF0000"/>
          <w:sz w:val="23"/>
        </w:rPr>
        <w:t xml:space="preserve"> </w:t>
      </w:r>
      <w:r w:rsidRPr="008C5256">
        <w:rPr>
          <w:color w:val="000000" w:themeColor="text1"/>
          <w:sz w:val="23"/>
        </w:rPr>
        <w:t>What did you find from the experiment?</w:t>
      </w:r>
      <w:r>
        <w:rPr>
          <w:color w:val="000000" w:themeColor="text1"/>
          <w:sz w:val="23"/>
        </w:rPr>
        <w:t xml:space="preserve">                                                      </w:t>
      </w:r>
      <w:r w:rsidRPr="008C5256">
        <w:rPr>
          <w:color w:val="000000" w:themeColor="text1"/>
          <w:sz w:val="23"/>
        </w:rPr>
        <w:t xml:space="preserve"> </w:t>
      </w:r>
      <w:r>
        <w:rPr>
          <w:color w:val="000000" w:themeColor="text1"/>
          <w:sz w:val="23"/>
        </w:rPr>
        <w:t xml:space="preserve"> </w:t>
      </w:r>
      <w:r w:rsidRPr="008C5256">
        <w:rPr>
          <w:i/>
          <w:color w:val="000000" w:themeColor="text1"/>
          <w:sz w:val="23"/>
        </w:rPr>
        <w:t xml:space="preserve">20 points </w:t>
      </w:r>
    </w:p>
    <w:p w14:paraId="1AEC89AF" w14:textId="681341F5" w:rsidR="00A016D0" w:rsidRDefault="00A016D0" w:rsidP="00A016D0">
      <w:pPr>
        <w:pStyle w:val="BodyText"/>
        <w:spacing w:before="5"/>
        <w:rPr>
          <w:color w:val="000000" w:themeColor="text1"/>
          <w:sz w:val="23"/>
        </w:rPr>
      </w:pPr>
    </w:p>
    <w:p w14:paraId="45D63CAE" w14:textId="55EAF1D1" w:rsidR="003755CE" w:rsidRDefault="003755CE" w:rsidP="00A016D0">
      <w:pPr>
        <w:pStyle w:val="BodyText"/>
        <w:spacing w:before="5"/>
        <w:rPr>
          <w:color w:val="000000" w:themeColor="text1"/>
          <w:sz w:val="23"/>
        </w:rPr>
      </w:pPr>
      <w:r w:rsidRPr="003755CE">
        <w:rPr>
          <w:b/>
          <w:bCs/>
          <w:color w:val="FF0000"/>
          <w:sz w:val="23"/>
        </w:rPr>
        <w:t>Name &amp; ID:</w:t>
      </w:r>
      <w:r>
        <w:rPr>
          <w:color w:val="000000" w:themeColor="text1"/>
          <w:sz w:val="23"/>
        </w:rPr>
        <w:t xml:space="preserve"> Md. Rifat Ahmed ~ 1931725042</w:t>
      </w:r>
    </w:p>
    <w:p w14:paraId="314BD35E" w14:textId="74BB598B" w:rsidR="003755CE" w:rsidRDefault="003755CE" w:rsidP="00A016D0">
      <w:pPr>
        <w:pStyle w:val="BodyText"/>
        <w:spacing w:before="5"/>
        <w:rPr>
          <w:color w:val="000000" w:themeColor="text1"/>
          <w:sz w:val="23"/>
        </w:rPr>
      </w:pPr>
    </w:p>
    <w:p w14:paraId="52672055" w14:textId="77777777" w:rsidR="001A7B22" w:rsidRDefault="001A7B22" w:rsidP="00A016D0">
      <w:pPr>
        <w:pStyle w:val="BodyText"/>
        <w:spacing w:before="5"/>
        <w:rPr>
          <w:color w:val="000000" w:themeColor="text1"/>
          <w:sz w:val="23"/>
        </w:rPr>
      </w:pPr>
    </w:p>
    <w:p w14:paraId="0B9229F4" w14:textId="59503A03" w:rsidR="003755CE" w:rsidRPr="001A7B22" w:rsidRDefault="001A7B22" w:rsidP="00A016D0">
      <w:pPr>
        <w:pStyle w:val="BodyText"/>
        <w:spacing w:before="5"/>
        <w:rPr>
          <w:b/>
          <w:u w:val="single"/>
        </w:rPr>
      </w:pPr>
      <w:r w:rsidRPr="009D42E3">
        <w:rPr>
          <w:b/>
          <w:color w:val="FF0000"/>
          <w:u w:val="single"/>
        </w:rPr>
        <w:t>Task 01:</w:t>
      </w:r>
    </w:p>
    <w:p w14:paraId="0174E9D3" w14:textId="77777777" w:rsidR="003755CE" w:rsidRDefault="003755CE" w:rsidP="00A016D0">
      <w:pPr>
        <w:pStyle w:val="BodyText"/>
        <w:spacing w:before="5"/>
        <w:rPr>
          <w:color w:val="000000" w:themeColor="text1"/>
          <w:sz w:val="23"/>
        </w:rPr>
      </w:pPr>
    </w:p>
    <w:p w14:paraId="7F6AC90D" w14:textId="77777777" w:rsidR="00A016D0" w:rsidRDefault="00A016D0" w:rsidP="00A016D0">
      <w:pPr>
        <w:pStyle w:val="BodyText"/>
        <w:spacing w:before="5"/>
        <w:rPr>
          <w:color w:val="000000" w:themeColor="text1"/>
          <w:sz w:val="23"/>
        </w:rPr>
      </w:pPr>
      <w:r>
        <w:rPr>
          <w:color w:val="000000" w:themeColor="text1"/>
          <w:sz w:val="23"/>
        </w:rPr>
        <w:t>Table 01 for Fixed Biasing Circuit: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016D0" w14:paraId="55A8E398" w14:textId="77777777" w:rsidTr="00A016D0">
        <w:tc>
          <w:tcPr>
            <w:tcW w:w="2310" w:type="dxa"/>
          </w:tcPr>
          <w:p w14:paraId="3EAFE6B1" w14:textId="77777777" w:rsidR="00A016D0" w:rsidRPr="00A016D0" w:rsidRDefault="00A016D0" w:rsidP="00A016D0">
            <w:pPr>
              <w:pStyle w:val="BodyText"/>
              <w:spacing w:before="5"/>
              <w:rPr>
                <w:b/>
                <w:color w:val="000000" w:themeColor="text1"/>
                <w:sz w:val="23"/>
              </w:rPr>
            </w:pPr>
            <w:r w:rsidRPr="00A016D0">
              <w:rPr>
                <w:b/>
                <w:color w:val="000000" w:themeColor="text1"/>
                <w:sz w:val="23"/>
              </w:rPr>
              <w:t>Transistor</w:t>
            </w:r>
          </w:p>
        </w:tc>
        <w:tc>
          <w:tcPr>
            <w:tcW w:w="2310" w:type="dxa"/>
          </w:tcPr>
          <w:p w14:paraId="7D31EE96" w14:textId="5E9FF843" w:rsidR="00A016D0" w:rsidRDefault="00A016D0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V</w:t>
            </w:r>
            <w:r w:rsidR="007C24A5" w:rsidRPr="007C24A5">
              <w:rPr>
                <w:color w:val="000000" w:themeColor="text1"/>
                <w:sz w:val="23"/>
                <w:vertAlign w:val="subscript"/>
              </w:rPr>
              <w:t>CE</w:t>
            </w:r>
          </w:p>
        </w:tc>
        <w:tc>
          <w:tcPr>
            <w:tcW w:w="2311" w:type="dxa"/>
          </w:tcPr>
          <w:p w14:paraId="7F9AEBF8" w14:textId="725CE78A" w:rsidR="00A016D0" w:rsidRDefault="00A016D0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I</w:t>
            </w:r>
            <w:r w:rsidR="007C24A5" w:rsidRPr="007C24A5">
              <w:rPr>
                <w:color w:val="000000" w:themeColor="text1"/>
                <w:sz w:val="23"/>
                <w:vertAlign w:val="subscript"/>
              </w:rPr>
              <w:t>C</w:t>
            </w:r>
          </w:p>
        </w:tc>
        <w:tc>
          <w:tcPr>
            <w:tcW w:w="2311" w:type="dxa"/>
          </w:tcPr>
          <w:p w14:paraId="755B967B" w14:textId="6FE722DF" w:rsidR="00A016D0" w:rsidRDefault="00A016D0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Q(V</w:t>
            </w:r>
            <w:r w:rsidR="007C24A5" w:rsidRPr="007C24A5">
              <w:rPr>
                <w:color w:val="000000" w:themeColor="text1"/>
                <w:sz w:val="23"/>
                <w:vertAlign w:val="subscript"/>
              </w:rPr>
              <w:t>CE</w:t>
            </w:r>
            <w:r>
              <w:rPr>
                <w:color w:val="000000" w:themeColor="text1"/>
                <w:sz w:val="23"/>
              </w:rPr>
              <w:t>, I</w:t>
            </w:r>
            <w:r w:rsidR="007C24A5" w:rsidRPr="007C24A5">
              <w:rPr>
                <w:color w:val="000000" w:themeColor="text1"/>
                <w:sz w:val="23"/>
                <w:vertAlign w:val="subscript"/>
              </w:rPr>
              <w:t>C</w:t>
            </w:r>
            <w:r>
              <w:rPr>
                <w:color w:val="000000" w:themeColor="text1"/>
                <w:sz w:val="23"/>
              </w:rPr>
              <w:t>)</w:t>
            </w:r>
          </w:p>
        </w:tc>
      </w:tr>
      <w:tr w:rsidR="00A016D0" w14:paraId="53186620" w14:textId="77777777" w:rsidTr="00A016D0">
        <w:tc>
          <w:tcPr>
            <w:tcW w:w="2310" w:type="dxa"/>
          </w:tcPr>
          <w:p w14:paraId="4B30223F" w14:textId="77777777" w:rsidR="00A016D0" w:rsidRDefault="00A016D0" w:rsidP="00A016D0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BD135</w:t>
            </w:r>
          </w:p>
        </w:tc>
        <w:tc>
          <w:tcPr>
            <w:tcW w:w="2310" w:type="dxa"/>
          </w:tcPr>
          <w:p w14:paraId="109EB789" w14:textId="04776213" w:rsidR="00A016D0" w:rsidRDefault="004E7212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4.56V</w:t>
            </w:r>
          </w:p>
        </w:tc>
        <w:tc>
          <w:tcPr>
            <w:tcW w:w="2311" w:type="dxa"/>
          </w:tcPr>
          <w:p w14:paraId="33F3C4C8" w14:textId="41836D73" w:rsidR="00A016D0" w:rsidRDefault="004E7212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11.6mA</w:t>
            </w:r>
          </w:p>
        </w:tc>
        <w:tc>
          <w:tcPr>
            <w:tcW w:w="2311" w:type="dxa"/>
          </w:tcPr>
          <w:p w14:paraId="29D10779" w14:textId="00710D9E" w:rsidR="00A016D0" w:rsidRDefault="004E7212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Q(4.56V, 11.6mA)</w:t>
            </w:r>
          </w:p>
        </w:tc>
      </w:tr>
      <w:tr w:rsidR="004E7212" w14:paraId="6A8C9CA7" w14:textId="77777777" w:rsidTr="00A016D0">
        <w:tc>
          <w:tcPr>
            <w:tcW w:w="2310" w:type="dxa"/>
          </w:tcPr>
          <w:p w14:paraId="6A12CA2A" w14:textId="77777777" w:rsidR="004E7212" w:rsidRDefault="004E7212" w:rsidP="004E7212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 xml:space="preserve">C828/ </w:t>
            </w:r>
            <w:r w:rsidRPr="00A016D0">
              <w:rPr>
                <w:color w:val="000000" w:themeColor="text1"/>
                <w:sz w:val="23"/>
                <w:lang w:val="en-GB"/>
              </w:rPr>
              <w:t>2N2222 or 2N3904</w:t>
            </w:r>
          </w:p>
        </w:tc>
        <w:tc>
          <w:tcPr>
            <w:tcW w:w="2310" w:type="dxa"/>
          </w:tcPr>
          <w:p w14:paraId="6DE2A6B7" w14:textId="5E0E936B" w:rsidR="004E7212" w:rsidRDefault="004E7212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2.93V</w:t>
            </w:r>
          </w:p>
        </w:tc>
        <w:tc>
          <w:tcPr>
            <w:tcW w:w="2311" w:type="dxa"/>
          </w:tcPr>
          <w:p w14:paraId="2B22A52E" w14:textId="10E7A2BC" w:rsidR="004E7212" w:rsidRDefault="004E7212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15.0mA</w:t>
            </w:r>
          </w:p>
        </w:tc>
        <w:tc>
          <w:tcPr>
            <w:tcW w:w="2311" w:type="dxa"/>
          </w:tcPr>
          <w:p w14:paraId="6B27A25C" w14:textId="7DF4ECEF" w:rsidR="004E7212" w:rsidRDefault="004E7212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Q(2.93V, 15.0mA)</w:t>
            </w:r>
          </w:p>
        </w:tc>
      </w:tr>
    </w:tbl>
    <w:p w14:paraId="2F62AEFA" w14:textId="77777777" w:rsidR="00A016D0" w:rsidRDefault="00A016D0" w:rsidP="00A016D0">
      <w:pPr>
        <w:pStyle w:val="BodyText"/>
        <w:spacing w:before="5"/>
        <w:rPr>
          <w:color w:val="000000" w:themeColor="text1"/>
          <w:sz w:val="23"/>
        </w:rPr>
      </w:pPr>
      <w:r w:rsidRPr="002450DB">
        <w:rPr>
          <w:color w:val="000000" w:themeColor="text1"/>
          <w:sz w:val="23"/>
        </w:rPr>
        <w:t xml:space="preserve"> </w:t>
      </w:r>
    </w:p>
    <w:p w14:paraId="77DF6D68" w14:textId="77777777" w:rsidR="00A016D0" w:rsidRDefault="00A016D0" w:rsidP="00A016D0">
      <w:pPr>
        <w:pStyle w:val="BodyText"/>
        <w:spacing w:before="5"/>
        <w:rPr>
          <w:color w:val="000000" w:themeColor="text1"/>
          <w:sz w:val="23"/>
        </w:rPr>
      </w:pPr>
    </w:p>
    <w:p w14:paraId="51751EA6" w14:textId="77777777" w:rsidR="00A016D0" w:rsidRDefault="00A016D0" w:rsidP="00A016D0">
      <w:pPr>
        <w:pStyle w:val="BodyText"/>
        <w:spacing w:before="5"/>
        <w:rPr>
          <w:color w:val="000000" w:themeColor="text1"/>
          <w:sz w:val="23"/>
        </w:rPr>
      </w:pPr>
      <w:r>
        <w:rPr>
          <w:color w:val="000000" w:themeColor="text1"/>
          <w:sz w:val="23"/>
        </w:rPr>
        <w:t>Table 2 for Voltage Divider biasing Circuit: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C24A5" w14:paraId="202D6212" w14:textId="77777777" w:rsidTr="00C4473F">
        <w:tc>
          <w:tcPr>
            <w:tcW w:w="2310" w:type="dxa"/>
          </w:tcPr>
          <w:p w14:paraId="1525A77D" w14:textId="77777777" w:rsidR="007C24A5" w:rsidRPr="00A016D0" w:rsidRDefault="007C24A5" w:rsidP="007C24A5">
            <w:pPr>
              <w:pStyle w:val="BodyText"/>
              <w:spacing w:before="5"/>
              <w:rPr>
                <w:b/>
                <w:color w:val="000000" w:themeColor="text1"/>
                <w:sz w:val="23"/>
              </w:rPr>
            </w:pPr>
            <w:r w:rsidRPr="00A016D0">
              <w:rPr>
                <w:b/>
                <w:color w:val="000000" w:themeColor="text1"/>
                <w:sz w:val="23"/>
              </w:rPr>
              <w:t>Transistor</w:t>
            </w:r>
          </w:p>
        </w:tc>
        <w:tc>
          <w:tcPr>
            <w:tcW w:w="2310" w:type="dxa"/>
          </w:tcPr>
          <w:p w14:paraId="60973070" w14:textId="0DA25CF2" w:rsidR="007C24A5" w:rsidRDefault="007C24A5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V</w:t>
            </w:r>
            <w:r w:rsidRPr="007C24A5">
              <w:rPr>
                <w:color w:val="000000" w:themeColor="text1"/>
                <w:sz w:val="23"/>
                <w:vertAlign w:val="subscript"/>
              </w:rPr>
              <w:t>CE</w:t>
            </w:r>
          </w:p>
        </w:tc>
        <w:tc>
          <w:tcPr>
            <w:tcW w:w="2311" w:type="dxa"/>
          </w:tcPr>
          <w:p w14:paraId="232A2436" w14:textId="7A1AA0C9" w:rsidR="007C24A5" w:rsidRDefault="007C24A5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I</w:t>
            </w:r>
            <w:r w:rsidRPr="007C24A5">
              <w:rPr>
                <w:color w:val="000000" w:themeColor="text1"/>
                <w:sz w:val="23"/>
                <w:vertAlign w:val="subscript"/>
              </w:rPr>
              <w:t>C</w:t>
            </w:r>
          </w:p>
        </w:tc>
        <w:tc>
          <w:tcPr>
            <w:tcW w:w="2311" w:type="dxa"/>
          </w:tcPr>
          <w:p w14:paraId="22BBF832" w14:textId="46DD0567" w:rsidR="007C24A5" w:rsidRDefault="007C24A5" w:rsidP="004E7212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Q(V</w:t>
            </w:r>
            <w:r w:rsidRPr="007C24A5">
              <w:rPr>
                <w:color w:val="000000" w:themeColor="text1"/>
                <w:sz w:val="23"/>
                <w:vertAlign w:val="subscript"/>
              </w:rPr>
              <w:t>CE</w:t>
            </w:r>
            <w:r>
              <w:rPr>
                <w:color w:val="000000" w:themeColor="text1"/>
                <w:sz w:val="23"/>
              </w:rPr>
              <w:t>, I</w:t>
            </w:r>
            <w:r w:rsidRPr="007C24A5">
              <w:rPr>
                <w:color w:val="000000" w:themeColor="text1"/>
                <w:sz w:val="23"/>
                <w:vertAlign w:val="subscript"/>
              </w:rPr>
              <w:t>C</w:t>
            </w:r>
            <w:r>
              <w:rPr>
                <w:color w:val="000000" w:themeColor="text1"/>
                <w:sz w:val="23"/>
              </w:rPr>
              <w:t>)</w:t>
            </w:r>
          </w:p>
        </w:tc>
      </w:tr>
      <w:tr w:rsidR="004A3E0A" w14:paraId="4D0EC568" w14:textId="77777777" w:rsidTr="00C4473F">
        <w:tc>
          <w:tcPr>
            <w:tcW w:w="2310" w:type="dxa"/>
          </w:tcPr>
          <w:p w14:paraId="08180018" w14:textId="77777777" w:rsidR="004A3E0A" w:rsidRDefault="004A3E0A" w:rsidP="004A3E0A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BD135</w:t>
            </w:r>
          </w:p>
        </w:tc>
        <w:tc>
          <w:tcPr>
            <w:tcW w:w="2310" w:type="dxa"/>
          </w:tcPr>
          <w:p w14:paraId="1BC84B00" w14:textId="7EAB5C72" w:rsidR="004A3E0A" w:rsidRDefault="004A3E0A" w:rsidP="004A3E0A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2.58V</w:t>
            </w:r>
          </w:p>
        </w:tc>
        <w:tc>
          <w:tcPr>
            <w:tcW w:w="2311" w:type="dxa"/>
          </w:tcPr>
          <w:p w14:paraId="6DF1EDE7" w14:textId="68A7600C" w:rsidR="004A3E0A" w:rsidRDefault="004A3E0A" w:rsidP="004A3E0A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7.17mA</w:t>
            </w:r>
          </w:p>
        </w:tc>
        <w:tc>
          <w:tcPr>
            <w:tcW w:w="2311" w:type="dxa"/>
          </w:tcPr>
          <w:p w14:paraId="7540ABE1" w14:textId="26580C67" w:rsidR="004A3E0A" w:rsidRDefault="004A3E0A" w:rsidP="004A3E0A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Q(2.58V, 7.17mA)</w:t>
            </w:r>
          </w:p>
        </w:tc>
      </w:tr>
      <w:tr w:rsidR="004A3E0A" w14:paraId="3BE79D61" w14:textId="77777777" w:rsidTr="00C4473F">
        <w:tc>
          <w:tcPr>
            <w:tcW w:w="2310" w:type="dxa"/>
          </w:tcPr>
          <w:p w14:paraId="4AB80B8F" w14:textId="77777777" w:rsidR="004A3E0A" w:rsidRDefault="004A3E0A" w:rsidP="004A3E0A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 xml:space="preserve">C828/ </w:t>
            </w:r>
            <w:r w:rsidRPr="00A016D0">
              <w:rPr>
                <w:color w:val="000000" w:themeColor="text1"/>
                <w:sz w:val="23"/>
                <w:lang w:val="en-GB"/>
              </w:rPr>
              <w:t>2N2222 or 2N3904</w:t>
            </w:r>
          </w:p>
        </w:tc>
        <w:tc>
          <w:tcPr>
            <w:tcW w:w="2310" w:type="dxa"/>
          </w:tcPr>
          <w:p w14:paraId="11A0528E" w14:textId="5AFF95B7" w:rsidR="004A3E0A" w:rsidRDefault="004A3E0A" w:rsidP="004A3E0A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2.56V</w:t>
            </w:r>
          </w:p>
        </w:tc>
        <w:tc>
          <w:tcPr>
            <w:tcW w:w="2311" w:type="dxa"/>
          </w:tcPr>
          <w:p w14:paraId="4E8BD0C0" w14:textId="081B9C5E" w:rsidR="004A3E0A" w:rsidRDefault="004A3E0A" w:rsidP="004A3E0A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7.21mA</w:t>
            </w:r>
          </w:p>
        </w:tc>
        <w:tc>
          <w:tcPr>
            <w:tcW w:w="2311" w:type="dxa"/>
          </w:tcPr>
          <w:p w14:paraId="64D4344F" w14:textId="686A39BF" w:rsidR="004A3E0A" w:rsidRDefault="004A3E0A" w:rsidP="004A3E0A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Q(2.56V, 7.21mA)</w:t>
            </w:r>
          </w:p>
        </w:tc>
      </w:tr>
    </w:tbl>
    <w:p w14:paraId="3F8D748B" w14:textId="77777777" w:rsidR="00A016D0" w:rsidRPr="002450DB" w:rsidRDefault="00A016D0" w:rsidP="00A016D0">
      <w:pPr>
        <w:pStyle w:val="BodyText"/>
        <w:spacing w:before="5"/>
        <w:rPr>
          <w:color w:val="000000" w:themeColor="text1"/>
          <w:sz w:val="23"/>
        </w:rPr>
      </w:pPr>
    </w:p>
    <w:p w14:paraId="1645901E" w14:textId="75CE7CD3" w:rsidR="001A7B22" w:rsidRDefault="001A7B22">
      <w:r>
        <w:br w:type="page"/>
      </w:r>
    </w:p>
    <w:p w14:paraId="0A43D632" w14:textId="2FBA027D" w:rsidR="001A7B22" w:rsidRPr="009D42E3" w:rsidRDefault="001A7B22" w:rsidP="001A7B22">
      <w:pPr>
        <w:pStyle w:val="BodyText"/>
        <w:spacing w:before="5"/>
        <w:rPr>
          <w:b/>
          <w:u w:val="single"/>
        </w:rPr>
      </w:pPr>
      <w:r w:rsidRPr="009D42E3">
        <w:rPr>
          <w:b/>
          <w:color w:val="FF0000"/>
          <w:u w:val="single"/>
        </w:rPr>
        <w:lastRenderedPageBreak/>
        <w:t>Task 0</w:t>
      </w:r>
      <w:r>
        <w:rPr>
          <w:b/>
          <w:color w:val="FF0000"/>
          <w:u w:val="single"/>
        </w:rPr>
        <w:t>2</w:t>
      </w:r>
      <w:r w:rsidRPr="009D42E3">
        <w:rPr>
          <w:b/>
          <w:color w:val="FF0000"/>
          <w:u w:val="single"/>
        </w:rPr>
        <w:t>:</w:t>
      </w:r>
    </w:p>
    <w:p w14:paraId="0D978E89" w14:textId="0DFE3028" w:rsidR="001A7B22" w:rsidRDefault="001A7B22"/>
    <w:p w14:paraId="6B8A3197" w14:textId="5D14276A" w:rsidR="001A7B22" w:rsidRDefault="001A7B22">
      <w:r>
        <w:rPr>
          <w:noProof/>
        </w:rPr>
        <w:drawing>
          <wp:inline distT="0" distB="0" distL="0" distR="0" wp14:anchorId="3044B0DD" wp14:editId="40354088">
            <wp:extent cx="5724525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ECD0" w14:textId="4BB317F2" w:rsidR="001A7B22" w:rsidRPr="001A7B22" w:rsidRDefault="001A7B22" w:rsidP="001A7B22">
      <w:pPr>
        <w:jc w:val="center"/>
        <w:rPr>
          <w:sz w:val="24"/>
          <w:szCs w:val="24"/>
        </w:rPr>
      </w:pPr>
      <w:r w:rsidRPr="001A7B22">
        <w:rPr>
          <w:sz w:val="24"/>
          <w:szCs w:val="24"/>
        </w:rPr>
        <w:t xml:space="preserve">Figure 1: </w:t>
      </w:r>
      <w:r w:rsidR="00861565">
        <w:rPr>
          <w:sz w:val="24"/>
          <w:szCs w:val="24"/>
        </w:rPr>
        <w:t xml:space="preserve">Fixed Bias </w:t>
      </w:r>
      <w:r w:rsidRPr="001A7B22">
        <w:rPr>
          <w:sz w:val="24"/>
          <w:szCs w:val="24"/>
        </w:rPr>
        <w:t>Circuit</w:t>
      </w:r>
    </w:p>
    <w:p w14:paraId="0172AA3F" w14:textId="676E3BDA" w:rsidR="001A7B22" w:rsidRDefault="001A7B22"/>
    <w:p w14:paraId="6071BDB8" w14:textId="77777777" w:rsidR="00217CA6" w:rsidRDefault="00217CA6"/>
    <w:p w14:paraId="34B6D287" w14:textId="4869C797" w:rsidR="001A7B22" w:rsidRDefault="001A7B22">
      <w:r>
        <w:rPr>
          <w:noProof/>
        </w:rPr>
        <w:drawing>
          <wp:inline distT="0" distB="0" distL="0" distR="0" wp14:anchorId="568471D6" wp14:editId="740CE514">
            <wp:extent cx="5724525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A919" w14:textId="2FE885DA" w:rsidR="001A7B22" w:rsidRPr="001A7B22" w:rsidRDefault="001A7B22" w:rsidP="001A7B22">
      <w:pPr>
        <w:jc w:val="center"/>
        <w:rPr>
          <w:sz w:val="24"/>
          <w:szCs w:val="24"/>
        </w:rPr>
      </w:pPr>
      <w:r w:rsidRPr="001A7B22">
        <w:rPr>
          <w:sz w:val="24"/>
          <w:szCs w:val="24"/>
        </w:rPr>
        <w:t xml:space="preserve">Figure </w:t>
      </w:r>
      <w:r w:rsidR="00AC03FE">
        <w:rPr>
          <w:sz w:val="24"/>
          <w:szCs w:val="24"/>
        </w:rPr>
        <w:t>2</w:t>
      </w:r>
      <w:r w:rsidRPr="001A7B22">
        <w:rPr>
          <w:sz w:val="24"/>
          <w:szCs w:val="24"/>
        </w:rPr>
        <w:t xml:space="preserve">: </w:t>
      </w:r>
      <w:r w:rsidR="00861565">
        <w:rPr>
          <w:sz w:val="24"/>
          <w:szCs w:val="24"/>
        </w:rPr>
        <w:t>Self</w:t>
      </w:r>
      <w:r w:rsidR="002B211D">
        <w:rPr>
          <w:sz w:val="24"/>
          <w:szCs w:val="24"/>
        </w:rPr>
        <w:t>-</w:t>
      </w:r>
      <w:r w:rsidR="00861565">
        <w:rPr>
          <w:sz w:val="24"/>
          <w:szCs w:val="24"/>
        </w:rPr>
        <w:t>Bias</w:t>
      </w:r>
      <w:r w:rsidRPr="001A7B22">
        <w:rPr>
          <w:sz w:val="24"/>
          <w:szCs w:val="24"/>
        </w:rPr>
        <w:t xml:space="preserve"> Circuit</w:t>
      </w:r>
    </w:p>
    <w:p w14:paraId="155990F4" w14:textId="1AC37C61" w:rsidR="00872E37" w:rsidRDefault="00872E37">
      <w:r>
        <w:br w:type="page"/>
      </w:r>
    </w:p>
    <w:p w14:paraId="5CF41880" w14:textId="07970F47" w:rsidR="00872E37" w:rsidRPr="009D42E3" w:rsidRDefault="00872E37" w:rsidP="00872E37">
      <w:pPr>
        <w:pStyle w:val="BodyText"/>
        <w:spacing w:before="5"/>
        <w:rPr>
          <w:b/>
          <w:u w:val="single"/>
        </w:rPr>
      </w:pPr>
      <w:r w:rsidRPr="009D42E3">
        <w:rPr>
          <w:b/>
          <w:color w:val="FF0000"/>
          <w:u w:val="single"/>
        </w:rPr>
        <w:lastRenderedPageBreak/>
        <w:t>Task 0</w:t>
      </w:r>
      <w:r>
        <w:rPr>
          <w:b/>
          <w:color w:val="FF0000"/>
          <w:u w:val="single"/>
        </w:rPr>
        <w:t>3</w:t>
      </w:r>
      <w:r w:rsidRPr="009D42E3">
        <w:rPr>
          <w:b/>
          <w:color w:val="FF0000"/>
          <w:u w:val="single"/>
        </w:rPr>
        <w:t>:</w:t>
      </w:r>
    </w:p>
    <w:p w14:paraId="6464EC65" w14:textId="79B36AC1" w:rsidR="00872E37" w:rsidRDefault="00872E37"/>
    <w:p w14:paraId="73136698" w14:textId="51A60521" w:rsidR="000F4309" w:rsidRPr="000F4309" w:rsidRDefault="000F4309" w:rsidP="00861565">
      <w:pPr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Pr="000F4309">
        <w:rPr>
          <w:sz w:val="24"/>
          <w:szCs w:val="24"/>
        </w:rPr>
        <w:t xml:space="preserve"> this </w:t>
      </w:r>
      <w:r>
        <w:rPr>
          <w:sz w:val="24"/>
          <w:szCs w:val="24"/>
        </w:rPr>
        <w:t>experiment from the two Fixed Bias Circuit and Self Bias circuit we took the Q points for two different BJT BD135 and 2N3904</w:t>
      </w:r>
      <w:r w:rsidR="00861565">
        <w:rPr>
          <w:sz w:val="24"/>
          <w:szCs w:val="24"/>
        </w:rPr>
        <w:t>. From the</w:t>
      </w:r>
      <w:r w:rsidR="00F559B3">
        <w:rPr>
          <w:sz w:val="24"/>
          <w:szCs w:val="24"/>
        </w:rPr>
        <w:t xml:space="preserve"> tables,</w:t>
      </w:r>
      <w:r w:rsidR="00861565">
        <w:rPr>
          <w:sz w:val="24"/>
          <w:szCs w:val="24"/>
        </w:rPr>
        <w:t xml:space="preserve"> we can see that the value</w:t>
      </w:r>
      <w:r w:rsidR="00F559B3">
        <w:rPr>
          <w:sz w:val="24"/>
          <w:szCs w:val="24"/>
        </w:rPr>
        <w:t xml:space="preserve"> of Q point</w:t>
      </w:r>
      <w:r w:rsidR="00861565">
        <w:rPr>
          <w:sz w:val="24"/>
          <w:szCs w:val="24"/>
        </w:rPr>
        <w:t xml:space="preserve"> for the 1</w:t>
      </w:r>
      <w:r w:rsidR="00861565" w:rsidRPr="00861565">
        <w:rPr>
          <w:sz w:val="24"/>
          <w:szCs w:val="24"/>
          <w:vertAlign w:val="superscript"/>
        </w:rPr>
        <w:t>st</w:t>
      </w:r>
      <w:r w:rsidR="00861565">
        <w:rPr>
          <w:sz w:val="24"/>
          <w:szCs w:val="24"/>
        </w:rPr>
        <w:t xml:space="preserve"> circuit is varying a lot</w:t>
      </w:r>
      <w:r w:rsidR="00F559B3">
        <w:rPr>
          <w:sz w:val="24"/>
          <w:szCs w:val="24"/>
        </w:rPr>
        <w:t xml:space="preserve"> for the two BJTs</w:t>
      </w:r>
      <w:r w:rsidR="00861565">
        <w:rPr>
          <w:sz w:val="24"/>
          <w:szCs w:val="24"/>
        </w:rPr>
        <w:t xml:space="preserve"> while the Q point of the 2</w:t>
      </w:r>
      <w:r w:rsidR="00861565" w:rsidRPr="00861565">
        <w:rPr>
          <w:sz w:val="24"/>
          <w:szCs w:val="24"/>
          <w:vertAlign w:val="superscript"/>
        </w:rPr>
        <w:t>nd</w:t>
      </w:r>
      <w:r w:rsidR="00861565">
        <w:rPr>
          <w:sz w:val="24"/>
          <w:szCs w:val="24"/>
        </w:rPr>
        <w:t xml:space="preserve"> circuit is </w:t>
      </w:r>
      <w:r w:rsidR="00F559B3">
        <w:rPr>
          <w:sz w:val="24"/>
          <w:szCs w:val="24"/>
        </w:rPr>
        <w:t>almost the same.</w:t>
      </w:r>
      <w:r w:rsidR="00861565">
        <w:rPr>
          <w:sz w:val="24"/>
          <w:szCs w:val="24"/>
        </w:rPr>
        <w:t xml:space="preserve"> </w:t>
      </w:r>
      <w:r w:rsidR="00F559B3">
        <w:rPr>
          <w:sz w:val="24"/>
          <w:szCs w:val="24"/>
        </w:rPr>
        <w:t>S</w:t>
      </w:r>
      <w:r w:rsidR="00861565">
        <w:rPr>
          <w:sz w:val="24"/>
          <w:szCs w:val="24"/>
        </w:rPr>
        <w:t xml:space="preserve">o from this </w:t>
      </w:r>
      <w:r w:rsidR="002B211D">
        <w:rPr>
          <w:sz w:val="24"/>
          <w:szCs w:val="24"/>
        </w:rPr>
        <w:t>experiment,</w:t>
      </w:r>
      <w:r w:rsidR="00861565">
        <w:rPr>
          <w:sz w:val="24"/>
          <w:szCs w:val="24"/>
        </w:rPr>
        <w:t xml:space="preserve"> we find that the </w:t>
      </w:r>
      <w:r w:rsidR="002B211D">
        <w:rPr>
          <w:sz w:val="24"/>
          <w:szCs w:val="24"/>
        </w:rPr>
        <w:t>self-bias</w:t>
      </w:r>
      <w:r w:rsidR="00861565">
        <w:rPr>
          <w:sz w:val="24"/>
          <w:szCs w:val="24"/>
        </w:rPr>
        <w:t xml:space="preserve"> circuit is showing a better stability</w:t>
      </w:r>
      <w:r w:rsidR="00F559B3">
        <w:rPr>
          <w:sz w:val="24"/>
          <w:szCs w:val="24"/>
        </w:rPr>
        <w:t xml:space="preserve"> of the Q points</w:t>
      </w:r>
      <w:r w:rsidR="00861565">
        <w:rPr>
          <w:sz w:val="24"/>
          <w:szCs w:val="24"/>
        </w:rPr>
        <w:t>.</w:t>
      </w:r>
    </w:p>
    <w:sectPr w:rsidR="000F4309" w:rsidRPr="000F4309" w:rsidSect="006568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ABFCE" w14:textId="77777777" w:rsidR="006A62B4" w:rsidRDefault="006A62B4" w:rsidP="00A016D0">
      <w:pPr>
        <w:spacing w:after="0" w:line="240" w:lineRule="auto"/>
      </w:pPr>
      <w:r>
        <w:separator/>
      </w:r>
    </w:p>
  </w:endnote>
  <w:endnote w:type="continuationSeparator" w:id="0">
    <w:p w14:paraId="2815ADBC" w14:textId="77777777" w:rsidR="006A62B4" w:rsidRDefault="006A62B4" w:rsidP="00A0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FF44C" w14:textId="77777777" w:rsidR="006A62B4" w:rsidRDefault="006A62B4" w:rsidP="00A016D0">
      <w:pPr>
        <w:spacing w:after="0" w:line="240" w:lineRule="auto"/>
      </w:pPr>
      <w:r>
        <w:separator/>
      </w:r>
    </w:p>
  </w:footnote>
  <w:footnote w:type="continuationSeparator" w:id="0">
    <w:p w14:paraId="0D293444" w14:textId="77777777" w:rsidR="006A62B4" w:rsidRDefault="006A62B4" w:rsidP="00A01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E4CE" w14:textId="77777777" w:rsidR="00A016D0" w:rsidRPr="00A016D0" w:rsidRDefault="00A016D0" w:rsidP="00A016D0">
    <w:pPr>
      <w:pStyle w:val="Header"/>
      <w:jc w:val="center"/>
      <w:rPr>
        <w:sz w:val="28"/>
      </w:rPr>
    </w:pPr>
    <w:r w:rsidRPr="00A016D0">
      <w:rPr>
        <w:sz w:val="28"/>
      </w:rPr>
      <w:t>EEE/ETE111L</w:t>
    </w:r>
  </w:p>
  <w:p w14:paraId="72E7B2F6" w14:textId="77777777" w:rsidR="00A016D0" w:rsidRPr="00A016D0" w:rsidRDefault="00A016D0" w:rsidP="00A016D0">
    <w:pPr>
      <w:pStyle w:val="Header"/>
      <w:jc w:val="center"/>
      <w:rPr>
        <w:sz w:val="28"/>
      </w:rPr>
    </w:pPr>
    <w:r w:rsidRPr="00A016D0">
      <w:rPr>
        <w:sz w:val="28"/>
      </w:rPr>
      <w:t>Class Assignment 06</w:t>
    </w:r>
  </w:p>
  <w:p w14:paraId="3DC97896" w14:textId="77777777" w:rsidR="00A016D0" w:rsidRDefault="00A01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6D0"/>
    <w:rsid w:val="000F4309"/>
    <w:rsid w:val="001176AA"/>
    <w:rsid w:val="001A7B22"/>
    <w:rsid w:val="00202CA7"/>
    <w:rsid w:val="00217CA6"/>
    <w:rsid w:val="002B211D"/>
    <w:rsid w:val="003755CE"/>
    <w:rsid w:val="004A3E0A"/>
    <w:rsid w:val="004E7212"/>
    <w:rsid w:val="00656877"/>
    <w:rsid w:val="006A62B4"/>
    <w:rsid w:val="007C24A5"/>
    <w:rsid w:val="00861565"/>
    <w:rsid w:val="00872E37"/>
    <w:rsid w:val="008C5256"/>
    <w:rsid w:val="008D7585"/>
    <w:rsid w:val="009D435A"/>
    <w:rsid w:val="00A016D0"/>
    <w:rsid w:val="00AC03FE"/>
    <w:rsid w:val="00F5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891C"/>
  <w15:docId w15:val="{6DC0730C-C076-422E-91F8-DD2E24A9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1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16D0"/>
  </w:style>
  <w:style w:type="paragraph" w:styleId="Footer">
    <w:name w:val="footer"/>
    <w:basedOn w:val="Normal"/>
    <w:link w:val="FooterChar"/>
    <w:uiPriority w:val="99"/>
    <w:semiHidden/>
    <w:unhideWhenUsed/>
    <w:rsid w:val="00A01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6D0"/>
  </w:style>
  <w:style w:type="paragraph" w:styleId="BodyText">
    <w:name w:val="Body Text"/>
    <w:basedOn w:val="Normal"/>
    <w:link w:val="BodyTextChar"/>
    <w:uiPriority w:val="1"/>
    <w:qFormat/>
    <w:rsid w:val="00A016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16D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0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Rifat Ahmed</cp:lastModifiedBy>
  <cp:revision>12</cp:revision>
  <dcterms:created xsi:type="dcterms:W3CDTF">2021-08-18T06:50:00Z</dcterms:created>
  <dcterms:modified xsi:type="dcterms:W3CDTF">2021-11-29T07:01:00Z</dcterms:modified>
</cp:coreProperties>
</file>