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BFB5F" w14:textId="77777777" w:rsidR="00AE4BE3" w:rsidRPr="00E97E1E" w:rsidRDefault="00AE4BE3" w:rsidP="00CB6634">
      <w:pPr>
        <w:jc w:val="center"/>
        <w:outlineLvl w:val="0"/>
        <w:rPr>
          <w:rFonts w:ascii="Times New Roman" w:hAnsi="Times New Roman" w:cs="Times New Roman"/>
          <w:b/>
          <w:sz w:val="28"/>
          <w:szCs w:val="28"/>
        </w:rPr>
      </w:pPr>
      <w:r>
        <w:rPr>
          <w:rFonts w:ascii="Times New Roman" w:hAnsi="Times New Roman" w:cs="Times New Roman"/>
          <w:b/>
          <w:sz w:val="28"/>
          <w:szCs w:val="28"/>
        </w:rPr>
        <w:t>PEE DEE</w:t>
      </w:r>
      <w:r w:rsidRPr="00E97E1E">
        <w:rPr>
          <w:rFonts w:ascii="Times New Roman" w:hAnsi="Times New Roman" w:cs="Times New Roman"/>
          <w:b/>
          <w:sz w:val="28"/>
          <w:szCs w:val="28"/>
        </w:rPr>
        <w:t xml:space="preserve"> RESEARCH AND EDUCATION CENTER</w:t>
      </w:r>
      <w:r w:rsidR="00FD007A">
        <w:rPr>
          <w:rFonts w:ascii="Times New Roman" w:hAnsi="Times New Roman" w:cs="Times New Roman"/>
          <w:b/>
          <w:sz w:val="28"/>
          <w:szCs w:val="28"/>
        </w:rPr>
        <w:t xml:space="preserve"> (PDREC)</w:t>
      </w:r>
    </w:p>
    <w:p w14:paraId="110734B8" w14:textId="77777777" w:rsidR="00AE4BE3" w:rsidRDefault="00AE4BE3" w:rsidP="00CB6634">
      <w:pPr>
        <w:jc w:val="center"/>
        <w:outlineLvl w:val="0"/>
        <w:rPr>
          <w:rFonts w:ascii="Times New Roman" w:hAnsi="Times New Roman" w:cs="Times New Roman"/>
          <w:b/>
          <w:sz w:val="28"/>
          <w:szCs w:val="28"/>
        </w:rPr>
      </w:pPr>
      <w:r w:rsidRPr="00E97E1E">
        <w:rPr>
          <w:rFonts w:ascii="Times New Roman" w:hAnsi="Times New Roman" w:cs="Times New Roman"/>
          <w:b/>
          <w:sz w:val="28"/>
          <w:szCs w:val="28"/>
        </w:rPr>
        <w:t>LAND USE COMMITTEE GUIDELINES</w:t>
      </w:r>
    </w:p>
    <w:p w14:paraId="5C7E3C13" w14:textId="7E3F35C9" w:rsidR="00AE4BE3" w:rsidRPr="00E97E1E" w:rsidRDefault="00AE4BE3" w:rsidP="00CB6634">
      <w:pPr>
        <w:jc w:val="center"/>
        <w:outlineLvl w:val="0"/>
        <w:rPr>
          <w:rFonts w:ascii="Times New Roman" w:hAnsi="Times New Roman" w:cs="Times New Roman"/>
          <w:b/>
          <w:sz w:val="28"/>
          <w:szCs w:val="28"/>
        </w:rPr>
      </w:pPr>
      <w:r>
        <w:rPr>
          <w:rFonts w:ascii="Times New Roman" w:hAnsi="Times New Roman" w:cs="Times New Roman"/>
          <w:b/>
          <w:sz w:val="28"/>
          <w:szCs w:val="28"/>
        </w:rPr>
        <w:t xml:space="preserve">Revised </w:t>
      </w:r>
      <w:r w:rsidR="00EC1578">
        <w:rPr>
          <w:rFonts w:ascii="Times New Roman" w:hAnsi="Times New Roman" w:cs="Times New Roman"/>
          <w:b/>
          <w:sz w:val="28"/>
          <w:szCs w:val="28"/>
        </w:rPr>
        <w:t>January 20</w:t>
      </w:r>
      <w:r w:rsidR="00C23616">
        <w:rPr>
          <w:rFonts w:ascii="Times New Roman" w:hAnsi="Times New Roman" w:cs="Times New Roman"/>
          <w:b/>
          <w:sz w:val="28"/>
          <w:szCs w:val="28"/>
        </w:rPr>
        <w:t>2</w:t>
      </w:r>
      <w:r w:rsidR="009F3521">
        <w:rPr>
          <w:rFonts w:ascii="Times New Roman" w:hAnsi="Times New Roman" w:cs="Times New Roman"/>
          <w:b/>
          <w:sz w:val="28"/>
          <w:szCs w:val="28"/>
        </w:rPr>
        <w:t>2</w:t>
      </w:r>
    </w:p>
    <w:p w14:paraId="71D39ECF" w14:textId="77777777" w:rsidR="00B731B2" w:rsidRDefault="00B731B2"/>
    <w:p w14:paraId="5E805958" w14:textId="77777777" w:rsidR="00AE4BE3" w:rsidRDefault="00AE4BE3"/>
    <w:p w14:paraId="7CF05F67" w14:textId="77777777" w:rsidR="00AE4BE3" w:rsidRDefault="00AE4BE3" w:rsidP="00CB6634">
      <w:pPr>
        <w:spacing w:after="0" w:line="240" w:lineRule="auto"/>
        <w:outlineLvl w:val="0"/>
        <w:rPr>
          <w:rFonts w:ascii="Times New Roman" w:hAnsi="Times New Roman"/>
          <w:sz w:val="24"/>
          <w:szCs w:val="24"/>
        </w:rPr>
      </w:pPr>
      <w:r w:rsidRPr="00AE4BE3">
        <w:rPr>
          <w:rFonts w:ascii="Times New Roman" w:hAnsi="Times New Roman"/>
          <w:b/>
          <w:sz w:val="24"/>
          <w:szCs w:val="24"/>
        </w:rPr>
        <w:t>Composition of the Land Use Committee</w:t>
      </w:r>
    </w:p>
    <w:p w14:paraId="2C88FBD7" w14:textId="45FF78E2" w:rsidR="00FD007A" w:rsidRPr="001012D2" w:rsidRDefault="00FD007A" w:rsidP="001012D2">
      <w:pPr>
        <w:pStyle w:val="ListParagraph"/>
        <w:numPr>
          <w:ilvl w:val="0"/>
          <w:numId w:val="1"/>
        </w:numPr>
        <w:spacing w:after="0" w:line="240" w:lineRule="auto"/>
        <w:ind w:left="360"/>
        <w:rPr>
          <w:rFonts w:ascii="Times New Roman" w:hAnsi="Times New Roman"/>
          <w:sz w:val="24"/>
          <w:szCs w:val="24"/>
        </w:rPr>
      </w:pPr>
      <w:r w:rsidRPr="001012D2">
        <w:rPr>
          <w:rFonts w:ascii="Times New Roman" w:hAnsi="Times New Roman"/>
          <w:sz w:val="24"/>
          <w:szCs w:val="24"/>
        </w:rPr>
        <w:t xml:space="preserve">Members of the Committee are: the Director, the Farm Manager, and three resident </w:t>
      </w:r>
      <w:r w:rsidR="003F0632">
        <w:rPr>
          <w:rFonts w:ascii="Times New Roman" w:hAnsi="Times New Roman"/>
          <w:sz w:val="24"/>
          <w:szCs w:val="24"/>
        </w:rPr>
        <w:t>(tenure- or non-tenure track) scientists and</w:t>
      </w:r>
      <w:r w:rsidR="00B46DB3">
        <w:rPr>
          <w:rFonts w:ascii="Times New Roman" w:hAnsi="Times New Roman"/>
          <w:sz w:val="24"/>
          <w:szCs w:val="24"/>
        </w:rPr>
        <w:t>/or</w:t>
      </w:r>
      <w:r w:rsidR="003F0632">
        <w:rPr>
          <w:rFonts w:ascii="Times New Roman" w:hAnsi="Times New Roman"/>
          <w:sz w:val="24"/>
          <w:szCs w:val="24"/>
        </w:rPr>
        <w:t xml:space="preserve"> extension associates</w:t>
      </w:r>
      <w:r w:rsidRPr="001012D2">
        <w:rPr>
          <w:rFonts w:ascii="Times New Roman" w:hAnsi="Times New Roman"/>
          <w:sz w:val="24"/>
          <w:szCs w:val="24"/>
        </w:rPr>
        <w:t xml:space="preserve"> </w:t>
      </w:r>
      <w:r w:rsidR="003F0632">
        <w:rPr>
          <w:rFonts w:ascii="Times New Roman" w:hAnsi="Times New Roman"/>
          <w:sz w:val="24"/>
          <w:szCs w:val="24"/>
        </w:rPr>
        <w:t xml:space="preserve">(i.e. the faculty members) </w:t>
      </w:r>
      <w:r w:rsidRPr="001012D2">
        <w:rPr>
          <w:rFonts w:ascii="Times New Roman" w:hAnsi="Times New Roman"/>
          <w:sz w:val="24"/>
          <w:szCs w:val="24"/>
        </w:rPr>
        <w:t>of PDREC</w:t>
      </w:r>
      <w:r w:rsidR="003F0632">
        <w:rPr>
          <w:rFonts w:ascii="Times New Roman" w:hAnsi="Times New Roman"/>
          <w:sz w:val="24"/>
          <w:szCs w:val="24"/>
        </w:rPr>
        <w:t xml:space="preserve">. </w:t>
      </w:r>
    </w:p>
    <w:p w14:paraId="1E321FAE" w14:textId="22887C17" w:rsidR="001012D2" w:rsidRPr="003F0632" w:rsidRDefault="00FD007A" w:rsidP="003F0632">
      <w:pPr>
        <w:pStyle w:val="ListParagraph"/>
        <w:numPr>
          <w:ilvl w:val="0"/>
          <w:numId w:val="1"/>
        </w:numPr>
        <w:spacing w:after="0" w:line="240" w:lineRule="auto"/>
        <w:ind w:left="360"/>
        <w:rPr>
          <w:rFonts w:ascii="Times New Roman" w:hAnsi="Times New Roman"/>
          <w:sz w:val="24"/>
          <w:szCs w:val="24"/>
        </w:rPr>
      </w:pPr>
      <w:r w:rsidRPr="001012D2">
        <w:rPr>
          <w:rFonts w:ascii="Times New Roman" w:hAnsi="Times New Roman"/>
          <w:sz w:val="24"/>
          <w:szCs w:val="24"/>
        </w:rPr>
        <w:t xml:space="preserve">The faculty members are appointed by the Director and serve </w:t>
      </w:r>
      <w:r w:rsidR="001012D2" w:rsidRPr="001012D2">
        <w:rPr>
          <w:rFonts w:ascii="Times New Roman" w:hAnsi="Times New Roman"/>
          <w:sz w:val="24"/>
          <w:szCs w:val="24"/>
        </w:rPr>
        <w:t>a 3-y</w:t>
      </w:r>
      <w:r w:rsidR="005E2E7D">
        <w:rPr>
          <w:rFonts w:ascii="Times New Roman" w:hAnsi="Times New Roman"/>
          <w:sz w:val="24"/>
          <w:szCs w:val="24"/>
        </w:rPr>
        <w:t xml:space="preserve">ear term. The Director can </w:t>
      </w:r>
      <w:r w:rsidR="001012D2" w:rsidRPr="001012D2">
        <w:rPr>
          <w:rFonts w:ascii="Times New Roman" w:hAnsi="Times New Roman"/>
          <w:sz w:val="24"/>
          <w:szCs w:val="24"/>
        </w:rPr>
        <w:t>re</w:t>
      </w:r>
      <w:r w:rsidR="005E2E7D">
        <w:rPr>
          <w:rFonts w:ascii="Times New Roman" w:hAnsi="Times New Roman"/>
          <w:sz w:val="24"/>
          <w:szCs w:val="24"/>
        </w:rPr>
        <w:t xml:space="preserve">appoint </w:t>
      </w:r>
      <w:r w:rsidR="001012D2">
        <w:rPr>
          <w:rFonts w:ascii="Times New Roman" w:hAnsi="Times New Roman"/>
          <w:sz w:val="24"/>
          <w:szCs w:val="24"/>
        </w:rPr>
        <w:t xml:space="preserve">any faculty member </w:t>
      </w:r>
      <w:r w:rsidR="001012D2" w:rsidRPr="001012D2">
        <w:rPr>
          <w:rFonts w:ascii="Times New Roman" w:hAnsi="Times New Roman"/>
          <w:sz w:val="24"/>
          <w:szCs w:val="24"/>
        </w:rPr>
        <w:t xml:space="preserve">for </w:t>
      </w:r>
      <w:r w:rsidR="003F0632">
        <w:rPr>
          <w:rFonts w:ascii="Times New Roman" w:hAnsi="Times New Roman"/>
          <w:sz w:val="24"/>
          <w:szCs w:val="24"/>
        </w:rPr>
        <w:t>additional</w:t>
      </w:r>
      <w:r w:rsidR="001012D2" w:rsidRPr="001012D2">
        <w:rPr>
          <w:rFonts w:ascii="Times New Roman" w:hAnsi="Times New Roman"/>
          <w:sz w:val="24"/>
          <w:szCs w:val="24"/>
        </w:rPr>
        <w:t xml:space="preserve"> 3-year term</w:t>
      </w:r>
      <w:r w:rsidR="003F0632">
        <w:rPr>
          <w:rFonts w:ascii="Times New Roman" w:hAnsi="Times New Roman"/>
          <w:sz w:val="24"/>
          <w:szCs w:val="24"/>
        </w:rPr>
        <w:t>s</w:t>
      </w:r>
      <w:r w:rsidR="001012D2" w:rsidRPr="001012D2">
        <w:rPr>
          <w:rFonts w:ascii="Times New Roman" w:hAnsi="Times New Roman"/>
          <w:sz w:val="24"/>
          <w:szCs w:val="24"/>
        </w:rPr>
        <w:t>.</w:t>
      </w:r>
    </w:p>
    <w:p w14:paraId="03F60F03" w14:textId="77777777" w:rsidR="00AE4BE3" w:rsidRDefault="001012D2" w:rsidP="001012D2">
      <w:pPr>
        <w:pStyle w:val="ListParagraph"/>
        <w:numPr>
          <w:ilvl w:val="0"/>
          <w:numId w:val="1"/>
        </w:numPr>
        <w:spacing w:after="0" w:line="240" w:lineRule="auto"/>
        <w:ind w:left="360"/>
        <w:rPr>
          <w:rFonts w:ascii="Times New Roman" w:hAnsi="Times New Roman"/>
          <w:sz w:val="24"/>
          <w:szCs w:val="24"/>
        </w:rPr>
      </w:pPr>
      <w:r w:rsidRPr="001012D2">
        <w:rPr>
          <w:rFonts w:ascii="Times New Roman" w:hAnsi="Times New Roman"/>
          <w:sz w:val="24"/>
          <w:szCs w:val="24"/>
        </w:rPr>
        <w:t xml:space="preserve">The current Committee </w:t>
      </w:r>
      <w:r>
        <w:rPr>
          <w:rFonts w:ascii="Times New Roman" w:hAnsi="Times New Roman"/>
          <w:sz w:val="24"/>
          <w:szCs w:val="24"/>
        </w:rPr>
        <w:t>includes</w:t>
      </w:r>
    </w:p>
    <w:p w14:paraId="11AA8D6E" w14:textId="0828B007" w:rsidR="001012D2" w:rsidRDefault="001012D2" w:rsidP="001012D2">
      <w:pPr>
        <w:pStyle w:val="ListParagraph"/>
        <w:spacing w:after="0" w:line="240" w:lineRule="auto"/>
        <w:rPr>
          <w:rFonts w:ascii="Times New Roman" w:hAnsi="Times New Roman"/>
          <w:sz w:val="24"/>
          <w:szCs w:val="24"/>
        </w:rPr>
      </w:pPr>
      <w:r>
        <w:rPr>
          <w:rFonts w:ascii="Times New Roman" w:hAnsi="Times New Roman"/>
          <w:sz w:val="24"/>
          <w:szCs w:val="24"/>
        </w:rPr>
        <w:t>Dr. Matthew Smith (</w:t>
      </w:r>
      <w:r w:rsidR="003C6A23">
        <w:rPr>
          <w:rFonts w:ascii="Times New Roman" w:hAnsi="Times New Roman"/>
          <w:sz w:val="24"/>
          <w:szCs w:val="24"/>
        </w:rPr>
        <w:t xml:space="preserve">Chair; </w:t>
      </w:r>
      <w:r>
        <w:rPr>
          <w:rFonts w:ascii="Times New Roman" w:hAnsi="Times New Roman"/>
          <w:sz w:val="24"/>
          <w:szCs w:val="24"/>
        </w:rPr>
        <w:t>PDREC Director)</w:t>
      </w:r>
    </w:p>
    <w:p w14:paraId="5700764C" w14:textId="5571E6E6" w:rsidR="001012D2" w:rsidRDefault="00C23616" w:rsidP="001012D2">
      <w:pPr>
        <w:pStyle w:val="ListParagraph"/>
        <w:spacing w:after="0" w:line="240" w:lineRule="auto"/>
        <w:rPr>
          <w:rFonts w:ascii="Times New Roman" w:hAnsi="Times New Roman"/>
          <w:sz w:val="24"/>
          <w:szCs w:val="24"/>
        </w:rPr>
      </w:pPr>
      <w:r>
        <w:rPr>
          <w:rFonts w:ascii="Times New Roman" w:hAnsi="Times New Roman"/>
          <w:sz w:val="24"/>
          <w:szCs w:val="24"/>
        </w:rPr>
        <w:t>Brandon Rogers</w:t>
      </w:r>
      <w:r w:rsidR="00EC1578">
        <w:rPr>
          <w:rFonts w:ascii="Times New Roman" w:hAnsi="Times New Roman"/>
          <w:sz w:val="24"/>
          <w:szCs w:val="24"/>
        </w:rPr>
        <w:t xml:space="preserve"> </w:t>
      </w:r>
      <w:r w:rsidR="001012D2">
        <w:rPr>
          <w:rFonts w:ascii="Times New Roman" w:hAnsi="Times New Roman"/>
          <w:sz w:val="24"/>
          <w:szCs w:val="24"/>
        </w:rPr>
        <w:t>(Farm Manager)</w:t>
      </w:r>
    </w:p>
    <w:p w14:paraId="6C2A41A0" w14:textId="34A281E3" w:rsidR="00EC1578" w:rsidRDefault="00EC1578" w:rsidP="001012D2">
      <w:pPr>
        <w:pStyle w:val="ListParagraph"/>
        <w:spacing w:after="0" w:line="240" w:lineRule="auto"/>
        <w:rPr>
          <w:rFonts w:ascii="Times New Roman" w:hAnsi="Times New Roman"/>
          <w:sz w:val="24"/>
          <w:szCs w:val="24"/>
        </w:rPr>
      </w:pPr>
      <w:r>
        <w:rPr>
          <w:rFonts w:ascii="Times New Roman" w:hAnsi="Times New Roman"/>
          <w:sz w:val="24"/>
          <w:szCs w:val="24"/>
        </w:rPr>
        <w:t>Mike Jones (2019-202</w:t>
      </w:r>
      <w:r w:rsidR="009F3521">
        <w:rPr>
          <w:rFonts w:ascii="Times New Roman" w:hAnsi="Times New Roman"/>
          <w:sz w:val="24"/>
          <w:szCs w:val="24"/>
        </w:rPr>
        <w:t>3</w:t>
      </w:r>
      <w:r>
        <w:rPr>
          <w:rFonts w:ascii="Times New Roman" w:hAnsi="Times New Roman"/>
          <w:sz w:val="24"/>
          <w:szCs w:val="24"/>
        </w:rPr>
        <w:t>)</w:t>
      </w:r>
    </w:p>
    <w:p w14:paraId="7C28BFEC" w14:textId="7A12E616" w:rsidR="00C23616" w:rsidRDefault="00C23616" w:rsidP="00C23616">
      <w:pPr>
        <w:pStyle w:val="ListParagraph"/>
        <w:spacing w:after="0" w:line="240" w:lineRule="auto"/>
        <w:rPr>
          <w:rFonts w:ascii="Times New Roman" w:hAnsi="Times New Roman"/>
          <w:sz w:val="24"/>
          <w:szCs w:val="24"/>
        </w:rPr>
      </w:pPr>
      <w:r>
        <w:rPr>
          <w:rFonts w:ascii="Times New Roman" w:hAnsi="Times New Roman"/>
          <w:sz w:val="24"/>
          <w:szCs w:val="24"/>
        </w:rPr>
        <w:t>Rick Boyles (2020-2022)</w:t>
      </w:r>
    </w:p>
    <w:p w14:paraId="4211C6F0" w14:textId="5F9E4AB5" w:rsidR="009F3521" w:rsidRPr="00EC1578" w:rsidRDefault="009F3521" w:rsidP="00C23616">
      <w:pPr>
        <w:pStyle w:val="ListParagraph"/>
        <w:spacing w:after="0" w:line="240" w:lineRule="auto"/>
      </w:pPr>
      <w:r>
        <w:rPr>
          <w:rFonts w:ascii="Times New Roman" w:hAnsi="Times New Roman"/>
          <w:sz w:val="24"/>
          <w:szCs w:val="24"/>
        </w:rPr>
        <w:t>Francis Reay-Jones (2021-2024)</w:t>
      </w:r>
    </w:p>
    <w:p w14:paraId="0AF88C3D" w14:textId="77777777" w:rsidR="00C23616" w:rsidRDefault="00C23616" w:rsidP="001012D2">
      <w:pPr>
        <w:pStyle w:val="ListParagraph"/>
        <w:spacing w:after="0" w:line="240" w:lineRule="auto"/>
        <w:rPr>
          <w:rFonts w:ascii="Times New Roman" w:hAnsi="Times New Roman"/>
          <w:sz w:val="24"/>
          <w:szCs w:val="24"/>
        </w:rPr>
      </w:pPr>
    </w:p>
    <w:p w14:paraId="61EA4566" w14:textId="77777777" w:rsidR="00AE4BE3" w:rsidRDefault="00AE4BE3" w:rsidP="00CB6634">
      <w:pPr>
        <w:spacing w:after="0" w:line="240" w:lineRule="auto"/>
        <w:outlineLvl w:val="0"/>
        <w:rPr>
          <w:rFonts w:ascii="Times New Roman" w:hAnsi="Times New Roman"/>
          <w:sz w:val="24"/>
          <w:szCs w:val="24"/>
        </w:rPr>
      </w:pPr>
      <w:r w:rsidRPr="00AE4BE3">
        <w:rPr>
          <w:rFonts w:ascii="Times New Roman" w:hAnsi="Times New Roman"/>
          <w:b/>
          <w:sz w:val="24"/>
          <w:szCs w:val="24"/>
        </w:rPr>
        <w:t>Responsibilities of the Land Use Committee</w:t>
      </w:r>
    </w:p>
    <w:p w14:paraId="73753E61" w14:textId="4D2FC6E3" w:rsidR="00AE4BE3" w:rsidRDefault="00BC1097" w:rsidP="005E2E7D">
      <w:pPr>
        <w:pStyle w:val="ListParagraph"/>
        <w:numPr>
          <w:ilvl w:val="0"/>
          <w:numId w:val="7"/>
        </w:numPr>
        <w:tabs>
          <w:tab w:val="left" w:pos="360"/>
        </w:tabs>
        <w:spacing w:after="0" w:line="240" w:lineRule="auto"/>
        <w:ind w:left="360"/>
        <w:rPr>
          <w:rFonts w:ascii="Times New Roman" w:hAnsi="Times New Roman"/>
          <w:sz w:val="24"/>
          <w:szCs w:val="24"/>
        </w:rPr>
      </w:pPr>
      <w:r>
        <w:rPr>
          <w:rFonts w:ascii="Times New Roman" w:hAnsi="Times New Roman"/>
          <w:sz w:val="24"/>
          <w:szCs w:val="24"/>
        </w:rPr>
        <w:t>The Committee</w:t>
      </w:r>
      <w:r w:rsidR="005E2E7D">
        <w:rPr>
          <w:rFonts w:ascii="Times New Roman" w:hAnsi="Times New Roman"/>
          <w:sz w:val="24"/>
          <w:szCs w:val="24"/>
        </w:rPr>
        <w:t xml:space="preserve"> is </w:t>
      </w:r>
      <w:r>
        <w:rPr>
          <w:rFonts w:ascii="Times New Roman" w:hAnsi="Times New Roman"/>
          <w:sz w:val="24"/>
          <w:szCs w:val="24"/>
        </w:rPr>
        <w:t>responsible for reviewing field assignment requests.</w:t>
      </w:r>
    </w:p>
    <w:p w14:paraId="3F5BC518" w14:textId="56ACA8CC" w:rsidR="005E2E7D" w:rsidRDefault="005E2E7D" w:rsidP="005E2E7D">
      <w:pPr>
        <w:pStyle w:val="ListParagraph"/>
        <w:numPr>
          <w:ilvl w:val="0"/>
          <w:numId w:val="7"/>
        </w:numPr>
        <w:tabs>
          <w:tab w:val="left" w:pos="360"/>
        </w:tabs>
        <w:spacing w:after="0" w:line="240" w:lineRule="auto"/>
        <w:ind w:left="360"/>
        <w:rPr>
          <w:rFonts w:ascii="Times New Roman" w:hAnsi="Times New Roman"/>
          <w:sz w:val="24"/>
          <w:szCs w:val="24"/>
        </w:rPr>
      </w:pPr>
      <w:r>
        <w:rPr>
          <w:rFonts w:ascii="Times New Roman" w:hAnsi="Times New Roman"/>
          <w:sz w:val="24"/>
          <w:szCs w:val="24"/>
        </w:rPr>
        <w:t xml:space="preserve">The Committee can provide consults and recommendations to individual </w:t>
      </w:r>
      <w:r w:rsidR="003B5233">
        <w:rPr>
          <w:rFonts w:ascii="Times New Roman" w:hAnsi="Times New Roman"/>
          <w:sz w:val="24"/>
          <w:szCs w:val="24"/>
        </w:rPr>
        <w:t xml:space="preserve">faculty </w:t>
      </w:r>
      <w:r>
        <w:rPr>
          <w:rFonts w:ascii="Times New Roman" w:hAnsi="Times New Roman"/>
          <w:sz w:val="24"/>
          <w:szCs w:val="24"/>
        </w:rPr>
        <w:t>and collaborators in the stewardship of the assigned fields.</w:t>
      </w:r>
    </w:p>
    <w:p w14:paraId="2C6D2DFB" w14:textId="064C19DC" w:rsidR="005E2E7D" w:rsidRPr="005E2E7D" w:rsidRDefault="005E2E7D" w:rsidP="005E2E7D">
      <w:pPr>
        <w:pStyle w:val="ListParagraph"/>
        <w:numPr>
          <w:ilvl w:val="0"/>
          <w:numId w:val="7"/>
        </w:numPr>
        <w:tabs>
          <w:tab w:val="left" w:pos="360"/>
        </w:tabs>
        <w:spacing w:after="0" w:line="240" w:lineRule="auto"/>
        <w:ind w:left="360"/>
        <w:rPr>
          <w:rFonts w:ascii="Times New Roman" w:hAnsi="Times New Roman"/>
          <w:sz w:val="24"/>
          <w:szCs w:val="24"/>
        </w:rPr>
      </w:pPr>
      <w:r>
        <w:rPr>
          <w:rFonts w:ascii="Times New Roman" w:hAnsi="Times New Roman"/>
          <w:sz w:val="24"/>
          <w:szCs w:val="24"/>
        </w:rPr>
        <w:t>The Committee has the authority to terminate field assignment to individual projects before the projected end date</w:t>
      </w:r>
      <w:r w:rsidR="00574A4C">
        <w:rPr>
          <w:rFonts w:ascii="Times New Roman" w:hAnsi="Times New Roman"/>
          <w:sz w:val="24"/>
          <w:szCs w:val="24"/>
        </w:rPr>
        <w:t xml:space="preserve"> i</w:t>
      </w:r>
      <w:r w:rsidR="00B84D5A">
        <w:rPr>
          <w:rFonts w:ascii="Times New Roman" w:hAnsi="Times New Roman"/>
          <w:sz w:val="24"/>
          <w:szCs w:val="24"/>
        </w:rPr>
        <w:t>f deemed appropriate by the committee due to poor management, lack of stewardship, or other activities that negatively impact the resources at the PDREC.</w:t>
      </w:r>
    </w:p>
    <w:p w14:paraId="73E717C1" w14:textId="77777777" w:rsidR="00AE4BE3" w:rsidRPr="00AE4BE3" w:rsidRDefault="00AE4BE3" w:rsidP="00AE4BE3">
      <w:pPr>
        <w:spacing w:after="0" w:line="240" w:lineRule="auto"/>
        <w:rPr>
          <w:rFonts w:ascii="Times New Roman" w:hAnsi="Times New Roman"/>
          <w:sz w:val="24"/>
          <w:szCs w:val="24"/>
        </w:rPr>
      </w:pPr>
    </w:p>
    <w:p w14:paraId="03874585" w14:textId="77777777" w:rsidR="00AE4BE3" w:rsidRDefault="00AE4BE3" w:rsidP="00CB6634">
      <w:pPr>
        <w:spacing w:after="0" w:line="240" w:lineRule="auto"/>
        <w:outlineLvl w:val="0"/>
        <w:rPr>
          <w:rFonts w:ascii="Times New Roman" w:hAnsi="Times New Roman"/>
          <w:sz w:val="24"/>
          <w:szCs w:val="24"/>
        </w:rPr>
      </w:pPr>
      <w:r w:rsidRPr="00AE4BE3">
        <w:rPr>
          <w:rFonts w:ascii="Times New Roman" w:hAnsi="Times New Roman"/>
          <w:b/>
          <w:sz w:val="24"/>
          <w:szCs w:val="24"/>
        </w:rPr>
        <w:t>Procedure</w:t>
      </w:r>
      <w:r w:rsidR="00C76221">
        <w:rPr>
          <w:rFonts w:ascii="Times New Roman" w:hAnsi="Times New Roman"/>
          <w:b/>
          <w:sz w:val="24"/>
          <w:szCs w:val="24"/>
        </w:rPr>
        <w:t>s</w:t>
      </w:r>
      <w:r w:rsidRPr="00AE4BE3">
        <w:rPr>
          <w:rFonts w:ascii="Times New Roman" w:hAnsi="Times New Roman"/>
          <w:b/>
          <w:sz w:val="24"/>
          <w:szCs w:val="24"/>
        </w:rPr>
        <w:t xml:space="preserve"> for </w:t>
      </w:r>
      <w:r>
        <w:rPr>
          <w:rFonts w:ascii="Times New Roman" w:hAnsi="Times New Roman"/>
          <w:b/>
          <w:sz w:val="24"/>
          <w:szCs w:val="24"/>
        </w:rPr>
        <w:t xml:space="preserve">Requesting </w:t>
      </w:r>
      <w:r w:rsidR="003F0632">
        <w:rPr>
          <w:rFonts w:ascii="Times New Roman" w:hAnsi="Times New Roman"/>
          <w:b/>
          <w:sz w:val="24"/>
          <w:szCs w:val="24"/>
        </w:rPr>
        <w:t>Field</w:t>
      </w:r>
      <w:r>
        <w:rPr>
          <w:rFonts w:ascii="Times New Roman" w:hAnsi="Times New Roman"/>
          <w:b/>
          <w:sz w:val="24"/>
          <w:szCs w:val="24"/>
        </w:rPr>
        <w:t xml:space="preserve"> Assignment</w:t>
      </w:r>
    </w:p>
    <w:p w14:paraId="5EF439E4" w14:textId="346C7693" w:rsidR="00681094" w:rsidRDefault="000262B6" w:rsidP="00681094">
      <w:pPr>
        <w:pStyle w:val="ListParagraph"/>
        <w:numPr>
          <w:ilvl w:val="0"/>
          <w:numId w:val="9"/>
        </w:numPr>
        <w:spacing w:after="0" w:line="240" w:lineRule="auto"/>
        <w:ind w:left="360"/>
        <w:rPr>
          <w:rFonts w:ascii="Times New Roman" w:hAnsi="Times New Roman"/>
          <w:sz w:val="24"/>
          <w:szCs w:val="24"/>
        </w:rPr>
      </w:pPr>
      <w:r w:rsidRPr="00681094">
        <w:rPr>
          <w:rFonts w:ascii="Times New Roman" w:hAnsi="Times New Roman"/>
          <w:sz w:val="24"/>
          <w:szCs w:val="24"/>
        </w:rPr>
        <w:t>Eligibility: Resident tenure- or non-tenure track scientists and extension associates at PDREC</w:t>
      </w:r>
      <w:r w:rsidR="00FD7A5C">
        <w:rPr>
          <w:rFonts w:ascii="Times New Roman" w:hAnsi="Times New Roman"/>
          <w:sz w:val="24"/>
          <w:szCs w:val="24"/>
        </w:rPr>
        <w:t xml:space="preserve"> (i.e. the faculty)</w:t>
      </w:r>
      <w:r w:rsidRPr="00681094">
        <w:rPr>
          <w:rFonts w:ascii="Times New Roman" w:hAnsi="Times New Roman"/>
          <w:sz w:val="24"/>
          <w:szCs w:val="24"/>
        </w:rPr>
        <w:t xml:space="preserve">, </w:t>
      </w:r>
      <w:r w:rsidR="00681094" w:rsidRPr="00681094">
        <w:rPr>
          <w:rFonts w:ascii="Times New Roman" w:hAnsi="Times New Roman"/>
          <w:sz w:val="24"/>
          <w:szCs w:val="24"/>
        </w:rPr>
        <w:t>faculty</w:t>
      </w:r>
      <w:r w:rsidR="00FD7A5C">
        <w:rPr>
          <w:rFonts w:ascii="Times New Roman" w:hAnsi="Times New Roman"/>
          <w:sz w:val="24"/>
          <w:szCs w:val="24"/>
        </w:rPr>
        <w:t xml:space="preserve"> </w:t>
      </w:r>
      <w:r w:rsidR="00681094" w:rsidRPr="00681094">
        <w:rPr>
          <w:rFonts w:ascii="Times New Roman" w:hAnsi="Times New Roman"/>
          <w:sz w:val="24"/>
          <w:szCs w:val="24"/>
        </w:rPr>
        <w:t xml:space="preserve">from Clemson University’s on-campus and off-campus locations, and collaborators of these </w:t>
      </w:r>
      <w:r w:rsidR="00FD7A5C">
        <w:rPr>
          <w:rFonts w:ascii="Times New Roman" w:hAnsi="Times New Roman"/>
          <w:sz w:val="24"/>
          <w:szCs w:val="24"/>
        </w:rPr>
        <w:t>faculty</w:t>
      </w:r>
      <w:r w:rsidR="00681094" w:rsidRPr="00681094">
        <w:rPr>
          <w:rFonts w:ascii="Times New Roman" w:hAnsi="Times New Roman"/>
          <w:sz w:val="24"/>
          <w:szCs w:val="24"/>
        </w:rPr>
        <w:t xml:space="preserve"> are eligible for requesting research or demonstration fields at the PDREC.</w:t>
      </w:r>
    </w:p>
    <w:p w14:paraId="5C1B2A8D" w14:textId="01213E83" w:rsidR="00681094" w:rsidRDefault="00681094" w:rsidP="00681094">
      <w:pPr>
        <w:pStyle w:val="ListParagraph"/>
        <w:numPr>
          <w:ilvl w:val="0"/>
          <w:numId w:val="9"/>
        </w:numPr>
        <w:spacing w:after="0" w:line="240" w:lineRule="auto"/>
        <w:ind w:left="360"/>
        <w:rPr>
          <w:rFonts w:ascii="Times New Roman" w:hAnsi="Times New Roman"/>
          <w:sz w:val="24"/>
          <w:szCs w:val="24"/>
        </w:rPr>
      </w:pPr>
      <w:r>
        <w:rPr>
          <w:rFonts w:ascii="Times New Roman" w:hAnsi="Times New Roman"/>
          <w:sz w:val="24"/>
          <w:szCs w:val="24"/>
        </w:rPr>
        <w:t>Requests for annual crop research and demonstration</w:t>
      </w:r>
      <w:r w:rsidR="00CA6D4A">
        <w:rPr>
          <w:rFonts w:ascii="Times New Roman" w:hAnsi="Times New Roman"/>
          <w:sz w:val="24"/>
          <w:szCs w:val="24"/>
        </w:rPr>
        <w:t xml:space="preserve"> fields</w:t>
      </w:r>
      <w:r>
        <w:rPr>
          <w:rFonts w:ascii="Times New Roman" w:hAnsi="Times New Roman"/>
          <w:sz w:val="24"/>
          <w:szCs w:val="24"/>
        </w:rPr>
        <w:t>:</w:t>
      </w:r>
    </w:p>
    <w:p w14:paraId="3EAC860D" w14:textId="0247EE7B" w:rsidR="00681094" w:rsidRDefault="008167ED" w:rsidP="008167ED">
      <w:pPr>
        <w:pStyle w:val="ListParagraph"/>
        <w:numPr>
          <w:ilvl w:val="0"/>
          <w:numId w:val="11"/>
        </w:numPr>
        <w:spacing w:after="0" w:line="240" w:lineRule="auto"/>
        <w:ind w:left="720"/>
        <w:rPr>
          <w:rFonts w:ascii="Times New Roman" w:hAnsi="Times New Roman"/>
          <w:sz w:val="24"/>
          <w:szCs w:val="24"/>
        </w:rPr>
      </w:pPr>
      <w:r>
        <w:rPr>
          <w:rFonts w:ascii="Times New Roman" w:hAnsi="Times New Roman"/>
          <w:sz w:val="24"/>
          <w:szCs w:val="24"/>
        </w:rPr>
        <w:t>Winter crop</w:t>
      </w:r>
    </w:p>
    <w:p w14:paraId="492D8558" w14:textId="28472594" w:rsidR="008167ED" w:rsidRPr="008167ED" w:rsidRDefault="008167ED" w:rsidP="008167ED">
      <w:pPr>
        <w:pStyle w:val="ListParagraph"/>
        <w:numPr>
          <w:ilvl w:val="0"/>
          <w:numId w:val="12"/>
        </w:numPr>
        <w:spacing w:after="0" w:line="240" w:lineRule="auto"/>
        <w:ind w:left="1170"/>
        <w:rPr>
          <w:rFonts w:ascii="Times New Roman" w:hAnsi="Times New Roman"/>
          <w:sz w:val="24"/>
          <w:szCs w:val="24"/>
        </w:rPr>
      </w:pPr>
      <w:r>
        <w:rPr>
          <w:rFonts w:ascii="Times New Roman" w:hAnsi="Times New Roman"/>
          <w:sz w:val="24"/>
          <w:szCs w:val="24"/>
        </w:rPr>
        <w:t xml:space="preserve">The Committee shall inform eligible </w:t>
      </w:r>
      <w:r w:rsidR="00FD7A5C">
        <w:rPr>
          <w:rFonts w:ascii="Times New Roman" w:hAnsi="Times New Roman"/>
          <w:sz w:val="24"/>
          <w:szCs w:val="24"/>
        </w:rPr>
        <w:t>faculty</w:t>
      </w:r>
      <w:r>
        <w:rPr>
          <w:rFonts w:ascii="Times New Roman" w:hAnsi="Times New Roman"/>
          <w:sz w:val="24"/>
          <w:szCs w:val="24"/>
        </w:rPr>
        <w:t xml:space="preserve"> by </w:t>
      </w:r>
      <w:r w:rsidR="00C65229">
        <w:rPr>
          <w:rFonts w:ascii="Times New Roman" w:hAnsi="Times New Roman"/>
          <w:sz w:val="24"/>
          <w:szCs w:val="24"/>
        </w:rPr>
        <w:t xml:space="preserve">the beginning of </w:t>
      </w:r>
      <w:r>
        <w:rPr>
          <w:rFonts w:ascii="Times New Roman" w:hAnsi="Times New Roman"/>
          <w:sz w:val="24"/>
          <w:szCs w:val="24"/>
        </w:rPr>
        <w:t>September</w:t>
      </w:r>
      <w:r w:rsidR="00C65229">
        <w:rPr>
          <w:rFonts w:ascii="Times New Roman" w:hAnsi="Times New Roman"/>
          <w:sz w:val="24"/>
          <w:szCs w:val="24"/>
        </w:rPr>
        <w:t xml:space="preserve"> </w:t>
      </w:r>
      <w:r w:rsidR="00C562B6">
        <w:rPr>
          <w:rFonts w:ascii="Times New Roman" w:hAnsi="Times New Roman"/>
          <w:sz w:val="24"/>
          <w:szCs w:val="24"/>
        </w:rPr>
        <w:t xml:space="preserve">the opening of field assignment </w:t>
      </w:r>
      <w:r>
        <w:rPr>
          <w:rFonts w:ascii="Times New Roman" w:hAnsi="Times New Roman"/>
          <w:sz w:val="24"/>
          <w:szCs w:val="24"/>
        </w:rPr>
        <w:t>request for winter crop research and demonstration projects.</w:t>
      </w:r>
      <w:r w:rsidR="00CA6D4A">
        <w:rPr>
          <w:rFonts w:ascii="Times New Roman" w:hAnsi="Times New Roman"/>
          <w:sz w:val="24"/>
          <w:szCs w:val="24"/>
        </w:rPr>
        <w:t xml:space="preserve"> A current </w:t>
      </w:r>
      <w:r w:rsidR="0040045F">
        <w:rPr>
          <w:rFonts w:ascii="Times New Roman" w:hAnsi="Times New Roman"/>
          <w:sz w:val="24"/>
          <w:szCs w:val="24"/>
        </w:rPr>
        <w:t>field map will accompany the announcement.</w:t>
      </w:r>
    </w:p>
    <w:p w14:paraId="5F046616" w14:textId="2CF20199" w:rsidR="008167ED" w:rsidRDefault="008167ED" w:rsidP="008167ED">
      <w:pPr>
        <w:pStyle w:val="ListParagraph"/>
        <w:numPr>
          <w:ilvl w:val="0"/>
          <w:numId w:val="12"/>
        </w:numPr>
        <w:spacing w:after="0" w:line="240" w:lineRule="auto"/>
        <w:ind w:left="1170"/>
        <w:rPr>
          <w:rFonts w:ascii="Times New Roman" w:hAnsi="Times New Roman"/>
          <w:sz w:val="24"/>
          <w:szCs w:val="24"/>
        </w:rPr>
      </w:pPr>
      <w:r>
        <w:rPr>
          <w:rFonts w:ascii="Times New Roman" w:hAnsi="Times New Roman"/>
          <w:sz w:val="24"/>
          <w:szCs w:val="24"/>
        </w:rPr>
        <w:t xml:space="preserve">The </w:t>
      </w:r>
      <w:r w:rsidR="00FD7A5C">
        <w:rPr>
          <w:rFonts w:ascii="Times New Roman" w:hAnsi="Times New Roman"/>
          <w:sz w:val="24"/>
          <w:szCs w:val="24"/>
        </w:rPr>
        <w:t>faculty</w:t>
      </w:r>
      <w:r>
        <w:rPr>
          <w:rFonts w:ascii="Times New Roman" w:hAnsi="Times New Roman"/>
          <w:sz w:val="24"/>
          <w:szCs w:val="24"/>
        </w:rPr>
        <w:t xml:space="preserve"> shall inform their potential collaborators and other interested Clemson University faculty of the opportunity for field assignment and the review process.</w:t>
      </w:r>
    </w:p>
    <w:p w14:paraId="29C922DB" w14:textId="4833BC8C" w:rsidR="008167ED" w:rsidRDefault="008167ED" w:rsidP="008167ED">
      <w:pPr>
        <w:pStyle w:val="ListParagraph"/>
        <w:numPr>
          <w:ilvl w:val="0"/>
          <w:numId w:val="12"/>
        </w:numPr>
        <w:spacing w:after="0" w:line="240" w:lineRule="auto"/>
        <w:ind w:left="1170"/>
        <w:rPr>
          <w:rFonts w:ascii="Times New Roman" w:hAnsi="Times New Roman"/>
          <w:sz w:val="24"/>
          <w:szCs w:val="24"/>
        </w:rPr>
      </w:pPr>
      <w:r>
        <w:rPr>
          <w:rFonts w:ascii="Times New Roman" w:hAnsi="Times New Roman"/>
          <w:sz w:val="24"/>
          <w:szCs w:val="24"/>
        </w:rPr>
        <w:t>The deadline for submitting the completed Fi</w:t>
      </w:r>
      <w:r w:rsidR="00CA6D4A">
        <w:rPr>
          <w:rFonts w:ascii="Times New Roman" w:hAnsi="Times New Roman"/>
          <w:sz w:val="24"/>
          <w:szCs w:val="24"/>
        </w:rPr>
        <w:t xml:space="preserve">eld Request Form </w:t>
      </w:r>
      <w:r>
        <w:rPr>
          <w:rFonts w:ascii="Times New Roman" w:hAnsi="Times New Roman"/>
          <w:sz w:val="24"/>
          <w:szCs w:val="24"/>
        </w:rPr>
        <w:t xml:space="preserve">to the </w:t>
      </w:r>
      <w:r w:rsidR="00C562B6">
        <w:rPr>
          <w:rFonts w:ascii="Times New Roman" w:hAnsi="Times New Roman"/>
          <w:sz w:val="24"/>
          <w:szCs w:val="24"/>
        </w:rPr>
        <w:t xml:space="preserve">Farm Manager </w:t>
      </w:r>
      <w:r>
        <w:rPr>
          <w:rFonts w:ascii="Times New Roman" w:hAnsi="Times New Roman"/>
          <w:sz w:val="24"/>
          <w:szCs w:val="24"/>
        </w:rPr>
        <w:t xml:space="preserve">is </w:t>
      </w:r>
      <w:r w:rsidR="00C65229">
        <w:rPr>
          <w:rFonts w:ascii="Times New Roman" w:hAnsi="Times New Roman"/>
          <w:sz w:val="24"/>
          <w:szCs w:val="24"/>
        </w:rPr>
        <w:t>usually in mid-September</w:t>
      </w:r>
      <w:r>
        <w:rPr>
          <w:rFonts w:ascii="Times New Roman" w:hAnsi="Times New Roman"/>
          <w:sz w:val="24"/>
          <w:szCs w:val="24"/>
        </w:rPr>
        <w:t>.</w:t>
      </w:r>
    </w:p>
    <w:p w14:paraId="0FCCF2C2" w14:textId="740A1476" w:rsidR="00B84D5A" w:rsidRDefault="00B84D5A" w:rsidP="008167ED">
      <w:pPr>
        <w:pStyle w:val="ListParagraph"/>
        <w:numPr>
          <w:ilvl w:val="0"/>
          <w:numId w:val="12"/>
        </w:numPr>
        <w:spacing w:after="0" w:line="240" w:lineRule="auto"/>
        <w:ind w:left="1170"/>
        <w:rPr>
          <w:rFonts w:ascii="Times New Roman" w:hAnsi="Times New Roman"/>
          <w:sz w:val="24"/>
          <w:szCs w:val="24"/>
        </w:rPr>
      </w:pPr>
      <w:r>
        <w:rPr>
          <w:rFonts w:ascii="Times New Roman" w:hAnsi="Times New Roman"/>
          <w:sz w:val="24"/>
          <w:szCs w:val="24"/>
        </w:rPr>
        <w:lastRenderedPageBreak/>
        <w:t>The committee will meet along with those requesting land to determine the most appropriate means of assigning land that has been requested.</w:t>
      </w:r>
    </w:p>
    <w:p w14:paraId="4489C2FC" w14:textId="41BFE7AE" w:rsidR="00B84D5A" w:rsidRPr="008167ED" w:rsidRDefault="00B84D5A" w:rsidP="008167ED">
      <w:pPr>
        <w:pStyle w:val="ListParagraph"/>
        <w:numPr>
          <w:ilvl w:val="0"/>
          <w:numId w:val="12"/>
        </w:numPr>
        <w:spacing w:after="0" w:line="240" w:lineRule="auto"/>
        <w:ind w:left="1170"/>
        <w:rPr>
          <w:rFonts w:ascii="Times New Roman" w:hAnsi="Times New Roman"/>
          <w:sz w:val="24"/>
          <w:szCs w:val="24"/>
        </w:rPr>
      </w:pPr>
      <w:r>
        <w:rPr>
          <w:rFonts w:ascii="Times New Roman" w:hAnsi="Times New Roman"/>
          <w:sz w:val="24"/>
          <w:szCs w:val="24"/>
        </w:rPr>
        <w:t>From time to time requests will occur outside of the normal schedule above.  In these instances the committee will meet to discuss how to handle these requests.  There is no guarantee of securing land if requests are made outside of the normal land allocation schedule.</w:t>
      </w:r>
    </w:p>
    <w:p w14:paraId="365BFEBA" w14:textId="701C70C9" w:rsidR="008167ED" w:rsidRDefault="008167ED" w:rsidP="008167ED">
      <w:pPr>
        <w:pStyle w:val="ListParagraph"/>
        <w:numPr>
          <w:ilvl w:val="0"/>
          <w:numId w:val="11"/>
        </w:numPr>
        <w:spacing w:after="0" w:line="240" w:lineRule="auto"/>
        <w:ind w:left="720"/>
        <w:rPr>
          <w:rFonts w:ascii="Times New Roman" w:hAnsi="Times New Roman"/>
          <w:sz w:val="24"/>
          <w:szCs w:val="24"/>
        </w:rPr>
      </w:pPr>
      <w:r>
        <w:rPr>
          <w:rFonts w:ascii="Times New Roman" w:hAnsi="Times New Roman"/>
          <w:sz w:val="24"/>
          <w:szCs w:val="24"/>
        </w:rPr>
        <w:t>Summer crop</w:t>
      </w:r>
    </w:p>
    <w:p w14:paraId="224FF283" w14:textId="06354728" w:rsidR="008167ED" w:rsidRPr="008167ED" w:rsidRDefault="008167ED" w:rsidP="008167ED">
      <w:pPr>
        <w:pStyle w:val="ListParagraph"/>
        <w:numPr>
          <w:ilvl w:val="0"/>
          <w:numId w:val="13"/>
        </w:numPr>
        <w:spacing w:after="0" w:line="240" w:lineRule="auto"/>
        <w:ind w:left="1170"/>
        <w:rPr>
          <w:rFonts w:ascii="Times New Roman" w:hAnsi="Times New Roman"/>
          <w:sz w:val="24"/>
          <w:szCs w:val="24"/>
        </w:rPr>
      </w:pPr>
      <w:r>
        <w:rPr>
          <w:rFonts w:ascii="Times New Roman" w:hAnsi="Times New Roman"/>
          <w:sz w:val="24"/>
          <w:szCs w:val="24"/>
        </w:rPr>
        <w:t xml:space="preserve">The Committee shall inform eligible </w:t>
      </w:r>
      <w:r w:rsidR="00FD7A5C">
        <w:rPr>
          <w:rFonts w:ascii="Times New Roman" w:hAnsi="Times New Roman"/>
          <w:sz w:val="24"/>
          <w:szCs w:val="24"/>
        </w:rPr>
        <w:t>faculty</w:t>
      </w:r>
      <w:r>
        <w:rPr>
          <w:rFonts w:ascii="Times New Roman" w:hAnsi="Times New Roman"/>
          <w:sz w:val="24"/>
          <w:szCs w:val="24"/>
        </w:rPr>
        <w:t xml:space="preserve"> by </w:t>
      </w:r>
      <w:r w:rsidR="00C65229">
        <w:rPr>
          <w:rFonts w:ascii="Times New Roman" w:hAnsi="Times New Roman"/>
          <w:sz w:val="24"/>
          <w:szCs w:val="24"/>
        </w:rPr>
        <w:t xml:space="preserve">the beginning of </w:t>
      </w:r>
      <w:r>
        <w:rPr>
          <w:rFonts w:ascii="Times New Roman" w:hAnsi="Times New Roman"/>
          <w:sz w:val="24"/>
          <w:szCs w:val="24"/>
        </w:rPr>
        <w:t xml:space="preserve">January the opening </w:t>
      </w:r>
      <w:r w:rsidR="00C562B6">
        <w:rPr>
          <w:rFonts w:ascii="Times New Roman" w:hAnsi="Times New Roman"/>
          <w:sz w:val="24"/>
          <w:szCs w:val="24"/>
        </w:rPr>
        <w:t>of</w:t>
      </w:r>
      <w:r>
        <w:rPr>
          <w:rFonts w:ascii="Times New Roman" w:hAnsi="Times New Roman"/>
          <w:sz w:val="24"/>
          <w:szCs w:val="24"/>
        </w:rPr>
        <w:t xml:space="preserve"> field assignment request for summer crop research and demonstration projects.</w:t>
      </w:r>
      <w:r w:rsidR="0040045F">
        <w:rPr>
          <w:rFonts w:ascii="Times New Roman" w:hAnsi="Times New Roman"/>
          <w:sz w:val="24"/>
          <w:szCs w:val="24"/>
        </w:rPr>
        <w:t xml:space="preserve"> A </w:t>
      </w:r>
      <w:r w:rsidR="00CA6D4A">
        <w:rPr>
          <w:rFonts w:ascii="Times New Roman" w:hAnsi="Times New Roman"/>
          <w:sz w:val="24"/>
          <w:szCs w:val="24"/>
        </w:rPr>
        <w:t xml:space="preserve">current </w:t>
      </w:r>
      <w:r w:rsidR="0040045F">
        <w:rPr>
          <w:rFonts w:ascii="Times New Roman" w:hAnsi="Times New Roman"/>
          <w:sz w:val="24"/>
          <w:szCs w:val="24"/>
        </w:rPr>
        <w:t>field map will accompany the announcement.</w:t>
      </w:r>
    </w:p>
    <w:p w14:paraId="70173E77" w14:textId="0E4FCCD9" w:rsidR="008167ED" w:rsidRDefault="008167ED" w:rsidP="008167ED">
      <w:pPr>
        <w:pStyle w:val="ListParagraph"/>
        <w:numPr>
          <w:ilvl w:val="0"/>
          <w:numId w:val="13"/>
        </w:numPr>
        <w:spacing w:after="0" w:line="240" w:lineRule="auto"/>
        <w:ind w:left="1170"/>
        <w:rPr>
          <w:rFonts w:ascii="Times New Roman" w:hAnsi="Times New Roman"/>
          <w:sz w:val="24"/>
          <w:szCs w:val="24"/>
        </w:rPr>
      </w:pPr>
      <w:r>
        <w:rPr>
          <w:rFonts w:ascii="Times New Roman" w:hAnsi="Times New Roman"/>
          <w:sz w:val="24"/>
          <w:szCs w:val="24"/>
        </w:rPr>
        <w:t xml:space="preserve">The </w:t>
      </w:r>
      <w:r w:rsidR="00FD7A5C">
        <w:rPr>
          <w:rFonts w:ascii="Times New Roman" w:hAnsi="Times New Roman"/>
          <w:sz w:val="24"/>
          <w:szCs w:val="24"/>
        </w:rPr>
        <w:t>faculty</w:t>
      </w:r>
      <w:r>
        <w:rPr>
          <w:rFonts w:ascii="Times New Roman" w:hAnsi="Times New Roman"/>
          <w:sz w:val="24"/>
          <w:szCs w:val="24"/>
        </w:rPr>
        <w:t xml:space="preserve"> shall inform their potential collaborators and other interested Clemson University faculty of the opportunity for field assignment and the review process.</w:t>
      </w:r>
    </w:p>
    <w:p w14:paraId="2709D538" w14:textId="6A02A6AA" w:rsidR="008167ED" w:rsidRDefault="008167ED" w:rsidP="00C562B6">
      <w:pPr>
        <w:pStyle w:val="ListParagraph"/>
        <w:numPr>
          <w:ilvl w:val="1"/>
          <w:numId w:val="13"/>
        </w:numPr>
        <w:spacing w:after="0" w:line="240" w:lineRule="auto"/>
        <w:ind w:left="1170"/>
        <w:rPr>
          <w:rFonts w:ascii="Times New Roman" w:hAnsi="Times New Roman"/>
          <w:sz w:val="24"/>
          <w:szCs w:val="24"/>
        </w:rPr>
      </w:pPr>
      <w:r>
        <w:rPr>
          <w:rFonts w:ascii="Times New Roman" w:hAnsi="Times New Roman"/>
          <w:sz w:val="24"/>
          <w:szCs w:val="24"/>
        </w:rPr>
        <w:t xml:space="preserve">The deadline for submitting the completed Field Request Form to the </w:t>
      </w:r>
      <w:r w:rsidR="00C562B6">
        <w:rPr>
          <w:rFonts w:ascii="Times New Roman" w:hAnsi="Times New Roman"/>
          <w:sz w:val="24"/>
          <w:szCs w:val="24"/>
        </w:rPr>
        <w:t>Farm Manager</w:t>
      </w:r>
      <w:r>
        <w:rPr>
          <w:rFonts w:ascii="Times New Roman" w:hAnsi="Times New Roman"/>
          <w:sz w:val="24"/>
          <w:szCs w:val="24"/>
        </w:rPr>
        <w:t xml:space="preserve"> is </w:t>
      </w:r>
      <w:r w:rsidR="00C65229">
        <w:rPr>
          <w:rFonts w:ascii="Times New Roman" w:hAnsi="Times New Roman"/>
          <w:sz w:val="24"/>
          <w:szCs w:val="24"/>
        </w:rPr>
        <w:t>usually in mid-January</w:t>
      </w:r>
      <w:r w:rsidRPr="00C562B6">
        <w:rPr>
          <w:rFonts w:ascii="Times New Roman" w:hAnsi="Times New Roman"/>
          <w:sz w:val="24"/>
          <w:szCs w:val="24"/>
        </w:rPr>
        <w:t>.</w:t>
      </w:r>
    </w:p>
    <w:p w14:paraId="617E906E" w14:textId="5B6B98B7" w:rsidR="00B84D5A" w:rsidRDefault="00C65229" w:rsidP="00B84D5A">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Following receipt of land requests, t</w:t>
      </w:r>
      <w:r w:rsidR="00B84D5A">
        <w:rPr>
          <w:rFonts w:ascii="Times New Roman" w:hAnsi="Times New Roman"/>
          <w:sz w:val="24"/>
          <w:szCs w:val="24"/>
        </w:rPr>
        <w:t>he committee will meet along with those requesting land to determine the most appropriate means of assigning land that has been requested.</w:t>
      </w:r>
    </w:p>
    <w:p w14:paraId="4F77BFB9" w14:textId="77777777" w:rsidR="00B84D5A" w:rsidRPr="008167ED" w:rsidRDefault="00B84D5A" w:rsidP="00B84D5A">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From time to time requests will occur outside of the normal schedule above.  In these instances the committee will meet to discuss how to handle these requests.  There is no guarantee of securing land if requests are made outside of the normal land allocation schedule.</w:t>
      </w:r>
    </w:p>
    <w:p w14:paraId="26D1EF88" w14:textId="71680131" w:rsidR="001A2DBB" w:rsidRPr="003D5B71" w:rsidRDefault="00574A4C" w:rsidP="003D5B71">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The Director, informed by these guidelines and the recommendations of the Land Use Committee, makes all land assignments</w:t>
      </w:r>
      <w:r w:rsidR="001A2DBB">
        <w:rPr>
          <w:rFonts w:ascii="Times New Roman" w:hAnsi="Times New Roman"/>
          <w:sz w:val="24"/>
          <w:szCs w:val="24"/>
        </w:rPr>
        <w:t>.</w:t>
      </w:r>
    </w:p>
    <w:p w14:paraId="3B99EB76" w14:textId="5EC230E6" w:rsidR="00681094" w:rsidRDefault="00681094" w:rsidP="00681094">
      <w:pPr>
        <w:pStyle w:val="ListParagraph"/>
        <w:numPr>
          <w:ilvl w:val="0"/>
          <w:numId w:val="9"/>
        </w:numPr>
        <w:spacing w:after="0" w:line="240" w:lineRule="auto"/>
        <w:ind w:left="360"/>
        <w:rPr>
          <w:rFonts w:ascii="Times New Roman" w:hAnsi="Times New Roman"/>
          <w:sz w:val="24"/>
          <w:szCs w:val="24"/>
        </w:rPr>
      </w:pPr>
      <w:r>
        <w:rPr>
          <w:rFonts w:ascii="Times New Roman" w:hAnsi="Times New Roman"/>
          <w:sz w:val="24"/>
          <w:szCs w:val="24"/>
        </w:rPr>
        <w:t xml:space="preserve">Requests for perennial crop or </w:t>
      </w:r>
      <w:r w:rsidR="00C562B6">
        <w:rPr>
          <w:rFonts w:ascii="Times New Roman" w:hAnsi="Times New Roman"/>
          <w:sz w:val="24"/>
          <w:szCs w:val="24"/>
        </w:rPr>
        <w:t>long-term</w:t>
      </w:r>
      <w:r>
        <w:rPr>
          <w:rFonts w:ascii="Times New Roman" w:hAnsi="Times New Roman"/>
          <w:sz w:val="24"/>
          <w:szCs w:val="24"/>
        </w:rPr>
        <w:t xml:space="preserve"> research and demonstration</w:t>
      </w:r>
      <w:r w:rsidR="00CA6D4A">
        <w:rPr>
          <w:rFonts w:ascii="Times New Roman" w:hAnsi="Times New Roman"/>
          <w:sz w:val="24"/>
          <w:szCs w:val="24"/>
        </w:rPr>
        <w:t xml:space="preserve"> fields</w:t>
      </w:r>
      <w:r>
        <w:rPr>
          <w:rFonts w:ascii="Times New Roman" w:hAnsi="Times New Roman"/>
          <w:sz w:val="24"/>
          <w:szCs w:val="24"/>
        </w:rPr>
        <w:t>:</w:t>
      </w:r>
    </w:p>
    <w:p w14:paraId="25752E55" w14:textId="26725549" w:rsidR="00C562B6" w:rsidRDefault="00431C9B" w:rsidP="00C562B6">
      <w:pPr>
        <w:pStyle w:val="ListParagraph"/>
        <w:numPr>
          <w:ilvl w:val="0"/>
          <w:numId w:val="11"/>
        </w:numPr>
        <w:spacing w:after="0" w:line="240" w:lineRule="auto"/>
        <w:ind w:left="720"/>
        <w:rPr>
          <w:rFonts w:ascii="Times New Roman" w:hAnsi="Times New Roman"/>
          <w:sz w:val="24"/>
          <w:szCs w:val="24"/>
        </w:rPr>
      </w:pPr>
      <w:r>
        <w:rPr>
          <w:rFonts w:ascii="Times New Roman" w:hAnsi="Times New Roman"/>
          <w:sz w:val="24"/>
          <w:szCs w:val="24"/>
        </w:rPr>
        <w:t>Eligible faculty and collaborators may request field assignments for multiple-year research and demonstration projects on perennial crop production and maintenance</w:t>
      </w:r>
      <w:r w:rsidR="00C562B6">
        <w:rPr>
          <w:rFonts w:ascii="Times New Roman" w:hAnsi="Times New Roman"/>
          <w:sz w:val="24"/>
          <w:szCs w:val="24"/>
        </w:rPr>
        <w:t xml:space="preserve"> (including but not limited to turfgrass, ornamenta</w:t>
      </w:r>
      <w:r>
        <w:rPr>
          <w:rFonts w:ascii="Times New Roman" w:hAnsi="Times New Roman"/>
          <w:sz w:val="24"/>
          <w:szCs w:val="24"/>
        </w:rPr>
        <w:t xml:space="preserve">l plants and bioenergy crops), </w:t>
      </w:r>
      <w:r w:rsidR="00C562B6">
        <w:rPr>
          <w:rFonts w:ascii="Times New Roman" w:hAnsi="Times New Roman"/>
          <w:sz w:val="24"/>
          <w:szCs w:val="24"/>
        </w:rPr>
        <w:t>field management practices</w:t>
      </w:r>
      <w:r>
        <w:rPr>
          <w:rFonts w:ascii="Times New Roman" w:hAnsi="Times New Roman"/>
          <w:sz w:val="24"/>
          <w:szCs w:val="24"/>
        </w:rPr>
        <w:t xml:space="preserve"> (including but not limited to conservation tillage, soil health and water quality), or other long-term projects.</w:t>
      </w:r>
    </w:p>
    <w:p w14:paraId="2386CDCA" w14:textId="77777777" w:rsidR="00786368" w:rsidRDefault="00FD7A5C" w:rsidP="00786368">
      <w:pPr>
        <w:pStyle w:val="ListParagraph"/>
        <w:numPr>
          <w:ilvl w:val="0"/>
          <w:numId w:val="11"/>
        </w:numPr>
        <w:spacing w:after="0" w:line="240" w:lineRule="auto"/>
        <w:ind w:left="720"/>
        <w:rPr>
          <w:rFonts w:ascii="Times New Roman" w:hAnsi="Times New Roman"/>
          <w:sz w:val="24"/>
          <w:szCs w:val="24"/>
        </w:rPr>
      </w:pPr>
      <w:r>
        <w:rPr>
          <w:rFonts w:ascii="Times New Roman" w:hAnsi="Times New Roman"/>
          <w:sz w:val="24"/>
          <w:szCs w:val="24"/>
        </w:rPr>
        <w:t xml:space="preserve">Requests for long-term field assignment shall be accompanied by a research proposal, </w:t>
      </w:r>
      <w:r w:rsidR="00786368">
        <w:rPr>
          <w:rFonts w:ascii="Times New Roman" w:hAnsi="Times New Roman"/>
          <w:sz w:val="24"/>
          <w:szCs w:val="24"/>
        </w:rPr>
        <w:t xml:space="preserve">a </w:t>
      </w:r>
      <w:r>
        <w:rPr>
          <w:rFonts w:ascii="Times New Roman" w:hAnsi="Times New Roman"/>
          <w:sz w:val="24"/>
          <w:szCs w:val="24"/>
        </w:rPr>
        <w:t xml:space="preserve">Hatch project proposal or </w:t>
      </w:r>
      <w:r w:rsidR="00786368">
        <w:rPr>
          <w:rFonts w:ascii="Times New Roman" w:hAnsi="Times New Roman"/>
          <w:sz w:val="24"/>
          <w:szCs w:val="24"/>
        </w:rPr>
        <w:t xml:space="preserve">the </w:t>
      </w:r>
      <w:r>
        <w:rPr>
          <w:rFonts w:ascii="Times New Roman" w:hAnsi="Times New Roman"/>
          <w:sz w:val="24"/>
          <w:szCs w:val="24"/>
        </w:rPr>
        <w:t xml:space="preserve">scope of work. The documents shall be submitted to the Director and Chair of the Committee </w:t>
      </w:r>
      <w:r w:rsidR="00786368">
        <w:rPr>
          <w:rFonts w:ascii="Times New Roman" w:hAnsi="Times New Roman"/>
          <w:sz w:val="24"/>
          <w:szCs w:val="24"/>
        </w:rPr>
        <w:t>in advance of proposal</w:t>
      </w:r>
      <w:r>
        <w:rPr>
          <w:rFonts w:ascii="Times New Roman" w:hAnsi="Times New Roman"/>
          <w:sz w:val="24"/>
          <w:szCs w:val="24"/>
        </w:rPr>
        <w:t xml:space="preserve"> submission.</w:t>
      </w:r>
    </w:p>
    <w:p w14:paraId="6149307F" w14:textId="2B28BA1E" w:rsidR="006D140A" w:rsidRDefault="00786368" w:rsidP="00786368">
      <w:pPr>
        <w:pStyle w:val="ListParagraph"/>
        <w:numPr>
          <w:ilvl w:val="0"/>
          <w:numId w:val="11"/>
        </w:numPr>
        <w:spacing w:after="0" w:line="240" w:lineRule="auto"/>
        <w:ind w:left="720"/>
        <w:rPr>
          <w:rFonts w:ascii="Times New Roman" w:hAnsi="Times New Roman"/>
          <w:sz w:val="24"/>
          <w:szCs w:val="24"/>
        </w:rPr>
      </w:pPr>
      <w:r>
        <w:rPr>
          <w:rFonts w:ascii="Times New Roman" w:hAnsi="Times New Roman"/>
          <w:sz w:val="24"/>
          <w:szCs w:val="24"/>
        </w:rPr>
        <w:t xml:space="preserve">Long-term field assignments are made on </w:t>
      </w:r>
      <w:r w:rsidR="00BB3677">
        <w:rPr>
          <w:rFonts w:ascii="Times New Roman" w:hAnsi="Times New Roman"/>
          <w:sz w:val="24"/>
          <w:szCs w:val="24"/>
        </w:rPr>
        <w:t xml:space="preserve">a </w:t>
      </w:r>
      <w:r>
        <w:rPr>
          <w:rFonts w:ascii="Times New Roman" w:hAnsi="Times New Roman"/>
          <w:sz w:val="24"/>
          <w:szCs w:val="24"/>
        </w:rPr>
        <w:t>3-year basis. If a l</w:t>
      </w:r>
      <w:r w:rsidR="00417156">
        <w:rPr>
          <w:rFonts w:ascii="Times New Roman" w:hAnsi="Times New Roman"/>
          <w:sz w:val="24"/>
          <w:szCs w:val="24"/>
        </w:rPr>
        <w:t>onger term is needed, the projected end date</w:t>
      </w:r>
      <w:r>
        <w:rPr>
          <w:rFonts w:ascii="Times New Roman" w:hAnsi="Times New Roman"/>
          <w:sz w:val="24"/>
          <w:szCs w:val="24"/>
        </w:rPr>
        <w:t xml:space="preserve"> should be clearly indicated on the Field Request Form.</w:t>
      </w:r>
    </w:p>
    <w:p w14:paraId="2045CA52" w14:textId="21ABBBC1" w:rsidR="00431C9B" w:rsidRDefault="006D140A" w:rsidP="00786368">
      <w:pPr>
        <w:pStyle w:val="ListParagraph"/>
        <w:numPr>
          <w:ilvl w:val="0"/>
          <w:numId w:val="11"/>
        </w:numPr>
        <w:spacing w:after="0" w:line="240" w:lineRule="auto"/>
        <w:ind w:left="720"/>
        <w:rPr>
          <w:rFonts w:ascii="Times New Roman" w:hAnsi="Times New Roman"/>
          <w:sz w:val="24"/>
          <w:szCs w:val="24"/>
        </w:rPr>
      </w:pPr>
      <w:r>
        <w:rPr>
          <w:rFonts w:ascii="Times New Roman" w:hAnsi="Times New Roman"/>
          <w:sz w:val="24"/>
          <w:szCs w:val="24"/>
        </w:rPr>
        <w:t>Long-term field assignments may be renewed</w:t>
      </w:r>
      <w:r w:rsidR="00417156">
        <w:rPr>
          <w:rFonts w:ascii="Times New Roman" w:hAnsi="Times New Roman"/>
          <w:sz w:val="24"/>
          <w:szCs w:val="24"/>
        </w:rPr>
        <w:t xml:space="preserve"> before the end of approved term</w:t>
      </w:r>
      <w:r>
        <w:rPr>
          <w:rFonts w:ascii="Times New Roman" w:hAnsi="Times New Roman"/>
          <w:sz w:val="24"/>
          <w:szCs w:val="24"/>
        </w:rPr>
        <w:t xml:space="preserve">. A new Field Request Form and </w:t>
      </w:r>
      <w:r w:rsidR="00417156">
        <w:rPr>
          <w:rFonts w:ascii="Times New Roman" w:hAnsi="Times New Roman"/>
          <w:sz w:val="24"/>
          <w:szCs w:val="24"/>
        </w:rPr>
        <w:t xml:space="preserve">supporting documents should be submitted in advance of proposal submission. </w:t>
      </w:r>
      <w:r w:rsidR="00FD7A5C" w:rsidRPr="00786368">
        <w:rPr>
          <w:rFonts w:ascii="Times New Roman" w:hAnsi="Times New Roman"/>
          <w:sz w:val="24"/>
          <w:szCs w:val="24"/>
        </w:rPr>
        <w:t xml:space="preserve"> </w:t>
      </w:r>
    </w:p>
    <w:p w14:paraId="44B314BA" w14:textId="20DBCB5E" w:rsidR="00B9632F" w:rsidRPr="003D5B71" w:rsidRDefault="00B84D5A" w:rsidP="00CB6634">
      <w:pPr>
        <w:pStyle w:val="ListParagraph"/>
        <w:numPr>
          <w:ilvl w:val="0"/>
          <w:numId w:val="11"/>
        </w:numPr>
        <w:spacing w:after="0" w:line="240" w:lineRule="auto"/>
        <w:ind w:left="720"/>
        <w:rPr>
          <w:rFonts w:ascii="Times New Roman" w:hAnsi="Times New Roman"/>
          <w:sz w:val="24"/>
          <w:szCs w:val="24"/>
        </w:rPr>
      </w:pPr>
      <w:r>
        <w:rPr>
          <w:rFonts w:ascii="Times New Roman" w:hAnsi="Times New Roman"/>
          <w:sz w:val="24"/>
          <w:szCs w:val="24"/>
        </w:rPr>
        <w:t xml:space="preserve">When long term requests are </w:t>
      </w:r>
      <w:r w:rsidR="003D5B71">
        <w:rPr>
          <w:rFonts w:ascii="Times New Roman" w:hAnsi="Times New Roman"/>
          <w:sz w:val="24"/>
          <w:szCs w:val="24"/>
        </w:rPr>
        <w:t>made,</w:t>
      </w:r>
      <w:r>
        <w:rPr>
          <w:rFonts w:ascii="Times New Roman" w:hAnsi="Times New Roman"/>
          <w:sz w:val="24"/>
          <w:szCs w:val="24"/>
        </w:rPr>
        <w:t xml:space="preserve"> they need to be accompanied by documentation of funding available to support this work for the term of the study.</w:t>
      </w:r>
    </w:p>
    <w:p w14:paraId="1A53927C" w14:textId="77777777" w:rsidR="00786368" w:rsidRDefault="00786368" w:rsidP="00681094">
      <w:pPr>
        <w:pStyle w:val="ListParagraph"/>
        <w:numPr>
          <w:ilvl w:val="0"/>
          <w:numId w:val="9"/>
        </w:numPr>
        <w:spacing w:after="0" w:line="240" w:lineRule="auto"/>
        <w:ind w:left="360"/>
        <w:rPr>
          <w:rFonts w:ascii="Times New Roman" w:hAnsi="Times New Roman"/>
          <w:sz w:val="24"/>
          <w:szCs w:val="24"/>
        </w:rPr>
      </w:pPr>
      <w:r>
        <w:rPr>
          <w:rFonts w:ascii="Times New Roman" w:hAnsi="Times New Roman"/>
          <w:sz w:val="24"/>
          <w:szCs w:val="24"/>
        </w:rPr>
        <w:t>Field Request Form</w:t>
      </w:r>
    </w:p>
    <w:p w14:paraId="2D4717BB" w14:textId="69FC8C42" w:rsidR="00786368" w:rsidRDefault="00C562B6" w:rsidP="00786368">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All annual and long-term field assignment requests shall be submitted through the F</w:t>
      </w:r>
      <w:r w:rsidR="00417156">
        <w:rPr>
          <w:rFonts w:ascii="Times New Roman" w:hAnsi="Times New Roman"/>
          <w:sz w:val="24"/>
          <w:szCs w:val="24"/>
        </w:rPr>
        <w:t>ield Request Form</w:t>
      </w:r>
      <w:r>
        <w:rPr>
          <w:rFonts w:ascii="Times New Roman" w:hAnsi="Times New Roman"/>
          <w:sz w:val="24"/>
          <w:szCs w:val="24"/>
        </w:rPr>
        <w:t xml:space="preserve">. </w:t>
      </w:r>
      <w:r w:rsidR="00786368">
        <w:rPr>
          <w:rFonts w:ascii="Times New Roman" w:hAnsi="Times New Roman"/>
          <w:sz w:val="24"/>
          <w:szCs w:val="24"/>
        </w:rPr>
        <w:t xml:space="preserve">Multiple field requests associated with one faculty should be entered on the same form. </w:t>
      </w:r>
    </w:p>
    <w:p w14:paraId="70128135" w14:textId="1B663B3A" w:rsidR="00C562B6" w:rsidRDefault="00C562B6" w:rsidP="00786368">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The following information shall be provided on the Field Request Form:</w:t>
      </w:r>
    </w:p>
    <w:p w14:paraId="6EDA8F3A" w14:textId="2C646BC2" w:rsidR="00786368" w:rsidRDefault="00786368" w:rsidP="00786368">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Name of the requesting faculty or collaborator. The affiliation of non-Clemson University collaborators and their supporting Clemson University faculty should be indicated on the form.</w:t>
      </w:r>
    </w:p>
    <w:p w14:paraId="3E333AEA" w14:textId="1FD36FE3" w:rsidR="005A4286" w:rsidRDefault="005A4286" w:rsidP="00786368">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lastRenderedPageBreak/>
        <w:t>Numbers of the fields. The numbers are indicated on the field map send out with the announcements of the opening of winter/summer field assignment request.</w:t>
      </w:r>
    </w:p>
    <w:p w14:paraId="6175F62C" w14:textId="70CFD8E7" w:rsidR="005A4286" w:rsidRDefault="003B5233" w:rsidP="00786368">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P</w:t>
      </w:r>
      <w:r w:rsidR="005A4286">
        <w:rPr>
          <w:rFonts w:ascii="Times New Roman" w:hAnsi="Times New Roman"/>
          <w:sz w:val="24"/>
          <w:szCs w:val="24"/>
        </w:rPr>
        <w:t xml:space="preserve">ortion </w:t>
      </w:r>
      <w:r w:rsidR="00BB3677">
        <w:rPr>
          <w:rFonts w:ascii="Times New Roman" w:hAnsi="Times New Roman"/>
          <w:sz w:val="24"/>
          <w:szCs w:val="24"/>
        </w:rPr>
        <w:t>(%</w:t>
      </w:r>
      <w:r>
        <w:rPr>
          <w:rFonts w:ascii="Times New Roman" w:hAnsi="Times New Roman"/>
          <w:sz w:val="24"/>
          <w:szCs w:val="24"/>
        </w:rPr>
        <w:t>, acre</w:t>
      </w:r>
      <w:r w:rsidR="00BB3677">
        <w:rPr>
          <w:rFonts w:ascii="Times New Roman" w:hAnsi="Times New Roman"/>
          <w:sz w:val="24"/>
          <w:szCs w:val="24"/>
        </w:rPr>
        <w:t xml:space="preserve"> or specific section) </w:t>
      </w:r>
      <w:r w:rsidR="005A4286">
        <w:rPr>
          <w:rFonts w:ascii="Times New Roman" w:hAnsi="Times New Roman"/>
          <w:sz w:val="24"/>
          <w:szCs w:val="24"/>
        </w:rPr>
        <w:t>of the field needed.</w:t>
      </w:r>
    </w:p>
    <w:p w14:paraId="664DF3D9" w14:textId="2A99D13F" w:rsidR="005A4286" w:rsidRDefault="006E3825" w:rsidP="00786368">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 xml:space="preserve">A brief project title </w:t>
      </w:r>
      <w:r w:rsidR="003B5233">
        <w:rPr>
          <w:rFonts w:ascii="Times New Roman" w:hAnsi="Times New Roman"/>
          <w:sz w:val="24"/>
          <w:szCs w:val="24"/>
        </w:rPr>
        <w:t>and Clemson University’s project number (if known).</w:t>
      </w:r>
    </w:p>
    <w:p w14:paraId="2C5B45C5" w14:textId="6F16526C" w:rsidR="006E3825" w:rsidRDefault="006E3825" w:rsidP="00786368">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The crop that will be grown in each requested field.</w:t>
      </w:r>
    </w:p>
    <w:p w14:paraId="44904E3D" w14:textId="45A08C2C" w:rsidR="006E3825" w:rsidRDefault="006E3825" w:rsidP="00786368">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The projected start and end dates of the project. The end date should include time needed to harvest or destroy the crop and remove field implements and other supplies.</w:t>
      </w:r>
    </w:p>
    <w:p w14:paraId="71CC611B" w14:textId="5C49678A" w:rsidR="00B85D22" w:rsidRDefault="00B85D22" w:rsidP="00786368">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Indicate the priority of irrigation (</w:t>
      </w:r>
      <w:r w:rsidR="00BB3677">
        <w:rPr>
          <w:rFonts w:ascii="Times New Roman" w:hAnsi="Times New Roman"/>
          <w:sz w:val="24"/>
          <w:szCs w:val="24"/>
        </w:rPr>
        <w:t xml:space="preserve">high </w:t>
      </w:r>
      <w:r>
        <w:rPr>
          <w:rFonts w:ascii="Times New Roman" w:hAnsi="Times New Roman"/>
          <w:sz w:val="24"/>
          <w:szCs w:val="24"/>
        </w:rPr>
        <w:t xml:space="preserve">priority, medium priority, </w:t>
      </w:r>
      <w:r w:rsidR="00BB3677">
        <w:rPr>
          <w:rFonts w:ascii="Times New Roman" w:hAnsi="Times New Roman"/>
          <w:sz w:val="24"/>
          <w:szCs w:val="24"/>
        </w:rPr>
        <w:t xml:space="preserve">low priority, </w:t>
      </w:r>
      <w:r>
        <w:rPr>
          <w:rFonts w:ascii="Times New Roman" w:hAnsi="Times New Roman"/>
          <w:sz w:val="24"/>
          <w:szCs w:val="24"/>
        </w:rPr>
        <w:t>no irrigation need).</w:t>
      </w:r>
    </w:p>
    <w:p w14:paraId="6AC21823" w14:textId="01869087" w:rsidR="00B85D22" w:rsidRDefault="00B85D22" w:rsidP="00786368">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If request is made for multiple fields, rank the priority of the fields</w:t>
      </w:r>
      <w:r w:rsidR="003B5233">
        <w:rPr>
          <w:rFonts w:ascii="Times New Roman" w:hAnsi="Times New Roman"/>
          <w:sz w:val="24"/>
          <w:szCs w:val="24"/>
        </w:rPr>
        <w:t xml:space="preserve"> (high, medium </w:t>
      </w:r>
      <w:r w:rsidR="006E3825">
        <w:rPr>
          <w:rFonts w:ascii="Times New Roman" w:hAnsi="Times New Roman"/>
          <w:sz w:val="24"/>
          <w:szCs w:val="24"/>
        </w:rPr>
        <w:t xml:space="preserve">or </w:t>
      </w:r>
      <w:r w:rsidR="003B5233">
        <w:rPr>
          <w:rFonts w:ascii="Times New Roman" w:hAnsi="Times New Roman"/>
          <w:sz w:val="24"/>
          <w:szCs w:val="24"/>
        </w:rPr>
        <w:t>low)</w:t>
      </w:r>
      <w:r>
        <w:rPr>
          <w:rFonts w:ascii="Times New Roman" w:hAnsi="Times New Roman"/>
          <w:sz w:val="24"/>
          <w:szCs w:val="24"/>
        </w:rPr>
        <w:t>.</w:t>
      </w:r>
    </w:p>
    <w:p w14:paraId="52110660" w14:textId="2F954CD7" w:rsidR="00B85D22" w:rsidRDefault="00B85D22" w:rsidP="00786368">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 xml:space="preserve">A brief </w:t>
      </w:r>
      <w:r w:rsidR="00417156">
        <w:rPr>
          <w:rFonts w:ascii="Times New Roman" w:hAnsi="Times New Roman"/>
          <w:sz w:val="24"/>
          <w:szCs w:val="24"/>
        </w:rPr>
        <w:t>description of the projects</w:t>
      </w:r>
      <w:r w:rsidR="00693E85">
        <w:rPr>
          <w:rFonts w:ascii="Times New Roman" w:hAnsi="Times New Roman"/>
          <w:sz w:val="24"/>
          <w:szCs w:val="24"/>
        </w:rPr>
        <w:t xml:space="preserve"> and special requests</w:t>
      </w:r>
      <w:r>
        <w:rPr>
          <w:rFonts w:ascii="Times New Roman" w:hAnsi="Times New Roman"/>
          <w:sz w:val="24"/>
          <w:szCs w:val="24"/>
        </w:rPr>
        <w:t>. This description includes, but not limited to</w:t>
      </w:r>
    </w:p>
    <w:p w14:paraId="63ECDAA2" w14:textId="56869BE8" w:rsidR="0040045F" w:rsidRDefault="0040045F" w:rsidP="00B85D22">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Elaboration of information requested in the Field Request Form;</w:t>
      </w:r>
    </w:p>
    <w:p w14:paraId="5597AA49" w14:textId="09A17D1F" w:rsidR="0033034C" w:rsidRPr="006E3825" w:rsidRDefault="00693E85" w:rsidP="006E3825">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Elaboration on the equipment and implementations needed;</w:t>
      </w:r>
    </w:p>
    <w:p w14:paraId="6B475134" w14:textId="3337270E" w:rsidR="00B85D22" w:rsidRDefault="00B85D22" w:rsidP="00B85D22">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The presence or absence, as well as infestation level, of any pests (diseases, weeds, insects, nematodes);</w:t>
      </w:r>
    </w:p>
    <w:p w14:paraId="0518027B" w14:textId="6B1EC8B8" w:rsidR="0040045F" w:rsidRDefault="0040045F" w:rsidP="00B85D22">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The crops grown (or not grown) in previous seasons or assignments;</w:t>
      </w:r>
    </w:p>
    <w:p w14:paraId="4494E04D" w14:textId="1DB6822D" w:rsidR="0033034C" w:rsidRDefault="006D140A" w:rsidP="00693E85">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Soil type</w:t>
      </w:r>
      <w:r w:rsidR="006E3825">
        <w:rPr>
          <w:rFonts w:ascii="Times New Roman" w:hAnsi="Times New Roman"/>
          <w:sz w:val="24"/>
          <w:szCs w:val="24"/>
        </w:rPr>
        <w:t>, pH</w:t>
      </w:r>
      <w:r>
        <w:rPr>
          <w:rFonts w:ascii="Times New Roman" w:hAnsi="Times New Roman"/>
          <w:sz w:val="24"/>
          <w:szCs w:val="24"/>
        </w:rPr>
        <w:t xml:space="preserve"> and fertility level;</w:t>
      </w:r>
    </w:p>
    <w:p w14:paraId="483B1BD8" w14:textId="760E938E" w:rsidR="00E86632" w:rsidRDefault="00BB3677" w:rsidP="00693E85">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 xml:space="preserve">Specific procedure, </w:t>
      </w:r>
      <w:r w:rsidR="00E86632">
        <w:rPr>
          <w:rFonts w:ascii="Times New Roman" w:hAnsi="Times New Roman"/>
          <w:sz w:val="24"/>
          <w:szCs w:val="24"/>
        </w:rPr>
        <w:t xml:space="preserve">requirements </w:t>
      </w:r>
      <w:r>
        <w:rPr>
          <w:rFonts w:ascii="Times New Roman" w:hAnsi="Times New Roman"/>
          <w:sz w:val="24"/>
          <w:szCs w:val="24"/>
        </w:rPr>
        <w:t xml:space="preserve">or restrictions </w:t>
      </w:r>
      <w:r w:rsidR="00E86632">
        <w:rPr>
          <w:rFonts w:ascii="Times New Roman" w:hAnsi="Times New Roman"/>
          <w:sz w:val="24"/>
          <w:szCs w:val="24"/>
        </w:rPr>
        <w:t>on crop harvest or residue management;</w:t>
      </w:r>
    </w:p>
    <w:p w14:paraId="350279FF" w14:textId="4DC98D35" w:rsidR="006D140A" w:rsidRPr="006D140A" w:rsidRDefault="006D140A" w:rsidP="006D140A">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If and when the fields will be used for field days, grower meetings, demonst</w:t>
      </w:r>
      <w:r w:rsidR="00E86632">
        <w:rPr>
          <w:rFonts w:ascii="Times New Roman" w:hAnsi="Times New Roman"/>
          <w:sz w:val="24"/>
          <w:szCs w:val="24"/>
        </w:rPr>
        <w:t>rations, or other functions; and</w:t>
      </w:r>
    </w:p>
    <w:p w14:paraId="090154A3" w14:textId="584B8394" w:rsidR="006D140A" w:rsidRPr="00693E85" w:rsidRDefault="006D140A" w:rsidP="00693E85">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The organizer(s) of field days, grower meetings, demonstrations or other functions.</w:t>
      </w:r>
    </w:p>
    <w:p w14:paraId="6F16D0E7" w14:textId="77777777" w:rsidR="00574A4C" w:rsidRDefault="006E3825" w:rsidP="00574A4C">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 xml:space="preserve">A brief description of the number of farm crew needed, the time they are needed, and their expected duties or involvement;  </w:t>
      </w:r>
    </w:p>
    <w:p w14:paraId="6079812B" w14:textId="54554D32" w:rsidR="006E3825" w:rsidRPr="00574A4C" w:rsidRDefault="00574A4C" w:rsidP="00574A4C">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Funding sources to be charged for work that is outside the normal scope of operation.</w:t>
      </w:r>
    </w:p>
    <w:p w14:paraId="1349D4FF" w14:textId="5DDB1652" w:rsidR="006E3825" w:rsidRDefault="006E3825" w:rsidP="00786368">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Indicate if variable fertility rate should be applied to the assigned field</w:t>
      </w:r>
      <w:r w:rsidR="00742CE7">
        <w:rPr>
          <w:rFonts w:ascii="Times New Roman" w:hAnsi="Times New Roman"/>
          <w:sz w:val="24"/>
          <w:szCs w:val="24"/>
        </w:rPr>
        <w:t>s</w:t>
      </w:r>
      <w:r>
        <w:rPr>
          <w:rFonts w:ascii="Times New Roman" w:hAnsi="Times New Roman"/>
          <w:sz w:val="24"/>
          <w:szCs w:val="24"/>
        </w:rPr>
        <w:t>; and</w:t>
      </w:r>
    </w:p>
    <w:p w14:paraId="753DEB38" w14:textId="79A5C8F5" w:rsidR="006D140A" w:rsidRDefault="00B85D22" w:rsidP="00786368">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Any additional comments</w:t>
      </w:r>
      <w:r w:rsidR="006D140A">
        <w:rPr>
          <w:rFonts w:ascii="Times New Roman" w:hAnsi="Times New Roman"/>
          <w:sz w:val="24"/>
          <w:szCs w:val="24"/>
        </w:rPr>
        <w:t xml:space="preserve"> to the Committee.</w:t>
      </w:r>
      <w:r w:rsidR="00C43FEC">
        <w:rPr>
          <w:rFonts w:ascii="Times New Roman" w:hAnsi="Times New Roman"/>
          <w:sz w:val="24"/>
          <w:szCs w:val="24"/>
        </w:rPr>
        <w:br/>
      </w:r>
    </w:p>
    <w:p w14:paraId="7782C346" w14:textId="55705E78" w:rsidR="00AE4BE3" w:rsidRDefault="00681094" w:rsidP="00CA6D4A">
      <w:pPr>
        <w:pStyle w:val="ListParagraph"/>
        <w:numPr>
          <w:ilvl w:val="0"/>
          <w:numId w:val="9"/>
        </w:numPr>
        <w:spacing w:after="0" w:line="240" w:lineRule="auto"/>
        <w:ind w:left="360"/>
        <w:rPr>
          <w:rFonts w:ascii="Times New Roman" w:hAnsi="Times New Roman"/>
          <w:sz w:val="24"/>
          <w:szCs w:val="24"/>
        </w:rPr>
      </w:pPr>
      <w:r>
        <w:rPr>
          <w:rFonts w:ascii="Times New Roman" w:hAnsi="Times New Roman"/>
          <w:sz w:val="24"/>
          <w:szCs w:val="24"/>
        </w:rPr>
        <w:t>Assignments of crop production fields:</w:t>
      </w:r>
    </w:p>
    <w:p w14:paraId="5AAFA5B0" w14:textId="77777777" w:rsidR="00CA6D4A" w:rsidRDefault="00CA6D4A" w:rsidP="00CA6D4A">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Assignment of research and demonstration fields will be given priority over fields for crop production and revenue generation.</w:t>
      </w:r>
    </w:p>
    <w:p w14:paraId="1F74418F" w14:textId="275698A1" w:rsidR="00CA6D4A" w:rsidRDefault="006D062C" w:rsidP="00CA6D4A">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 xml:space="preserve">The </w:t>
      </w:r>
      <w:r w:rsidR="00CA6D4A">
        <w:rPr>
          <w:rFonts w:ascii="Times New Roman" w:hAnsi="Times New Roman"/>
          <w:sz w:val="24"/>
          <w:szCs w:val="24"/>
        </w:rPr>
        <w:t>Farm Manager may use fields or portions not assigned for specific research and demonstration projects to grow crops for revenue.</w:t>
      </w:r>
      <w:r w:rsidR="00CA6D4A" w:rsidRPr="00681094">
        <w:rPr>
          <w:rFonts w:ascii="Times New Roman" w:hAnsi="Times New Roman"/>
          <w:sz w:val="24"/>
          <w:szCs w:val="24"/>
        </w:rPr>
        <w:t xml:space="preserve"> </w:t>
      </w:r>
    </w:p>
    <w:p w14:paraId="302A1D37" w14:textId="4A03BEA6" w:rsidR="00CA6D4A" w:rsidRDefault="00CA6D4A" w:rsidP="00CA6D4A">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The Farm Manager is not required to submit a request for assignment of production fields.</w:t>
      </w:r>
    </w:p>
    <w:p w14:paraId="75CE3A96" w14:textId="5DF3349A" w:rsidR="00B9632F" w:rsidRPr="003D5B71" w:rsidRDefault="00B84D5A" w:rsidP="00CB6634">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All crops associated with studies not harvested as part of a study may be harvested by the Farm Manager for the purpose of generating revenue in support of station of operations.</w:t>
      </w:r>
      <w:r w:rsidR="00B9632F" w:rsidRPr="004D47B7">
        <w:rPr>
          <w:rFonts w:ascii="Times New Roman" w:hAnsi="Times New Roman"/>
          <w:sz w:val="24"/>
          <w:szCs w:val="24"/>
        </w:rPr>
        <w:br w:type="page"/>
      </w:r>
    </w:p>
    <w:p w14:paraId="52E4FEBB" w14:textId="360D1D4F" w:rsidR="00CA6D4A" w:rsidRDefault="00CA6D4A" w:rsidP="00CA6D4A">
      <w:pPr>
        <w:pStyle w:val="ListParagraph"/>
        <w:numPr>
          <w:ilvl w:val="0"/>
          <w:numId w:val="9"/>
        </w:numPr>
        <w:spacing w:after="0" w:line="240" w:lineRule="auto"/>
        <w:ind w:left="360"/>
        <w:rPr>
          <w:rFonts w:ascii="Times New Roman" w:hAnsi="Times New Roman"/>
          <w:sz w:val="24"/>
          <w:szCs w:val="24"/>
        </w:rPr>
      </w:pPr>
      <w:r>
        <w:rPr>
          <w:rFonts w:ascii="Times New Roman" w:hAnsi="Times New Roman"/>
          <w:sz w:val="24"/>
          <w:szCs w:val="24"/>
        </w:rPr>
        <w:lastRenderedPageBreak/>
        <w:t>Fields not eligible for assignment:</w:t>
      </w:r>
    </w:p>
    <w:p w14:paraId="11ACC65E" w14:textId="5AA897E7" w:rsidR="00CA6D4A" w:rsidRDefault="00CA6D4A" w:rsidP="00CA6D4A">
      <w:pPr>
        <w:pStyle w:val="ListParagraph"/>
        <w:numPr>
          <w:ilvl w:val="0"/>
          <w:numId w:val="22"/>
        </w:numPr>
        <w:spacing w:after="0" w:line="240" w:lineRule="auto"/>
        <w:ind w:left="720"/>
        <w:rPr>
          <w:rFonts w:ascii="Times New Roman" w:hAnsi="Times New Roman"/>
          <w:sz w:val="24"/>
          <w:szCs w:val="24"/>
        </w:rPr>
      </w:pPr>
      <w:r>
        <w:rPr>
          <w:rFonts w:ascii="Times New Roman" w:hAnsi="Times New Roman"/>
          <w:sz w:val="24"/>
          <w:szCs w:val="24"/>
        </w:rPr>
        <w:t>Forest and swamp lands</w:t>
      </w:r>
      <w:r w:rsidR="006D062C">
        <w:rPr>
          <w:rFonts w:ascii="Times New Roman" w:hAnsi="Times New Roman"/>
          <w:sz w:val="24"/>
          <w:szCs w:val="24"/>
        </w:rPr>
        <w:t xml:space="preserve"> (requests for use of forested land for experiments that do not involve permanent clearing and land conversion may be considered by the Committee after the requests have been reviewed by the Director of PDREC and Clemson University’s forester)</w:t>
      </w:r>
      <w:r>
        <w:rPr>
          <w:rFonts w:ascii="Times New Roman" w:hAnsi="Times New Roman"/>
          <w:sz w:val="24"/>
          <w:szCs w:val="24"/>
        </w:rPr>
        <w:t xml:space="preserve">; </w:t>
      </w:r>
    </w:p>
    <w:p w14:paraId="16F414A3" w14:textId="35107B41" w:rsidR="00CA6D4A" w:rsidRDefault="00574A4C" w:rsidP="00CA6D4A">
      <w:pPr>
        <w:pStyle w:val="ListParagraph"/>
        <w:numPr>
          <w:ilvl w:val="0"/>
          <w:numId w:val="22"/>
        </w:numPr>
        <w:spacing w:after="0" w:line="240" w:lineRule="auto"/>
        <w:ind w:left="720"/>
        <w:rPr>
          <w:rFonts w:ascii="Times New Roman" w:hAnsi="Times New Roman"/>
          <w:sz w:val="24"/>
          <w:szCs w:val="24"/>
        </w:rPr>
      </w:pPr>
      <w:r>
        <w:rPr>
          <w:rFonts w:ascii="Times New Roman" w:hAnsi="Times New Roman"/>
          <w:sz w:val="24"/>
          <w:szCs w:val="24"/>
        </w:rPr>
        <w:t>D</w:t>
      </w:r>
      <w:r w:rsidR="00742CE7">
        <w:rPr>
          <w:rFonts w:ascii="Times New Roman" w:hAnsi="Times New Roman"/>
          <w:sz w:val="24"/>
          <w:szCs w:val="24"/>
        </w:rPr>
        <w:t>esignated resource conservation borders, buffer</w:t>
      </w:r>
      <w:r>
        <w:rPr>
          <w:rFonts w:ascii="Times New Roman" w:hAnsi="Times New Roman"/>
          <w:sz w:val="24"/>
          <w:szCs w:val="24"/>
        </w:rPr>
        <w:t>s</w:t>
      </w:r>
      <w:r w:rsidR="00742CE7">
        <w:rPr>
          <w:rFonts w:ascii="Times New Roman" w:hAnsi="Times New Roman"/>
          <w:sz w:val="24"/>
          <w:szCs w:val="24"/>
        </w:rPr>
        <w:t>, etc., and environmentally sensitive areas</w:t>
      </w:r>
      <w:r w:rsidR="00CA6D4A">
        <w:rPr>
          <w:rFonts w:ascii="Times New Roman" w:hAnsi="Times New Roman"/>
          <w:sz w:val="24"/>
          <w:szCs w:val="24"/>
        </w:rPr>
        <w:t>; and</w:t>
      </w:r>
    </w:p>
    <w:p w14:paraId="29A3540F" w14:textId="32E423A6" w:rsidR="00CA6D4A" w:rsidRPr="00CA6D4A" w:rsidRDefault="00CA6D4A" w:rsidP="00CA6D4A">
      <w:pPr>
        <w:pStyle w:val="ListParagraph"/>
        <w:numPr>
          <w:ilvl w:val="0"/>
          <w:numId w:val="22"/>
        </w:numPr>
        <w:spacing w:after="0" w:line="240" w:lineRule="auto"/>
        <w:ind w:left="720"/>
        <w:rPr>
          <w:rFonts w:ascii="Times New Roman" w:hAnsi="Times New Roman"/>
          <w:sz w:val="24"/>
          <w:szCs w:val="24"/>
        </w:rPr>
      </w:pPr>
      <w:r>
        <w:rPr>
          <w:rFonts w:ascii="Times New Roman" w:hAnsi="Times New Roman"/>
          <w:sz w:val="24"/>
          <w:szCs w:val="24"/>
        </w:rPr>
        <w:t>Outdoor Education Trail.</w:t>
      </w:r>
    </w:p>
    <w:p w14:paraId="6E8A4AF7" w14:textId="77777777" w:rsidR="00AE4BE3" w:rsidRPr="00AE4BE3" w:rsidRDefault="00AE4BE3" w:rsidP="00AE4BE3">
      <w:pPr>
        <w:spacing w:after="0" w:line="240" w:lineRule="auto"/>
        <w:rPr>
          <w:rFonts w:ascii="Times New Roman" w:hAnsi="Times New Roman"/>
          <w:sz w:val="24"/>
          <w:szCs w:val="24"/>
        </w:rPr>
      </w:pPr>
    </w:p>
    <w:p w14:paraId="4A6ACD5B" w14:textId="77777777" w:rsidR="00AE4BE3" w:rsidRDefault="00AE4BE3" w:rsidP="00CB6634">
      <w:pPr>
        <w:spacing w:after="0" w:line="240" w:lineRule="auto"/>
        <w:outlineLvl w:val="0"/>
        <w:rPr>
          <w:rFonts w:ascii="Times New Roman" w:hAnsi="Times New Roman"/>
          <w:b/>
          <w:sz w:val="24"/>
          <w:szCs w:val="24"/>
        </w:rPr>
      </w:pPr>
      <w:r>
        <w:rPr>
          <w:rFonts w:ascii="Times New Roman" w:hAnsi="Times New Roman"/>
          <w:b/>
          <w:sz w:val="24"/>
          <w:szCs w:val="24"/>
        </w:rPr>
        <w:t>Procedure</w:t>
      </w:r>
      <w:r w:rsidR="00C76221">
        <w:rPr>
          <w:rFonts w:ascii="Times New Roman" w:hAnsi="Times New Roman"/>
          <w:b/>
          <w:sz w:val="24"/>
          <w:szCs w:val="24"/>
        </w:rPr>
        <w:t>s</w:t>
      </w:r>
      <w:r>
        <w:rPr>
          <w:rFonts w:ascii="Times New Roman" w:hAnsi="Times New Roman"/>
          <w:b/>
          <w:sz w:val="24"/>
          <w:szCs w:val="24"/>
        </w:rPr>
        <w:t xml:space="preserve"> for Reviewing </w:t>
      </w:r>
      <w:r w:rsidR="003F0632">
        <w:rPr>
          <w:rFonts w:ascii="Times New Roman" w:hAnsi="Times New Roman"/>
          <w:b/>
          <w:sz w:val="24"/>
          <w:szCs w:val="24"/>
        </w:rPr>
        <w:t>Field Assignment</w:t>
      </w:r>
      <w:r>
        <w:rPr>
          <w:rFonts w:ascii="Times New Roman" w:hAnsi="Times New Roman"/>
          <w:b/>
          <w:sz w:val="24"/>
          <w:szCs w:val="24"/>
        </w:rPr>
        <w:t xml:space="preserve"> Request</w:t>
      </w:r>
    </w:p>
    <w:p w14:paraId="3E56CE76" w14:textId="474B7951" w:rsidR="0009279F" w:rsidRDefault="0009279F" w:rsidP="00E86632">
      <w:pPr>
        <w:pStyle w:val="ListParagraph"/>
        <w:numPr>
          <w:ilvl w:val="0"/>
          <w:numId w:val="9"/>
        </w:numPr>
        <w:spacing w:after="0" w:line="240" w:lineRule="auto"/>
        <w:ind w:left="360"/>
        <w:rPr>
          <w:rFonts w:ascii="Times New Roman" w:hAnsi="Times New Roman"/>
          <w:sz w:val="24"/>
          <w:szCs w:val="24"/>
        </w:rPr>
      </w:pPr>
      <w:r>
        <w:rPr>
          <w:rFonts w:ascii="Times New Roman" w:hAnsi="Times New Roman"/>
          <w:sz w:val="24"/>
          <w:szCs w:val="24"/>
        </w:rPr>
        <w:t>The Committee reserves the right to reject any field assignment request. If a request is rejected, the Committee will provide the requester with rationale for rejection.</w:t>
      </w:r>
    </w:p>
    <w:p w14:paraId="22F4590F" w14:textId="6B26A692" w:rsidR="00E86632" w:rsidRDefault="00E86632" w:rsidP="00E86632">
      <w:pPr>
        <w:pStyle w:val="ListParagraph"/>
        <w:numPr>
          <w:ilvl w:val="0"/>
          <w:numId w:val="9"/>
        </w:numPr>
        <w:spacing w:after="0" w:line="240" w:lineRule="auto"/>
        <w:ind w:left="360"/>
        <w:rPr>
          <w:rFonts w:ascii="Times New Roman" w:hAnsi="Times New Roman"/>
          <w:sz w:val="24"/>
          <w:szCs w:val="24"/>
        </w:rPr>
      </w:pPr>
      <w:r w:rsidRPr="00E86632">
        <w:rPr>
          <w:rFonts w:ascii="Times New Roman" w:hAnsi="Times New Roman"/>
          <w:sz w:val="24"/>
          <w:szCs w:val="24"/>
        </w:rPr>
        <w:t>Review of annual crop field requests:</w:t>
      </w:r>
    </w:p>
    <w:p w14:paraId="1C635304" w14:textId="3579E095" w:rsidR="00F27341" w:rsidRDefault="00F27341" w:rsidP="00496FCD">
      <w:pPr>
        <w:pStyle w:val="ListParagraph"/>
        <w:numPr>
          <w:ilvl w:val="0"/>
          <w:numId w:val="19"/>
        </w:numPr>
        <w:spacing w:after="0" w:line="240" w:lineRule="auto"/>
        <w:ind w:left="720"/>
        <w:rPr>
          <w:rFonts w:ascii="Times New Roman" w:hAnsi="Times New Roman"/>
          <w:sz w:val="24"/>
          <w:szCs w:val="24"/>
        </w:rPr>
      </w:pPr>
      <w:r>
        <w:rPr>
          <w:rFonts w:ascii="Times New Roman" w:hAnsi="Times New Roman"/>
          <w:sz w:val="24"/>
          <w:szCs w:val="24"/>
        </w:rPr>
        <w:t xml:space="preserve">The </w:t>
      </w:r>
      <w:r w:rsidR="00496FCD">
        <w:rPr>
          <w:rFonts w:ascii="Times New Roman" w:hAnsi="Times New Roman"/>
          <w:sz w:val="24"/>
          <w:szCs w:val="24"/>
        </w:rPr>
        <w:t xml:space="preserve">Farm Manager </w:t>
      </w:r>
      <w:r>
        <w:rPr>
          <w:rFonts w:ascii="Times New Roman" w:hAnsi="Times New Roman"/>
          <w:sz w:val="24"/>
          <w:szCs w:val="24"/>
        </w:rPr>
        <w:t xml:space="preserve">shall </w:t>
      </w:r>
      <w:r w:rsidR="00496FCD">
        <w:rPr>
          <w:rFonts w:ascii="Times New Roman" w:hAnsi="Times New Roman"/>
          <w:sz w:val="24"/>
          <w:szCs w:val="24"/>
        </w:rPr>
        <w:t xml:space="preserve">collect all Field Request Forms and </w:t>
      </w:r>
      <w:r>
        <w:rPr>
          <w:rFonts w:ascii="Times New Roman" w:hAnsi="Times New Roman"/>
          <w:sz w:val="24"/>
          <w:szCs w:val="24"/>
        </w:rPr>
        <w:t xml:space="preserve">the Committee will provide </w:t>
      </w:r>
      <w:r w:rsidR="00BB3677">
        <w:rPr>
          <w:rFonts w:ascii="Times New Roman" w:hAnsi="Times New Roman"/>
          <w:sz w:val="24"/>
          <w:szCs w:val="24"/>
        </w:rPr>
        <w:t xml:space="preserve">the </w:t>
      </w:r>
      <w:r>
        <w:rPr>
          <w:rFonts w:ascii="Times New Roman" w:hAnsi="Times New Roman"/>
          <w:sz w:val="24"/>
          <w:szCs w:val="24"/>
        </w:rPr>
        <w:t xml:space="preserve">first round of review. </w:t>
      </w:r>
    </w:p>
    <w:p w14:paraId="4CABB19F" w14:textId="1591F920" w:rsidR="00496FCD" w:rsidRDefault="00F27341" w:rsidP="00496FCD">
      <w:pPr>
        <w:pStyle w:val="ListParagraph"/>
        <w:numPr>
          <w:ilvl w:val="0"/>
          <w:numId w:val="19"/>
        </w:numPr>
        <w:spacing w:after="0" w:line="240" w:lineRule="auto"/>
        <w:ind w:left="720"/>
        <w:rPr>
          <w:rFonts w:ascii="Times New Roman" w:hAnsi="Times New Roman"/>
          <w:sz w:val="24"/>
          <w:szCs w:val="24"/>
        </w:rPr>
      </w:pPr>
      <w:r>
        <w:rPr>
          <w:rFonts w:ascii="Times New Roman" w:hAnsi="Times New Roman"/>
          <w:sz w:val="24"/>
          <w:szCs w:val="24"/>
        </w:rPr>
        <w:t xml:space="preserve">The Farm Manager </w:t>
      </w:r>
      <w:r w:rsidR="0009279F">
        <w:rPr>
          <w:rFonts w:ascii="Times New Roman" w:hAnsi="Times New Roman"/>
          <w:sz w:val="24"/>
          <w:szCs w:val="24"/>
        </w:rPr>
        <w:t xml:space="preserve">makes preliminary </w:t>
      </w:r>
      <w:r w:rsidR="00496FCD">
        <w:rPr>
          <w:rFonts w:ascii="Times New Roman" w:hAnsi="Times New Roman"/>
          <w:sz w:val="24"/>
          <w:szCs w:val="24"/>
        </w:rPr>
        <w:t>field</w:t>
      </w:r>
      <w:r w:rsidR="0009279F">
        <w:rPr>
          <w:rFonts w:ascii="Times New Roman" w:hAnsi="Times New Roman"/>
          <w:sz w:val="24"/>
          <w:szCs w:val="24"/>
        </w:rPr>
        <w:t xml:space="preserve"> assignment</w:t>
      </w:r>
      <w:r w:rsidR="00496FCD">
        <w:rPr>
          <w:rFonts w:ascii="Times New Roman" w:hAnsi="Times New Roman"/>
          <w:sz w:val="24"/>
          <w:szCs w:val="24"/>
        </w:rPr>
        <w:t>s to requests that do not conflict with other requests.</w:t>
      </w:r>
    </w:p>
    <w:p w14:paraId="51F0A674" w14:textId="44542935" w:rsidR="00FD604A" w:rsidRPr="0009279F" w:rsidRDefault="0009279F" w:rsidP="0009279F">
      <w:pPr>
        <w:pStyle w:val="ListParagraph"/>
        <w:numPr>
          <w:ilvl w:val="0"/>
          <w:numId w:val="19"/>
        </w:numPr>
        <w:spacing w:after="0" w:line="240" w:lineRule="auto"/>
        <w:ind w:left="720"/>
        <w:rPr>
          <w:rFonts w:ascii="Times New Roman" w:hAnsi="Times New Roman"/>
          <w:sz w:val="24"/>
          <w:szCs w:val="24"/>
        </w:rPr>
      </w:pPr>
      <w:r>
        <w:rPr>
          <w:rFonts w:ascii="Times New Roman" w:hAnsi="Times New Roman"/>
          <w:sz w:val="24"/>
          <w:szCs w:val="24"/>
        </w:rPr>
        <w:t xml:space="preserve">The Director and Chair of the Committee will call for meetings of faculty by the end of September (winter crop cycle) and January (summer crop cycle), during which the faculty will review the preliminary field assignment and resolve conflicting field requests. Faculty who cannot attend the meeting will be supplied with the same preliminary field assignment and given an opportunity to review and provide comments to the Committee. </w:t>
      </w:r>
    </w:p>
    <w:p w14:paraId="7D2D204C" w14:textId="01F7FB3A" w:rsidR="00FD604A" w:rsidRPr="0009279F" w:rsidRDefault="00FD604A" w:rsidP="0009279F">
      <w:pPr>
        <w:pStyle w:val="ListParagraph"/>
        <w:numPr>
          <w:ilvl w:val="0"/>
          <w:numId w:val="19"/>
        </w:numPr>
        <w:spacing w:after="0" w:line="240" w:lineRule="auto"/>
        <w:ind w:left="720"/>
        <w:rPr>
          <w:rFonts w:ascii="Times New Roman" w:hAnsi="Times New Roman"/>
          <w:sz w:val="24"/>
          <w:szCs w:val="24"/>
        </w:rPr>
      </w:pPr>
      <w:r>
        <w:rPr>
          <w:rFonts w:ascii="Times New Roman" w:hAnsi="Times New Roman"/>
          <w:sz w:val="24"/>
          <w:szCs w:val="24"/>
        </w:rPr>
        <w:t xml:space="preserve">The Farm Manager will generate </w:t>
      </w:r>
      <w:r w:rsidR="0009279F">
        <w:rPr>
          <w:rFonts w:ascii="Times New Roman" w:hAnsi="Times New Roman"/>
          <w:sz w:val="24"/>
          <w:szCs w:val="24"/>
        </w:rPr>
        <w:t xml:space="preserve">a </w:t>
      </w:r>
      <w:r>
        <w:rPr>
          <w:rFonts w:ascii="Times New Roman" w:hAnsi="Times New Roman"/>
          <w:sz w:val="24"/>
          <w:szCs w:val="24"/>
        </w:rPr>
        <w:t>field assignment map after all requests have been accounted and conflicts have been resolved.</w:t>
      </w:r>
      <w:r w:rsidR="005765D2">
        <w:rPr>
          <w:rFonts w:ascii="Times New Roman" w:hAnsi="Times New Roman"/>
          <w:sz w:val="24"/>
          <w:szCs w:val="24"/>
        </w:rPr>
        <w:t xml:space="preserve"> </w:t>
      </w:r>
      <w:r w:rsidR="0009279F">
        <w:rPr>
          <w:rFonts w:ascii="Times New Roman" w:hAnsi="Times New Roman"/>
          <w:sz w:val="24"/>
          <w:szCs w:val="24"/>
        </w:rPr>
        <w:t>The Farm Manager will then s</w:t>
      </w:r>
      <w:r w:rsidR="005765D2">
        <w:rPr>
          <w:rFonts w:ascii="Times New Roman" w:hAnsi="Times New Roman"/>
          <w:sz w:val="24"/>
          <w:szCs w:val="24"/>
        </w:rPr>
        <w:t xml:space="preserve">end </w:t>
      </w:r>
      <w:r w:rsidR="0009279F">
        <w:rPr>
          <w:rFonts w:ascii="Times New Roman" w:hAnsi="Times New Roman"/>
          <w:sz w:val="24"/>
          <w:szCs w:val="24"/>
        </w:rPr>
        <w:t xml:space="preserve">the field assignment map </w:t>
      </w:r>
      <w:r w:rsidR="005765D2">
        <w:rPr>
          <w:rFonts w:ascii="Times New Roman" w:hAnsi="Times New Roman"/>
          <w:sz w:val="24"/>
          <w:szCs w:val="24"/>
        </w:rPr>
        <w:t>to faculty for review.</w:t>
      </w:r>
    </w:p>
    <w:p w14:paraId="1F0A560E" w14:textId="021C64C7" w:rsidR="00FD604A" w:rsidRPr="00F27341" w:rsidRDefault="00FD604A" w:rsidP="00F27341">
      <w:pPr>
        <w:pStyle w:val="ListParagraph"/>
        <w:numPr>
          <w:ilvl w:val="0"/>
          <w:numId w:val="19"/>
        </w:numPr>
        <w:spacing w:after="0" w:line="240" w:lineRule="auto"/>
        <w:ind w:left="720"/>
        <w:rPr>
          <w:rFonts w:ascii="Times New Roman" w:hAnsi="Times New Roman"/>
          <w:sz w:val="24"/>
          <w:szCs w:val="24"/>
        </w:rPr>
      </w:pPr>
      <w:r>
        <w:rPr>
          <w:rFonts w:ascii="Times New Roman" w:hAnsi="Times New Roman"/>
          <w:sz w:val="24"/>
          <w:szCs w:val="24"/>
        </w:rPr>
        <w:t>With no objection from the faculty, the Committee shall approve the field assignment</w:t>
      </w:r>
      <w:r w:rsidR="00F27341">
        <w:rPr>
          <w:rFonts w:ascii="Times New Roman" w:hAnsi="Times New Roman"/>
          <w:sz w:val="24"/>
          <w:szCs w:val="24"/>
        </w:rPr>
        <w:t xml:space="preserve"> map by votes</w:t>
      </w:r>
      <w:r>
        <w:rPr>
          <w:rFonts w:ascii="Times New Roman" w:hAnsi="Times New Roman"/>
          <w:sz w:val="24"/>
          <w:szCs w:val="24"/>
        </w:rPr>
        <w:t>.</w:t>
      </w:r>
    </w:p>
    <w:p w14:paraId="4DBC597D" w14:textId="4DC1E3BB" w:rsidR="00E86632" w:rsidRDefault="00E86632" w:rsidP="00E86632">
      <w:pPr>
        <w:pStyle w:val="ListParagraph"/>
        <w:numPr>
          <w:ilvl w:val="0"/>
          <w:numId w:val="9"/>
        </w:numPr>
        <w:spacing w:after="0" w:line="240" w:lineRule="auto"/>
        <w:ind w:left="360"/>
        <w:rPr>
          <w:rFonts w:ascii="Times New Roman" w:hAnsi="Times New Roman"/>
          <w:sz w:val="24"/>
          <w:szCs w:val="24"/>
        </w:rPr>
      </w:pPr>
      <w:r>
        <w:rPr>
          <w:rFonts w:ascii="Times New Roman" w:hAnsi="Times New Roman"/>
          <w:sz w:val="24"/>
          <w:szCs w:val="24"/>
        </w:rPr>
        <w:t>Review of perennial crop or long-term field requests:</w:t>
      </w:r>
    </w:p>
    <w:p w14:paraId="306BDE8B" w14:textId="5CA4C79F" w:rsidR="00F27341" w:rsidRDefault="00F27341" w:rsidP="00F27341">
      <w:pPr>
        <w:pStyle w:val="ListParagraph"/>
        <w:numPr>
          <w:ilvl w:val="0"/>
          <w:numId w:val="20"/>
        </w:numPr>
        <w:spacing w:after="0" w:line="240" w:lineRule="auto"/>
        <w:ind w:left="720"/>
        <w:rPr>
          <w:rFonts w:ascii="Times New Roman" w:hAnsi="Times New Roman"/>
          <w:sz w:val="24"/>
          <w:szCs w:val="24"/>
        </w:rPr>
      </w:pPr>
      <w:r>
        <w:rPr>
          <w:rFonts w:ascii="Times New Roman" w:hAnsi="Times New Roman"/>
          <w:sz w:val="24"/>
          <w:szCs w:val="24"/>
        </w:rPr>
        <w:t>The Director will present the long-term field assignment request to the Committee for review. The Committee reserves the right to reject any field assignment request.</w:t>
      </w:r>
    </w:p>
    <w:p w14:paraId="388AF8E7" w14:textId="467B7D1A" w:rsidR="00F27341" w:rsidRDefault="00F27341" w:rsidP="00F27341">
      <w:pPr>
        <w:pStyle w:val="ListParagraph"/>
        <w:numPr>
          <w:ilvl w:val="0"/>
          <w:numId w:val="20"/>
        </w:numPr>
        <w:spacing w:after="0" w:line="240" w:lineRule="auto"/>
        <w:ind w:left="720"/>
        <w:rPr>
          <w:rFonts w:ascii="Times New Roman" w:hAnsi="Times New Roman"/>
          <w:sz w:val="24"/>
          <w:szCs w:val="24"/>
        </w:rPr>
      </w:pPr>
      <w:r>
        <w:rPr>
          <w:rFonts w:ascii="Times New Roman" w:hAnsi="Times New Roman"/>
          <w:sz w:val="24"/>
          <w:szCs w:val="24"/>
        </w:rPr>
        <w:t>If additional information is needed, the Committee can call for a meeting with the requesting faculty or collaborator.</w:t>
      </w:r>
    </w:p>
    <w:p w14:paraId="67B76FE6" w14:textId="189753F9" w:rsidR="00F27341" w:rsidRDefault="00F27341" w:rsidP="00F27341">
      <w:pPr>
        <w:pStyle w:val="ListParagraph"/>
        <w:numPr>
          <w:ilvl w:val="0"/>
          <w:numId w:val="20"/>
        </w:numPr>
        <w:spacing w:after="0" w:line="240" w:lineRule="auto"/>
        <w:ind w:left="720"/>
        <w:rPr>
          <w:rFonts w:ascii="Times New Roman" w:hAnsi="Times New Roman"/>
          <w:sz w:val="24"/>
          <w:szCs w:val="24"/>
        </w:rPr>
      </w:pPr>
      <w:r>
        <w:rPr>
          <w:rFonts w:ascii="Times New Roman" w:hAnsi="Times New Roman"/>
          <w:sz w:val="24"/>
          <w:szCs w:val="24"/>
        </w:rPr>
        <w:t>When all issues are resolved or questions answered, the Committee shall approve the long-term field assignment by votes.</w:t>
      </w:r>
    </w:p>
    <w:p w14:paraId="1DA0BC43" w14:textId="77777777" w:rsidR="0054686B" w:rsidRDefault="0054686B" w:rsidP="00AE4BE3">
      <w:pPr>
        <w:spacing w:after="0" w:line="240" w:lineRule="auto"/>
        <w:rPr>
          <w:rFonts w:ascii="Times New Roman" w:hAnsi="Times New Roman"/>
          <w:b/>
          <w:sz w:val="24"/>
          <w:szCs w:val="24"/>
        </w:rPr>
      </w:pPr>
    </w:p>
    <w:p w14:paraId="3A6318CD" w14:textId="77777777" w:rsidR="00AE4BE3" w:rsidRDefault="00AE4BE3" w:rsidP="00CB6634">
      <w:pPr>
        <w:spacing w:after="0" w:line="240" w:lineRule="auto"/>
        <w:outlineLvl w:val="0"/>
        <w:rPr>
          <w:rFonts w:ascii="Times New Roman" w:hAnsi="Times New Roman"/>
          <w:b/>
          <w:sz w:val="24"/>
          <w:szCs w:val="24"/>
        </w:rPr>
      </w:pPr>
      <w:r>
        <w:rPr>
          <w:rFonts w:ascii="Times New Roman" w:hAnsi="Times New Roman"/>
          <w:b/>
          <w:sz w:val="24"/>
          <w:szCs w:val="24"/>
        </w:rPr>
        <w:t xml:space="preserve">Conditions </w:t>
      </w:r>
      <w:r w:rsidR="003F0632">
        <w:rPr>
          <w:rFonts w:ascii="Times New Roman" w:hAnsi="Times New Roman"/>
          <w:b/>
          <w:sz w:val="24"/>
          <w:szCs w:val="24"/>
        </w:rPr>
        <w:t>of</w:t>
      </w:r>
      <w:r>
        <w:rPr>
          <w:rFonts w:ascii="Times New Roman" w:hAnsi="Times New Roman"/>
          <w:b/>
          <w:sz w:val="24"/>
          <w:szCs w:val="24"/>
        </w:rPr>
        <w:t xml:space="preserve"> Use</w:t>
      </w:r>
    </w:p>
    <w:p w14:paraId="06BB4EBC" w14:textId="6403B023" w:rsidR="00687995" w:rsidRDefault="00153948" w:rsidP="00153948">
      <w:pPr>
        <w:pStyle w:val="ListParagraph"/>
        <w:numPr>
          <w:ilvl w:val="0"/>
          <w:numId w:val="6"/>
        </w:numPr>
        <w:spacing w:after="0" w:line="240" w:lineRule="auto"/>
        <w:ind w:left="360"/>
        <w:rPr>
          <w:rFonts w:ascii="Times New Roman" w:hAnsi="Times New Roman"/>
          <w:sz w:val="24"/>
          <w:szCs w:val="24"/>
        </w:rPr>
      </w:pPr>
      <w:r w:rsidRPr="00153948">
        <w:rPr>
          <w:rFonts w:ascii="Times New Roman" w:hAnsi="Times New Roman"/>
          <w:sz w:val="24"/>
          <w:szCs w:val="24"/>
        </w:rPr>
        <w:t>Faculty and collaborators who wish to be assigned research fields shall agree to these Conditions of Use.</w:t>
      </w:r>
      <w:r>
        <w:rPr>
          <w:rFonts w:ascii="Times New Roman" w:hAnsi="Times New Roman"/>
          <w:sz w:val="24"/>
          <w:szCs w:val="24"/>
        </w:rPr>
        <w:t xml:space="preserve"> Failure to </w:t>
      </w:r>
      <w:r w:rsidR="00687995">
        <w:rPr>
          <w:rFonts w:ascii="Times New Roman" w:hAnsi="Times New Roman"/>
          <w:sz w:val="24"/>
          <w:szCs w:val="24"/>
        </w:rPr>
        <w:t>adhere to the Conditions of Use</w:t>
      </w:r>
      <w:r>
        <w:rPr>
          <w:rFonts w:ascii="Times New Roman" w:hAnsi="Times New Roman"/>
          <w:sz w:val="24"/>
          <w:szCs w:val="24"/>
        </w:rPr>
        <w:t xml:space="preserve"> will result in termination of field assignment</w:t>
      </w:r>
      <w:r w:rsidR="00687995">
        <w:rPr>
          <w:rFonts w:ascii="Times New Roman" w:hAnsi="Times New Roman"/>
          <w:sz w:val="24"/>
          <w:szCs w:val="24"/>
        </w:rPr>
        <w:t xml:space="preserve"> (see Termination of Field Assignment)</w:t>
      </w:r>
      <w:r>
        <w:rPr>
          <w:rFonts w:ascii="Times New Roman" w:hAnsi="Times New Roman"/>
          <w:sz w:val="24"/>
          <w:szCs w:val="24"/>
        </w:rPr>
        <w:t>.</w:t>
      </w:r>
    </w:p>
    <w:p w14:paraId="1E3C6A96" w14:textId="6043654C" w:rsidR="005A4286" w:rsidRDefault="005A4286" w:rsidP="00153948">
      <w:pPr>
        <w:pStyle w:val="ListParagraph"/>
        <w:numPr>
          <w:ilvl w:val="0"/>
          <w:numId w:val="6"/>
        </w:numPr>
        <w:spacing w:after="0" w:line="240" w:lineRule="auto"/>
        <w:ind w:left="360"/>
        <w:rPr>
          <w:rFonts w:ascii="Times New Roman" w:hAnsi="Times New Roman"/>
          <w:sz w:val="24"/>
          <w:szCs w:val="24"/>
        </w:rPr>
      </w:pPr>
      <w:r>
        <w:rPr>
          <w:rFonts w:ascii="Times New Roman" w:hAnsi="Times New Roman"/>
          <w:sz w:val="24"/>
          <w:szCs w:val="24"/>
        </w:rPr>
        <w:t>Supporting faculty is responsible for his/her collaborator’s failure to adhere to the Conditions of Use.</w:t>
      </w:r>
    </w:p>
    <w:p w14:paraId="50A95D3C" w14:textId="263BD5A2" w:rsidR="005F61F3" w:rsidRPr="00BC1097" w:rsidRDefault="00687995" w:rsidP="00BC1097">
      <w:pPr>
        <w:pStyle w:val="ListParagraph"/>
        <w:numPr>
          <w:ilvl w:val="0"/>
          <w:numId w:val="6"/>
        </w:numPr>
        <w:spacing w:after="0" w:line="240" w:lineRule="auto"/>
        <w:ind w:left="360"/>
        <w:rPr>
          <w:rFonts w:ascii="Times New Roman" w:hAnsi="Times New Roman"/>
          <w:sz w:val="24"/>
          <w:szCs w:val="24"/>
        </w:rPr>
      </w:pPr>
      <w:r>
        <w:rPr>
          <w:rFonts w:ascii="Times New Roman" w:hAnsi="Times New Roman"/>
          <w:sz w:val="24"/>
          <w:szCs w:val="24"/>
        </w:rPr>
        <w:t>Any changes to the experimental design, field preparation or production needs after the fields have been assigned should be communicate (in writing) to the Committee.</w:t>
      </w:r>
    </w:p>
    <w:p w14:paraId="0E54C085" w14:textId="4DC06EB1" w:rsidR="00BC1097" w:rsidRDefault="00BC1097" w:rsidP="00153948">
      <w:pPr>
        <w:pStyle w:val="ListParagraph"/>
        <w:numPr>
          <w:ilvl w:val="0"/>
          <w:numId w:val="6"/>
        </w:numPr>
        <w:spacing w:after="0" w:line="240" w:lineRule="auto"/>
        <w:ind w:left="360"/>
        <w:rPr>
          <w:rFonts w:ascii="Times New Roman" w:hAnsi="Times New Roman"/>
          <w:sz w:val="24"/>
          <w:szCs w:val="24"/>
        </w:rPr>
      </w:pPr>
      <w:r>
        <w:rPr>
          <w:rFonts w:ascii="Times New Roman" w:hAnsi="Times New Roman"/>
          <w:sz w:val="24"/>
          <w:szCs w:val="24"/>
        </w:rPr>
        <w:lastRenderedPageBreak/>
        <w:t>Faculty and collaborators shall maintain records of the experimental procedures and production practices performed on the assigned fields</w:t>
      </w:r>
      <w:r w:rsidR="005A4646">
        <w:rPr>
          <w:rFonts w:ascii="Times New Roman" w:hAnsi="Times New Roman"/>
          <w:sz w:val="24"/>
          <w:szCs w:val="24"/>
        </w:rPr>
        <w:t xml:space="preserve"> (</w:t>
      </w:r>
      <w:r w:rsidR="0072386E">
        <w:rPr>
          <w:rFonts w:ascii="Times New Roman" w:hAnsi="Times New Roman"/>
          <w:sz w:val="24"/>
          <w:szCs w:val="24"/>
        </w:rPr>
        <w:t>particularly</w:t>
      </w:r>
      <w:r w:rsidR="005A4646">
        <w:rPr>
          <w:rFonts w:ascii="Times New Roman" w:hAnsi="Times New Roman"/>
          <w:sz w:val="24"/>
          <w:szCs w:val="24"/>
        </w:rPr>
        <w:t xml:space="preserve"> herbicide application</w:t>
      </w:r>
      <w:r w:rsidR="0072386E">
        <w:rPr>
          <w:rFonts w:ascii="Times New Roman" w:hAnsi="Times New Roman"/>
          <w:sz w:val="24"/>
          <w:szCs w:val="24"/>
        </w:rPr>
        <w:t xml:space="preserve"> that could impact crop rotation or future field assignment</w:t>
      </w:r>
      <w:r w:rsidR="005A4646">
        <w:rPr>
          <w:rFonts w:ascii="Times New Roman" w:hAnsi="Times New Roman"/>
          <w:sz w:val="24"/>
          <w:szCs w:val="24"/>
        </w:rPr>
        <w:t>)</w:t>
      </w:r>
      <w:r w:rsidR="00BB3677">
        <w:rPr>
          <w:rFonts w:ascii="Times New Roman" w:hAnsi="Times New Roman"/>
          <w:sz w:val="24"/>
          <w:szCs w:val="24"/>
        </w:rPr>
        <w:t>, and make the records available to the Committee when requested. The</w:t>
      </w:r>
      <w:r>
        <w:rPr>
          <w:rFonts w:ascii="Times New Roman" w:hAnsi="Times New Roman"/>
          <w:sz w:val="24"/>
          <w:szCs w:val="24"/>
        </w:rPr>
        <w:t xml:space="preserve"> records may be used in future field assignment reviews to meet specific requirements or conditions of individual scientists or collaborators. </w:t>
      </w:r>
    </w:p>
    <w:p w14:paraId="0C6AAB21" w14:textId="47E50C57" w:rsidR="008F4AA1" w:rsidRDefault="00687995" w:rsidP="00153948">
      <w:pPr>
        <w:pStyle w:val="ListParagraph"/>
        <w:numPr>
          <w:ilvl w:val="0"/>
          <w:numId w:val="6"/>
        </w:numPr>
        <w:spacing w:after="0" w:line="240" w:lineRule="auto"/>
        <w:ind w:left="360"/>
        <w:rPr>
          <w:rFonts w:ascii="Times New Roman" w:hAnsi="Times New Roman"/>
          <w:sz w:val="24"/>
          <w:szCs w:val="24"/>
        </w:rPr>
      </w:pPr>
      <w:r>
        <w:rPr>
          <w:rFonts w:ascii="Times New Roman" w:hAnsi="Times New Roman"/>
          <w:sz w:val="24"/>
          <w:szCs w:val="24"/>
        </w:rPr>
        <w:t xml:space="preserve">Faculty and collaborators </w:t>
      </w:r>
      <w:r w:rsidR="00FD2C5F">
        <w:rPr>
          <w:rFonts w:ascii="Times New Roman" w:hAnsi="Times New Roman"/>
          <w:sz w:val="24"/>
          <w:szCs w:val="24"/>
        </w:rPr>
        <w:t>shall be good stewards of the land</w:t>
      </w:r>
      <w:r w:rsidR="00BB3677">
        <w:rPr>
          <w:rFonts w:ascii="Times New Roman" w:hAnsi="Times New Roman"/>
          <w:sz w:val="24"/>
          <w:szCs w:val="24"/>
        </w:rPr>
        <w:t>s</w:t>
      </w:r>
      <w:r w:rsidR="00FD2C5F">
        <w:rPr>
          <w:rFonts w:ascii="Times New Roman" w:hAnsi="Times New Roman"/>
          <w:sz w:val="24"/>
          <w:szCs w:val="24"/>
        </w:rPr>
        <w:t xml:space="preserve"> assigned to them. Stewardship activities inc</w:t>
      </w:r>
      <w:r w:rsidR="008F4AA1">
        <w:rPr>
          <w:rFonts w:ascii="Times New Roman" w:hAnsi="Times New Roman"/>
          <w:sz w:val="24"/>
          <w:szCs w:val="24"/>
        </w:rPr>
        <w:t>lude (but not limited to) nutrient and pH management, residue management, crop rotation, irrigation and water management,</w:t>
      </w:r>
      <w:r w:rsidR="00FD2C5F">
        <w:rPr>
          <w:rFonts w:ascii="Times New Roman" w:hAnsi="Times New Roman"/>
          <w:sz w:val="24"/>
          <w:szCs w:val="24"/>
        </w:rPr>
        <w:t xml:space="preserve"> </w:t>
      </w:r>
      <w:r w:rsidR="008F4AA1">
        <w:rPr>
          <w:rFonts w:ascii="Times New Roman" w:hAnsi="Times New Roman"/>
          <w:sz w:val="24"/>
          <w:szCs w:val="24"/>
        </w:rPr>
        <w:t>erosion control, and other cropping practices</w:t>
      </w:r>
      <w:r w:rsidR="00FD2C5F">
        <w:rPr>
          <w:rFonts w:ascii="Times New Roman" w:hAnsi="Times New Roman"/>
          <w:sz w:val="24"/>
          <w:szCs w:val="24"/>
        </w:rPr>
        <w:t xml:space="preserve"> implemented by the </w:t>
      </w:r>
      <w:r w:rsidR="008F4AA1">
        <w:rPr>
          <w:rFonts w:ascii="Times New Roman" w:hAnsi="Times New Roman"/>
          <w:sz w:val="24"/>
          <w:szCs w:val="24"/>
        </w:rPr>
        <w:t xml:space="preserve">Farm Manager and the Director. </w:t>
      </w:r>
      <w:r w:rsidR="00FD2C5F">
        <w:rPr>
          <w:rFonts w:ascii="Times New Roman" w:hAnsi="Times New Roman"/>
          <w:sz w:val="24"/>
          <w:szCs w:val="24"/>
        </w:rPr>
        <w:t>The ultimate goal of stewardship is to improve the quality of the land.</w:t>
      </w:r>
    </w:p>
    <w:p w14:paraId="7333CCC7" w14:textId="4C8E3F7B" w:rsidR="005F61F3" w:rsidRDefault="008F4AA1" w:rsidP="00153948">
      <w:pPr>
        <w:pStyle w:val="ListParagraph"/>
        <w:numPr>
          <w:ilvl w:val="0"/>
          <w:numId w:val="6"/>
        </w:numPr>
        <w:spacing w:after="0" w:line="240" w:lineRule="auto"/>
        <w:ind w:left="360"/>
        <w:rPr>
          <w:rFonts w:ascii="Times New Roman" w:hAnsi="Times New Roman"/>
          <w:sz w:val="24"/>
          <w:szCs w:val="24"/>
        </w:rPr>
      </w:pPr>
      <w:r>
        <w:rPr>
          <w:rFonts w:ascii="Times New Roman" w:hAnsi="Times New Roman"/>
          <w:sz w:val="24"/>
          <w:szCs w:val="24"/>
        </w:rPr>
        <w:t>To encourage good cropping and fertility practices, PDREC will pay for soil analyses and the application of lime.</w:t>
      </w:r>
      <w:r w:rsidR="00687995">
        <w:rPr>
          <w:rFonts w:ascii="Times New Roman" w:hAnsi="Times New Roman"/>
          <w:sz w:val="24"/>
          <w:szCs w:val="24"/>
        </w:rPr>
        <w:t xml:space="preserve"> </w:t>
      </w:r>
      <w:r w:rsidR="005F61F3">
        <w:rPr>
          <w:rFonts w:ascii="Times New Roman" w:hAnsi="Times New Roman"/>
          <w:sz w:val="24"/>
          <w:szCs w:val="24"/>
        </w:rPr>
        <w:t xml:space="preserve">The farm crew will take the soil samples before </w:t>
      </w:r>
      <w:r w:rsidR="00620284">
        <w:rPr>
          <w:rFonts w:ascii="Times New Roman" w:hAnsi="Times New Roman"/>
          <w:sz w:val="24"/>
          <w:szCs w:val="24"/>
        </w:rPr>
        <w:t xml:space="preserve">January </w:t>
      </w:r>
      <w:r w:rsidR="005F61F3">
        <w:rPr>
          <w:rFonts w:ascii="Times New Roman" w:hAnsi="Times New Roman"/>
          <w:sz w:val="24"/>
          <w:szCs w:val="24"/>
        </w:rPr>
        <w:t>1</w:t>
      </w:r>
      <w:r w:rsidR="005F61F3" w:rsidRPr="005F61F3">
        <w:rPr>
          <w:rFonts w:ascii="Times New Roman" w:hAnsi="Times New Roman"/>
          <w:sz w:val="24"/>
          <w:szCs w:val="24"/>
          <w:vertAlign w:val="superscript"/>
        </w:rPr>
        <w:t>st</w:t>
      </w:r>
      <w:r w:rsidR="005F61F3">
        <w:rPr>
          <w:rFonts w:ascii="Times New Roman" w:hAnsi="Times New Roman"/>
          <w:sz w:val="24"/>
          <w:szCs w:val="24"/>
        </w:rPr>
        <w:t xml:space="preserve"> of each year.</w:t>
      </w:r>
    </w:p>
    <w:p w14:paraId="2543EC8D" w14:textId="4AFE02A5" w:rsidR="005F61F3" w:rsidRDefault="005F61F3" w:rsidP="00153948">
      <w:pPr>
        <w:pStyle w:val="ListParagraph"/>
        <w:numPr>
          <w:ilvl w:val="0"/>
          <w:numId w:val="6"/>
        </w:numPr>
        <w:spacing w:after="0" w:line="240" w:lineRule="auto"/>
        <w:ind w:left="360"/>
        <w:rPr>
          <w:rFonts w:ascii="Times New Roman" w:hAnsi="Times New Roman"/>
          <w:sz w:val="24"/>
          <w:szCs w:val="24"/>
        </w:rPr>
      </w:pPr>
      <w:r>
        <w:rPr>
          <w:rFonts w:ascii="Times New Roman" w:hAnsi="Times New Roman"/>
          <w:sz w:val="24"/>
          <w:szCs w:val="24"/>
        </w:rPr>
        <w:t>Costs of purchasing fertilizer, fencing, and other supplies for individual assigned fields are to be paid by the individual projects.</w:t>
      </w:r>
      <w:r w:rsidR="009D7F38">
        <w:rPr>
          <w:rFonts w:ascii="Times New Roman" w:hAnsi="Times New Roman"/>
          <w:sz w:val="24"/>
          <w:szCs w:val="24"/>
        </w:rPr>
        <w:t xml:space="preserve">  Appropriate funding sources to be charged should be submitted when land is allocated.</w:t>
      </w:r>
    </w:p>
    <w:p w14:paraId="402A2211" w14:textId="402F4634" w:rsidR="006D062C" w:rsidRDefault="006D062C" w:rsidP="00153948">
      <w:pPr>
        <w:pStyle w:val="ListParagraph"/>
        <w:numPr>
          <w:ilvl w:val="0"/>
          <w:numId w:val="6"/>
        </w:numPr>
        <w:spacing w:after="0" w:line="240" w:lineRule="auto"/>
        <w:ind w:left="360"/>
        <w:rPr>
          <w:rFonts w:ascii="Times New Roman" w:hAnsi="Times New Roman"/>
          <w:sz w:val="24"/>
          <w:szCs w:val="24"/>
        </w:rPr>
      </w:pPr>
      <w:r>
        <w:rPr>
          <w:rFonts w:ascii="Times New Roman" w:hAnsi="Times New Roman"/>
          <w:sz w:val="24"/>
          <w:szCs w:val="24"/>
        </w:rPr>
        <w:t xml:space="preserve">Faculty and collaborators are responsible for removing all fences, flags and other implements in their assigned fields at the end of the projects. Faculty and collaborators should coordinate with the Farm Manager to remove the implements if project staff is not available. </w:t>
      </w:r>
    </w:p>
    <w:p w14:paraId="7E5A3D34" w14:textId="33E71173" w:rsidR="00502E2A" w:rsidRDefault="00A40620" w:rsidP="00153948">
      <w:pPr>
        <w:pStyle w:val="ListParagraph"/>
        <w:numPr>
          <w:ilvl w:val="0"/>
          <w:numId w:val="6"/>
        </w:numPr>
        <w:spacing w:after="0" w:line="240" w:lineRule="auto"/>
        <w:ind w:left="360"/>
        <w:rPr>
          <w:rFonts w:ascii="Times New Roman" w:hAnsi="Times New Roman"/>
          <w:sz w:val="24"/>
          <w:szCs w:val="24"/>
        </w:rPr>
      </w:pPr>
      <w:r>
        <w:rPr>
          <w:rFonts w:ascii="Times New Roman" w:hAnsi="Times New Roman"/>
          <w:sz w:val="24"/>
          <w:szCs w:val="24"/>
        </w:rPr>
        <w:t xml:space="preserve">Faculty and collaborators are responsible for destroying any standing or unharvested crops in their assigned fields at the end of the projects. Faculty and collaborators should coordinate with the Farm Manager to destroy the crops if project staff is not available. The Farm Manager can destroy the crops after the project end date (as indicated on the Field Request Form) if prior request for coordination or assistance has not been received. </w:t>
      </w:r>
    </w:p>
    <w:p w14:paraId="39D6933F" w14:textId="17A37861" w:rsidR="005F61F3" w:rsidRPr="00574A4C" w:rsidRDefault="005F61F3" w:rsidP="009D7F38">
      <w:pPr>
        <w:pStyle w:val="ListParagraph"/>
        <w:numPr>
          <w:ilvl w:val="0"/>
          <w:numId w:val="6"/>
        </w:numPr>
        <w:spacing w:after="0" w:line="240" w:lineRule="auto"/>
        <w:ind w:left="360"/>
        <w:rPr>
          <w:rFonts w:ascii="Times New Roman" w:hAnsi="Times New Roman"/>
          <w:sz w:val="24"/>
          <w:szCs w:val="24"/>
        </w:rPr>
      </w:pPr>
      <w:r>
        <w:rPr>
          <w:rFonts w:ascii="Times New Roman" w:hAnsi="Times New Roman"/>
          <w:sz w:val="24"/>
          <w:szCs w:val="24"/>
        </w:rPr>
        <w:t xml:space="preserve">A project that has been assigned a dedicated irrigation system shall pay at least 50% of all </w:t>
      </w:r>
      <w:r w:rsidR="002943BF">
        <w:rPr>
          <w:rFonts w:ascii="Times New Roman" w:hAnsi="Times New Roman"/>
          <w:sz w:val="24"/>
          <w:szCs w:val="24"/>
        </w:rPr>
        <w:t xml:space="preserve">routine </w:t>
      </w:r>
      <w:r>
        <w:rPr>
          <w:rFonts w:ascii="Times New Roman" w:hAnsi="Times New Roman"/>
          <w:sz w:val="24"/>
          <w:szCs w:val="24"/>
        </w:rPr>
        <w:t>maintenance costs of the system, which include but not limited to replacement of nozzle, hoses, and other parts.</w:t>
      </w:r>
      <w:r w:rsidR="009D7F38" w:rsidRPr="009D7F38">
        <w:rPr>
          <w:rFonts w:ascii="Times New Roman" w:hAnsi="Times New Roman"/>
          <w:sz w:val="24"/>
          <w:szCs w:val="24"/>
        </w:rPr>
        <w:t xml:space="preserve"> </w:t>
      </w:r>
      <w:r w:rsidR="009D7F38">
        <w:rPr>
          <w:rFonts w:ascii="Times New Roman" w:hAnsi="Times New Roman"/>
          <w:sz w:val="24"/>
          <w:szCs w:val="24"/>
        </w:rPr>
        <w:t>Appropriate funding sources to be charged should be submitted when land is allocated.</w:t>
      </w:r>
    </w:p>
    <w:p w14:paraId="60DD9E1F" w14:textId="26FB0957" w:rsidR="00BC1097" w:rsidRDefault="00BC1097" w:rsidP="00153948">
      <w:pPr>
        <w:pStyle w:val="ListParagraph"/>
        <w:numPr>
          <w:ilvl w:val="0"/>
          <w:numId w:val="6"/>
        </w:numPr>
        <w:spacing w:after="0" w:line="240" w:lineRule="auto"/>
        <w:ind w:left="360"/>
        <w:rPr>
          <w:rFonts w:ascii="Times New Roman" w:hAnsi="Times New Roman"/>
          <w:sz w:val="24"/>
          <w:szCs w:val="24"/>
        </w:rPr>
      </w:pPr>
      <w:r>
        <w:rPr>
          <w:rFonts w:ascii="Times New Roman" w:hAnsi="Times New Roman"/>
          <w:sz w:val="24"/>
          <w:szCs w:val="24"/>
        </w:rPr>
        <w:t xml:space="preserve">Farm crew shall assist individual projects in </w:t>
      </w:r>
      <w:r w:rsidR="00BB3677">
        <w:rPr>
          <w:rFonts w:ascii="Times New Roman" w:hAnsi="Times New Roman"/>
          <w:sz w:val="24"/>
          <w:szCs w:val="24"/>
        </w:rPr>
        <w:t>field preparation, planting and maintenance</w:t>
      </w:r>
      <w:r>
        <w:rPr>
          <w:rFonts w:ascii="Times New Roman" w:hAnsi="Times New Roman"/>
          <w:sz w:val="24"/>
          <w:szCs w:val="24"/>
        </w:rPr>
        <w:t xml:space="preserve"> if requests are made during the field assignment request process or in advance to the Farm Manager.</w:t>
      </w:r>
    </w:p>
    <w:p w14:paraId="77DBB04D" w14:textId="77777777" w:rsidR="0054686B" w:rsidRPr="00153948" w:rsidRDefault="005F61F3" w:rsidP="00153948">
      <w:pPr>
        <w:pStyle w:val="ListParagraph"/>
        <w:numPr>
          <w:ilvl w:val="0"/>
          <w:numId w:val="6"/>
        </w:numPr>
        <w:spacing w:after="0" w:line="240" w:lineRule="auto"/>
        <w:ind w:left="360"/>
        <w:rPr>
          <w:rFonts w:ascii="Times New Roman" w:hAnsi="Times New Roman"/>
          <w:sz w:val="24"/>
          <w:szCs w:val="24"/>
        </w:rPr>
      </w:pPr>
      <w:r>
        <w:rPr>
          <w:rFonts w:ascii="Times New Roman" w:hAnsi="Times New Roman"/>
          <w:sz w:val="24"/>
          <w:szCs w:val="24"/>
        </w:rPr>
        <w:t xml:space="preserve">All crops grown on the fields are considered the property of PDREC. The revenue from sales will be put into the PDREC revenue account.  </w:t>
      </w:r>
      <w:r w:rsidR="00153948" w:rsidRPr="00153948">
        <w:rPr>
          <w:rFonts w:ascii="Times New Roman" w:hAnsi="Times New Roman"/>
          <w:sz w:val="24"/>
          <w:szCs w:val="24"/>
        </w:rPr>
        <w:t xml:space="preserve">  </w:t>
      </w:r>
    </w:p>
    <w:p w14:paraId="420760B3" w14:textId="77777777" w:rsidR="0054686B" w:rsidRDefault="0054686B" w:rsidP="00AE4BE3">
      <w:pPr>
        <w:spacing w:after="0" w:line="240" w:lineRule="auto"/>
        <w:rPr>
          <w:rFonts w:ascii="Times New Roman" w:hAnsi="Times New Roman"/>
          <w:b/>
          <w:sz w:val="24"/>
          <w:szCs w:val="24"/>
        </w:rPr>
      </w:pPr>
    </w:p>
    <w:p w14:paraId="30158E11" w14:textId="77777777" w:rsidR="003F0632" w:rsidRDefault="003F0632" w:rsidP="00CB6634">
      <w:pPr>
        <w:spacing w:after="0" w:line="240" w:lineRule="auto"/>
        <w:outlineLvl w:val="0"/>
        <w:rPr>
          <w:rFonts w:ascii="Times New Roman" w:hAnsi="Times New Roman"/>
          <w:sz w:val="24"/>
          <w:szCs w:val="24"/>
        </w:rPr>
      </w:pPr>
      <w:r>
        <w:rPr>
          <w:rFonts w:ascii="Times New Roman" w:hAnsi="Times New Roman"/>
          <w:b/>
          <w:sz w:val="24"/>
          <w:szCs w:val="24"/>
        </w:rPr>
        <w:t>Termination of Field Assignment</w:t>
      </w:r>
    </w:p>
    <w:p w14:paraId="45F7F040" w14:textId="77777777" w:rsidR="003F0632" w:rsidRDefault="00C76221" w:rsidP="00C76221">
      <w:pPr>
        <w:pStyle w:val="ListParagraph"/>
        <w:numPr>
          <w:ilvl w:val="0"/>
          <w:numId w:val="3"/>
        </w:numPr>
        <w:spacing w:after="0" w:line="240" w:lineRule="auto"/>
        <w:ind w:left="360"/>
        <w:rPr>
          <w:rFonts w:ascii="Times New Roman" w:hAnsi="Times New Roman"/>
          <w:sz w:val="24"/>
          <w:szCs w:val="24"/>
        </w:rPr>
      </w:pPr>
      <w:r w:rsidRPr="00C76221">
        <w:rPr>
          <w:rFonts w:ascii="Times New Roman" w:hAnsi="Times New Roman"/>
          <w:sz w:val="24"/>
          <w:szCs w:val="24"/>
        </w:rPr>
        <w:t>Field assignment</w:t>
      </w:r>
      <w:r>
        <w:rPr>
          <w:rFonts w:ascii="Times New Roman" w:hAnsi="Times New Roman"/>
          <w:sz w:val="24"/>
          <w:szCs w:val="24"/>
        </w:rPr>
        <w:t>s</w:t>
      </w:r>
      <w:r w:rsidRPr="00C76221">
        <w:rPr>
          <w:rFonts w:ascii="Times New Roman" w:hAnsi="Times New Roman"/>
          <w:sz w:val="24"/>
          <w:szCs w:val="24"/>
        </w:rPr>
        <w:t xml:space="preserve"> will be terminated </w:t>
      </w:r>
      <w:r>
        <w:rPr>
          <w:rFonts w:ascii="Times New Roman" w:hAnsi="Times New Roman"/>
          <w:sz w:val="24"/>
          <w:szCs w:val="24"/>
        </w:rPr>
        <w:t>at</w:t>
      </w:r>
      <w:r w:rsidRPr="00C76221">
        <w:rPr>
          <w:rFonts w:ascii="Times New Roman" w:hAnsi="Times New Roman"/>
          <w:sz w:val="24"/>
          <w:szCs w:val="24"/>
        </w:rPr>
        <w:t xml:space="preserve"> the conclusion of the experiments</w:t>
      </w:r>
      <w:r>
        <w:rPr>
          <w:rFonts w:ascii="Times New Roman" w:hAnsi="Times New Roman"/>
          <w:sz w:val="24"/>
          <w:szCs w:val="24"/>
        </w:rPr>
        <w:t xml:space="preserve"> or</w:t>
      </w:r>
      <w:r w:rsidRPr="00C76221">
        <w:rPr>
          <w:rFonts w:ascii="Times New Roman" w:hAnsi="Times New Roman"/>
          <w:sz w:val="24"/>
          <w:szCs w:val="24"/>
        </w:rPr>
        <w:t xml:space="preserve"> </w:t>
      </w:r>
      <w:r>
        <w:rPr>
          <w:rFonts w:ascii="Times New Roman" w:hAnsi="Times New Roman"/>
          <w:sz w:val="24"/>
          <w:szCs w:val="24"/>
        </w:rPr>
        <w:t xml:space="preserve">after </w:t>
      </w:r>
      <w:r w:rsidRPr="00C76221">
        <w:rPr>
          <w:rFonts w:ascii="Times New Roman" w:hAnsi="Times New Roman"/>
          <w:sz w:val="24"/>
          <w:szCs w:val="24"/>
        </w:rPr>
        <w:t>the harvest of the crops.</w:t>
      </w:r>
      <w:r>
        <w:rPr>
          <w:rFonts w:ascii="Times New Roman" w:hAnsi="Times New Roman"/>
          <w:sz w:val="24"/>
          <w:szCs w:val="24"/>
        </w:rPr>
        <w:t xml:space="preserve"> Faculty members and collaborators are required to make requests for field assignment each year (see Procedures for Requesting Field Assignment). </w:t>
      </w:r>
    </w:p>
    <w:p w14:paraId="53C8AB6E" w14:textId="77777777" w:rsidR="00C76221" w:rsidRDefault="00C76221" w:rsidP="00C76221">
      <w:pPr>
        <w:pStyle w:val="ListParagraph"/>
        <w:numPr>
          <w:ilvl w:val="0"/>
          <w:numId w:val="3"/>
        </w:numPr>
        <w:spacing w:after="0" w:line="240" w:lineRule="auto"/>
        <w:ind w:left="360"/>
        <w:rPr>
          <w:rFonts w:ascii="Times New Roman" w:hAnsi="Times New Roman"/>
          <w:sz w:val="24"/>
          <w:szCs w:val="24"/>
        </w:rPr>
      </w:pPr>
      <w:r>
        <w:rPr>
          <w:rFonts w:ascii="Times New Roman" w:hAnsi="Times New Roman"/>
          <w:sz w:val="24"/>
          <w:szCs w:val="24"/>
        </w:rPr>
        <w:t xml:space="preserve">The Committee can terminate annual or </w:t>
      </w:r>
      <w:r w:rsidR="00726450">
        <w:rPr>
          <w:rFonts w:ascii="Times New Roman" w:hAnsi="Times New Roman"/>
          <w:sz w:val="24"/>
          <w:szCs w:val="24"/>
        </w:rPr>
        <w:t>long-term</w:t>
      </w:r>
      <w:r>
        <w:rPr>
          <w:rFonts w:ascii="Times New Roman" w:hAnsi="Times New Roman"/>
          <w:sz w:val="24"/>
          <w:szCs w:val="24"/>
        </w:rPr>
        <w:t xml:space="preserve"> field assignments </w:t>
      </w:r>
      <w:r w:rsidR="00153948">
        <w:rPr>
          <w:rFonts w:ascii="Times New Roman" w:hAnsi="Times New Roman"/>
          <w:sz w:val="24"/>
          <w:szCs w:val="24"/>
        </w:rPr>
        <w:t xml:space="preserve">before their projected end date </w:t>
      </w:r>
      <w:r w:rsidR="00726450">
        <w:rPr>
          <w:rFonts w:ascii="Times New Roman" w:hAnsi="Times New Roman"/>
          <w:sz w:val="24"/>
          <w:szCs w:val="24"/>
        </w:rPr>
        <w:t>when</w:t>
      </w:r>
    </w:p>
    <w:p w14:paraId="7625F506" w14:textId="77777777" w:rsidR="005E2E7D" w:rsidRDefault="005E2E7D" w:rsidP="005E2E7D">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Conditions of Use are not met;</w:t>
      </w:r>
    </w:p>
    <w:p w14:paraId="2935DCE5" w14:textId="77777777" w:rsidR="005E2E7D" w:rsidRPr="0056152F" w:rsidRDefault="005E2E7D" w:rsidP="005E2E7D">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Good production practices (including those implemented by the Director and Farm Manager but not listed in the Conditions of Use) are not followed;</w:t>
      </w:r>
    </w:p>
    <w:p w14:paraId="1267FE75" w14:textId="45B87BC8" w:rsidR="005E2E7D" w:rsidRPr="000262B6" w:rsidRDefault="005E2E7D" w:rsidP="000262B6">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 xml:space="preserve">The scientists or collaborators deliberately ignore repeated recommendations or requests from the Farm Manager, the Director or the Committee to adhere to the Conditions of Use or follow good production practices; </w:t>
      </w:r>
      <w:r w:rsidRPr="000262B6">
        <w:rPr>
          <w:rFonts w:ascii="Times New Roman" w:hAnsi="Times New Roman"/>
          <w:sz w:val="24"/>
          <w:szCs w:val="24"/>
        </w:rPr>
        <w:t>or</w:t>
      </w:r>
    </w:p>
    <w:p w14:paraId="6B715710" w14:textId="700A3593" w:rsidR="005E2E7D" w:rsidRPr="005E2E7D" w:rsidRDefault="005E2E7D" w:rsidP="005E2E7D">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lastRenderedPageBreak/>
        <w:t xml:space="preserve">Illegal activities by faculty, collaborators and their employees have been reported and </w:t>
      </w:r>
      <w:r w:rsidR="00164A3A">
        <w:rPr>
          <w:rFonts w:ascii="Times New Roman" w:hAnsi="Times New Roman"/>
          <w:sz w:val="24"/>
          <w:szCs w:val="24"/>
        </w:rPr>
        <w:t>documented</w:t>
      </w:r>
      <w:r>
        <w:rPr>
          <w:rFonts w:ascii="Times New Roman" w:hAnsi="Times New Roman"/>
          <w:sz w:val="24"/>
          <w:szCs w:val="24"/>
        </w:rPr>
        <w:t xml:space="preserve"> on the assigned fields.</w:t>
      </w:r>
    </w:p>
    <w:p w14:paraId="640D3ACC" w14:textId="5AC42298" w:rsidR="003C6A23" w:rsidRDefault="003C6A23" w:rsidP="00C76221">
      <w:pPr>
        <w:pStyle w:val="ListParagraph"/>
        <w:numPr>
          <w:ilvl w:val="0"/>
          <w:numId w:val="3"/>
        </w:numPr>
        <w:spacing w:after="0" w:line="240" w:lineRule="auto"/>
        <w:ind w:left="360"/>
        <w:rPr>
          <w:rFonts w:ascii="Times New Roman" w:hAnsi="Times New Roman"/>
          <w:sz w:val="24"/>
          <w:szCs w:val="24"/>
        </w:rPr>
      </w:pPr>
      <w:r>
        <w:rPr>
          <w:rFonts w:ascii="Times New Roman" w:hAnsi="Times New Roman"/>
          <w:sz w:val="24"/>
          <w:szCs w:val="24"/>
        </w:rPr>
        <w:t>Termination process may be initiated (with justification) by any Committee member and must be reviewed and approved unanimously by the Committee.</w:t>
      </w:r>
    </w:p>
    <w:p w14:paraId="37B3A2A6" w14:textId="09681552" w:rsidR="000262B6" w:rsidRDefault="003C6A23" w:rsidP="00C76221">
      <w:pPr>
        <w:pStyle w:val="ListParagraph"/>
        <w:numPr>
          <w:ilvl w:val="0"/>
          <w:numId w:val="3"/>
        </w:numPr>
        <w:spacing w:after="0" w:line="240" w:lineRule="auto"/>
        <w:ind w:left="360"/>
        <w:rPr>
          <w:rFonts w:ascii="Times New Roman" w:hAnsi="Times New Roman"/>
          <w:sz w:val="24"/>
          <w:szCs w:val="24"/>
        </w:rPr>
      </w:pPr>
      <w:r>
        <w:rPr>
          <w:rFonts w:ascii="Times New Roman" w:hAnsi="Times New Roman"/>
          <w:sz w:val="24"/>
          <w:szCs w:val="24"/>
        </w:rPr>
        <w:t xml:space="preserve">The Director and Chair of the Committee, shall inform (in writing) the affected faculty and collaborators of the Committee’s intention to terminate field assignment. The affected faculty or collaborators will be given 30 days to respond (in writing) to the notice. A meeting among the affected faculty, collaborators and the Committee shall be held within 30 days of the notice to </w:t>
      </w:r>
      <w:r w:rsidR="000262B6">
        <w:rPr>
          <w:rFonts w:ascii="Times New Roman" w:hAnsi="Times New Roman"/>
          <w:sz w:val="24"/>
          <w:szCs w:val="24"/>
        </w:rPr>
        <w:t xml:space="preserve">discuss and </w:t>
      </w:r>
      <w:r>
        <w:rPr>
          <w:rFonts w:ascii="Times New Roman" w:hAnsi="Times New Roman"/>
          <w:sz w:val="24"/>
          <w:szCs w:val="24"/>
        </w:rPr>
        <w:t>resolve the issues</w:t>
      </w:r>
      <w:r w:rsidR="000262B6">
        <w:rPr>
          <w:rFonts w:ascii="Times New Roman" w:hAnsi="Times New Roman"/>
          <w:sz w:val="24"/>
          <w:szCs w:val="24"/>
        </w:rPr>
        <w:t xml:space="preserve"> leading to termination</w:t>
      </w:r>
      <w:r>
        <w:rPr>
          <w:rFonts w:ascii="Times New Roman" w:hAnsi="Times New Roman"/>
          <w:sz w:val="24"/>
          <w:szCs w:val="24"/>
        </w:rPr>
        <w:t>.</w:t>
      </w:r>
    </w:p>
    <w:p w14:paraId="6C2DBB11" w14:textId="0D4BAFE1" w:rsidR="005A4286" w:rsidRDefault="000262B6" w:rsidP="00C76221">
      <w:pPr>
        <w:pStyle w:val="ListParagraph"/>
        <w:numPr>
          <w:ilvl w:val="0"/>
          <w:numId w:val="3"/>
        </w:numPr>
        <w:spacing w:after="0" w:line="240" w:lineRule="auto"/>
        <w:ind w:left="360"/>
        <w:rPr>
          <w:rFonts w:ascii="Times New Roman" w:hAnsi="Times New Roman"/>
          <w:sz w:val="24"/>
          <w:szCs w:val="24"/>
        </w:rPr>
      </w:pPr>
      <w:r>
        <w:rPr>
          <w:rFonts w:ascii="Times New Roman" w:hAnsi="Times New Roman"/>
          <w:sz w:val="24"/>
          <w:szCs w:val="24"/>
        </w:rPr>
        <w:t>The Committee shall vote on the termination of the field assignment within 15 days of the meeting with the affected faculty and collaborators. The affected faculty or collaborators will be informed of the Committee’s decisions within 7 days of the vote.</w:t>
      </w:r>
    </w:p>
    <w:p w14:paraId="2BA7069C" w14:textId="33C34163" w:rsidR="00164A3A" w:rsidRDefault="00164A3A" w:rsidP="00C76221">
      <w:pPr>
        <w:pStyle w:val="ListParagraph"/>
        <w:numPr>
          <w:ilvl w:val="0"/>
          <w:numId w:val="3"/>
        </w:numPr>
        <w:spacing w:after="0" w:line="240" w:lineRule="auto"/>
        <w:ind w:left="360"/>
        <w:rPr>
          <w:rFonts w:ascii="Times New Roman" w:hAnsi="Times New Roman"/>
          <w:sz w:val="24"/>
          <w:szCs w:val="24"/>
        </w:rPr>
      </w:pPr>
      <w:r>
        <w:rPr>
          <w:rFonts w:ascii="Times New Roman" w:hAnsi="Times New Roman"/>
          <w:sz w:val="24"/>
          <w:szCs w:val="24"/>
        </w:rPr>
        <w:t xml:space="preserve">The Committee reserves the right to restrict or sanction the eligibility of faculty, whose field assignment was terminated, in future field assignment requests. </w:t>
      </w:r>
    </w:p>
    <w:p w14:paraId="08C9AA9D" w14:textId="77777777" w:rsidR="00FD604A" w:rsidRDefault="005A4286" w:rsidP="00C76221">
      <w:pPr>
        <w:pStyle w:val="ListParagraph"/>
        <w:numPr>
          <w:ilvl w:val="0"/>
          <w:numId w:val="3"/>
        </w:numPr>
        <w:spacing w:after="0" w:line="240" w:lineRule="auto"/>
        <w:ind w:left="360"/>
        <w:rPr>
          <w:rFonts w:ascii="Times New Roman" w:hAnsi="Times New Roman"/>
          <w:sz w:val="24"/>
          <w:szCs w:val="24"/>
        </w:rPr>
      </w:pPr>
      <w:r>
        <w:rPr>
          <w:rFonts w:ascii="Times New Roman" w:hAnsi="Times New Roman"/>
          <w:sz w:val="24"/>
          <w:szCs w:val="24"/>
        </w:rPr>
        <w:t>All fields where assignments have been terminated will be returned to the pool of available fields.</w:t>
      </w:r>
    </w:p>
    <w:p w14:paraId="6788F9D9" w14:textId="44205480" w:rsidR="005E2E7D" w:rsidRDefault="00FD604A" w:rsidP="00C76221">
      <w:pPr>
        <w:pStyle w:val="ListParagraph"/>
        <w:numPr>
          <w:ilvl w:val="0"/>
          <w:numId w:val="3"/>
        </w:numPr>
        <w:spacing w:after="0" w:line="240" w:lineRule="auto"/>
        <w:ind w:left="360"/>
        <w:rPr>
          <w:rFonts w:ascii="Times New Roman" w:hAnsi="Times New Roman"/>
          <w:sz w:val="24"/>
          <w:szCs w:val="24"/>
        </w:rPr>
      </w:pPr>
      <w:r>
        <w:rPr>
          <w:rFonts w:ascii="Times New Roman" w:hAnsi="Times New Roman"/>
          <w:sz w:val="24"/>
          <w:szCs w:val="24"/>
        </w:rPr>
        <w:t xml:space="preserve">Faculty and collaborators, in coordination with the Farm Manager, will remove and dispose </w:t>
      </w:r>
      <w:r w:rsidR="00502E2A">
        <w:rPr>
          <w:rFonts w:ascii="Times New Roman" w:hAnsi="Times New Roman"/>
          <w:sz w:val="24"/>
          <w:szCs w:val="24"/>
        </w:rPr>
        <w:t xml:space="preserve">of </w:t>
      </w:r>
      <w:r>
        <w:rPr>
          <w:rFonts w:ascii="Times New Roman" w:hAnsi="Times New Roman"/>
          <w:sz w:val="24"/>
          <w:szCs w:val="24"/>
        </w:rPr>
        <w:t xml:space="preserve">crops </w:t>
      </w:r>
      <w:r w:rsidR="00502E2A">
        <w:rPr>
          <w:rFonts w:ascii="Times New Roman" w:hAnsi="Times New Roman"/>
          <w:sz w:val="24"/>
          <w:szCs w:val="24"/>
        </w:rPr>
        <w:t xml:space="preserve">and implements </w:t>
      </w:r>
      <w:r>
        <w:rPr>
          <w:rFonts w:ascii="Times New Roman" w:hAnsi="Times New Roman"/>
          <w:sz w:val="24"/>
          <w:szCs w:val="24"/>
        </w:rPr>
        <w:t xml:space="preserve">from </w:t>
      </w:r>
      <w:r w:rsidR="006463A2">
        <w:rPr>
          <w:rFonts w:ascii="Times New Roman" w:hAnsi="Times New Roman"/>
          <w:sz w:val="24"/>
          <w:szCs w:val="24"/>
        </w:rPr>
        <w:t>assigned</w:t>
      </w:r>
      <w:r>
        <w:rPr>
          <w:rFonts w:ascii="Times New Roman" w:hAnsi="Times New Roman"/>
          <w:sz w:val="24"/>
          <w:szCs w:val="24"/>
        </w:rPr>
        <w:t xml:space="preserve"> fields at </w:t>
      </w:r>
      <w:r w:rsidR="00164A3A">
        <w:rPr>
          <w:rFonts w:ascii="Times New Roman" w:hAnsi="Times New Roman"/>
          <w:sz w:val="24"/>
          <w:szCs w:val="24"/>
        </w:rPr>
        <w:t xml:space="preserve">the </w:t>
      </w:r>
      <w:r>
        <w:rPr>
          <w:rFonts w:ascii="Times New Roman" w:hAnsi="Times New Roman"/>
          <w:sz w:val="24"/>
          <w:szCs w:val="24"/>
        </w:rPr>
        <w:t>project</w:t>
      </w:r>
      <w:r w:rsidR="00164A3A">
        <w:rPr>
          <w:rFonts w:ascii="Times New Roman" w:hAnsi="Times New Roman"/>
          <w:sz w:val="24"/>
          <w:szCs w:val="24"/>
        </w:rPr>
        <w:t>’s</w:t>
      </w:r>
      <w:r>
        <w:rPr>
          <w:rFonts w:ascii="Times New Roman" w:hAnsi="Times New Roman"/>
          <w:sz w:val="24"/>
          <w:szCs w:val="24"/>
        </w:rPr>
        <w:t xml:space="preserve"> termination.</w:t>
      </w:r>
      <w:r w:rsidR="003C6A23">
        <w:rPr>
          <w:rFonts w:ascii="Times New Roman" w:hAnsi="Times New Roman"/>
          <w:sz w:val="24"/>
          <w:szCs w:val="24"/>
        </w:rPr>
        <w:t xml:space="preserve"> </w:t>
      </w:r>
    </w:p>
    <w:p w14:paraId="20280C64" w14:textId="77777777" w:rsidR="003F0632" w:rsidRDefault="003F0632" w:rsidP="00AE4BE3">
      <w:pPr>
        <w:spacing w:after="0" w:line="240" w:lineRule="auto"/>
        <w:rPr>
          <w:rFonts w:ascii="Times New Roman" w:hAnsi="Times New Roman"/>
          <w:b/>
          <w:sz w:val="24"/>
          <w:szCs w:val="24"/>
        </w:rPr>
      </w:pPr>
    </w:p>
    <w:p w14:paraId="3B7008CF" w14:textId="77777777" w:rsidR="0054686B" w:rsidRDefault="0054686B" w:rsidP="00CB6634">
      <w:pPr>
        <w:spacing w:after="0" w:line="240" w:lineRule="auto"/>
        <w:outlineLvl w:val="0"/>
        <w:rPr>
          <w:rFonts w:ascii="Times New Roman" w:hAnsi="Times New Roman"/>
          <w:sz w:val="24"/>
          <w:szCs w:val="24"/>
        </w:rPr>
      </w:pPr>
      <w:r>
        <w:rPr>
          <w:rFonts w:ascii="Times New Roman" w:hAnsi="Times New Roman"/>
          <w:b/>
          <w:sz w:val="24"/>
          <w:szCs w:val="24"/>
        </w:rPr>
        <w:t>Revision of the Land Use Committee Guidelines</w:t>
      </w:r>
    </w:p>
    <w:p w14:paraId="540EB4AE" w14:textId="5F171160" w:rsidR="003F0632" w:rsidRDefault="003F0632" w:rsidP="003F0632">
      <w:pPr>
        <w:pStyle w:val="ListParagraph"/>
        <w:numPr>
          <w:ilvl w:val="0"/>
          <w:numId w:val="2"/>
        </w:numPr>
        <w:tabs>
          <w:tab w:val="left" w:pos="360"/>
        </w:tabs>
        <w:spacing w:after="0" w:line="240" w:lineRule="auto"/>
        <w:ind w:left="360"/>
        <w:rPr>
          <w:rFonts w:ascii="Times New Roman" w:hAnsi="Times New Roman"/>
          <w:sz w:val="24"/>
          <w:szCs w:val="24"/>
        </w:rPr>
      </w:pPr>
      <w:r w:rsidRPr="003F0632">
        <w:rPr>
          <w:rFonts w:ascii="Times New Roman" w:hAnsi="Times New Roman"/>
          <w:sz w:val="24"/>
          <w:szCs w:val="24"/>
        </w:rPr>
        <w:t>The Land Use Committee Guidel</w:t>
      </w:r>
      <w:r w:rsidR="001035A7">
        <w:rPr>
          <w:rFonts w:ascii="Times New Roman" w:hAnsi="Times New Roman"/>
          <w:sz w:val="24"/>
          <w:szCs w:val="24"/>
        </w:rPr>
        <w:t xml:space="preserve">ines shall be revised as needed or when requested by any resident </w:t>
      </w:r>
      <w:r w:rsidR="003C6A23">
        <w:rPr>
          <w:rFonts w:ascii="Times New Roman" w:hAnsi="Times New Roman"/>
          <w:sz w:val="24"/>
          <w:szCs w:val="24"/>
        </w:rPr>
        <w:t>tenure- and non-tenure track scientists and extension associates</w:t>
      </w:r>
      <w:r w:rsidR="001035A7">
        <w:rPr>
          <w:rFonts w:ascii="Times New Roman" w:hAnsi="Times New Roman"/>
          <w:sz w:val="24"/>
          <w:szCs w:val="24"/>
        </w:rPr>
        <w:t xml:space="preserve"> of PDREC.</w:t>
      </w:r>
    </w:p>
    <w:p w14:paraId="53365BFD" w14:textId="77777777" w:rsidR="001035A7" w:rsidRDefault="00153948" w:rsidP="003F0632">
      <w:pPr>
        <w:pStyle w:val="ListParagraph"/>
        <w:numPr>
          <w:ilvl w:val="0"/>
          <w:numId w:val="2"/>
        </w:numPr>
        <w:tabs>
          <w:tab w:val="left" w:pos="360"/>
        </w:tabs>
        <w:spacing w:after="0" w:line="240" w:lineRule="auto"/>
        <w:ind w:left="360"/>
        <w:rPr>
          <w:rFonts w:ascii="Times New Roman" w:hAnsi="Times New Roman"/>
          <w:sz w:val="24"/>
          <w:szCs w:val="24"/>
        </w:rPr>
      </w:pPr>
      <w:r>
        <w:rPr>
          <w:rFonts w:ascii="Times New Roman" w:hAnsi="Times New Roman"/>
          <w:sz w:val="24"/>
          <w:szCs w:val="24"/>
        </w:rPr>
        <w:t>R</w:t>
      </w:r>
      <w:r w:rsidR="001035A7">
        <w:rPr>
          <w:rFonts w:ascii="Times New Roman" w:hAnsi="Times New Roman"/>
          <w:sz w:val="24"/>
          <w:szCs w:val="24"/>
        </w:rPr>
        <w:t>evision shall be conducted by the current Land Use Committee.</w:t>
      </w:r>
    </w:p>
    <w:p w14:paraId="6773DE83" w14:textId="77777777" w:rsidR="001035A7" w:rsidRPr="003F0632" w:rsidRDefault="00153948" w:rsidP="003F0632">
      <w:pPr>
        <w:pStyle w:val="ListParagraph"/>
        <w:numPr>
          <w:ilvl w:val="0"/>
          <w:numId w:val="2"/>
        </w:numPr>
        <w:tabs>
          <w:tab w:val="left" w:pos="360"/>
        </w:tabs>
        <w:spacing w:after="0" w:line="240" w:lineRule="auto"/>
        <w:ind w:left="360"/>
        <w:rPr>
          <w:rFonts w:ascii="Times New Roman" w:hAnsi="Times New Roman"/>
          <w:sz w:val="24"/>
          <w:szCs w:val="24"/>
        </w:rPr>
      </w:pPr>
      <w:r>
        <w:rPr>
          <w:rFonts w:ascii="Times New Roman" w:hAnsi="Times New Roman"/>
          <w:sz w:val="24"/>
          <w:szCs w:val="24"/>
        </w:rPr>
        <w:t>R</w:t>
      </w:r>
      <w:r w:rsidR="001035A7">
        <w:rPr>
          <w:rFonts w:ascii="Times New Roman" w:hAnsi="Times New Roman"/>
          <w:sz w:val="24"/>
          <w:szCs w:val="24"/>
        </w:rPr>
        <w:t>evision of the Land Use Committee Guidelines shall be review</w:t>
      </w:r>
      <w:r>
        <w:rPr>
          <w:rFonts w:ascii="Times New Roman" w:hAnsi="Times New Roman"/>
          <w:sz w:val="24"/>
          <w:szCs w:val="24"/>
        </w:rPr>
        <w:t>ed and approved by the resident</w:t>
      </w:r>
      <w:r w:rsidR="001035A7">
        <w:rPr>
          <w:rFonts w:ascii="Times New Roman" w:hAnsi="Times New Roman"/>
          <w:sz w:val="24"/>
          <w:szCs w:val="24"/>
        </w:rPr>
        <w:t xml:space="preserve"> tenure- and non-tenure track scientists and extension associates of PDREC, the Director of PDREC, and administrators of the Clemson University Experiment Station and Public Service Activities.</w:t>
      </w:r>
    </w:p>
    <w:p w14:paraId="632C2D1E" w14:textId="77777777" w:rsidR="00AE4BE3" w:rsidRDefault="00AE4BE3" w:rsidP="00AE4BE3">
      <w:pPr>
        <w:spacing w:after="0" w:line="240" w:lineRule="auto"/>
        <w:rPr>
          <w:rFonts w:ascii="Times New Roman" w:hAnsi="Times New Roman"/>
          <w:sz w:val="24"/>
          <w:szCs w:val="24"/>
        </w:rPr>
      </w:pPr>
    </w:p>
    <w:p w14:paraId="30CBB676" w14:textId="77777777" w:rsidR="00AE4BE3" w:rsidRDefault="00AE4BE3" w:rsidP="00AE4BE3">
      <w:pPr>
        <w:spacing w:after="0" w:line="240" w:lineRule="auto"/>
        <w:rPr>
          <w:rFonts w:ascii="Times New Roman" w:hAnsi="Times New Roman"/>
          <w:sz w:val="24"/>
          <w:szCs w:val="24"/>
        </w:rPr>
      </w:pPr>
    </w:p>
    <w:p w14:paraId="12238930" w14:textId="77777777" w:rsidR="00AE4BE3" w:rsidRDefault="00AE4BE3">
      <w:pPr>
        <w:spacing w:after="0" w:line="240" w:lineRule="auto"/>
        <w:rPr>
          <w:rFonts w:ascii="Times New Roman" w:hAnsi="Times New Roman"/>
          <w:sz w:val="24"/>
          <w:szCs w:val="24"/>
        </w:rPr>
      </w:pPr>
      <w:r>
        <w:rPr>
          <w:rFonts w:ascii="Times New Roman" w:hAnsi="Times New Roman"/>
          <w:sz w:val="24"/>
          <w:szCs w:val="24"/>
        </w:rPr>
        <w:br w:type="page"/>
      </w:r>
    </w:p>
    <w:p w14:paraId="7852B261" w14:textId="77777777" w:rsidR="00AE4BE3" w:rsidRDefault="00AE4BE3" w:rsidP="00CB6634">
      <w:pPr>
        <w:spacing w:after="0" w:line="240" w:lineRule="auto"/>
        <w:jc w:val="center"/>
        <w:outlineLvl w:val="0"/>
        <w:rPr>
          <w:rFonts w:ascii="Times New Roman" w:hAnsi="Times New Roman"/>
          <w:b/>
          <w:sz w:val="28"/>
          <w:szCs w:val="28"/>
        </w:rPr>
      </w:pPr>
      <w:r>
        <w:rPr>
          <w:rFonts w:ascii="Times New Roman" w:hAnsi="Times New Roman"/>
          <w:b/>
          <w:sz w:val="28"/>
          <w:szCs w:val="28"/>
        </w:rPr>
        <w:lastRenderedPageBreak/>
        <w:t>PEE DEE RESEARCH AND EDUCATION CENTER</w:t>
      </w:r>
    </w:p>
    <w:p w14:paraId="17921912" w14:textId="77777777" w:rsidR="00AE4BE3" w:rsidRDefault="00AE4BE3" w:rsidP="00AE4BE3">
      <w:pPr>
        <w:spacing w:after="0" w:line="240" w:lineRule="auto"/>
        <w:jc w:val="center"/>
        <w:rPr>
          <w:rFonts w:ascii="Times New Roman" w:hAnsi="Times New Roman"/>
          <w:b/>
          <w:sz w:val="28"/>
          <w:szCs w:val="28"/>
        </w:rPr>
      </w:pPr>
    </w:p>
    <w:p w14:paraId="5AD87552" w14:textId="77777777" w:rsidR="00AE4BE3" w:rsidRDefault="00AE4BE3" w:rsidP="00AE4BE3">
      <w:pPr>
        <w:spacing w:after="0" w:line="240" w:lineRule="auto"/>
        <w:jc w:val="center"/>
        <w:rPr>
          <w:rFonts w:ascii="Times New Roman" w:hAnsi="Times New Roman"/>
          <w:b/>
          <w:sz w:val="28"/>
          <w:szCs w:val="28"/>
        </w:rPr>
      </w:pPr>
    </w:p>
    <w:p w14:paraId="3D19A3F4" w14:textId="77777777" w:rsidR="00AE4BE3" w:rsidRDefault="00AE4BE3" w:rsidP="00CB6634">
      <w:pPr>
        <w:spacing w:after="0" w:line="240" w:lineRule="auto"/>
        <w:jc w:val="center"/>
        <w:outlineLvl w:val="0"/>
        <w:rPr>
          <w:rFonts w:ascii="Times New Roman" w:hAnsi="Times New Roman"/>
          <w:b/>
          <w:sz w:val="28"/>
          <w:szCs w:val="28"/>
        </w:rPr>
      </w:pPr>
      <w:r>
        <w:rPr>
          <w:rFonts w:ascii="Times New Roman" w:hAnsi="Times New Roman"/>
          <w:b/>
          <w:sz w:val="28"/>
          <w:szCs w:val="28"/>
        </w:rPr>
        <w:t>FIELD REQUEST FORM</w:t>
      </w:r>
    </w:p>
    <w:p w14:paraId="1BB3A754" w14:textId="5EDFC63E" w:rsidR="00AE4BE3" w:rsidRPr="00742CE7" w:rsidRDefault="00742CE7" w:rsidP="00AE4BE3">
      <w:pPr>
        <w:spacing w:after="0" w:line="240" w:lineRule="auto"/>
        <w:jc w:val="center"/>
        <w:rPr>
          <w:rFonts w:ascii="Times New Roman" w:hAnsi="Times New Roman"/>
          <w:sz w:val="24"/>
          <w:szCs w:val="24"/>
        </w:rPr>
      </w:pPr>
      <w:r>
        <w:rPr>
          <w:rFonts w:ascii="Times New Roman" w:hAnsi="Times New Roman"/>
          <w:sz w:val="24"/>
          <w:szCs w:val="24"/>
        </w:rPr>
        <w:t>(See the next page and the Land Use Committee Guidelines for information that should be included in this form)</w:t>
      </w:r>
    </w:p>
    <w:p w14:paraId="5626F344" w14:textId="77777777" w:rsidR="00AE4BE3" w:rsidRDefault="00AE4BE3" w:rsidP="00AE4BE3">
      <w:pPr>
        <w:spacing w:after="0" w:line="240" w:lineRule="auto"/>
        <w:jc w:val="center"/>
        <w:rPr>
          <w:rFonts w:ascii="Times New Roman" w:hAnsi="Times New Roman"/>
          <w:b/>
          <w:sz w:val="28"/>
          <w:szCs w:val="28"/>
        </w:rPr>
      </w:pPr>
    </w:p>
    <w:p w14:paraId="2F4F68EC" w14:textId="77777777" w:rsidR="00AE4BE3" w:rsidRDefault="00AE4BE3" w:rsidP="00AE4BE3">
      <w:pPr>
        <w:spacing w:after="0" w:line="240" w:lineRule="auto"/>
        <w:jc w:val="center"/>
        <w:rPr>
          <w:rFonts w:ascii="Times New Roman" w:hAnsi="Times New Roman"/>
          <w:b/>
          <w:sz w:val="28"/>
          <w:szCs w:val="28"/>
        </w:rPr>
      </w:pPr>
    </w:p>
    <w:p w14:paraId="1478EAD2" w14:textId="77777777" w:rsidR="00AE4BE3" w:rsidRDefault="00AE4BE3" w:rsidP="00CB6634">
      <w:pPr>
        <w:spacing w:after="0" w:line="240" w:lineRule="auto"/>
        <w:outlineLvl w:val="0"/>
        <w:rPr>
          <w:rFonts w:ascii="Times New Roman" w:hAnsi="Times New Roman"/>
          <w:b/>
          <w:sz w:val="24"/>
          <w:szCs w:val="24"/>
        </w:rPr>
      </w:pPr>
      <w:r>
        <w:rPr>
          <w:rFonts w:ascii="Times New Roman" w:hAnsi="Times New Roman"/>
          <w:b/>
          <w:sz w:val="24"/>
          <w:szCs w:val="24"/>
        </w:rPr>
        <w:t>Name of requester: ______________________________</w:t>
      </w:r>
      <w:r w:rsidR="00D34520">
        <w:rPr>
          <w:rFonts w:ascii="Times New Roman" w:hAnsi="Times New Roman"/>
          <w:b/>
          <w:sz w:val="24"/>
          <w:szCs w:val="24"/>
        </w:rPr>
        <w:t>_</w:t>
      </w:r>
    </w:p>
    <w:p w14:paraId="7DD53FE5" w14:textId="77777777" w:rsidR="00AE4BE3" w:rsidRDefault="00AE4BE3" w:rsidP="00AE4BE3">
      <w:pPr>
        <w:spacing w:after="0" w:line="240" w:lineRule="auto"/>
        <w:rPr>
          <w:rFonts w:ascii="Times New Roman" w:hAnsi="Times New Roman"/>
          <w:b/>
          <w:sz w:val="24"/>
          <w:szCs w:val="24"/>
        </w:rPr>
      </w:pPr>
    </w:p>
    <w:p w14:paraId="5F56FEE1" w14:textId="77777777" w:rsidR="00AE4BE3" w:rsidRPr="00AE4BE3" w:rsidRDefault="00AE4BE3" w:rsidP="00AE4BE3">
      <w:pPr>
        <w:spacing w:after="0" w:line="240" w:lineRule="auto"/>
        <w:rPr>
          <w:rFonts w:ascii="Times New Roman" w:hAnsi="Times New Roman"/>
          <w:b/>
          <w:sz w:val="24"/>
          <w:szCs w:val="24"/>
        </w:rPr>
      </w:pPr>
    </w:p>
    <w:p w14:paraId="277CECB5" w14:textId="77777777" w:rsidR="00AE4BE3" w:rsidRDefault="00AE4BE3" w:rsidP="00AE4BE3">
      <w:pPr>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898"/>
        <w:gridCol w:w="1010"/>
        <w:gridCol w:w="2070"/>
        <w:gridCol w:w="1890"/>
        <w:gridCol w:w="1105"/>
        <w:gridCol w:w="1237"/>
        <w:gridCol w:w="1366"/>
      </w:tblGrid>
      <w:tr w:rsidR="00742CE7" w14:paraId="1A1516D9" w14:textId="77777777" w:rsidTr="00742CE7">
        <w:tc>
          <w:tcPr>
            <w:tcW w:w="898" w:type="dxa"/>
          </w:tcPr>
          <w:p w14:paraId="7E91B5F7" w14:textId="77777777" w:rsidR="0054686B" w:rsidRDefault="0054686B" w:rsidP="00AE4BE3">
            <w:pPr>
              <w:spacing w:after="0" w:line="240" w:lineRule="auto"/>
              <w:rPr>
                <w:rFonts w:ascii="Times New Roman" w:hAnsi="Times New Roman"/>
                <w:b/>
                <w:sz w:val="24"/>
                <w:szCs w:val="24"/>
              </w:rPr>
            </w:pPr>
            <w:r>
              <w:rPr>
                <w:rFonts w:ascii="Times New Roman" w:hAnsi="Times New Roman"/>
                <w:b/>
                <w:sz w:val="24"/>
                <w:szCs w:val="24"/>
              </w:rPr>
              <w:t>Field #</w:t>
            </w:r>
          </w:p>
        </w:tc>
        <w:tc>
          <w:tcPr>
            <w:tcW w:w="1010" w:type="dxa"/>
          </w:tcPr>
          <w:p w14:paraId="36FEB93F" w14:textId="1B874684" w:rsidR="0054686B" w:rsidRDefault="003B5233" w:rsidP="00AE4BE3">
            <w:pPr>
              <w:spacing w:after="0" w:line="240" w:lineRule="auto"/>
              <w:rPr>
                <w:rFonts w:ascii="Times New Roman" w:hAnsi="Times New Roman"/>
                <w:b/>
                <w:sz w:val="24"/>
                <w:szCs w:val="24"/>
              </w:rPr>
            </w:pPr>
            <w:r>
              <w:rPr>
                <w:rFonts w:ascii="Times New Roman" w:hAnsi="Times New Roman"/>
                <w:b/>
                <w:sz w:val="24"/>
                <w:szCs w:val="24"/>
              </w:rPr>
              <w:t>Portion of field needed</w:t>
            </w:r>
          </w:p>
        </w:tc>
        <w:tc>
          <w:tcPr>
            <w:tcW w:w="2070" w:type="dxa"/>
          </w:tcPr>
          <w:p w14:paraId="65156ABE" w14:textId="2FA8ED8D" w:rsidR="0054686B" w:rsidRDefault="001E665E" w:rsidP="001E665E">
            <w:pPr>
              <w:spacing w:after="0" w:line="240" w:lineRule="auto"/>
              <w:rPr>
                <w:rFonts w:ascii="Times New Roman" w:hAnsi="Times New Roman"/>
                <w:b/>
                <w:sz w:val="24"/>
                <w:szCs w:val="24"/>
              </w:rPr>
            </w:pPr>
            <w:r>
              <w:rPr>
                <w:rFonts w:ascii="Times New Roman" w:hAnsi="Times New Roman"/>
                <w:b/>
                <w:sz w:val="24"/>
                <w:szCs w:val="24"/>
              </w:rPr>
              <w:t xml:space="preserve">Project title </w:t>
            </w:r>
            <w:r w:rsidR="003B5233">
              <w:rPr>
                <w:rFonts w:ascii="Times New Roman" w:hAnsi="Times New Roman"/>
                <w:b/>
                <w:sz w:val="24"/>
                <w:szCs w:val="24"/>
              </w:rPr>
              <w:t>and project number (if known)</w:t>
            </w:r>
          </w:p>
        </w:tc>
        <w:tc>
          <w:tcPr>
            <w:tcW w:w="1890" w:type="dxa"/>
          </w:tcPr>
          <w:p w14:paraId="01ACF875" w14:textId="75FCCA39" w:rsidR="0054686B" w:rsidRDefault="001E665E" w:rsidP="0054686B">
            <w:pPr>
              <w:spacing w:after="0" w:line="240" w:lineRule="auto"/>
              <w:rPr>
                <w:rFonts w:ascii="Times New Roman" w:hAnsi="Times New Roman"/>
                <w:b/>
                <w:sz w:val="24"/>
                <w:szCs w:val="24"/>
              </w:rPr>
            </w:pPr>
            <w:r>
              <w:rPr>
                <w:rFonts w:ascii="Times New Roman" w:hAnsi="Times New Roman"/>
                <w:b/>
                <w:sz w:val="24"/>
                <w:szCs w:val="24"/>
              </w:rPr>
              <w:t xml:space="preserve">Project </w:t>
            </w:r>
            <w:r w:rsidR="006E3825">
              <w:rPr>
                <w:rFonts w:ascii="Times New Roman" w:hAnsi="Times New Roman"/>
                <w:b/>
                <w:sz w:val="24"/>
                <w:szCs w:val="24"/>
              </w:rPr>
              <w:t xml:space="preserve">start and end </w:t>
            </w:r>
            <w:r>
              <w:rPr>
                <w:rFonts w:ascii="Times New Roman" w:hAnsi="Times New Roman"/>
                <w:b/>
                <w:sz w:val="24"/>
                <w:szCs w:val="24"/>
              </w:rPr>
              <w:t>date</w:t>
            </w:r>
            <w:r w:rsidR="006E3825">
              <w:rPr>
                <w:rFonts w:ascii="Times New Roman" w:hAnsi="Times New Roman"/>
                <w:b/>
                <w:sz w:val="24"/>
                <w:szCs w:val="24"/>
              </w:rPr>
              <w:t>s</w:t>
            </w:r>
          </w:p>
        </w:tc>
        <w:tc>
          <w:tcPr>
            <w:tcW w:w="1105" w:type="dxa"/>
          </w:tcPr>
          <w:p w14:paraId="63C45686" w14:textId="7DE6F5E6" w:rsidR="0054686B" w:rsidRDefault="001E665E" w:rsidP="0054686B">
            <w:pPr>
              <w:spacing w:after="0" w:line="240" w:lineRule="auto"/>
              <w:rPr>
                <w:rFonts w:ascii="Times New Roman" w:hAnsi="Times New Roman"/>
                <w:b/>
                <w:sz w:val="24"/>
                <w:szCs w:val="24"/>
              </w:rPr>
            </w:pPr>
            <w:r>
              <w:rPr>
                <w:rFonts w:ascii="Times New Roman" w:hAnsi="Times New Roman"/>
                <w:b/>
                <w:sz w:val="24"/>
                <w:szCs w:val="24"/>
              </w:rPr>
              <w:t>Crop</w:t>
            </w:r>
          </w:p>
        </w:tc>
        <w:tc>
          <w:tcPr>
            <w:tcW w:w="1237" w:type="dxa"/>
          </w:tcPr>
          <w:p w14:paraId="7E385175" w14:textId="77777777" w:rsidR="0054686B" w:rsidRDefault="0054686B" w:rsidP="0054686B">
            <w:pPr>
              <w:spacing w:after="0" w:line="240" w:lineRule="auto"/>
              <w:rPr>
                <w:rFonts w:ascii="Times New Roman" w:hAnsi="Times New Roman"/>
                <w:b/>
                <w:sz w:val="24"/>
                <w:szCs w:val="24"/>
              </w:rPr>
            </w:pPr>
            <w:r>
              <w:rPr>
                <w:rFonts w:ascii="Times New Roman" w:hAnsi="Times New Roman"/>
                <w:b/>
                <w:sz w:val="24"/>
                <w:szCs w:val="24"/>
              </w:rPr>
              <w:t>Need for irrigation</w:t>
            </w:r>
          </w:p>
        </w:tc>
        <w:tc>
          <w:tcPr>
            <w:tcW w:w="1366" w:type="dxa"/>
          </w:tcPr>
          <w:p w14:paraId="5199F33C" w14:textId="77777777" w:rsidR="0054686B" w:rsidRDefault="0054686B" w:rsidP="0054686B">
            <w:pPr>
              <w:spacing w:after="0" w:line="240" w:lineRule="auto"/>
              <w:rPr>
                <w:rFonts w:ascii="Times New Roman" w:hAnsi="Times New Roman"/>
                <w:b/>
                <w:sz w:val="24"/>
                <w:szCs w:val="24"/>
              </w:rPr>
            </w:pPr>
            <w:r>
              <w:rPr>
                <w:rFonts w:ascii="Times New Roman" w:hAnsi="Times New Roman"/>
                <w:b/>
                <w:sz w:val="24"/>
                <w:szCs w:val="24"/>
              </w:rPr>
              <w:t>Priority for assignment</w:t>
            </w:r>
          </w:p>
        </w:tc>
      </w:tr>
      <w:tr w:rsidR="00742CE7" w14:paraId="799500E5" w14:textId="77777777" w:rsidTr="00742CE7">
        <w:tc>
          <w:tcPr>
            <w:tcW w:w="898" w:type="dxa"/>
          </w:tcPr>
          <w:p w14:paraId="361A3256" w14:textId="77777777" w:rsidR="0054686B" w:rsidRDefault="0054686B" w:rsidP="00AE4BE3">
            <w:pPr>
              <w:spacing w:after="0" w:line="240" w:lineRule="auto"/>
              <w:rPr>
                <w:rFonts w:ascii="Times New Roman" w:hAnsi="Times New Roman"/>
                <w:b/>
                <w:sz w:val="24"/>
                <w:szCs w:val="24"/>
              </w:rPr>
            </w:pPr>
          </w:p>
          <w:p w14:paraId="2609ED3A" w14:textId="77777777" w:rsidR="0054686B" w:rsidRDefault="0054686B" w:rsidP="00AE4BE3">
            <w:pPr>
              <w:spacing w:after="0" w:line="240" w:lineRule="auto"/>
              <w:rPr>
                <w:rFonts w:ascii="Times New Roman" w:hAnsi="Times New Roman"/>
                <w:b/>
                <w:sz w:val="24"/>
                <w:szCs w:val="24"/>
              </w:rPr>
            </w:pPr>
          </w:p>
        </w:tc>
        <w:tc>
          <w:tcPr>
            <w:tcW w:w="1010" w:type="dxa"/>
          </w:tcPr>
          <w:p w14:paraId="65DE97B2" w14:textId="77777777" w:rsidR="0054686B" w:rsidRDefault="0054686B" w:rsidP="00AE4BE3">
            <w:pPr>
              <w:spacing w:after="0" w:line="240" w:lineRule="auto"/>
              <w:rPr>
                <w:rFonts w:ascii="Times New Roman" w:hAnsi="Times New Roman"/>
                <w:b/>
                <w:sz w:val="24"/>
                <w:szCs w:val="24"/>
              </w:rPr>
            </w:pPr>
          </w:p>
        </w:tc>
        <w:tc>
          <w:tcPr>
            <w:tcW w:w="2070" w:type="dxa"/>
          </w:tcPr>
          <w:p w14:paraId="276E6866" w14:textId="77777777" w:rsidR="0054686B" w:rsidRDefault="0054686B" w:rsidP="00AE4BE3">
            <w:pPr>
              <w:spacing w:after="0" w:line="240" w:lineRule="auto"/>
              <w:rPr>
                <w:rFonts w:ascii="Times New Roman" w:hAnsi="Times New Roman"/>
                <w:b/>
                <w:sz w:val="24"/>
                <w:szCs w:val="24"/>
              </w:rPr>
            </w:pPr>
          </w:p>
        </w:tc>
        <w:tc>
          <w:tcPr>
            <w:tcW w:w="1890" w:type="dxa"/>
          </w:tcPr>
          <w:p w14:paraId="51A7D7A3" w14:textId="77777777" w:rsidR="0054686B" w:rsidRDefault="0054686B" w:rsidP="00AE4BE3">
            <w:pPr>
              <w:spacing w:after="0" w:line="240" w:lineRule="auto"/>
              <w:rPr>
                <w:rFonts w:ascii="Times New Roman" w:hAnsi="Times New Roman"/>
                <w:b/>
                <w:sz w:val="24"/>
                <w:szCs w:val="24"/>
              </w:rPr>
            </w:pPr>
          </w:p>
        </w:tc>
        <w:tc>
          <w:tcPr>
            <w:tcW w:w="1105" w:type="dxa"/>
          </w:tcPr>
          <w:p w14:paraId="2F08661A" w14:textId="77777777" w:rsidR="0054686B" w:rsidRDefault="0054686B" w:rsidP="00AE4BE3">
            <w:pPr>
              <w:spacing w:after="0" w:line="240" w:lineRule="auto"/>
              <w:rPr>
                <w:rFonts w:ascii="Times New Roman" w:hAnsi="Times New Roman"/>
                <w:b/>
                <w:sz w:val="24"/>
                <w:szCs w:val="24"/>
              </w:rPr>
            </w:pPr>
          </w:p>
        </w:tc>
        <w:tc>
          <w:tcPr>
            <w:tcW w:w="1237" w:type="dxa"/>
          </w:tcPr>
          <w:p w14:paraId="7041BDC6" w14:textId="77777777" w:rsidR="0054686B" w:rsidRDefault="0054686B" w:rsidP="00AE4BE3">
            <w:pPr>
              <w:spacing w:after="0" w:line="240" w:lineRule="auto"/>
              <w:rPr>
                <w:rFonts w:ascii="Times New Roman" w:hAnsi="Times New Roman"/>
                <w:b/>
                <w:sz w:val="24"/>
                <w:szCs w:val="24"/>
              </w:rPr>
            </w:pPr>
          </w:p>
        </w:tc>
        <w:tc>
          <w:tcPr>
            <w:tcW w:w="1366" w:type="dxa"/>
          </w:tcPr>
          <w:p w14:paraId="251A35F7" w14:textId="77777777" w:rsidR="0054686B" w:rsidRDefault="0054686B" w:rsidP="00AE4BE3">
            <w:pPr>
              <w:spacing w:after="0" w:line="240" w:lineRule="auto"/>
              <w:rPr>
                <w:rFonts w:ascii="Times New Roman" w:hAnsi="Times New Roman"/>
                <w:b/>
                <w:sz w:val="24"/>
                <w:szCs w:val="24"/>
              </w:rPr>
            </w:pPr>
          </w:p>
        </w:tc>
      </w:tr>
      <w:tr w:rsidR="00742CE7" w14:paraId="04C68571" w14:textId="77777777" w:rsidTr="00742CE7">
        <w:tc>
          <w:tcPr>
            <w:tcW w:w="898" w:type="dxa"/>
          </w:tcPr>
          <w:p w14:paraId="64504BEC" w14:textId="77777777" w:rsidR="0054686B" w:rsidRDefault="0054686B" w:rsidP="00AE4BE3">
            <w:pPr>
              <w:spacing w:after="0" w:line="240" w:lineRule="auto"/>
              <w:rPr>
                <w:rFonts w:ascii="Times New Roman" w:hAnsi="Times New Roman"/>
                <w:b/>
                <w:sz w:val="24"/>
                <w:szCs w:val="24"/>
              </w:rPr>
            </w:pPr>
          </w:p>
          <w:p w14:paraId="777D8AF3" w14:textId="77777777" w:rsidR="0054686B" w:rsidRDefault="0054686B" w:rsidP="00AE4BE3">
            <w:pPr>
              <w:spacing w:after="0" w:line="240" w:lineRule="auto"/>
              <w:rPr>
                <w:rFonts w:ascii="Times New Roman" w:hAnsi="Times New Roman"/>
                <w:b/>
                <w:sz w:val="24"/>
                <w:szCs w:val="24"/>
              </w:rPr>
            </w:pPr>
          </w:p>
        </w:tc>
        <w:tc>
          <w:tcPr>
            <w:tcW w:w="1010" w:type="dxa"/>
          </w:tcPr>
          <w:p w14:paraId="264893E6" w14:textId="77777777" w:rsidR="0054686B" w:rsidRDefault="0054686B" w:rsidP="00AE4BE3">
            <w:pPr>
              <w:spacing w:after="0" w:line="240" w:lineRule="auto"/>
              <w:rPr>
                <w:rFonts w:ascii="Times New Roman" w:hAnsi="Times New Roman"/>
                <w:b/>
                <w:sz w:val="24"/>
                <w:szCs w:val="24"/>
              </w:rPr>
            </w:pPr>
          </w:p>
        </w:tc>
        <w:tc>
          <w:tcPr>
            <w:tcW w:w="2070" w:type="dxa"/>
          </w:tcPr>
          <w:p w14:paraId="495EAFB4" w14:textId="77777777" w:rsidR="0054686B" w:rsidRDefault="0054686B" w:rsidP="00AE4BE3">
            <w:pPr>
              <w:spacing w:after="0" w:line="240" w:lineRule="auto"/>
              <w:rPr>
                <w:rFonts w:ascii="Times New Roman" w:hAnsi="Times New Roman"/>
                <w:b/>
                <w:sz w:val="24"/>
                <w:szCs w:val="24"/>
              </w:rPr>
            </w:pPr>
          </w:p>
        </w:tc>
        <w:tc>
          <w:tcPr>
            <w:tcW w:w="1890" w:type="dxa"/>
          </w:tcPr>
          <w:p w14:paraId="50875B5D" w14:textId="77777777" w:rsidR="0054686B" w:rsidRDefault="0054686B" w:rsidP="00AE4BE3">
            <w:pPr>
              <w:spacing w:after="0" w:line="240" w:lineRule="auto"/>
              <w:rPr>
                <w:rFonts w:ascii="Times New Roman" w:hAnsi="Times New Roman"/>
                <w:b/>
                <w:sz w:val="24"/>
                <w:szCs w:val="24"/>
              </w:rPr>
            </w:pPr>
          </w:p>
        </w:tc>
        <w:tc>
          <w:tcPr>
            <w:tcW w:w="1105" w:type="dxa"/>
          </w:tcPr>
          <w:p w14:paraId="73C8E9DB" w14:textId="77777777" w:rsidR="0054686B" w:rsidRDefault="0054686B" w:rsidP="00AE4BE3">
            <w:pPr>
              <w:spacing w:after="0" w:line="240" w:lineRule="auto"/>
              <w:rPr>
                <w:rFonts w:ascii="Times New Roman" w:hAnsi="Times New Roman"/>
                <w:b/>
                <w:sz w:val="24"/>
                <w:szCs w:val="24"/>
              </w:rPr>
            </w:pPr>
          </w:p>
        </w:tc>
        <w:tc>
          <w:tcPr>
            <w:tcW w:w="1237" w:type="dxa"/>
          </w:tcPr>
          <w:p w14:paraId="7DC0660C" w14:textId="77777777" w:rsidR="0054686B" w:rsidRDefault="0054686B" w:rsidP="00AE4BE3">
            <w:pPr>
              <w:spacing w:after="0" w:line="240" w:lineRule="auto"/>
              <w:rPr>
                <w:rFonts w:ascii="Times New Roman" w:hAnsi="Times New Roman"/>
                <w:b/>
                <w:sz w:val="24"/>
                <w:szCs w:val="24"/>
              </w:rPr>
            </w:pPr>
          </w:p>
        </w:tc>
        <w:tc>
          <w:tcPr>
            <w:tcW w:w="1366" w:type="dxa"/>
          </w:tcPr>
          <w:p w14:paraId="5917E55A" w14:textId="77777777" w:rsidR="0054686B" w:rsidRDefault="0054686B" w:rsidP="00AE4BE3">
            <w:pPr>
              <w:spacing w:after="0" w:line="240" w:lineRule="auto"/>
              <w:rPr>
                <w:rFonts w:ascii="Times New Roman" w:hAnsi="Times New Roman"/>
                <w:b/>
                <w:sz w:val="24"/>
                <w:szCs w:val="24"/>
              </w:rPr>
            </w:pPr>
          </w:p>
        </w:tc>
      </w:tr>
      <w:tr w:rsidR="00742CE7" w14:paraId="72207D42" w14:textId="77777777" w:rsidTr="00742CE7">
        <w:tc>
          <w:tcPr>
            <w:tcW w:w="898" w:type="dxa"/>
          </w:tcPr>
          <w:p w14:paraId="4EF9E810" w14:textId="77777777" w:rsidR="0054686B" w:rsidRDefault="0054686B" w:rsidP="00AE4BE3">
            <w:pPr>
              <w:spacing w:after="0" w:line="240" w:lineRule="auto"/>
              <w:rPr>
                <w:rFonts w:ascii="Times New Roman" w:hAnsi="Times New Roman"/>
                <w:b/>
                <w:sz w:val="24"/>
                <w:szCs w:val="24"/>
              </w:rPr>
            </w:pPr>
          </w:p>
          <w:p w14:paraId="64488780" w14:textId="77777777" w:rsidR="0054686B" w:rsidRDefault="0054686B" w:rsidP="00AE4BE3">
            <w:pPr>
              <w:spacing w:after="0" w:line="240" w:lineRule="auto"/>
              <w:rPr>
                <w:rFonts w:ascii="Times New Roman" w:hAnsi="Times New Roman"/>
                <w:b/>
                <w:sz w:val="24"/>
                <w:szCs w:val="24"/>
              </w:rPr>
            </w:pPr>
          </w:p>
        </w:tc>
        <w:tc>
          <w:tcPr>
            <w:tcW w:w="1010" w:type="dxa"/>
          </w:tcPr>
          <w:p w14:paraId="4D832399" w14:textId="77777777" w:rsidR="0054686B" w:rsidRDefault="0054686B" w:rsidP="00AE4BE3">
            <w:pPr>
              <w:spacing w:after="0" w:line="240" w:lineRule="auto"/>
              <w:rPr>
                <w:rFonts w:ascii="Times New Roman" w:hAnsi="Times New Roman"/>
                <w:b/>
                <w:sz w:val="24"/>
                <w:szCs w:val="24"/>
              </w:rPr>
            </w:pPr>
          </w:p>
        </w:tc>
        <w:tc>
          <w:tcPr>
            <w:tcW w:w="2070" w:type="dxa"/>
          </w:tcPr>
          <w:p w14:paraId="3AF98637" w14:textId="77777777" w:rsidR="0054686B" w:rsidRDefault="0054686B" w:rsidP="00AE4BE3">
            <w:pPr>
              <w:spacing w:after="0" w:line="240" w:lineRule="auto"/>
              <w:rPr>
                <w:rFonts w:ascii="Times New Roman" w:hAnsi="Times New Roman"/>
                <w:b/>
                <w:sz w:val="24"/>
                <w:szCs w:val="24"/>
              </w:rPr>
            </w:pPr>
          </w:p>
        </w:tc>
        <w:tc>
          <w:tcPr>
            <w:tcW w:w="1890" w:type="dxa"/>
          </w:tcPr>
          <w:p w14:paraId="119EB976" w14:textId="77777777" w:rsidR="0054686B" w:rsidRDefault="0054686B" w:rsidP="00AE4BE3">
            <w:pPr>
              <w:spacing w:after="0" w:line="240" w:lineRule="auto"/>
              <w:rPr>
                <w:rFonts w:ascii="Times New Roman" w:hAnsi="Times New Roman"/>
                <w:b/>
                <w:sz w:val="24"/>
                <w:szCs w:val="24"/>
              </w:rPr>
            </w:pPr>
          </w:p>
        </w:tc>
        <w:tc>
          <w:tcPr>
            <w:tcW w:w="1105" w:type="dxa"/>
          </w:tcPr>
          <w:p w14:paraId="113D904E" w14:textId="77777777" w:rsidR="0054686B" w:rsidRDefault="0054686B" w:rsidP="00AE4BE3">
            <w:pPr>
              <w:spacing w:after="0" w:line="240" w:lineRule="auto"/>
              <w:rPr>
                <w:rFonts w:ascii="Times New Roman" w:hAnsi="Times New Roman"/>
                <w:b/>
                <w:sz w:val="24"/>
                <w:szCs w:val="24"/>
              </w:rPr>
            </w:pPr>
          </w:p>
        </w:tc>
        <w:tc>
          <w:tcPr>
            <w:tcW w:w="1237" w:type="dxa"/>
          </w:tcPr>
          <w:p w14:paraId="01D5A8CD" w14:textId="77777777" w:rsidR="0054686B" w:rsidRDefault="0054686B" w:rsidP="00AE4BE3">
            <w:pPr>
              <w:spacing w:after="0" w:line="240" w:lineRule="auto"/>
              <w:rPr>
                <w:rFonts w:ascii="Times New Roman" w:hAnsi="Times New Roman"/>
                <w:b/>
                <w:sz w:val="24"/>
                <w:szCs w:val="24"/>
              </w:rPr>
            </w:pPr>
          </w:p>
        </w:tc>
        <w:tc>
          <w:tcPr>
            <w:tcW w:w="1366" w:type="dxa"/>
          </w:tcPr>
          <w:p w14:paraId="7CB9773E" w14:textId="77777777" w:rsidR="0054686B" w:rsidRDefault="0054686B" w:rsidP="00AE4BE3">
            <w:pPr>
              <w:spacing w:after="0" w:line="240" w:lineRule="auto"/>
              <w:rPr>
                <w:rFonts w:ascii="Times New Roman" w:hAnsi="Times New Roman"/>
                <w:b/>
                <w:sz w:val="24"/>
                <w:szCs w:val="24"/>
              </w:rPr>
            </w:pPr>
          </w:p>
        </w:tc>
      </w:tr>
      <w:tr w:rsidR="00742CE7" w14:paraId="72B2F56D" w14:textId="77777777" w:rsidTr="00742CE7">
        <w:tc>
          <w:tcPr>
            <w:tcW w:w="898" w:type="dxa"/>
          </w:tcPr>
          <w:p w14:paraId="637247EF" w14:textId="77777777" w:rsidR="0054686B" w:rsidRDefault="0054686B" w:rsidP="00AE4BE3">
            <w:pPr>
              <w:spacing w:after="0" w:line="240" w:lineRule="auto"/>
              <w:rPr>
                <w:rFonts w:ascii="Times New Roman" w:hAnsi="Times New Roman"/>
                <w:b/>
                <w:sz w:val="24"/>
                <w:szCs w:val="24"/>
              </w:rPr>
            </w:pPr>
          </w:p>
          <w:p w14:paraId="323E7883" w14:textId="77777777" w:rsidR="0054686B" w:rsidRDefault="0054686B" w:rsidP="00AE4BE3">
            <w:pPr>
              <w:spacing w:after="0" w:line="240" w:lineRule="auto"/>
              <w:rPr>
                <w:rFonts w:ascii="Times New Roman" w:hAnsi="Times New Roman"/>
                <w:b/>
                <w:sz w:val="24"/>
                <w:szCs w:val="24"/>
              </w:rPr>
            </w:pPr>
          </w:p>
        </w:tc>
        <w:tc>
          <w:tcPr>
            <w:tcW w:w="1010" w:type="dxa"/>
          </w:tcPr>
          <w:p w14:paraId="21A20784" w14:textId="77777777" w:rsidR="0054686B" w:rsidRDefault="0054686B" w:rsidP="00AE4BE3">
            <w:pPr>
              <w:spacing w:after="0" w:line="240" w:lineRule="auto"/>
              <w:rPr>
                <w:rFonts w:ascii="Times New Roman" w:hAnsi="Times New Roman"/>
                <w:b/>
                <w:sz w:val="24"/>
                <w:szCs w:val="24"/>
              </w:rPr>
            </w:pPr>
          </w:p>
        </w:tc>
        <w:tc>
          <w:tcPr>
            <w:tcW w:w="2070" w:type="dxa"/>
          </w:tcPr>
          <w:p w14:paraId="60072932" w14:textId="77777777" w:rsidR="0054686B" w:rsidRDefault="0054686B" w:rsidP="00AE4BE3">
            <w:pPr>
              <w:spacing w:after="0" w:line="240" w:lineRule="auto"/>
              <w:rPr>
                <w:rFonts w:ascii="Times New Roman" w:hAnsi="Times New Roman"/>
                <w:b/>
                <w:sz w:val="24"/>
                <w:szCs w:val="24"/>
              </w:rPr>
            </w:pPr>
          </w:p>
        </w:tc>
        <w:tc>
          <w:tcPr>
            <w:tcW w:w="1890" w:type="dxa"/>
          </w:tcPr>
          <w:p w14:paraId="0DC43FA1" w14:textId="77777777" w:rsidR="0054686B" w:rsidRDefault="0054686B" w:rsidP="00AE4BE3">
            <w:pPr>
              <w:spacing w:after="0" w:line="240" w:lineRule="auto"/>
              <w:rPr>
                <w:rFonts w:ascii="Times New Roman" w:hAnsi="Times New Roman"/>
                <w:b/>
                <w:sz w:val="24"/>
                <w:szCs w:val="24"/>
              </w:rPr>
            </w:pPr>
          </w:p>
        </w:tc>
        <w:tc>
          <w:tcPr>
            <w:tcW w:w="1105" w:type="dxa"/>
          </w:tcPr>
          <w:p w14:paraId="3CC9BC82" w14:textId="77777777" w:rsidR="0054686B" w:rsidRDefault="0054686B" w:rsidP="00AE4BE3">
            <w:pPr>
              <w:spacing w:after="0" w:line="240" w:lineRule="auto"/>
              <w:rPr>
                <w:rFonts w:ascii="Times New Roman" w:hAnsi="Times New Roman"/>
                <w:b/>
                <w:sz w:val="24"/>
                <w:szCs w:val="24"/>
              </w:rPr>
            </w:pPr>
          </w:p>
        </w:tc>
        <w:tc>
          <w:tcPr>
            <w:tcW w:w="1237" w:type="dxa"/>
          </w:tcPr>
          <w:p w14:paraId="2251A9D6" w14:textId="77777777" w:rsidR="0054686B" w:rsidRDefault="0054686B" w:rsidP="00AE4BE3">
            <w:pPr>
              <w:spacing w:after="0" w:line="240" w:lineRule="auto"/>
              <w:rPr>
                <w:rFonts w:ascii="Times New Roman" w:hAnsi="Times New Roman"/>
                <w:b/>
                <w:sz w:val="24"/>
                <w:szCs w:val="24"/>
              </w:rPr>
            </w:pPr>
          </w:p>
        </w:tc>
        <w:tc>
          <w:tcPr>
            <w:tcW w:w="1366" w:type="dxa"/>
          </w:tcPr>
          <w:p w14:paraId="31ED2BB8" w14:textId="77777777" w:rsidR="0054686B" w:rsidRDefault="0054686B" w:rsidP="00AE4BE3">
            <w:pPr>
              <w:spacing w:after="0" w:line="240" w:lineRule="auto"/>
              <w:rPr>
                <w:rFonts w:ascii="Times New Roman" w:hAnsi="Times New Roman"/>
                <w:b/>
                <w:sz w:val="24"/>
                <w:szCs w:val="24"/>
              </w:rPr>
            </w:pPr>
          </w:p>
        </w:tc>
      </w:tr>
      <w:tr w:rsidR="00742CE7" w14:paraId="4D7D1001" w14:textId="77777777" w:rsidTr="00742CE7">
        <w:tc>
          <w:tcPr>
            <w:tcW w:w="898" w:type="dxa"/>
          </w:tcPr>
          <w:p w14:paraId="567E50A8" w14:textId="77777777" w:rsidR="0054686B" w:rsidRDefault="0054686B" w:rsidP="00AE4BE3">
            <w:pPr>
              <w:spacing w:after="0" w:line="240" w:lineRule="auto"/>
              <w:rPr>
                <w:rFonts w:ascii="Times New Roman" w:hAnsi="Times New Roman"/>
                <w:b/>
                <w:sz w:val="24"/>
                <w:szCs w:val="24"/>
              </w:rPr>
            </w:pPr>
          </w:p>
          <w:p w14:paraId="46E912D3" w14:textId="77777777" w:rsidR="0054686B" w:rsidRDefault="0054686B" w:rsidP="00AE4BE3">
            <w:pPr>
              <w:spacing w:after="0" w:line="240" w:lineRule="auto"/>
              <w:rPr>
                <w:rFonts w:ascii="Times New Roman" w:hAnsi="Times New Roman"/>
                <w:b/>
                <w:sz w:val="24"/>
                <w:szCs w:val="24"/>
              </w:rPr>
            </w:pPr>
          </w:p>
        </w:tc>
        <w:tc>
          <w:tcPr>
            <w:tcW w:w="1010" w:type="dxa"/>
          </w:tcPr>
          <w:p w14:paraId="768401AA" w14:textId="77777777" w:rsidR="0054686B" w:rsidRDefault="0054686B" w:rsidP="00AE4BE3">
            <w:pPr>
              <w:spacing w:after="0" w:line="240" w:lineRule="auto"/>
              <w:rPr>
                <w:rFonts w:ascii="Times New Roman" w:hAnsi="Times New Roman"/>
                <w:b/>
                <w:sz w:val="24"/>
                <w:szCs w:val="24"/>
              </w:rPr>
            </w:pPr>
          </w:p>
        </w:tc>
        <w:tc>
          <w:tcPr>
            <w:tcW w:w="2070" w:type="dxa"/>
          </w:tcPr>
          <w:p w14:paraId="4140CEDE" w14:textId="77777777" w:rsidR="0054686B" w:rsidRDefault="0054686B" w:rsidP="00AE4BE3">
            <w:pPr>
              <w:spacing w:after="0" w:line="240" w:lineRule="auto"/>
              <w:rPr>
                <w:rFonts w:ascii="Times New Roman" w:hAnsi="Times New Roman"/>
                <w:b/>
                <w:sz w:val="24"/>
                <w:szCs w:val="24"/>
              </w:rPr>
            </w:pPr>
          </w:p>
        </w:tc>
        <w:tc>
          <w:tcPr>
            <w:tcW w:w="1890" w:type="dxa"/>
          </w:tcPr>
          <w:p w14:paraId="6E4CFB14" w14:textId="77777777" w:rsidR="0054686B" w:rsidRDefault="0054686B" w:rsidP="00AE4BE3">
            <w:pPr>
              <w:spacing w:after="0" w:line="240" w:lineRule="auto"/>
              <w:rPr>
                <w:rFonts w:ascii="Times New Roman" w:hAnsi="Times New Roman"/>
                <w:b/>
                <w:sz w:val="24"/>
                <w:szCs w:val="24"/>
              </w:rPr>
            </w:pPr>
          </w:p>
        </w:tc>
        <w:tc>
          <w:tcPr>
            <w:tcW w:w="1105" w:type="dxa"/>
          </w:tcPr>
          <w:p w14:paraId="1A4925B4" w14:textId="77777777" w:rsidR="0054686B" w:rsidRDefault="0054686B" w:rsidP="00AE4BE3">
            <w:pPr>
              <w:spacing w:after="0" w:line="240" w:lineRule="auto"/>
              <w:rPr>
                <w:rFonts w:ascii="Times New Roman" w:hAnsi="Times New Roman"/>
                <w:b/>
                <w:sz w:val="24"/>
                <w:szCs w:val="24"/>
              </w:rPr>
            </w:pPr>
          </w:p>
        </w:tc>
        <w:tc>
          <w:tcPr>
            <w:tcW w:w="1237" w:type="dxa"/>
          </w:tcPr>
          <w:p w14:paraId="0338328D" w14:textId="77777777" w:rsidR="0054686B" w:rsidRDefault="0054686B" w:rsidP="00AE4BE3">
            <w:pPr>
              <w:spacing w:after="0" w:line="240" w:lineRule="auto"/>
              <w:rPr>
                <w:rFonts w:ascii="Times New Roman" w:hAnsi="Times New Roman"/>
                <w:b/>
                <w:sz w:val="24"/>
                <w:szCs w:val="24"/>
              </w:rPr>
            </w:pPr>
          </w:p>
        </w:tc>
        <w:tc>
          <w:tcPr>
            <w:tcW w:w="1366" w:type="dxa"/>
          </w:tcPr>
          <w:p w14:paraId="1DF7FBA1" w14:textId="77777777" w:rsidR="0054686B" w:rsidRDefault="0054686B" w:rsidP="00AE4BE3">
            <w:pPr>
              <w:spacing w:after="0" w:line="240" w:lineRule="auto"/>
              <w:rPr>
                <w:rFonts w:ascii="Times New Roman" w:hAnsi="Times New Roman"/>
                <w:b/>
                <w:sz w:val="24"/>
                <w:szCs w:val="24"/>
              </w:rPr>
            </w:pPr>
          </w:p>
        </w:tc>
      </w:tr>
      <w:tr w:rsidR="003B5233" w14:paraId="02FFBD78" w14:textId="77777777" w:rsidTr="003B5233">
        <w:trPr>
          <w:trHeight w:val="521"/>
        </w:trPr>
        <w:tc>
          <w:tcPr>
            <w:tcW w:w="1908" w:type="dxa"/>
            <w:gridSpan w:val="2"/>
            <w:vAlign w:val="center"/>
          </w:tcPr>
          <w:p w14:paraId="637F36D1" w14:textId="2731B256" w:rsidR="00786368" w:rsidRDefault="00786368" w:rsidP="005A4286">
            <w:pPr>
              <w:spacing w:after="0" w:line="240" w:lineRule="auto"/>
              <w:rPr>
                <w:rFonts w:ascii="Times New Roman" w:hAnsi="Times New Roman"/>
                <w:b/>
                <w:sz w:val="24"/>
                <w:szCs w:val="24"/>
              </w:rPr>
            </w:pPr>
            <w:r>
              <w:rPr>
                <w:rFonts w:ascii="Times New Roman" w:hAnsi="Times New Roman"/>
                <w:b/>
                <w:sz w:val="24"/>
                <w:szCs w:val="24"/>
              </w:rPr>
              <w:t>Total acreage</w:t>
            </w:r>
          </w:p>
        </w:tc>
        <w:tc>
          <w:tcPr>
            <w:tcW w:w="7668" w:type="dxa"/>
            <w:gridSpan w:val="5"/>
          </w:tcPr>
          <w:p w14:paraId="4D77AB9E" w14:textId="77777777" w:rsidR="00786368" w:rsidRDefault="00786368" w:rsidP="00AE4BE3">
            <w:pPr>
              <w:spacing w:after="0" w:line="240" w:lineRule="auto"/>
              <w:rPr>
                <w:rFonts w:ascii="Times New Roman" w:hAnsi="Times New Roman"/>
                <w:b/>
                <w:sz w:val="24"/>
                <w:szCs w:val="24"/>
              </w:rPr>
            </w:pPr>
          </w:p>
        </w:tc>
      </w:tr>
    </w:tbl>
    <w:p w14:paraId="51DBCFE7" w14:textId="77777777" w:rsidR="00AE4BE3" w:rsidRDefault="00AE4BE3" w:rsidP="00AE4BE3">
      <w:pPr>
        <w:spacing w:after="0" w:line="240" w:lineRule="auto"/>
        <w:rPr>
          <w:rFonts w:ascii="Times New Roman" w:hAnsi="Times New Roman"/>
          <w:b/>
          <w:sz w:val="24"/>
          <w:szCs w:val="24"/>
        </w:rPr>
      </w:pPr>
    </w:p>
    <w:p w14:paraId="78C3AD14" w14:textId="0DB1A8DA" w:rsidR="0054686B" w:rsidRDefault="0054686B" w:rsidP="00CB6634">
      <w:pPr>
        <w:spacing w:after="0" w:line="240" w:lineRule="auto"/>
        <w:outlineLvl w:val="0"/>
        <w:rPr>
          <w:rFonts w:ascii="Times New Roman" w:hAnsi="Times New Roman"/>
          <w:b/>
          <w:sz w:val="24"/>
          <w:szCs w:val="24"/>
        </w:rPr>
      </w:pPr>
      <w:r>
        <w:rPr>
          <w:rFonts w:ascii="Times New Roman" w:hAnsi="Times New Roman"/>
          <w:b/>
          <w:sz w:val="24"/>
          <w:szCs w:val="24"/>
        </w:rPr>
        <w:t>A brief des</w:t>
      </w:r>
      <w:r w:rsidR="00693E85">
        <w:rPr>
          <w:rFonts w:ascii="Times New Roman" w:hAnsi="Times New Roman"/>
          <w:b/>
          <w:sz w:val="24"/>
          <w:szCs w:val="24"/>
        </w:rPr>
        <w:t>cription of the experiments</w:t>
      </w:r>
      <w:r>
        <w:rPr>
          <w:rFonts w:ascii="Times New Roman" w:hAnsi="Times New Roman"/>
          <w:b/>
          <w:sz w:val="24"/>
          <w:szCs w:val="24"/>
        </w:rPr>
        <w:t xml:space="preserve"> </w:t>
      </w:r>
      <w:r w:rsidR="00693E85">
        <w:rPr>
          <w:rFonts w:ascii="Times New Roman" w:hAnsi="Times New Roman"/>
          <w:b/>
          <w:sz w:val="24"/>
          <w:szCs w:val="24"/>
        </w:rPr>
        <w:t>and special request for</w:t>
      </w:r>
      <w:r>
        <w:rPr>
          <w:rFonts w:ascii="Times New Roman" w:hAnsi="Times New Roman"/>
          <w:b/>
          <w:sz w:val="24"/>
          <w:szCs w:val="24"/>
        </w:rPr>
        <w:t xml:space="preserve"> each field:</w:t>
      </w:r>
    </w:p>
    <w:p w14:paraId="05D3C225" w14:textId="77777777" w:rsidR="0054686B" w:rsidRDefault="0054686B" w:rsidP="00AE4BE3">
      <w:pPr>
        <w:spacing w:after="0" w:line="240" w:lineRule="auto"/>
        <w:rPr>
          <w:rFonts w:ascii="Times New Roman" w:hAnsi="Times New Roman"/>
          <w:b/>
          <w:sz w:val="24"/>
          <w:szCs w:val="24"/>
        </w:rPr>
      </w:pPr>
    </w:p>
    <w:p w14:paraId="27CBABE2" w14:textId="77777777" w:rsidR="0054686B" w:rsidRDefault="0054686B" w:rsidP="00AE4BE3">
      <w:pPr>
        <w:spacing w:after="0" w:line="240" w:lineRule="auto"/>
        <w:rPr>
          <w:rFonts w:ascii="Times New Roman" w:hAnsi="Times New Roman"/>
          <w:b/>
          <w:sz w:val="24"/>
          <w:szCs w:val="24"/>
        </w:rPr>
      </w:pPr>
    </w:p>
    <w:p w14:paraId="4B8DB78C" w14:textId="77777777" w:rsidR="0054686B" w:rsidRDefault="0054686B" w:rsidP="00AE4BE3">
      <w:pPr>
        <w:spacing w:after="0" w:line="240" w:lineRule="auto"/>
        <w:rPr>
          <w:rFonts w:ascii="Times New Roman" w:hAnsi="Times New Roman"/>
          <w:b/>
          <w:sz w:val="24"/>
          <w:szCs w:val="24"/>
        </w:rPr>
      </w:pPr>
    </w:p>
    <w:p w14:paraId="39DB7FC7" w14:textId="77777777" w:rsidR="00742CE7" w:rsidRDefault="00742CE7" w:rsidP="00AE4BE3">
      <w:pPr>
        <w:spacing w:after="0" w:line="240" w:lineRule="auto"/>
        <w:rPr>
          <w:rFonts w:ascii="Times New Roman" w:hAnsi="Times New Roman"/>
          <w:b/>
          <w:sz w:val="24"/>
          <w:szCs w:val="24"/>
        </w:rPr>
      </w:pPr>
    </w:p>
    <w:p w14:paraId="34C1C637" w14:textId="77777777" w:rsidR="00742CE7" w:rsidRDefault="00742CE7" w:rsidP="00AE4BE3">
      <w:pPr>
        <w:spacing w:after="0" w:line="240" w:lineRule="auto"/>
        <w:rPr>
          <w:rFonts w:ascii="Times New Roman" w:hAnsi="Times New Roman"/>
          <w:b/>
          <w:sz w:val="24"/>
          <w:szCs w:val="24"/>
        </w:rPr>
      </w:pPr>
    </w:p>
    <w:p w14:paraId="16C7436A" w14:textId="172FEEFC" w:rsidR="0054686B" w:rsidRDefault="0033034C" w:rsidP="00CB6634">
      <w:pPr>
        <w:spacing w:after="0" w:line="240" w:lineRule="auto"/>
        <w:outlineLvl w:val="0"/>
        <w:rPr>
          <w:rFonts w:ascii="Times New Roman" w:hAnsi="Times New Roman"/>
          <w:b/>
          <w:sz w:val="24"/>
          <w:szCs w:val="24"/>
        </w:rPr>
      </w:pPr>
      <w:r>
        <w:rPr>
          <w:rFonts w:ascii="Times New Roman" w:hAnsi="Times New Roman"/>
          <w:b/>
          <w:sz w:val="24"/>
          <w:szCs w:val="24"/>
        </w:rPr>
        <w:t>Farm Crew involvement and duties:</w:t>
      </w:r>
    </w:p>
    <w:p w14:paraId="73657B16" w14:textId="77777777" w:rsidR="0033034C" w:rsidRDefault="0033034C" w:rsidP="00AE4BE3">
      <w:pPr>
        <w:spacing w:after="0" w:line="240" w:lineRule="auto"/>
        <w:rPr>
          <w:rFonts w:ascii="Times New Roman" w:hAnsi="Times New Roman"/>
          <w:b/>
          <w:sz w:val="24"/>
          <w:szCs w:val="24"/>
        </w:rPr>
      </w:pPr>
    </w:p>
    <w:p w14:paraId="49C5264B" w14:textId="77777777" w:rsidR="00742CE7" w:rsidRDefault="00742CE7" w:rsidP="00AE4BE3">
      <w:pPr>
        <w:spacing w:after="0" w:line="240" w:lineRule="auto"/>
        <w:rPr>
          <w:rFonts w:ascii="Times New Roman" w:hAnsi="Times New Roman"/>
          <w:b/>
          <w:sz w:val="24"/>
          <w:szCs w:val="24"/>
        </w:rPr>
      </w:pPr>
    </w:p>
    <w:p w14:paraId="2B5AE90F" w14:textId="77777777" w:rsidR="00742CE7" w:rsidRDefault="00742CE7" w:rsidP="00AE4BE3">
      <w:pPr>
        <w:spacing w:after="0" w:line="240" w:lineRule="auto"/>
        <w:rPr>
          <w:rFonts w:ascii="Times New Roman" w:hAnsi="Times New Roman"/>
          <w:b/>
          <w:sz w:val="24"/>
          <w:szCs w:val="24"/>
        </w:rPr>
      </w:pPr>
    </w:p>
    <w:p w14:paraId="2951955B" w14:textId="77777777" w:rsidR="00742CE7" w:rsidRDefault="00742CE7" w:rsidP="00AE4BE3">
      <w:pPr>
        <w:spacing w:after="0" w:line="240" w:lineRule="auto"/>
        <w:rPr>
          <w:rFonts w:ascii="Times New Roman" w:hAnsi="Times New Roman"/>
          <w:b/>
          <w:sz w:val="24"/>
          <w:szCs w:val="24"/>
        </w:rPr>
      </w:pPr>
    </w:p>
    <w:p w14:paraId="246D44F5" w14:textId="37C12026" w:rsidR="0033034C" w:rsidRDefault="001E665E" w:rsidP="00CB6634">
      <w:pPr>
        <w:spacing w:after="0" w:line="240" w:lineRule="auto"/>
        <w:outlineLvl w:val="0"/>
        <w:rPr>
          <w:rFonts w:ascii="Times New Roman" w:hAnsi="Times New Roman"/>
          <w:b/>
          <w:sz w:val="24"/>
          <w:szCs w:val="24"/>
        </w:rPr>
      </w:pPr>
      <w:r>
        <w:rPr>
          <w:rFonts w:ascii="Times New Roman" w:hAnsi="Times New Roman"/>
          <w:b/>
          <w:sz w:val="24"/>
          <w:szCs w:val="24"/>
        </w:rPr>
        <w:t>Are variable fertility rates needed? Yes __</w:t>
      </w:r>
      <w:proofErr w:type="gramStart"/>
      <w:r>
        <w:rPr>
          <w:rFonts w:ascii="Times New Roman" w:hAnsi="Times New Roman"/>
          <w:b/>
          <w:sz w:val="24"/>
          <w:szCs w:val="24"/>
        </w:rPr>
        <w:t>_  No</w:t>
      </w:r>
      <w:proofErr w:type="gramEnd"/>
      <w:r>
        <w:rPr>
          <w:rFonts w:ascii="Times New Roman" w:hAnsi="Times New Roman"/>
          <w:b/>
          <w:sz w:val="24"/>
          <w:szCs w:val="24"/>
        </w:rPr>
        <w:t>____</w:t>
      </w:r>
    </w:p>
    <w:p w14:paraId="7571ECE8" w14:textId="77777777" w:rsidR="0054686B" w:rsidRDefault="0054686B" w:rsidP="00AE4BE3">
      <w:pPr>
        <w:spacing w:after="0" w:line="240" w:lineRule="auto"/>
        <w:rPr>
          <w:rFonts w:ascii="Times New Roman" w:hAnsi="Times New Roman"/>
          <w:b/>
          <w:sz w:val="24"/>
          <w:szCs w:val="24"/>
        </w:rPr>
      </w:pPr>
    </w:p>
    <w:p w14:paraId="08DE0C6B" w14:textId="77777777" w:rsidR="00742CE7" w:rsidRDefault="0054686B" w:rsidP="00CB6634">
      <w:pPr>
        <w:spacing w:after="0" w:line="240" w:lineRule="auto"/>
        <w:outlineLvl w:val="0"/>
        <w:rPr>
          <w:rFonts w:ascii="Times New Roman" w:hAnsi="Times New Roman"/>
          <w:b/>
          <w:sz w:val="24"/>
          <w:szCs w:val="24"/>
        </w:rPr>
      </w:pPr>
      <w:r>
        <w:rPr>
          <w:rFonts w:ascii="Times New Roman" w:hAnsi="Times New Roman"/>
          <w:b/>
          <w:sz w:val="24"/>
          <w:szCs w:val="24"/>
        </w:rPr>
        <w:t>Additional comments:</w:t>
      </w:r>
    </w:p>
    <w:p w14:paraId="10558F23" w14:textId="77777777" w:rsidR="00742CE7" w:rsidRDefault="00742CE7" w:rsidP="00AE4BE3">
      <w:pPr>
        <w:spacing w:after="0" w:line="240" w:lineRule="auto"/>
        <w:rPr>
          <w:rFonts w:ascii="Times New Roman" w:hAnsi="Times New Roman"/>
          <w:b/>
          <w:sz w:val="24"/>
          <w:szCs w:val="24"/>
        </w:rPr>
      </w:pPr>
    </w:p>
    <w:p w14:paraId="3D60FA8C" w14:textId="77777777" w:rsidR="00742CE7" w:rsidRDefault="00742CE7" w:rsidP="00AE4BE3">
      <w:pPr>
        <w:spacing w:after="0" w:line="240" w:lineRule="auto"/>
        <w:rPr>
          <w:rFonts w:ascii="Times New Roman" w:hAnsi="Times New Roman"/>
          <w:b/>
          <w:sz w:val="24"/>
          <w:szCs w:val="24"/>
        </w:rPr>
      </w:pPr>
    </w:p>
    <w:p w14:paraId="4C78959D" w14:textId="77777777" w:rsidR="00742CE7" w:rsidRDefault="00742CE7" w:rsidP="00AE4BE3">
      <w:pPr>
        <w:spacing w:after="0" w:line="240" w:lineRule="auto"/>
        <w:rPr>
          <w:rFonts w:ascii="Times New Roman" w:hAnsi="Times New Roman"/>
          <w:b/>
          <w:sz w:val="24"/>
          <w:szCs w:val="24"/>
        </w:rPr>
      </w:pPr>
    </w:p>
    <w:p w14:paraId="2EF80438" w14:textId="1F0E294E" w:rsidR="0054686B" w:rsidRDefault="0054686B" w:rsidP="00AE4BE3">
      <w:pPr>
        <w:spacing w:after="0" w:line="240" w:lineRule="auto"/>
        <w:rPr>
          <w:rFonts w:ascii="Times New Roman" w:hAnsi="Times New Roman"/>
          <w:b/>
          <w:sz w:val="24"/>
          <w:szCs w:val="24"/>
        </w:rPr>
      </w:pPr>
      <w:r>
        <w:rPr>
          <w:rFonts w:ascii="Times New Roman" w:hAnsi="Times New Roman"/>
          <w:b/>
          <w:sz w:val="24"/>
          <w:szCs w:val="24"/>
        </w:rPr>
        <w:lastRenderedPageBreak/>
        <w:t xml:space="preserve"> </w:t>
      </w:r>
      <w:r w:rsidR="00742CE7">
        <w:rPr>
          <w:rFonts w:ascii="Times New Roman" w:hAnsi="Times New Roman"/>
          <w:b/>
          <w:sz w:val="24"/>
          <w:szCs w:val="24"/>
        </w:rPr>
        <w:t xml:space="preserve">Per the Land Use Committee Guidelines, the following information should be included (when applicable) on the Field Request Form. </w:t>
      </w:r>
    </w:p>
    <w:p w14:paraId="7D3C9209" w14:textId="77777777" w:rsidR="00742CE7" w:rsidRDefault="00742CE7" w:rsidP="00AE4BE3">
      <w:pPr>
        <w:spacing w:after="0" w:line="240" w:lineRule="auto"/>
        <w:rPr>
          <w:rFonts w:ascii="Times New Roman" w:hAnsi="Times New Roman"/>
          <w:b/>
          <w:sz w:val="24"/>
          <w:szCs w:val="24"/>
        </w:rPr>
      </w:pPr>
    </w:p>
    <w:p w14:paraId="7D5366B4" w14:textId="7BE952A2" w:rsidR="00742CE7" w:rsidRDefault="00742CE7" w:rsidP="00742CE7">
      <w:pPr>
        <w:pStyle w:val="ListParagraph"/>
        <w:numPr>
          <w:ilvl w:val="0"/>
          <w:numId w:val="9"/>
        </w:numPr>
        <w:spacing w:after="0" w:line="240" w:lineRule="auto"/>
        <w:ind w:left="360"/>
        <w:rPr>
          <w:rFonts w:ascii="Times New Roman" w:hAnsi="Times New Roman"/>
          <w:sz w:val="24"/>
          <w:szCs w:val="24"/>
        </w:rPr>
      </w:pPr>
      <w:r>
        <w:rPr>
          <w:rFonts w:ascii="Times New Roman" w:hAnsi="Times New Roman"/>
          <w:sz w:val="24"/>
          <w:szCs w:val="24"/>
        </w:rPr>
        <w:t>Deadline for submitting the Field Request Form:</w:t>
      </w:r>
    </w:p>
    <w:p w14:paraId="039811A3" w14:textId="73CF8E16" w:rsidR="00742CE7" w:rsidRDefault="00742CE7" w:rsidP="00742CE7">
      <w:pPr>
        <w:pStyle w:val="ListParagraph"/>
        <w:numPr>
          <w:ilvl w:val="0"/>
          <w:numId w:val="23"/>
        </w:numPr>
        <w:spacing w:after="0" w:line="240" w:lineRule="auto"/>
        <w:ind w:left="720"/>
        <w:rPr>
          <w:rFonts w:ascii="Times New Roman" w:hAnsi="Times New Roman"/>
          <w:sz w:val="24"/>
          <w:szCs w:val="24"/>
        </w:rPr>
      </w:pPr>
      <w:r>
        <w:rPr>
          <w:rFonts w:ascii="Times New Roman" w:hAnsi="Times New Roman"/>
          <w:sz w:val="24"/>
          <w:szCs w:val="24"/>
        </w:rPr>
        <w:t xml:space="preserve">Winter crop: Submit to the Farm Manager by </w:t>
      </w:r>
      <w:r w:rsidR="00CD7D57">
        <w:rPr>
          <w:rFonts w:ascii="Times New Roman" w:hAnsi="Times New Roman"/>
          <w:sz w:val="24"/>
          <w:szCs w:val="24"/>
        </w:rPr>
        <w:t>date requested on solicitation email</w:t>
      </w:r>
      <w:r>
        <w:rPr>
          <w:rFonts w:ascii="Times New Roman" w:hAnsi="Times New Roman"/>
          <w:sz w:val="24"/>
          <w:szCs w:val="24"/>
        </w:rPr>
        <w:t>.</w:t>
      </w:r>
    </w:p>
    <w:p w14:paraId="0426798F" w14:textId="11C9518A" w:rsidR="00742CE7" w:rsidRDefault="00742CE7" w:rsidP="00742CE7">
      <w:pPr>
        <w:pStyle w:val="ListParagraph"/>
        <w:numPr>
          <w:ilvl w:val="0"/>
          <w:numId w:val="23"/>
        </w:numPr>
        <w:spacing w:after="0" w:line="240" w:lineRule="auto"/>
        <w:ind w:left="720"/>
        <w:rPr>
          <w:rFonts w:ascii="Times New Roman" w:hAnsi="Times New Roman"/>
          <w:sz w:val="24"/>
          <w:szCs w:val="24"/>
        </w:rPr>
      </w:pPr>
      <w:r>
        <w:rPr>
          <w:rFonts w:ascii="Times New Roman" w:hAnsi="Times New Roman"/>
          <w:sz w:val="24"/>
          <w:szCs w:val="24"/>
        </w:rPr>
        <w:t xml:space="preserve">Summer crop: Submit to the Farm Manager by </w:t>
      </w:r>
      <w:r w:rsidR="00CD7D57">
        <w:rPr>
          <w:rFonts w:ascii="Times New Roman" w:hAnsi="Times New Roman"/>
          <w:sz w:val="24"/>
          <w:szCs w:val="24"/>
        </w:rPr>
        <w:t>date requested on solicitation email</w:t>
      </w:r>
      <w:r>
        <w:rPr>
          <w:rFonts w:ascii="Times New Roman" w:hAnsi="Times New Roman"/>
          <w:sz w:val="24"/>
          <w:szCs w:val="24"/>
        </w:rPr>
        <w:t>.</w:t>
      </w:r>
    </w:p>
    <w:p w14:paraId="7909F8B9" w14:textId="0E97C0DB" w:rsidR="00742CE7" w:rsidRDefault="00742CE7" w:rsidP="00742CE7">
      <w:pPr>
        <w:pStyle w:val="ListParagraph"/>
        <w:numPr>
          <w:ilvl w:val="0"/>
          <w:numId w:val="23"/>
        </w:numPr>
        <w:spacing w:after="0" w:line="240" w:lineRule="auto"/>
        <w:ind w:left="720"/>
        <w:rPr>
          <w:rFonts w:ascii="Times New Roman" w:hAnsi="Times New Roman"/>
          <w:sz w:val="24"/>
          <w:szCs w:val="24"/>
        </w:rPr>
      </w:pPr>
      <w:r>
        <w:rPr>
          <w:rFonts w:ascii="Times New Roman" w:hAnsi="Times New Roman"/>
          <w:sz w:val="24"/>
          <w:szCs w:val="24"/>
        </w:rPr>
        <w:t>Perennial crop or long-term project: Submit to the PDREC Director before proposal approval.</w:t>
      </w:r>
    </w:p>
    <w:p w14:paraId="29D14D1A" w14:textId="25B2F944" w:rsidR="00742CE7" w:rsidRDefault="00742CE7" w:rsidP="00742CE7">
      <w:pPr>
        <w:pStyle w:val="ListParagraph"/>
        <w:numPr>
          <w:ilvl w:val="0"/>
          <w:numId w:val="9"/>
        </w:numPr>
        <w:spacing w:after="0" w:line="240" w:lineRule="auto"/>
        <w:ind w:left="360"/>
        <w:rPr>
          <w:rFonts w:ascii="Times New Roman" w:hAnsi="Times New Roman"/>
          <w:sz w:val="24"/>
          <w:szCs w:val="24"/>
        </w:rPr>
      </w:pPr>
      <w:r>
        <w:rPr>
          <w:rFonts w:ascii="Times New Roman" w:hAnsi="Times New Roman"/>
          <w:sz w:val="24"/>
          <w:szCs w:val="24"/>
        </w:rPr>
        <w:t>Completing the Field Request Form</w:t>
      </w:r>
    </w:p>
    <w:p w14:paraId="5D87A374" w14:textId="77777777" w:rsidR="00742CE7" w:rsidRDefault="00742CE7" w:rsidP="00742CE7">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 xml:space="preserve">All annual and long-term field assignment requests shall be submitted through the Field Request Form. Multiple field requests associated with one faculty should be entered on the same form. </w:t>
      </w:r>
    </w:p>
    <w:p w14:paraId="37967E25" w14:textId="77777777" w:rsidR="00742CE7" w:rsidRDefault="00742CE7" w:rsidP="00742CE7">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The following information shall be provided on the Field Request Form:</w:t>
      </w:r>
    </w:p>
    <w:p w14:paraId="23722597" w14:textId="77777777" w:rsidR="00742CE7" w:rsidRDefault="00742CE7" w:rsidP="00742CE7">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Name of the requesting faculty or collaborator. The affiliation of non-Clemson University collaborators and their supporting Clemson University faculty should be indicated on the form.</w:t>
      </w:r>
    </w:p>
    <w:p w14:paraId="6D18C4A8" w14:textId="77777777" w:rsidR="00742CE7" w:rsidRDefault="00742CE7" w:rsidP="00742CE7">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Numbers of the fields. The numbers are indicated on the field map send out with the announcements of the opening of winter/summer field assignment request.</w:t>
      </w:r>
    </w:p>
    <w:p w14:paraId="6A3D40B6" w14:textId="77777777" w:rsidR="00742CE7" w:rsidRDefault="00742CE7" w:rsidP="00742CE7">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Portion (%, acre or specific section) of the field needed.</w:t>
      </w:r>
    </w:p>
    <w:p w14:paraId="4AE884AC" w14:textId="77777777" w:rsidR="00742CE7" w:rsidRDefault="00742CE7" w:rsidP="00742CE7">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A brief project title and Clemson University’s project number (if known).</w:t>
      </w:r>
    </w:p>
    <w:p w14:paraId="55368C4E" w14:textId="77777777" w:rsidR="00742CE7" w:rsidRDefault="00742CE7" w:rsidP="00742CE7">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The crop that will be grown in each requested field.</w:t>
      </w:r>
    </w:p>
    <w:p w14:paraId="28B173AA" w14:textId="77777777" w:rsidR="00742CE7" w:rsidRDefault="00742CE7" w:rsidP="00742CE7">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The projected start and end dates of the project. The end date should include time needed to harvest or destroy the crop and remove field implements and other supplies.</w:t>
      </w:r>
    </w:p>
    <w:p w14:paraId="3AAF06BE" w14:textId="77777777" w:rsidR="00742CE7" w:rsidRDefault="00742CE7" w:rsidP="00742CE7">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Indicate the priority of irrigation (high priority, medium priority, low priority, no irrigation need).</w:t>
      </w:r>
    </w:p>
    <w:p w14:paraId="67A27386" w14:textId="77777777" w:rsidR="00742CE7" w:rsidRDefault="00742CE7" w:rsidP="00742CE7">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If request is made for multiple fields, rank the priority of the fields (high, medium or low).</w:t>
      </w:r>
    </w:p>
    <w:p w14:paraId="5E36C6FA" w14:textId="77777777" w:rsidR="00742CE7" w:rsidRDefault="00742CE7" w:rsidP="00742CE7">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A brief description of the projects and special requests. This description includes, but not limited to</w:t>
      </w:r>
    </w:p>
    <w:p w14:paraId="767C42DA" w14:textId="77777777" w:rsidR="00742CE7" w:rsidRDefault="00742CE7" w:rsidP="00742CE7">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Elaboration of information requested in the Field Request Form;</w:t>
      </w:r>
    </w:p>
    <w:p w14:paraId="181DA3D4" w14:textId="77777777" w:rsidR="00742CE7" w:rsidRPr="006E3825" w:rsidRDefault="00742CE7" w:rsidP="00742CE7">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Elaboration on the equipment and implementations needed;</w:t>
      </w:r>
    </w:p>
    <w:p w14:paraId="4422AE98" w14:textId="77777777" w:rsidR="00742CE7" w:rsidRDefault="00742CE7" w:rsidP="00742CE7">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The presence or absence, as well as infestation level, of any pests (diseases, weeds, insects, nematodes);</w:t>
      </w:r>
    </w:p>
    <w:p w14:paraId="0190C800" w14:textId="77777777" w:rsidR="00742CE7" w:rsidRDefault="00742CE7" w:rsidP="00742CE7">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The crops grown (or not grown) in previous seasons or assignments;</w:t>
      </w:r>
    </w:p>
    <w:p w14:paraId="2A55661E" w14:textId="77777777" w:rsidR="00742CE7" w:rsidRDefault="00742CE7" w:rsidP="00742CE7">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Soil type, pH and fertility level;</w:t>
      </w:r>
    </w:p>
    <w:p w14:paraId="293B56A1" w14:textId="77777777" w:rsidR="00742CE7" w:rsidRDefault="00742CE7" w:rsidP="00742CE7">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Specific procedure, requirements or restrictions on crop harvest or residue management;</w:t>
      </w:r>
    </w:p>
    <w:p w14:paraId="647739A3" w14:textId="77777777" w:rsidR="00742CE7" w:rsidRPr="006D140A" w:rsidRDefault="00742CE7" w:rsidP="00742CE7">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If and when the fields will be used for field days, grower meetings, demonstrations, or other functions; and</w:t>
      </w:r>
    </w:p>
    <w:p w14:paraId="4CEB0DEC" w14:textId="77777777" w:rsidR="00742CE7" w:rsidRPr="00693E85" w:rsidRDefault="00742CE7" w:rsidP="00742CE7">
      <w:pPr>
        <w:pStyle w:val="ListParagraph"/>
        <w:numPr>
          <w:ilvl w:val="0"/>
          <w:numId w:val="17"/>
        </w:numPr>
        <w:spacing w:after="0" w:line="240" w:lineRule="auto"/>
        <w:ind w:left="1530"/>
        <w:rPr>
          <w:rFonts w:ascii="Times New Roman" w:hAnsi="Times New Roman"/>
          <w:sz w:val="24"/>
          <w:szCs w:val="24"/>
        </w:rPr>
      </w:pPr>
      <w:r>
        <w:rPr>
          <w:rFonts w:ascii="Times New Roman" w:hAnsi="Times New Roman"/>
          <w:sz w:val="24"/>
          <w:szCs w:val="24"/>
        </w:rPr>
        <w:t>The organizer(s) of field days, grower meetings, demonstrations or other functions.</w:t>
      </w:r>
    </w:p>
    <w:p w14:paraId="708207E0" w14:textId="77777777" w:rsidR="00742CE7" w:rsidRDefault="00742CE7" w:rsidP="00742CE7">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 xml:space="preserve">A brief description of the number of farm crew needed, the time they are needed, and their expected duties or involvement;  </w:t>
      </w:r>
    </w:p>
    <w:p w14:paraId="477500DB" w14:textId="77777777" w:rsidR="00742CE7" w:rsidRDefault="00742CE7" w:rsidP="00742CE7">
      <w:pPr>
        <w:pStyle w:val="ListParagraph"/>
        <w:numPr>
          <w:ilvl w:val="0"/>
          <w:numId w:val="16"/>
        </w:numPr>
        <w:spacing w:after="0" w:line="240" w:lineRule="auto"/>
        <w:ind w:left="1170"/>
        <w:rPr>
          <w:rFonts w:ascii="Times New Roman" w:hAnsi="Times New Roman"/>
          <w:sz w:val="24"/>
          <w:szCs w:val="24"/>
        </w:rPr>
      </w:pPr>
      <w:r>
        <w:rPr>
          <w:rFonts w:ascii="Times New Roman" w:hAnsi="Times New Roman"/>
          <w:sz w:val="24"/>
          <w:szCs w:val="24"/>
        </w:rPr>
        <w:t>Indicate if variable fertility rate should be applied to the assigned field; and</w:t>
      </w:r>
    </w:p>
    <w:p w14:paraId="09B6185D" w14:textId="3C171DB2" w:rsidR="00742CE7" w:rsidRPr="00742CE7" w:rsidRDefault="00742CE7" w:rsidP="00742CE7">
      <w:pPr>
        <w:pStyle w:val="ListParagraph"/>
        <w:numPr>
          <w:ilvl w:val="0"/>
          <w:numId w:val="16"/>
        </w:numPr>
        <w:spacing w:after="0" w:line="240" w:lineRule="auto"/>
        <w:ind w:left="1170"/>
        <w:rPr>
          <w:rFonts w:ascii="Times New Roman" w:hAnsi="Times New Roman"/>
          <w:b/>
          <w:sz w:val="24"/>
          <w:szCs w:val="24"/>
        </w:rPr>
      </w:pPr>
      <w:r>
        <w:rPr>
          <w:rFonts w:ascii="Times New Roman" w:hAnsi="Times New Roman"/>
          <w:sz w:val="24"/>
          <w:szCs w:val="24"/>
        </w:rPr>
        <w:t>Any additional comments to the Committee.</w:t>
      </w:r>
    </w:p>
    <w:sectPr w:rsidR="00742CE7" w:rsidRPr="00742CE7" w:rsidSect="004D5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2E5"/>
    <w:multiLevelType w:val="hybridMultilevel"/>
    <w:tmpl w:val="3C76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53581"/>
    <w:multiLevelType w:val="hybridMultilevel"/>
    <w:tmpl w:val="9D80BE04"/>
    <w:lvl w:ilvl="0" w:tplc="5204D4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F7634"/>
    <w:multiLevelType w:val="hybridMultilevel"/>
    <w:tmpl w:val="36FCF220"/>
    <w:lvl w:ilvl="0" w:tplc="5204D4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A715EE"/>
    <w:multiLevelType w:val="hybridMultilevel"/>
    <w:tmpl w:val="0434B9A4"/>
    <w:lvl w:ilvl="0" w:tplc="5204D4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17622"/>
    <w:multiLevelType w:val="hybridMultilevel"/>
    <w:tmpl w:val="81C2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27280"/>
    <w:multiLevelType w:val="hybridMultilevel"/>
    <w:tmpl w:val="DC60FC40"/>
    <w:lvl w:ilvl="0" w:tplc="5204D4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C3B13"/>
    <w:multiLevelType w:val="hybridMultilevel"/>
    <w:tmpl w:val="35FEACCA"/>
    <w:lvl w:ilvl="0" w:tplc="5204D4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62982"/>
    <w:multiLevelType w:val="hybridMultilevel"/>
    <w:tmpl w:val="214A9648"/>
    <w:lvl w:ilvl="0" w:tplc="5204D4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025585"/>
    <w:multiLevelType w:val="hybridMultilevel"/>
    <w:tmpl w:val="496ADA66"/>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2B034CA1"/>
    <w:multiLevelType w:val="hybridMultilevel"/>
    <w:tmpl w:val="F9E0BD80"/>
    <w:lvl w:ilvl="0" w:tplc="5204D4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D571C"/>
    <w:multiLevelType w:val="hybridMultilevel"/>
    <w:tmpl w:val="3C1C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820B1"/>
    <w:multiLevelType w:val="hybridMultilevel"/>
    <w:tmpl w:val="A6187808"/>
    <w:lvl w:ilvl="0" w:tplc="5204D4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4F17B2"/>
    <w:multiLevelType w:val="hybridMultilevel"/>
    <w:tmpl w:val="89A0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43D70"/>
    <w:multiLevelType w:val="hybridMultilevel"/>
    <w:tmpl w:val="6C0EDBC6"/>
    <w:lvl w:ilvl="0" w:tplc="5204D4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8413DF"/>
    <w:multiLevelType w:val="hybridMultilevel"/>
    <w:tmpl w:val="1FF09230"/>
    <w:lvl w:ilvl="0" w:tplc="04090005">
      <w:start w:val="1"/>
      <w:numFmt w:val="bullet"/>
      <w:lvlText w:val=""/>
      <w:lvlJc w:val="left"/>
      <w:pPr>
        <w:ind w:left="2003" w:hanging="360"/>
      </w:pPr>
      <w:rPr>
        <w:rFonts w:ascii="Wingdings" w:hAnsi="Wingdings" w:hint="default"/>
      </w:rPr>
    </w:lvl>
    <w:lvl w:ilvl="1" w:tplc="04090003" w:tentative="1">
      <w:start w:val="1"/>
      <w:numFmt w:val="bullet"/>
      <w:lvlText w:val="o"/>
      <w:lvlJc w:val="left"/>
      <w:pPr>
        <w:ind w:left="2723" w:hanging="360"/>
      </w:pPr>
      <w:rPr>
        <w:rFonts w:ascii="Courier New" w:hAnsi="Courier New" w:hint="default"/>
      </w:rPr>
    </w:lvl>
    <w:lvl w:ilvl="2" w:tplc="04090005" w:tentative="1">
      <w:start w:val="1"/>
      <w:numFmt w:val="bullet"/>
      <w:lvlText w:val=""/>
      <w:lvlJc w:val="left"/>
      <w:pPr>
        <w:ind w:left="3443" w:hanging="360"/>
      </w:pPr>
      <w:rPr>
        <w:rFonts w:ascii="Wingdings" w:hAnsi="Wingdings" w:hint="default"/>
      </w:rPr>
    </w:lvl>
    <w:lvl w:ilvl="3" w:tplc="04090001" w:tentative="1">
      <w:start w:val="1"/>
      <w:numFmt w:val="bullet"/>
      <w:lvlText w:val=""/>
      <w:lvlJc w:val="left"/>
      <w:pPr>
        <w:ind w:left="4163" w:hanging="360"/>
      </w:pPr>
      <w:rPr>
        <w:rFonts w:ascii="Symbol" w:hAnsi="Symbol" w:hint="default"/>
      </w:rPr>
    </w:lvl>
    <w:lvl w:ilvl="4" w:tplc="04090003" w:tentative="1">
      <w:start w:val="1"/>
      <w:numFmt w:val="bullet"/>
      <w:lvlText w:val="o"/>
      <w:lvlJc w:val="left"/>
      <w:pPr>
        <w:ind w:left="4883" w:hanging="360"/>
      </w:pPr>
      <w:rPr>
        <w:rFonts w:ascii="Courier New" w:hAnsi="Courier New" w:hint="default"/>
      </w:rPr>
    </w:lvl>
    <w:lvl w:ilvl="5" w:tplc="04090005" w:tentative="1">
      <w:start w:val="1"/>
      <w:numFmt w:val="bullet"/>
      <w:lvlText w:val=""/>
      <w:lvlJc w:val="left"/>
      <w:pPr>
        <w:ind w:left="5603" w:hanging="360"/>
      </w:pPr>
      <w:rPr>
        <w:rFonts w:ascii="Wingdings" w:hAnsi="Wingdings" w:hint="default"/>
      </w:rPr>
    </w:lvl>
    <w:lvl w:ilvl="6" w:tplc="04090001" w:tentative="1">
      <w:start w:val="1"/>
      <w:numFmt w:val="bullet"/>
      <w:lvlText w:val=""/>
      <w:lvlJc w:val="left"/>
      <w:pPr>
        <w:ind w:left="6323" w:hanging="360"/>
      </w:pPr>
      <w:rPr>
        <w:rFonts w:ascii="Symbol" w:hAnsi="Symbol" w:hint="default"/>
      </w:rPr>
    </w:lvl>
    <w:lvl w:ilvl="7" w:tplc="04090003" w:tentative="1">
      <w:start w:val="1"/>
      <w:numFmt w:val="bullet"/>
      <w:lvlText w:val="o"/>
      <w:lvlJc w:val="left"/>
      <w:pPr>
        <w:ind w:left="7043" w:hanging="360"/>
      </w:pPr>
      <w:rPr>
        <w:rFonts w:ascii="Courier New" w:hAnsi="Courier New" w:hint="default"/>
      </w:rPr>
    </w:lvl>
    <w:lvl w:ilvl="8" w:tplc="04090005" w:tentative="1">
      <w:start w:val="1"/>
      <w:numFmt w:val="bullet"/>
      <w:lvlText w:val=""/>
      <w:lvlJc w:val="left"/>
      <w:pPr>
        <w:ind w:left="7763" w:hanging="360"/>
      </w:pPr>
      <w:rPr>
        <w:rFonts w:ascii="Wingdings" w:hAnsi="Wingdings" w:hint="default"/>
      </w:rPr>
    </w:lvl>
  </w:abstractNum>
  <w:abstractNum w:abstractNumId="15" w15:restartNumberingAfterBreak="0">
    <w:nsid w:val="3BFA1FDD"/>
    <w:multiLevelType w:val="hybridMultilevel"/>
    <w:tmpl w:val="142427E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F426EB"/>
    <w:multiLevelType w:val="hybridMultilevel"/>
    <w:tmpl w:val="8B325E34"/>
    <w:lvl w:ilvl="0" w:tplc="5204D4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6B0A11"/>
    <w:multiLevelType w:val="hybridMultilevel"/>
    <w:tmpl w:val="D0E8EEA2"/>
    <w:lvl w:ilvl="0" w:tplc="5204D4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1E14D5"/>
    <w:multiLevelType w:val="hybridMultilevel"/>
    <w:tmpl w:val="DBBE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86A90"/>
    <w:multiLevelType w:val="hybridMultilevel"/>
    <w:tmpl w:val="EE60687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31391A"/>
    <w:multiLevelType w:val="hybridMultilevel"/>
    <w:tmpl w:val="AC94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F5C8C"/>
    <w:multiLevelType w:val="hybridMultilevel"/>
    <w:tmpl w:val="4FA84E5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33B85"/>
    <w:multiLevelType w:val="hybridMultilevel"/>
    <w:tmpl w:val="45BE11BC"/>
    <w:lvl w:ilvl="0" w:tplc="5204D4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8"/>
  </w:num>
  <w:num w:numId="3">
    <w:abstractNumId w:val="4"/>
  </w:num>
  <w:num w:numId="4">
    <w:abstractNumId w:val="3"/>
  </w:num>
  <w:num w:numId="5">
    <w:abstractNumId w:val="5"/>
  </w:num>
  <w:num w:numId="6">
    <w:abstractNumId w:val="0"/>
  </w:num>
  <w:num w:numId="7">
    <w:abstractNumId w:val="20"/>
  </w:num>
  <w:num w:numId="8">
    <w:abstractNumId w:val="9"/>
  </w:num>
  <w:num w:numId="9">
    <w:abstractNumId w:val="12"/>
  </w:num>
  <w:num w:numId="10">
    <w:abstractNumId w:val="7"/>
  </w:num>
  <w:num w:numId="11">
    <w:abstractNumId w:val="2"/>
  </w:num>
  <w:num w:numId="12">
    <w:abstractNumId w:val="19"/>
  </w:num>
  <w:num w:numId="13">
    <w:abstractNumId w:val="21"/>
  </w:num>
  <w:num w:numId="14">
    <w:abstractNumId w:val="22"/>
  </w:num>
  <w:num w:numId="15">
    <w:abstractNumId w:val="6"/>
  </w:num>
  <w:num w:numId="16">
    <w:abstractNumId w:val="15"/>
  </w:num>
  <w:num w:numId="17">
    <w:abstractNumId w:val="8"/>
  </w:num>
  <w:num w:numId="18">
    <w:abstractNumId w:val="14"/>
  </w:num>
  <w:num w:numId="19">
    <w:abstractNumId w:val="17"/>
  </w:num>
  <w:num w:numId="20">
    <w:abstractNumId w:val="13"/>
  </w:num>
  <w:num w:numId="21">
    <w:abstractNumId w:val="1"/>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E3"/>
    <w:rsid w:val="0001235D"/>
    <w:rsid w:val="000262B6"/>
    <w:rsid w:val="0009279F"/>
    <w:rsid w:val="001012D2"/>
    <w:rsid w:val="001035A7"/>
    <w:rsid w:val="001130EC"/>
    <w:rsid w:val="00153948"/>
    <w:rsid w:val="00164A3A"/>
    <w:rsid w:val="001A2DBB"/>
    <w:rsid w:val="001E665E"/>
    <w:rsid w:val="002036B6"/>
    <w:rsid w:val="002943BF"/>
    <w:rsid w:val="0033034C"/>
    <w:rsid w:val="00374A2B"/>
    <w:rsid w:val="003B5233"/>
    <w:rsid w:val="003C6A23"/>
    <w:rsid w:val="003D5B71"/>
    <w:rsid w:val="003F0632"/>
    <w:rsid w:val="0040045F"/>
    <w:rsid w:val="00417156"/>
    <w:rsid w:val="00431C9B"/>
    <w:rsid w:val="00496FCD"/>
    <w:rsid w:val="004D47B7"/>
    <w:rsid w:val="004D504C"/>
    <w:rsid w:val="00502E2A"/>
    <w:rsid w:val="0054686B"/>
    <w:rsid w:val="0056152F"/>
    <w:rsid w:val="00574A4C"/>
    <w:rsid w:val="005765D2"/>
    <w:rsid w:val="005A4286"/>
    <w:rsid w:val="005A4646"/>
    <w:rsid w:val="005E1CFB"/>
    <w:rsid w:val="005E2E7D"/>
    <w:rsid w:val="005F61F3"/>
    <w:rsid w:val="00620284"/>
    <w:rsid w:val="006463A2"/>
    <w:rsid w:val="00681094"/>
    <w:rsid w:val="00687995"/>
    <w:rsid w:val="00693E85"/>
    <w:rsid w:val="006D062C"/>
    <w:rsid w:val="006D140A"/>
    <w:rsid w:val="006E3825"/>
    <w:rsid w:val="0072386E"/>
    <w:rsid w:val="00726450"/>
    <w:rsid w:val="0074045A"/>
    <w:rsid w:val="00742CE7"/>
    <w:rsid w:val="00751864"/>
    <w:rsid w:val="00770E46"/>
    <w:rsid w:val="00786368"/>
    <w:rsid w:val="008167ED"/>
    <w:rsid w:val="00847137"/>
    <w:rsid w:val="00890D69"/>
    <w:rsid w:val="008F4AA1"/>
    <w:rsid w:val="009D7F38"/>
    <w:rsid w:val="009F3521"/>
    <w:rsid w:val="00A40620"/>
    <w:rsid w:val="00A4387C"/>
    <w:rsid w:val="00AE4BE3"/>
    <w:rsid w:val="00B46DB3"/>
    <w:rsid w:val="00B731B2"/>
    <w:rsid w:val="00B84D5A"/>
    <w:rsid w:val="00B85D22"/>
    <w:rsid w:val="00B9632F"/>
    <w:rsid w:val="00BB3677"/>
    <w:rsid w:val="00BC00C5"/>
    <w:rsid w:val="00BC1097"/>
    <w:rsid w:val="00C23616"/>
    <w:rsid w:val="00C43FEC"/>
    <w:rsid w:val="00C562B6"/>
    <w:rsid w:val="00C65229"/>
    <w:rsid w:val="00C76221"/>
    <w:rsid w:val="00CA6D4A"/>
    <w:rsid w:val="00CB6634"/>
    <w:rsid w:val="00CD7D57"/>
    <w:rsid w:val="00CE0267"/>
    <w:rsid w:val="00D34520"/>
    <w:rsid w:val="00E86632"/>
    <w:rsid w:val="00EC1578"/>
    <w:rsid w:val="00F27341"/>
    <w:rsid w:val="00F54BA6"/>
    <w:rsid w:val="00FA3E30"/>
    <w:rsid w:val="00FD007A"/>
    <w:rsid w:val="00FD2C5F"/>
    <w:rsid w:val="00FD604A"/>
    <w:rsid w:val="00FD7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61D0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4BE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4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2D2"/>
    <w:pPr>
      <w:ind w:left="720"/>
      <w:contextualSpacing/>
    </w:pPr>
  </w:style>
  <w:style w:type="character" w:styleId="CommentReference">
    <w:name w:val="annotation reference"/>
    <w:basedOn w:val="DefaultParagraphFont"/>
    <w:uiPriority w:val="99"/>
    <w:semiHidden/>
    <w:unhideWhenUsed/>
    <w:rsid w:val="00B46DB3"/>
    <w:rPr>
      <w:sz w:val="18"/>
      <w:szCs w:val="18"/>
    </w:rPr>
  </w:style>
  <w:style w:type="paragraph" w:styleId="CommentText">
    <w:name w:val="annotation text"/>
    <w:basedOn w:val="Normal"/>
    <w:link w:val="CommentTextChar"/>
    <w:uiPriority w:val="99"/>
    <w:semiHidden/>
    <w:unhideWhenUsed/>
    <w:rsid w:val="00B46DB3"/>
    <w:pPr>
      <w:spacing w:line="240" w:lineRule="auto"/>
    </w:pPr>
    <w:rPr>
      <w:sz w:val="24"/>
      <w:szCs w:val="24"/>
    </w:rPr>
  </w:style>
  <w:style w:type="character" w:customStyle="1" w:styleId="CommentTextChar">
    <w:name w:val="Comment Text Char"/>
    <w:basedOn w:val="DefaultParagraphFont"/>
    <w:link w:val="CommentText"/>
    <w:uiPriority w:val="99"/>
    <w:semiHidden/>
    <w:rsid w:val="00B46DB3"/>
    <w:rPr>
      <w:rFonts w:eastAsiaTheme="minorHAnsi"/>
    </w:rPr>
  </w:style>
  <w:style w:type="paragraph" w:styleId="CommentSubject">
    <w:name w:val="annotation subject"/>
    <w:basedOn w:val="CommentText"/>
    <w:next w:val="CommentText"/>
    <w:link w:val="CommentSubjectChar"/>
    <w:uiPriority w:val="99"/>
    <w:semiHidden/>
    <w:unhideWhenUsed/>
    <w:rsid w:val="00B46DB3"/>
    <w:rPr>
      <w:b/>
      <w:bCs/>
      <w:sz w:val="20"/>
      <w:szCs w:val="20"/>
    </w:rPr>
  </w:style>
  <w:style w:type="character" w:customStyle="1" w:styleId="CommentSubjectChar">
    <w:name w:val="Comment Subject Char"/>
    <w:basedOn w:val="CommentTextChar"/>
    <w:link w:val="CommentSubject"/>
    <w:uiPriority w:val="99"/>
    <w:semiHidden/>
    <w:rsid w:val="00B46DB3"/>
    <w:rPr>
      <w:rFonts w:eastAsiaTheme="minorHAnsi"/>
      <w:b/>
      <w:bCs/>
      <w:sz w:val="20"/>
      <w:szCs w:val="20"/>
    </w:rPr>
  </w:style>
  <w:style w:type="paragraph" w:styleId="BalloonText">
    <w:name w:val="Balloon Text"/>
    <w:basedOn w:val="Normal"/>
    <w:link w:val="BalloonTextChar"/>
    <w:uiPriority w:val="99"/>
    <w:semiHidden/>
    <w:unhideWhenUsed/>
    <w:rsid w:val="00B46D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6DB3"/>
    <w:rPr>
      <w:rFonts w:ascii="Lucida Grande" w:eastAsiaTheme="minorHAnsi" w:hAnsi="Lucida Grande" w:cs="Lucida Grande"/>
      <w:sz w:val="18"/>
      <w:szCs w:val="18"/>
    </w:rPr>
  </w:style>
  <w:style w:type="paragraph" w:styleId="Revision">
    <w:name w:val="Revision"/>
    <w:hidden/>
    <w:uiPriority w:val="99"/>
    <w:semiHidden/>
    <w:rsid w:val="00CB6634"/>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 Chong</dc:creator>
  <cp:lastModifiedBy>Matthew C Smith</cp:lastModifiedBy>
  <cp:revision>2</cp:revision>
  <dcterms:created xsi:type="dcterms:W3CDTF">2022-01-27T14:45:00Z</dcterms:created>
  <dcterms:modified xsi:type="dcterms:W3CDTF">2022-01-27T14:45:00Z</dcterms:modified>
</cp:coreProperties>
</file>