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D3B" w:rsidRDefault="00A17B56">
      <w:pPr>
        <w:pBdr>
          <w:left w:val="single" w:sz="28" w:space="0" w:color="4285F4"/>
        </w:pBdr>
        <w:shd w:val="clear" w:color="auto" w:fill="F8F9FA"/>
        <w:spacing w:before="220" w:after="600" w:line="280" w:lineRule="auto"/>
        <w:ind w:left="300" w:right="220"/>
        <w:rPr>
          <w:color w:val="5F6368"/>
          <w:sz w:val="24"/>
          <w:szCs w:val="24"/>
        </w:rPr>
      </w:pPr>
      <w:r>
        <w:rPr>
          <w:noProof/>
          <w:color w:val="5F6368"/>
          <w:sz w:val="24"/>
          <w:szCs w:val="24"/>
          <w:lang w:val="en-US"/>
        </w:rPr>
        <w:drawing>
          <wp:inline distT="114300" distB="114300" distL="114300" distR="114300">
            <wp:extent cx="5943600" cy="1485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485900"/>
                    </a:xfrm>
                    <a:prstGeom prst="rect">
                      <a:avLst/>
                    </a:prstGeom>
                    <a:ln/>
                  </pic:spPr>
                </pic:pic>
              </a:graphicData>
            </a:graphic>
          </wp:inline>
        </w:drawing>
      </w:r>
      <w:r>
        <w:rPr>
          <w:color w:val="5F6368"/>
          <w:sz w:val="24"/>
          <w:szCs w:val="24"/>
        </w:rPr>
        <w:t>This document addresses frequently asked questions regarding eligibility, timelines, submissions, platform usage, credits, evaluation process, and participation guidelines. Shortlisted participants must review this alongside the Challenges Document and off</w:t>
      </w:r>
      <w:r>
        <w:rPr>
          <w:color w:val="5F6368"/>
          <w:sz w:val="24"/>
          <w:szCs w:val="24"/>
        </w:rPr>
        <w:t>icial instructions.</w:t>
      </w:r>
    </w:p>
    <w:p w:rsidR="000A5D3B" w:rsidRDefault="00A17B56">
      <w:pPr>
        <w:spacing w:before="220" w:after="280"/>
        <w:rPr>
          <w:b/>
          <w:bCs/>
          <w:color w:val="3C4043"/>
          <w:sz w:val="24"/>
          <w:szCs w:val="24"/>
        </w:rPr>
      </w:pPr>
      <w:r>
        <w:rPr>
          <w:b/>
          <w:bCs/>
          <w:color w:val="3C4043"/>
          <w:sz w:val="24"/>
          <w:szCs w:val="24"/>
        </w:rPr>
        <w:t>Important Dates:</w:t>
      </w:r>
    </w:p>
    <w:p w:rsidR="000A5D3B" w:rsidRDefault="00A17B56">
      <w:pPr>
        <w:spacing w:before="220" w:after="140" w:line="268" w:lineRule="auto"/>
        <w:rPr>
          <w:color w:val="3C4043"/>
          <w:sz w:val="24"/>
          <w:szCs w:val="24"/>
        </w:rPr>
      </w:pPr>
      <w:r>
        <w:rPr>
          <w:b/>
          <w:bCs/>
          <w:color w:val="1967D2"/>
          <w:sz w:val="24"/>
          <w:szCs w:val="24"/>
        </w:rPr>
        <w:t xml:space="preserve">May 15, </w:t>
      </w:r>
      <w:proofErr w:type="gramStart"/>
      <w:r>
        <w:rPr>
          <w:b/>
          <w:bCs/>
          <w:color w:val="1967D2"/>
          <w:sz w:val="24"/>
          <w:szCs w:val="24"/>
        </w:rPr>
        <w:t xml:space="preserve">2026 </w:t>
      </w:r>
      <w:r>
        <w:rPr>
          <w:color w:val="3C4043"/>
          <w:sz w:val="24"/>
          <w:szCs w:val="24"/>
        </w:rPr>
        <w:t xml:space="preserve"> </w:t>
      </w:r>
      <w:r>
        <w:rPr>
          <w:color w:val="3C4043"/>
          <w:sz w:val="24"/>
          <w:szCs w:val="24"/>
        </w:rPr>
        <w:tab/>
      </w:r>
      <w:proofErr w:type="gramEnd"/>
      <w:r>
        <w:rPr>
          <w:color w:val="3C4043"/>
          <w:sz w:val="24"/>
          <w:szCs w:val="24"/>
        </w:rPr>
        <w:t>Deadline to select a</w:t>
      </w:r>
      <w:r>
        <w:rPr>
          <w:color w:val="3C4043"/>
          <w:sz w:val="24"/>
          <w:szCs w:val="24"/>
        </w:rPr>
        <w:t>nd submit your challenge/idea. You need to select only 1 challenge and the deploy your solution</w:t>
      </w:r>
    </w:p>
    <w:p w:rsidR="000A5D3B" w:rsidRDefault="00A17B56">
      <w:pPr>
        <w:spacing w:before="220" w:after="140" w:line="268" w:lineRule="auto"/>
        <w:rPr>
          <w:color w:val="3C4043"/>
          <w:sz w:val="24"/>
          <w:szCs w:val="24"/>
        </w:rPr>
      </w:pPr>
      <w:r>
        <w:rPr>
          <w:b/>
          <w:bCs/>
          <w:color w:val="1967D2"/>
          <w:sz w:val="24"/>
          <w:szCs w:val="24"/>
        </w:rPr>
        <w:t>May 20, 2026</w:t>
      </w:r>
      <w:r>
        <w:rPr>
          <w:b/>
          <w:bCs/>
          <w:color w:val="1967D2"/>
          <w:sz w:val="24"/>
          <w:szCs w:val="24"/>
        </w:rPr>
        <w:tab/>
      </w:r>
      <w:r>
        <w:rPr>
          <w:color w:val="3C4043"/>
          <w:sz w:val="24"/>
          <w:szCs w:val="24"/>
        </w:rPr>
        <w:t>Final project submission deadline (Instructions for submission will be shared separately)</w:t>
      </w:r>
    </w:p>
    <w:p w:rsidR="000A5D3B" w:rsidRDefault="00A17B56">
      <w:pPr>
        <w:spacing w:before="220" w:after="140" w:line="268" w:lineRule="auto"/>
        <w:ind w:right="140"/>
        <w:rPr>
          <w:color w:val="3C4043"/>
          <w:sz w:val="24"/>
          <w:szCs w:val="24"/>
        </w:rPr>
      </w:pPr>
      <w:r>
        <w:rPr>
          <w:b/>
          <w:bCs/>
          <w:color w:val="1967D2"/>
          <w:sz w:val="24"/>
          <w:szCs w:val="24"/>
        </w:rPr>
        <w:t>May 25–26, 2026</w:t>
      </w:r>
      <w:r>
        <w:rPr>
          <w:color w:val="3C4043"/>
          <w:sz w:val="24"/>
          <w:szCs w:val="24"/>
        </w:rPr>
        <w:t xml:space="preserve">   </w:t>
      </w:r>
      <w:r>
        <w:rPr>
          <w:color w:val="3C4043"/>
          <w:sz w:val="24"/>
          <w:szCs w:val="24"/>
        </w:rPr>
        <w:tab/>
        <w:t>Virtual Regional Pitching Rounds</w:t>
      </w:r>
    </w:p>
    <w:p w:rsidR="000A5D3B" w:rsidRDefault="00A17B56">
      <w:pPr>
        <w:spacing w:before="220" w:line="268" w:lineRule="auto"/>
        <w:rPr>
          <w:color w:val="3C4043"/>
          <w:sz w:val="24"/>
          <w:szCs w:val="24"/>
        </w:rPr>
      </w:pPr>
      <w:r>
        <w:rPr>
          <w:b/>
          <w:bCs/>
          <w:color w:val="1967D2"/>
          <w:sz w:val="24"/>
          <w:szCs w:val="24"/>
        </w:rPr>
        <w:t xml:space="preserve">June </w:t>
      </w:r>
      <w:r>
        <w:rPr>
          <w:b/>
          <w:bCs/>
          <w:color w:val="1967D2"/>
          <w:sz w:val="24"/>
          <w:szCs w:val="24"/>
        </w:rPr>
        <w:t>07, 2026</w:t>
      </w:r>
      <w:r>
        <w:rPr>
          <w:b/>
          <w:bCs/>
          <w:color w:val="1967D2"/>
          <w:sz w:val="24"/>
          <w:szCs w:val="24"/>
        </w:rPr>
        <w:tab/>
      </w:r>
      <w:r>
        <w:rPr>
          <w:color w:val="3C4043"/>
          <w:sz w:val="24"/>
          <w:szCs w:val="24"/>
        </w:rPr>
        <w:t>National Finale in Islamabad (Logistic support will be provided ONLY from Lahore/ Karachi to Islamabad)</w:t>
      </w:r>
    </w:p>
    <w:p w:rsidR="000A5D3B" w:rsidRDefault="00A17B56">
      <w:pPr>
        <w:spacing w:before="220" w:after="680" w:line="268" w:lineRule="auto"/>
        <w:rPr>
          <w:color w:val="3C4043"/>
          <w:sz w:val="24"/>
          <w:szCs w:val="24"/>
        </w:rPr>
      </w:pPr>
      <w:r>
        <w:rPr>
          <w:color w:val="3C4043"/>
          <w:sz w:val="24"/>
          <w:szCs w:val="24"/>
        </w:rPr>
        <w:t xml:space="preserve">From all submissions, </w:t>
      </w:r>
      <w:r>
        <w:rPr>
          <w:b/>
          <w:bCs/>
          <w:color w:val="3C4043"/>
          <w:sz w:val="24"/>
          <w:szCs w:val="24"/>
        </w:rPr>
        <w:t>10–15 teams will be shortlisted</w:t>
      </w:r>
      <w:r>
        <w:rPr>
          <w:color w:val="3C4043"/>
          <w:sz w:val="24"/>
          <w:szCs w:val="24"/>
        </w:rPr>
        <w:t xml:space="preserve"> from each </w:t>
      </w:r>
      <w:proofErr w:type="gramStart"/>
      <w:r>
        <w:rPr>
          <w:color w:val="3C4043"/>
          <w:sz w:val="24"/>
          <w:szCs w:val="24"/>
        </w:rPr>
        <w:t>regions</w:t>
      </w:r>
      <w:proofErr w:type="gramEnd"/>
      <w:r>
        <w:rPr>
          <w:color w:val="3C4043"/>
          <w:sz w:val="24"/>
          <w:szCs w:val="24"/>
        </w:rPr>
        <w:t xml:space="preserve"> for virtual pitching. Regional winners/runners-up will qualify for the </w:t>
      </w:r>
      <w:r>
        <w:rPr>
          <w:color w:val="3C4043"/>
          <w:sz w:val="24"/>
          <w:szCs w:val="24"/>
        </w:rPr>
        <w:t>National Finale.</w:t>
      </w:r>
    </w:p>
    <w:p w:rsidR="000A5D3B" w:rsidRDefault="00A17B56">
      <w:pPr>
        <w:spacing w:after="160" w:line="268" w:lineRule="auto"/>
        <w:rPr>
          <w:b/>
          <w:bCs/>
          <w:color w:val="3C4043"/>
          <w:sz w:val="24"/>
          <w:szCs w:val="24"/>
        </w:rPr>
      </w:pPr>
      <w:r>
        <w:rPr>
          <w:b/>
          <w:bCs/>
          <w:color w:val="3C4043"/>
          <w:sz w:val="24"/>
          <w:szCs w:val="24"/>
        </w:rPr>
        <w:t>App &amp;</w:t>
      </w:r>
      <w:r>
        <w:rPr>
          <w:b/>
          <w:bCs/>
          <w:color w:val="3C4043"/>
          <w:sz w:val="24"/>
          <w:szCs w:val="24"/>
        </w:rPr>
        <w:t xml:space="preserve"> Platform Requirements</w:t>
      </w:r>
    </w:p>
    <w:p w:rsidR="000A5D3B" w:rsidRDefault="00A17B56">
      <w:pPr>
        <w:spacing w:after="160" w:line="268" w:lineRule="auto"/>
        <w:rPr>
          <w:b/>
          <w:bCs/>
          <w:color w:val="3C4043"/>
          <w:sz w:val="24"/>
          <w:szCs w:val="24"/>
        </w:rPr>
      </w:pPr>
      <w:r>
        <w:rPr>
          <w:b/>
          <w:bCs/>
          <w:color w:val="3C4043"/>
          <w:sz w:val="24"/>
          <w:szCs w:val="24"/>
        </w:rPr>
        <w:t>Q12: Is a full mobile app required, or can teams build a web app/dashboard and keep the mobile app minimal (e.g., just for alerts)?</w:t>
      </w:r>
    </w:p>
    <w:p w:rsidR="000A5D3B" w:rsidRDefault="00A17B56">
      <w:pPr>
        <w:spacing w:after="160" w:line="268" w:lineRule="auto"/>
        <w:rPr>
          <w:color w:val="3C4043"/>
          <w:sz w:val="24"/>
          <w:szCs w:val="24"/>
        </w:rPr>
      </w:pPr>
      <w:r>
        <w:rPr>
          <w:color w:val="3C4043"/>
          <w:sz w:val="24"/>
          <w:szCs w:val="24"/>
        </w:rPr>
        <w:t>A: A working prototype with a mobile app is mandatory across all challenges, while a web app or dashb</w:t>
      </w:r>
      <w:r>
        <w:rPr>
          <w:color w:val="3C4043"/>
          <w:sz w:val="24"/>
          <w:szCs w:val="24"/>
        </w:rPr>
        <w:t>oard is strictly optional.</w:t>
      </w:r>
    </w:p>
    <w:p w:rsidR="000A5D3B" w:rsidRDefault="00A17B56">
      <w:pPr>
        <w:spacing w:after="160" w:line="268" w:lineRule="auto"/>
        <w:rPr>
          <w:b/>
          <w:bCs/>
          <w:color w:val="3C4043"/>
          <w:sz w:val="24"/>
          <w:szCs w:val="24"/>
        </w:rPr>
      </w:pPr>
      <w:r>
        <w:rPr>
          <w:b/>
          <w:bCs/>
          <w:color w:val="3C4043"/>
          <w:sz w:val="24"/>
          <w:szCs w:val="24"/>
        </w:rPr>
        <w:t xml:space="preserve">Q13: Are Progressive Web Apps (PWAs) allowed (converting a web app to an APK), or does the app need to be built and compiled natively (e.g., using </w:t>
      </w:r>
      <w:proofErr w:type="spellStart"/>
      <w:r>
        <w:rPr>
          <w:b/>
          <w:bCs/>
          <w:color w:val="3C4043"/>
          <w:sz w:val="24"/>
          <w:szCs w:val="24"/>
        </w:rPr>
        <w:t>Kotlin</w:t>
      </w:r>
      <w:proofErr w:type="spellEnd"/>
      <w:r>
        <w:rPr>
          <w:b/>
          <w:bCs/>
          <w:color w:val="3C4043"/>
          <w:sz w:val="24"/>
          <w:szCs w:val="24"/>
        </w:rPr>
        <w:t>)?</w:t>
      </w:r>
    </w:p>
    <w:p w:rsidR="000A5D3B" w:rsidRDefault="00A17B56">
      <w:pPr>
        <w:spacing w:after="160" w:line="268" w:lineRule="auto"/>
        <w:rPr>
          <w:color w:val="3C4043"/>
          <w:sz w:val="24"/>
          <w:szCs w:val="24"/>
        </w:rPr>
      </w:pPr>
      <w:r>
        <w:rPr>
          <w:color w:val="3C4043"/>
          <w:sz w:val="24"/>
          <w:szCs w:val="24"/>
        </w:rPr>
        <w:t>A: Only APKs are acceptable.</w:t>
      </w:r>
    </w:p>
    <w:p w:rsidR="000A5D3B" w:rsidRDefault="00A17B56">
      <w:pPr>
        <w:spacing w:after="160" w:line="268" w:lineRule="auto"/>
        <w:rPr>
          <w:b/>
          <w:bCs/>
          <w:color w:val="3C4043"/>
          <w:sz w:val="24"/>
          <w:szCs w:val="24"/>
        </w:rPr>
      </w:pPr>
      <w:r>
        <w:rPr>
          <w:b/>
          <w:bCs/>
          <w:color w:val="3C4043"/>
          <w:sz w:val="24"/>
          <w:szCs w:val="24"/>
        </w:rPr>
        <w:lastRenderedPageBreak/>
        <w:t>Q14: Can teams use a pre-existing MVP and si</w:t>
      </w:r>
      <w:r>
        <w:rPr>
          <w:b/>
          <w:bCs/>
          <w:color w:val="3C4043"/>
          <w:sz w:val="24"/>
          <w:szCs w:val="24"/>
        </w:rPr>
        <w:t>mply integrate Antigravity features into it, or must the project be built entirely from scratch?</w:t>
      </w:r>
    </w:p>
    <w:p w:rsidR="000A5D3B" w:rsidRDefault="00A17B56">
      <w:pPr>
        <w:spacing w:after="160" w:line="268" w:lineRule="auto"/>
        <w:rPr>
          <w:color w:val="3C4043"/>
          <w:sz w:val="24"/>
          <w:szCs w:val="24"/>
        </w:rPr>
      </w:pPr>
      <w:r>
        <w:rPr>
          <w:color w:val="3C4043"/>
          <w:sz w:val="24"/>
          <w:szCs w:val="24"/>
        </w:rPr>
        <w:t>A: The project must be built in Antigravity and from scratch.</w:t>
      </w:r>
    </w:p>
    <w:p w:rsidR="000A5D3B" w:rsidRDefault="00A17B56">
      <w:pPr>
        <w:spacing w:after="160" w:line="268" w:lineRule="auto"/>
        <w:rPr>
          <w:b/>
          <w:bCs/>
          <w:color w:val="3C4043"/>
          <w:sz w:val="24"/>
          <w:szCs w:val="24"/>
        </w:rPr>
      </w:pPr>
      <w:r>
        <w:rPr>
          <w:b/>
          <w:bCs/>
          <w:color w:val="3C4043"/>
          <w:sz w:val="24"/>
          <w:szCs w:val="24"/>
        </w:rPr>
        <w:t>Q15: Are participants allowed to build an app that falls outside of the 4 official challenges?</w:t>
      </w:r>
    </w:p>
    <w:p w:rsidR="000A5D3B" w:rsidRDefault="00A17B56">
      <w:pPr>
        <w:spacing w:before="240" w:after="240" w:line="268" w:lineRule="auto"/>
        <w:rPr>
          <w:color w:val="3C4043"/>
          <w:sz w:val="24"/>
          <w:szCs w:val="24"/>
        </w:rPr>
      </w:pPr>
      <w:r>
        <w:rPr>
          <w:color w:val="3C4043"/>
          <w:sz w:val="24"/>
          <w:szCs w:val="24"/>
        </w:rPr>
        <w:t>A:  NO</w:t>
      </w:r>
    </w:p>
    <w:p w:rsidR="000A5D3B" w:rsidRDefault="000A5D3B">
      <w:pPr>
        <w:spacing w:before="240" w:after="240" w:line="268" w:lineRule="auto"/>
        <w:rPr>
          <w:color w:val="3C4043"/>
          <w:sz w:val="24"/>
          <w:szCs w:val="24"/>
        </w:rPr>
      </w:pPr>
    </w:p>
    <w:p w:rsidR="000A5D3B" w:rsidRDefault="00A17B56">
      <w:pPr>
        <w:spacing w:after="160" w:line="268" w:lineRule="auto"/>
        <w:rPr>
          <w:b/>
          <w:bCs/>
          <w:color w:val="3C4043"/>
          <w:sz w:val="24"/>
          <w:szCs w:val="24"/>
        </w:rPr>
      </w:pPr>
      <w:r>
        <w:rPr>
          <w:b/>
          <w:bCs/>
          <w:color w:val="3C4043"/>
          <w:sz w:val="24"/>
          <w:szCs w:val="24"/>
        </w:rPr>
        <w:t>Antigravity &amp; AI Tools</w:t>
      </w:r>
    </w:p>
    <w:p w:rsidR="000A5D3B" w:rsidRDefault="00A17B56">
      <w:pPr>
        <w:spacing w:after="160" w:line="268" w:lineRule="auto"/>
        <w:rPr>
          <w:b/>
          <w:bCs/>
          <w:color w:val="3C4043"/>
          <w:sz w:val="24"/>
          <w:szCs w:val="24"/>
        </w:rPr>
      </w:pPr>
      <w:r>
        <w:rPr>
          <w:b/>
          <w:bCs/>
          <w:color w:val="3C4043"/>
          <w:sz w:val="24"/>
          <w:szCs w:val="24"/>
        </w:rPr>
        <w:t xml:space="preserve">Q16: Are participants strictly required to use Antigravity, or are other AI models and </w:t>
      </w:r>
      <w:proofErr w:type="spellStart"/>
      <w:r>
        <w:rPr>
          <w:b/>
          <w:bCs/>
          <w:color w:val="3C4043"/>
          <w:sz w:val="24"/>
          <w:szCs w:val="24"/>
        </w:rPr>
        <w:t>chatbots</w:t>
      </w:r>
      <w:proofErr w:type="spellEnd"/>
      <w:r>
        <w:rPr>
          <w:b/>
          <w:bCs/>
          <w:color w:val="3C4043"/>
          <w:sz w:val="24"/>
          <w:szCs w:val="24"/>
        </w:rPr>
        <w:t xml:space="preserve"> (like Claude Pro) allowed?</w:t>
      </w:r>
    </w:p>
    <w:p w:rsidR="000A5D3B" w:rsidRDefault="00A17B56">
      <w:pPr>
        <w:spacing w:after="160" w:line="268" w:lineRule="auto"/>
        <w:rPr>
          <w:color w:val="3C4043"/>
          <w:sz w:val="24"/>
          <w:szCs w:val="24"/>
        </w:rPr>
      </w:pPr>
      <w:r>
        <w:rPr>
          <w:color w:val="3C4043"/>
          <w:sz w:val="24"/>
          <w:szCs w:val="24"/>
        </w:rPr>
        <w:t>A: You must use Google Antigravity as the core platform or orchestrator. However, you are allowed to u</w:t>
      </w:r>
      <w:r>
        <w:rPr>
          <w:color w:val="3C4043"/>
          <w:sz w:val="24"/>
          <w:szCs w:val="24"/>
        </w:rPr>
        <w:t>se external LLMs, APIs, databases, and visualization tools as long as Antigravity remains in control of the central agentic logic and workflows.</w:t>
      </w:r>
    </w:p>
    <w:p w:rsidR="000A5D3B" w:rsidRDefault="00A17B56">
      <w:pPr>
        <w:spacing w:after="160" w:line="268" w:lineRule="auto"/>
        <w:rPr>
          <w:b/>
          <w:bCs/>
          <w:color w:val="3C4043"/>
          <w:sz w:val="24"/>
          <w:szCs w:val="24"/>
        </w:rPr>
      </w:pPr>
      <w:r>
        <w:rPr>
          <w:b/>
          <w:bCs/>
          <w:color w:val="3C4043"/>
          <w:sz w:val="24"/>
          <w:szCs w:val="24"/>
        </w:rPr>
        <w:t>Q17: What is the minimum required use of Antigravity? Does it only need to act as the agent planner?</w:t>
      </w:r>
    </w:p>
    <w:p w:rsidR="000A5D3B" w:rsidRDefault="00A17B56">
      <w:pPr>
        <w:spacing w:after="160" w:line="268" w:lineRule="auto"/>
        <w:rPr>
          <w:color w:val="3C4043"/>
          <w:sz w:val="24"/>
          <w:szCs w:val="24"/>
        </w:rPr>
      </w:pPr>
      <w:r>
        <w:rPr>
          <w:color w:val="3C4043"/>
          <w:sz w:val="24"/>
          <w:szCs w:val="24"/>
        </w:rPr>
        <w:t>A: Antigra</w:t>
      </w:r>
      <w:r>
        <w:rPr>
          <w:color w:val="3C4043"/>
          <w:sz w:val="24"/>
          <w:szCs w:val="24"/>
        </w:rPr>
        <w:t>vity must be the primary orchestrator for complex workflows like intent understanding, reasoning, planning, tool/API integration, and action execution.</w:t>
      </w:r>
    </w:p>
    <w:p w:rsidR="000A5D3B" w:rsidRDefault="00A17B56">
      <w:pPr>
        <w:spacing w:after="160" w:line="268" w:lineRule="auto"/>
        <w:rPr>
          <w:b/>
          <w:bCs/>
          <w:color w:val="3C4043"/>
          <w:sz w:val="24"/>
          <w:szCs w:val="24"/>
        </w:rPr>
      </w:pPr>
      <w:r>
        <w:rPr>
          <w:b/>
          <w:bCs/>
          <w:color w:val="3C4043"/>
          <w:sz w:val="24"/>
          <w:szCs w:val="24"/>
        </w:rPr>
        <w:t>Q18: Can teams use extensions within Antigravity?</w:t>
      </w:r>
    </w:p>
    <w:p w:rsidR="000A5D3B" w:rsidRDefault="00A17B56">
      <w:pPr>
        <w:spacing w:after="160" w:line="268" w:lineRule="auto"/>
        <w:rPr>
          <w:color w:val="3C4043"/>
          <w:sz w:val="24"/>
          <w:szCs w:val="24"/>
        </w:rPr>
      </w:pPr>
      <w:r>
        <w:rPr>
          <w:color w:val="3C4043"/>
          <w:sz w:val="24"/>
          <w:szCs w:val="24"/>
        </w:rPr>
        <w:t>A: Yes</w:t>
      </w:r>
    </w:p>
    <w:p w:rsidR="000A5D3B" w:rsidRDefault="00A17B56">
      <w:pPr>
        <w:spacing w:after="160" w:line="268" w:lineRule="auto"/>
        <w:rPr>
          <w:b/>
          <w:bCs/>
          <w:color w:val="3C4043"/>
          <w:sz w:val="24"/>
          <w:szCs w:val="24"/>
        </w:rPr>
      </w:pPr>
      <w:r>
        <w:rPr>
          <w:b/>
          <w:bCs/>
          <w:color w:val="3C4043"/>
          <w:sz w:val="24"/>
          <w:szCs w:val="24"/>
        </w:rPr>
        <w:t>Q19: Are there Antigravity credits provided, an</w:t>
      </w:r>
      <w:r>
        <w:rPr>
          <w:b/>
          <w:bCs/>
          <w:color w:val="3C4043"/>
          <w:sz w:val="24"/>
          <w:szCs w:val="24"/>
        </w:rPr>
        <w:t>d is a $5 credit limit for the whole team enough to build the required solution?</w:t>
      </w:r>
    </w:p>
    <w:p w:rsidR="000A5D3B" w:rsidRDefault="00A17B56">
      <w:pPr>
        <w:spacing w:after="160" w:line="268" w:lineRule="auto"/>
        <w:rPr>
          <w:color w:val="3C4043"/>
          <w:sz w:val="24"/>
          <w:szCs w:val="24"/>
        </w:rPr>
      </w:pPr>
      <w:r>
        <w:rPr>
          <w:color w:val="3C4043"/>
          <w:sz w:val="24"/>
          <w:szCs w:val="24"/>
        </w:rPr>
        <w:t>A: Only Google Cloud Credits are provided. Initially $5 each and can be asked multiple times for each member if expended.</w:t>
      </w:r>
    </w:p>
    <w:p w:rsidR="000A5D3B" w:rsidRDefault="000A5D3B">
      <w:pPr>
        <w:spacing w:before="240" w:after="240" w:line="268" w:lineRule="auto"/>
        <w:rPr>
          <w:color w:val="3C4043"/>
          <w:sz w:val="24"/>
          <w:szCs w:val="24"/>
        </w:rPr>
      </w:pPr>
    </w:p>
    <w:p w:rsidR="000A5D3B" w:rsidRDefault="00A17B56">
      <w:pPr>
        <w:spacing w:after="160" w:line="268" w:lineRule="auto"/>
        <w:rPr>
          <w:b/>
          <w:bCs/>
          <w:color w:val="3C4043"/>
          <w:sz w:val="24"/>
          <w:szCs w:val="24"/>
        </w:rPr>
      </w:pPr>
      <w:r>
        <w:rPr>
          <w:b/>
          <w:bCs/>
          <w:color w:val="3C4043"/>
          <w:sz w:val="24"/>
          <w:szCs w:val="24"/>
        </w:rPr>
        <w:t>APIs &amp; Technical Implementation</w:t>
      </w:r>
    </w:p>
    <w:p w:rsidR="000A5D3B" w:rsidRDefault="00A17B56">
      <w:pPr>
        <w:spacing w:after="160" w:line="268" w:lineRule="auto"/>
        <w:rPr>
          <w:b/>
          <w:bCs/>
          <w:color w:val="3C4043"/>
          <w:sz w:val="24"/>
          <w:szCs w:val="24"/>
        </w:rPr>
      </w:pPr>
      <w:r>
        <w:rPr>
          <w:b/>
          <w:bCs/>
          <w:color w:val="3C4043"/>
          <w:sz w:val="24"/>
          <w:szCs w:val="24"/>
        </w:rPr>
        <w:t>Q20: How should team</w:t>
      </w:r>
      <w:r>
        <w:rPr>
          <w:b/>
          <w:bCs/>
          <w:color w:val="3C4043"/>
          <w:sz w:val="24"/>
          <w:szCs w:val="24"/>
        </w:rPr>
        <w:t>s provide or log the prompts and transactions they used?</w:t>
      </w:r>
    </w:p>
    <w:p w:rsidR="000A5D3B" w:rsidRDefault="00A17B56">
      <w:pPr>
        <w:spacing w:after="160" w:line="268" w:lineRule="auto"/>
        <w:rPr>
          <w:color w:val="3C4043"/>
          <w:sz w:val="24"/>
          <w:szCs w:val="24"/>
        </w:rPr>
      </w:pPr>
      <w:r>
        <w:rPr>
          <w:color w:val="3C4043"/>
          <w:sz w:val="24"/>
          <w:szCs w:val="24"/>
        </w:rPr>
        <w:t>A: You must submit Antigravity agent traces or logs that explicitly show the IDE's reasoning steps, task plans, tool calls, decision rationale, action execution, and fallback/recovery behavior.</w:t>
      </w:r>
    </w:p>
    <w:p w:rsidR="000A5D3B" w:rsidRDefault="00A17B56">
      <w:pPr>
        <w:spacing w:after="160" w:line="268" w:lineRule="auto"/>
        <w:rPr>
          <w:b/>
          <w:bCs/>
          <w:color w:val="3C4043"/>
          <w:sz w:val="24"/>
          <w:szCs w:val="24"/>
        </w:rPr>
      </w:pPr>
      <w:r>
        <w:rPr>
          <w:b/>
          <w:bCs/>
          <w:color w:val="3C4043"/>
          <w:sz w:val="24"/>
          <w:szCs w:val="24"/>
        </w:rPr>
        <w:t>Q21: Where can teams get API keys for services like Google Maps, weather data, or emergency alerts?</w:t>
      </w:r>
    </w:p>
    <w:p w:rsidR="000A5D3B" w:rsidRDefault="00A17B56">
      <w:pPr>
        <w:spacing w:after="160" w:line="268" w:lineRule="auto"/>
        <w:rPr>
          <w:color w:val="3C4043"/>
          <w:sz w:val="24"/>
          <w:szCs w:val="24"/>
        </w:rPr>
      </w:pPr>
      <w:r>
        <w:rPr>
          <w:color w:val="3C4043"/>
          <w:sz w:val="24"/>
          <w:szCs w:val="24"/>
        </w:rPr>
        <w:lastRenderedPageBreak/>
        <w:t>A: All Google Cloud APIs can be used through Cloud Credits. For other use cases, any free versions of APIs can be used.</w:t>
      </w:r>
    </w:p>
    <w:p w:rsidR="000A5D3B" w:rsidRDefault="000A5D3B">
      <w:pPr>
        <w:spacing w:before="240" w:after="240" w:line="268" w:lineRule="auto"/>
        <w:rPr>
          <w:color w:val="3C4043"/>
          <w:sz w:val="24"/>
          <w:szCs w:val="24"/>
        </w:rPr>
      </w:pPr>
    </w:p>
    <w:p w:rsidR="000A5D3B" w:rsidRDefault="00A17B56">
      <w:pPr>
        <w:spacing w:after="160" w:line="268" w:lineRule="auto"/>
        <w:rPr>
          <w:b/>
          <w:bCs/>
          <w:color w:val="3C4043"/>
          <w:sz w:val="24"/>
          <w:szCs w:val="24"/>
        </w:rPr>
      </w:pPr>
      <w:r>
        <w:rPr>
          <w:b/>
          <w:bCs/>
          <w:color w:val="3C4043"/>
          <w:sz w:val="24"/>
          <w:szCs w:val="24"/>
        </w:rPr>
        <w:t>Submissions &amp; Demos</w:t>
      </w:r>
    </w:p>
    <w:p w:rsidR="000A5D3B" w:rsidRDefault="00A17B56">
      <w:pPr>
        <w:spacing w:after="160" w:line="268" w:lineRule="auto"/>
        <w:rPr>
          <w:b/>
          <w:bCs/>
          <w:color w:val="3C4043"/>
          <w:sz w:val="24"/>
          <w:szCs w:val="24"/>
        </w:rPr>
      </w:pPr>
      <w:r>
        <w:rPr>
          <w:b/>
          <w:bCs/>
          <w:color w:val="3C4043"/>
          <w:sz w:val="24"/>
          <w:szCs w:val="24"/>
        </w:rPr>
        <w:t>Q22: For the de</w:t>
      </w:r>
      <w:r>
        <w:rPr>
          <w:b/>
          <w:bCs/>
          <w:color w:val="3C4043"/>
          <w:sz w:val="24"/>
          <w:szCs w:val="24"/>
        </w:rPr>
        <w:t>mo video, can the presentation be in Urdu, or is English mandatory? Are AI-generated voices allowed for the voiceover, or must participants use their real voices?</w:t>
      </w:r>
    </w:p>
    <w:p w:rsidR="000A5D3B" w:rsidRDefault="00A17B56">
      <w:pPr>
        <w:spacing w:after="160" w:line="268" w:lineRule="auto"/>
        <w:rPr>
          <w:color w:val="3C4043"/>
          <w:sz w:val="24"/>
          <w:szCs w:val="24"/>
        </w:rPr>
      </w:pPr>
      <w:r>
        <w:rPr>
          <w:color w:val="3C4043"/>
          <w:sz w:val="24"/>
          <w:szCs w:val="24"/>
        </w:rPr>
        <w:t xml:space="preserve">A: Your presentations should clearly showcase the product and solution you have built. There </w:t>
      </w:r>
      <w:r>
        <w:rPr>
          <w:color w:val="3C4043"/>
          <w:sz w:val="24"/>
          <w:szCs w:val="24"/>
        </w:rPr>
        <w:t>is no compulsion of English or method to make the demos.</w:t>
      </w:r>
    </w:p>
    <w:p w:rsidR="000A5D3B" w:rsidRDefault="00A17B56">
      <w:pPr>
        <w:spacing w:after="160" w:line="268" w:lineRule="auto"/>
        <w:rPr>
          <w:b/>
          <w:bCs/>
          <w:color w:val="3C4043"/>
          <w:sz w:val="24"/>
          <w:szCs w:val="24"/>
        </w:rPr>
      </w:pPr>
      <w:r>
        <w:rPr>
          <w:b/>
          <w:bCs/>
          <w:color w:val="3C4043"/>
          <w:sz w:val="24"/>
          <w:szCs w:val="24"/>
        </w:rPr>
        <w:t>Q23: If the Antigravity setup being used doesn't natively support simulation, how should the team demonstrate the workflow?</w:t>
      </w:r>
    </w:p>
    <w:p w:rsidR="000A5D3B" w:rsidRDefault="00A17B56">
      <w:pPr>
        <w:spacing w:after="160" w:line="268" w:lineRule="auto"/>
        <w:rPr>
          <w:color w:val="3C4043"/>
          <w:sz w:val="24"/>
          <w:szCs w:val="24"/>
        </w:rPr>
      </w:pPr>
      <w:r>
        <w:rPr>
          <w:color w:val="3C4043"/>
          <w:sz w:val="24"/>
          <w:szCs w:val="24"/>
        </w:rPr>
        <w:t>A:  Antigravity is an IDE. For simulation of workflows, you will have to si</w:t>
      </w:r>
      <w:r>
        <w:rPr>
          <w:color w:val="3C4043"/>
          <w:sz w:val="24"/>
          <w:szCs w:val="24"/>
        </w:rPr>
        <w:t>mulate the use case through the app you have built.</w:t>
      </w:r>
    </w:p>
    <w:p w:rsidR="000A5D3B" w:rsidRDefault="000A5D3B">
      <w:pPr>
        <w:spacing w:before="240" w:after="240" w:line="268" w:lineRule="auto"/>
        <w:rPr>
          <w:color w:val="3C4043"/>
          <w:sz w:val="24"/>
          <w:szCs w:val="24"/>
        </w:rPr>
      </w:pPr>
      <w:bookmarkStart w:id="0" w:name="_GoBack"/>
      <w:bookmarkEnd w:id="0"/>
    </w:p>
    <w:p w:rsidR="000A5D3B" w:rsidRDefault="00A17B56">
      <w:pPr>
        <w:spacing w:before="220" w:after="920" w:line="268" w:lineRule="auto"/>
        <w:rPr>
          <w:color w:val="3C4043"/>
          <w:sz w:val="24"/>
          <w:szCs w:val="24"/>
        </w:rPr>
      </w:pPr>
      <w:r>
        <w:rPr>
          <w:b/>
          <w:bCs/>
          <w:color w:val="3C4043"/>
          <w:sz w:val="24"/>
          <w:szCs w:val="24"/>
        </w:rPr>
        <w:t>Important Note:</w:t>
      </w:r>
      <w:r>
        <w:rPr>
          <w:color w:val="3C4043"/>
          <w:sz w:val="24"/>
          <w:szCs w:val="24"/>
        </w:rPr>
        <w:t xml:space="preserve"> Please ask all questions within the official community channels or Discord. Queries will not be addressed via direct messages.</w:t>
      </w:r>
      <w:r>
        <w:br w:type="page"/>
      </w:r>
    </w:p>
    <w:p w:rsidR="000A5D3B" w:rsidRDefault="00A17B56">
      <w:pPr>
        <w:shd w:val="clear" w:color="auto" w:fill="3A84FD"/>
        <w:spacing w:before="220" w:after="920" w:line="360" w:lineRule="auto"/>
        <w:rPr>
          <w:rFonts w:ascii="Roboto" w:eastAsia="Roboto" w:hAnsi="Roboto" w:cs="Roboto"/>
          <w:b/>
          <w:bCs/>
          <w:sz w:val="24"/>
          <w:szCs w:val="24"/>
        </w:rPr>
      </w:pPr>
      <w:r>
        <w:rPr>
          <w:rFonts w:ascii="Roboto" w:eastAsia="Roboto" w:hAnsi="Roboto" w:cs="Roboto"/>
          <w:b/>
          <w:bCs/>
          <w:sz w:val="24"/>
          <w:szCs w:val="24"/>
        </w:rPr>
        <w:lastRenderedPageBreak/>
        <w:t>SHARED SUBMISSION CHECKLIST</w:t>
      </w:r>
    </w:p>
    <w:p w:rsidR="000A5D3B" w:rsidRDefault="00A17B56">
      <w:pPr>
        <w:numPr>
          <w:ilvl w:val="0"/>
          <w:numId w:val="31"/>
        </w:numPr>
        <w:spacing w:before="220" w:line="268" w:lineRule="auto"/>
      </w:pPr>
      <w:r>
        <w:rPr>
          <w:b/>
          <w:bCs/>
          <w:color w:val="1F1F1F"/>
        </w:rPr>
        <w:t>Working prototype</w:t>
      </w:r>
      <w:r>
        <w:rPr>
          <w:color w:val="1F1F1F"/>
        </w:rPr>
        <w:t>: Mobile app is mandatory for all challenges. Web app/dashboard is optional unless needed for demonstration.</w:t>
      </w:r>
    </w:p>
    <w:p w:rsidR="000A5D3B" w:rsidRDefault="00A17B56">
      <w:pPr>
        <w:numPr>
          <w:ilvl w:val="0"/>
          <w:numId w:val="31"/>
        </w:numPr>
        <w:spacing w:line="268" w:lineRule="auto"/>
      </w:pPr>
      <w:r>
        <w:rPr>
          <w:b/>
          <w:bCs/>
          <w:color w:val="1F1F1F"/>
        </w:rPr>
        <w:t>Demo video</w:t>
      </w:r>
      <w:r>
        <w:rPr>
          <w:color w:val="1F1F1F"/>
        </w:rPr>
        <w:t>: 3-5 minutes for Challenges 1-3; around 3 minutes for Challenge 4. Must show agentic workflow end to end.</w:t>
      </w:r>
    </w:p>
    <w:p w:rsidR="000A5D3B" w:rsidRDefault="00A17B56">
      <w:pPr>
        <w:numPr>
          <w:ilvl w:val="0"/>
          <w:numId w:val="31"/>
        </w:numPr>
        <w:spacing w:line="268" w:lineRule="auto"/>
      </w:pPr>
      <w:r>
        <w:rPr>
          <w:b/>
          <w:bCs/>
          <w:color w:val="1F1F1F"/>
        </w:rPr>
        <w:t>Demo video:</w:t>
      </w:r>
      <w:r>
        <w:rPr>
          <w:color w:val="1F1F1F"/>
        </w:rPr>
        <w:t xml:space="preserve"> 2–3-minute video w</w:t>
      </w:r>
      <w:r>
        <w:rPr>
          <w:color w:val="1F1F1F"/>
        </w:rPr>
        <w:t xml:space="preserve">hich shows a screen recording on how your team made use of Antigravity solutions </w:t>
      </w:r>
    </w:p>
    <w:p w:rsidR="000A5D3B" w:rsidRDefault="00A17B56">
      <w:pPr>
        <w:numPr>
          <w:ilvl w:val="0"/>
          <w:numId w:val="31"/>
        </w:numPr>
        <w:spacing w:line="268" w:lineRule="auto"/>
      </w:pPr>
      <w:r>
        <w:rPr>
          <w:b/>
          <w:bCs/>
          <w:color w:val="1F1F1F"/>
        </w:rPr>
        <w:t>Antigravity trace/logs</w:t>
      </w:r>
      <w:r>
        <w:rPr>
          <w:color w:val="1F1F1F"/>
        </w:rPr>
        <w:t xml:space="preserve">: </w:t>
      </w:r>
      <w:proofErr w:type="spellStart"/>
      <w:r>
        <w:rPr>
          <w:color w:val="1F1F1F"/>
        </w:rPr>
        <w:t>Workplan</w:t>
      </w:r>
      <w:proofErr w:type="spellEnd"/>
      <w:r>
        <w:rPr>
          <w:color w:val="1F1F1F"/>
        </w:rPr>
        <w:t>, task plan, agent observations, reasoning, decisions, tool calls, action execution, error recovery, and final outcomes.</w:t>
      </w:r>
    </w:p>
    <w:p w:rsidR="000A5D3B" w:rsidRDefault="00A17B56">
      <w:pPr>
        <w:numPr>
          <w:ilvl w:val="0"/>
          <w:numId w:val="31"/>
        </w:numPr>
        <w:spacing w:line="268" w:lineRule="auto"/>
      </w:pPr>
      <w:r>
        <w:rPr>
          <w:b/>
          <w:bCs/>
          <w:color w:val="1F1F1F"/>
        </w:rPr>
        <w:t>README/documentation</w:t>
      </w:r>
      <w:r>
        <w:rPr>
          <w:color w:val="1F1F1F"/>
        </w:rPr>
        <w:t>:</w:t>
      </w:r>
      <w:r>
        <w:rPr>
          <w:color w:val="1F1F1F"/>
        </w:rPr>
        <w:t xml:space="preserve"> Architecture, data schemas, tools/APIs, Antigravity role, setup steps, assumptions, privacy note, cost/latency, scalability, baseline comparison, and limitations.</w:t>
      </w:r>
    </w:p>
    <w:p w:rsidR="000A5D3B" w:rsidRDefault="00A17B56">
      <w:pPr>
        <w:numPr>
          <w:ilvl w:val="0"/>
          <w:numId w:val="31"/>
        </w:numPr>
        <w:spacing w:line="268" w:lineRule="auto"/>
      </w:pPr>
      <w:r>
        <w:rPr>
          <w:b/>
          <w:bCs/>
          <w:color w:val="1F1F1F"/>
        </w:rPr>
        <w:t>Baseline comparison</w:t>
      </w:r>
      <w:r>
        <w:rPr>
          <w:color w:val="1F1F1F"/>
        </w:rPr>
        <w:t>: Show how agentic system performs better than simple heuristic or non-ag</w:t>
      </w:r>
      <w:r>
        <w:rPr>
          <w:color w:val="1F1F1F"/>
        </w:rPr>
        <w:t>entic implementation.</w:t>
      </w:r>
    </w:p>
    <w:p w:rsidR="000A5D3B" w:rsidRDefault="00A17B56">
      <w:pPr>
        <w:numPr>
          <w:ilvl w:val="0"/>
          <w:numId w:val="31"/>
        </w:numPr>
        <w:spacing w:line="268" w:lineRule="auto"/>
      </w:pPr>
      <w:r>
        <w:rPr>
          <w:b/>
          <w:bCs/>
          <w:color w:val="1F1F1F"/>
        </w:rPr>
        <w:t>Robustness evidence</w:t>
      </w:r>
      <w:r>
        <w:rPr>
          <w:color w:val="1F1F1F"/>
        </w:rPr>
        <w:t>: At least one failure, edge case, contradiction, missing data, or fallback scenario demonstrated.</w:t>
      </w:r>
    </w:p>
    <w:p w:rsidR="000A5D3B" w:rsidRDefault="00A17B56">
      <w:pPr>
        <w:numPr>
          <w:ilvl w:val="0"/>
          <w:numId w:val="31"/>
        </w:numPr>
        <w:spacing w:after="400" w:line="268" w:lineRule="auto"/>
      </w:pPr>
      <w:r>
        <w:rPr>
          <w:b/>
          <w:bCs/>
          <w:color w:val="1F1F1F"/>
        </w:rPr>
        <w:t>Cost and scalability note</w:t>
      </w:r>
      <w:r>
        <w:rPr>
          <w:color w:val="1F1F1F"/>
        </w:rPr>
        <w:t>: Cost per operation or API call estimate; 10x/100x scaling discussion; latency or throughp</w:t>
      </w:r>
      <w:r>
        <w:rPr>
          <w:color w:val="1F1F1F"/>
        </w:rPr>
        <w:t>ut estimate.</w:t>
      </w:r>
    </w:p>
    <w:p w:rsidR="000A5D3B" w:rsidRDefault="00A17B56">
      <w:pPr>
        <w:spacing w:before="220" w:after="920" w:line="268" w:lineRule="auto"/>
        <w:rPr>
          <w:color w:val="3C4043"/>
          <w:sz w:val="24"/>
          <w:szCs w:val="24"/>
        </w:rPr>
      </w:pPr>
      <w:r>
        <w:br w:type="page"/>
      </w:r>
    </w:p>
    <w:p w:rsidR="000A5D3B" w:rsidRDefault="00A17B56">
      <w:pPr>
        <w:shd w:val="clear" w:color="auto" w:fill="3A84FD"/>
        <w:spacing w:before="220" w:after="920" w:line="360" w:lineRule="auto"/>
        <w:rPr>
          <w:rFonts w:ascii="Roboto" w:eastAsia="Roboto" w:hAnsi="Roboto" w:cs="Roboto"/>
          <w:b/>
          <w:bCs/>
          <w:sz w:val="24"/>
          <w:szCs w:val="24"/>
        </w:rPr>
      </w:pPr>
      <w:r>
        <w:rPr>
          <w:rFonts w:ascii="Nova Mono" w:eastAsia="Nova Mono" w:hAnsi="Nova Mono" w:cs="Nova Mono"/>
          <w:b/>
          <w:bCs/>
          <w:sz w:val="24"/>
          <w:szCs w:val="24"/>
        </w:rPr>
        <w:lastRenderedPageBreak/>
        <w:t>Challenge 1: Autonomous Content-to-Action Agent (Insight → Action System)</w:t>
      </w:r>
    </w:p>
    <w:p w:rsidR="000A5D3B" w:rsidRDefault="00A17B56">
      <w:pPr>
        <w:shd w:val="clear" w:color="auto" w:fill="FFFFFF"/>
        <w:spacing w:after="180" w:line="360" w:lineRule="auto"/>
        <w:rPr>
          <w:b/>
          <w:bCs/>
          <w:color w:val="1F1F1F"/>
        </w:rPr>
      </w:pPr>
      <w:r>
        <w:rPr>
          <w:b/>
          <w:bCs/>
          <w:color w:val="1F1F1F"/>
        </w:rPr>
        <w:t>CHALLENGE OVERVIEW</w:t>
      </w:r>
    </w:p>
    <w:p w:rsidR="000A5D3B" w:rsidRDefault="00A17B56">
      <w:pPr>
        <w:shd w:val="clear" w:color="auto" w:fill="FFFFFF"/>
        <w:spacing w:before="220" w:after="180" w:line="360" w:lineRule="auto"/>
        <w:rPr>
          <w:color w:val="1F1F1F"/>
        </w:rPr>
      </w:pPr>
      <w:r>
        <w:rPr>
          <w:color w:val="1F1F1F"/>
        </w:rPr>
        <w:t>Organizations are flooded with reports, dashboards, news, policy updates, spreadsheets, customer feedback, and operational signals. Most AI systems stop at summarization. This challenge requires teams to build an agentic system that understands multi-sourc</w:t>
      </w:r>
      <w:r>
        <w:rPr>
          <w:color w:val="1F1F1F"/>
        </w:rPr>
        <w:t>e content, extracts meaningful insights, resolves conflicting evidence, decides what should be done, executes simulated action chains, and shows measurable outcome changes.</w:t>
      </w:r>
    </w:p>
    <w:p w:rsidR="000A5D3B" w:rsidRDefault="00A17B56">
      <w:pPr>
        <w:shd w:val="clear" w:color="auto" w:fill="FFFFFF"/>
        <w:spacing w:before="220" w:after="180" w:line="360" w:lineRule="auto"/>
        <w:rPr>
          <w:b/>
          <w:bCs/>
          <w:color w:val="1F1F1F"/>
        </w:rPr>
      </w:pPr>
      <w:r>
        <w:rPr>
          <w:b/>
          <w:bCs/>
          <w:color w:val="1F1F1F"/>
        </w:rPr>
        <w:t>PROBLEM STATEMENT</w:t>
      </w:r>
    </w:p>
    <w:p w:rsidR="000A5D3B" w:rsidRDefault="00A17B56">
      <w:pPr>
        <w:numPr>
          <w:ilvl w:val="0"/>
          <w:numId w:val="16"/>
        </w:numPr>
        <w:spacing w:before="220" w:line="268" w:lineRule="auto"/>
      </w:pPr>
      <w:r>
        <w:rPr>
          <w:color w:val="1F1F1F"/>
        </w:rPr>
        <w:t>Ingest multiple content sources at the same time, including unstr</w:t>
      </w:r>
      <w:r>
        <w:rPr>
          <w:color w:val="1F1F1F"/>
        </w:rPr>
        <w:t>uctured, semi-structured, and structured inputs.</w:t>
      </w:r>
    </w:p>
    <w:p w:rsidR="000A5D3B" w:rsidRDefault="00A17B56">
      <w:pPr>
        <w:numPr>
          <w:ilvl w:val="0"/>
          <w:numId w:val="16"/>
        </w:numPr>
        <w:spacing w:line="268" w:lineRule="auto"/>
      </w:pPr>
      <w:r>
        <w:rPr>
          <w:color w:val="1F1F1F"/>
        </w:rPr>
        <w:t>Extract meaningful insights, trends, risks, contradictions, and opportunities.</w:t>
      </w:r>
    </w:p>
    <w:p w:rsidR="000A5D3B" w:rsidRDefault="00A17B56">
      <w:pPr>
        <w:numPr>
          <w:ilvl w:val="0"/>
          <w:numId w:val="16"/>
        </w:numPr>
        <w:spacing w:line="268" w:lineRule="auto"/>
      </w:pPr>
      <w:r>
        <w:rPr>
          <w:color w:val="1F1F1F"/>
        </w:rPr>
        <w:t>Analyze implications under real-world constraints such as cost, time, resources, urgency, and API limits.</w:t>
      </w:r>
    </w:p>
    <w:p w:rsidR="000A5D3B" w:rsidRDefault="00A17B56">
      <w:pPr>
        <w:numPr>
          <w:ilvl w:val="0"/>
          <w:numId w:val="16"/>
        </w:numPr>
        <w:spacing w:line="268" w:lineRule="auto"/>
      </w:pPr>
      <w:r>
        <w:rPr>
          <w:color w:val="1F1F1F"/>
        </w:rPr>
        <w:t>Generate and prioritize 3-5 interconnected actions instead of a single action.</w:t>
      </w:r>
    </w:p>
    <w:p w:rsidR="000A5D3B" w:rsidRDefault="00A17B56">
      <w:pPr>
        <w:numPr>
          <w:ilvl w:val="0"/>
          <w:numId w:val="16"/>
        </w:numPr>
        <w:spacing w:line="268" w:lineRule="auto"/>
      </w:pPr>
      <w:r>
        <w:rPr>
          <w:color w:val="1F1F1F"/>
        </w:rPr>
        <w:t>Simulate execution of the action chain with visible state changes after every step.</w:t>
      </w:r>
    </w:p>
    <w:p w:rsidR="000A5D3B" w:rsidRDefault="00A17B56">
      <w:pPr>
        <w:numPr>
          <w:ilvl w:val="0"/>
          <w:numId w:val="16"/>
        </w:numPr>
        <w:spacing w:after="400" w:line="268" w:lineRule="auto"/>
      </w:pPr>
      <w:r>
        <w:rPr>
          <w:color w:val="1F1F1F"/>
        </w:rPr>
        <w:t>Recover from partial failures, conflicting evidence, or missing data through fallback or clar</w:t>
      </w:r>
      <w:r>
        <w:rPr>
          <w:color w:val="1F1F1F"/>
        </w:rPr>
        <w:t>ification actions.</w:t>
      </w:r>
    </w:p>
    <w:p w:rsidR="000A5D3B" w:rsidRDefault="00A17B56">
      <w:pPr>
        <w:shd w:val="clear" w:color="auto" w:fill="FFFFFF"/>
        <w:spacing w:before="220" w:after="180" w:line="360" w:lineRule="auto"/>
        <w:rPr>
          <w:b/>
          <w:bCs/>
          <w:color w:val="1F1F1F"/>
        </w:rPr>
      </w:pPr>
      <w:r>
        <w:rPr>
          <w:b/>
          <w:bCs/>
          <w:color w:val="1F1F1F"/>
        </w:rPr>
        <w:t>MANDATORY REQUIREMENT: GOOGLE ANTIGRAVITY</w:t>
      </w:r>
    </w:p>
    <w:p w:rsidR="000A5D3B" w:rsidRDefault="00A17B56">
      <w:pPr>
        <w:numPr>
          <w:ilvl w:val="0"/>
          <w:numId w:val="23"/>
        </w:numPr>
        <w:spacing w:before="220" w:line="268" w:lineRule="auto"/>
      </w:pPr>
      <w:r>
        <w:rPr>
          <w:color w:val="1F1F1F"/>
        </w:rPr>
        <w:t>Use Google Antigravity as the core platform for agent orchestration, reasoning, planning, tool/API integration, and action execution.</w:t>
      </w:r>
    </w:p>
    <w:p w:rsidR="000A5D3B" w:rsidRDefault="00A17B56">
      <w:pPr>
        <w:numPr>
          <w:ilvl w:val="0"/>
          <w:numId w:val="23"/>
        </w:numPr>
        <w:spacing w:line="268" w:lineRule="auto"/>
      </w:pPr>
      <w:r>
        <w:rPr>
          <w:color w:val="1F1F1F"/>
        </w:rPr>
        <w:t xml:space="preserve">Use Antigravity logs to show the </w:t>
      </w:r>
      <w:proofErr w:type="spellStart"/>
      <w:r>
        <w:rPr>
          <w:color w:val="1F1F1F"/>
        </w:rPr>
        <w:t>workplan</w:t>
      </w:r>
      <w:proofErr w:type="spellEnd"/>
      <w:r>
        <w:rPr>
          <w:color w:val="1F1F1F"/>
        </w:rPr>
        <w:t>, task plan, decisio</w:t>
      </w:r>
      <w:r>
        <w:rPr>
          <w:color w:val="1F1F1F"/>
        </w:rPr>
        <w:t>n trace, tool calls, action execution, and recovery steps.</w:t>
      </w:r>
    </w:p>
    <w:p w:rsidR="000A5D3B" w:rsidRDefault="00A17B56">
      <w:pPr>
        <w:numPr>
          <w:ilvl w:val="0"/>
          <w:numId w:val="23"/>
        </w:numPr>
        <w:spacing w:after="400" w:line="268" w:lineRule="auto"/>
      </w:pPr>
      <w:r>
        <w:rPr>
          <w:color w:val="1F1F1F"/>
        </w:rPr>
        <w:t>External LLMs, APIs, databases, dashboards, and visualization tools are allowed, but Antigravity must remain central to the system logic.</w:t>
      </w:r>
    </w:p>
    <w:p w:rsidR="000A5D3B" w:rsidRDefault="00A17B56">
      <w:pPr>
        <w:shd w:val="clear" w:color="auto" w:fill="FFFFFF"/>
        <w:spacing w:before="220" w:after="180" w:line="360" w:lineRule="auto"/>
        <w:rPr>
          <w:b/>
          <w:bCs/>
          <w:color w:val="1F1F1F"/>
        </w:rPr>
      </w:pPr>
      <w:r>
        <w:rPr>
          <w:b/>
          <w:bCs/>
          <w:color w:val="1F1F1F"/>
        </w:rPr>
        <w:t>SYSTEM REQUIREMENTS</w:t>
      </w:r>
    </w:p>
    <w:p w:rsidR="000A5D3B" w:rsidRDefault="00A17B56">
      <w:pPr>
        <w:numPr>
          <w:ilvl w:val="0"/>
          <w:numId w:val="6"/>
        </w:numPr>
        <w:spacing w:before="220" w:line="268" w:lineRule="auto"/>
      </w:pPr>
      <w:r>
        <w:rPr>
          <w:b/>
          <w:bCs/>
          <w:color w:val="1F1F1F"/>
        </w:rPr>
        <w:t>Advanced content understanding</w:t>
      </w:r>
      <w:r>
        <w:rPr>
          <w:color w:val="1F1F1F"/>
        </w:rPr>
        <w:t>: Process</w:t>
      </w:r>
      <w:r>
        <w:rPr>
          <w:color w:val="1F1F1F"/>
        </w:rPr>
        <w:t xml:space="preserve"> at least five input items across multiple types: PDF/report, website/article, CSV/JSON, table/dashboard, and mock real-time feed.</w:t>
      </w:r>
    </w:p>
    <w:p w:rsidR="000A5D3B" w:rsidRDefault="00A17B56">
      <w:pPr>
        <w:numPr>
          <w:ilvl w:val="0"/>
          <w:numId w:val="6"/>
        </w:numPr>
        <w:spacing w:line="268" w:lineRule="auto"/>
      </w:pPr>
      <w:r>
        <w:rPr>
          <w:b/>
          <w:bCs/>
          <w:color w:val="1F1F1F"/>
        </w:rPr>
        <w:t>Temporal analysis</w:t>
      </w:r>
      <w:r>
        <w:rPr>
          <w:color w:val="1F1F1F"/>
        </w:rPr>
        <w:t>: Detect how key signals change over time, such as sales decline, inventory shortage, complaint spike, price</w:t>
      </w:r>
      <w:r>
        <w:rPr>
          <w:color w:val="1F1F1F"/>
        </w:rPr>
        <w:t xml:space="preserve"> change, or public sentiment shift.</w:t>
      </w:r>
    </w:p>
    <w:p w:rsidR="000A5D3B" w:rsidRDefault="00A17B56">
      <w:pPr>
        <w:numPr>
          <w:ilvl w:val="0"/>
          <w:numId w:val="6"/>
        </w:numPr>
        <w:spacing w:line="268" w:lineRule="auto"/>
      </w:pPr>
      <w:r>
        <w:rPr>
          <w:b/>
          <w:bCs/>
          <w:color w:val="1F1F1F"/>
        </w:rPr>
        <w:lastRenderedPageBreak/>
        <w:t>Contradiction detection</w:t>
      </w:r>
      <w:r>
        <w:rPr>
          <w:color w:val="1F1F1F"/>
        </w:rPr>
        <w:t xml:space="preserve">: Identify conflicting claims across sources, score source credibility and </w:t>
      </w:r>
      <w:proofErr w:type="spellStart"/>
      <w:r>
        <w:rPr>
          <w:color w:val="1F1F1F"/>
        </w:rPr>
        <w:t>recency</w:t>
      </w:r>
      <w:proofErr w:type="spellEnd"/>
      <w:r>
        <w:rPr>
          <w:color w:val="1F1F1F"/>
        </w:rPr>
        <w:t>, and propose resolution actions.</w:t>
      </w:r>
    </w:p>
    <w:p w:rsidR="000A5D3B" w:rsidRDefault="00A17B56">
      <w:pPr>
        <w:numPr>
          <w:ilvl w:val="0"/>
          <w:numId w:val="6"/>
        </w:numPr>
        <w:spacing w:line="268" w:lineRule="auto"/>
      </w:pPr>
      <w:r>
        <w:rPr>
          <w:b/>
          <w:bCs/>
          <w:color w:val="1F1F1F"/>
        </w:rPr>
        <w:t>Noise filtering</w:t>
      </w:r>
      <w:r>
        <w:rPr>
          <w:color w:val="1F1F1F"/>
        </w:rPr>
        <w:t>: Separate real signals from irrelevant, duplicate, spam-like, sta</w:t>
      </w:r>
      <w:r>
        <w:rPr>
          <w:color w:val="1F1F1F"/>
        </w:rPr>
        <w:t>le, or low-credibility content.</w:t>
      </w:r>
    </w:p>
    <w:p w:rsidR="000A5D3B" w:rsidRDefault="00A17B56">
      <w:pPr>
        <w:numPr>
          <w:ilvl w:val="0"/>
          <w:numId w:val="6"/>
        </w:numPr>
        <w:spacing w:line="268" w:lineRule="auto"/>
      </w:pPr>
      <w:r>
        <w:rPr>
          <w:b/>
          <w:bCs/>
          <w:color w:val="1F1F1F"/>
        </w:rPr>
        <w:t>Insight resolution</w:t>
      </w:r>
      <w:r>
        <w:rPr>
          <w:color w:val="1F1F1F"/>
        </w:rPr>
        <w:t>: When data conflicts, explain the conflict and generate an investigation path instead of forcing a false conclusion.</w:t>
      </w:r>
    </w:p>
    <w:p w:rsidR="000A5D3B" w:rsidRDefault="00A17B56">
      <w:pPr>
        <w:numPr>
          <w:ilvl w:val="0"/>
          <w:numId w:val="6"/>
        </w:numPr>
        <w:spacing w:line="268" w:lineRule="auto"/>
      </w:pPr>
      <w:r>
        <w:rPr>
          <w:b/>
          <w:bCs/>
          <w:color w:val="1F1F1F"/>
        </w:rPr>
        <w:t>Multi-step action chain</w:t>
      </w:r>
      <w:r>
        <w:rPr>
          <w:color w:val="1F1F1F"/>
        </w:rPr>
        <w:t>: Each scenario must trigger 3-5 connected actions, such as diagn</w:t>
      </w:r>
      <w:r>
        <w:rPr>
          <w:color w:val="1F1F1F"/>
        </w:rPr>
        <w:t>ose cause -&gt; notify stakeholder -&gt; update system -&gt; launch mitigation -&gt; schedule follow-up monitoring.</w:t>
      </w:r>
    </w:p>
    <w:p w:rsidR="000A5D3B" w:rsidRDefault="00A17B56">
      <w:pPr>
        <w:numPr>
          <w:ilvl w:val="0"/>
          <w:numId w:val="6"/>
        </w:numPr>
        <w:spacing w:line="268" w:lineRule="auto"/>
      </w:pPr>
      <w:r>
        <w:rPr>
          <w:b/>
          <w:bCs/>
          <w:color w:val="1F1F1F"/>
        </w:rPr>
        <w:t>Constraint-based decision-making</w:t>
      </w:r>
      <w:r>
        <w:rPr>
          <w:color w:val="1F1F1F"/>
        </w:rPr>
        <w:t>: Attach budget, time, resource, urgency, and rate-limit constraints to actions. The system must choose feasible actions</w:t>
      </w:r>
      <w:r>
        <w:rPr>
          <w:color w:val="1F1F1F"/>
        </w:rPr>
        <w:t xml:space="preserve"> and reject/modify infeasible ones.</w:t>
      </w:r>
    </w:p>
    <w:p w:rsidR="000A5D3B" w:rsidRDefault="00A17B56">
      <w:pPr>
        <w:numPr>
          <w:ilvl w:val="0"/>
          <w:numId w:val="6"/>
        </w:numPr>
        <w:spacing w:line="268" w:lineRule="auto"/>
      </w:pPr>
      <w:r>
        <w:rPr>
          <w:b/>
          <w:bCs/>
          <w:color w:val="1F1F1F"/>
        </w:rPr>
        <w:t>Failure recovery and rollback</w:t>
      </w:r>
      <w:r>
        <w:rPr>
          <w:color w:val="1F1F1F"/>
        </w:rPr>
        <w:t>: Show what happens if one action fails, such as API failure, invalid data, notification failure, or rejected update. Recover, retry, or roll back state.</w:t>
      </w:r>
    </w:p>
    <w:p w:rsidR="000A5D3B" w:rsidRDefault="00A17B56">
      <w:pPr>
        <w:numPr>
          <w:ilvl w:val="0"/>
          <w:numId w:val="6"/>
        </w:numPr>
        <w:spacing w:after="400" w:line="268" w:lineRule="auto"/>
      </w:pPr>
      <w:r>
        <w:rPr>
          <w:b/>
          <w:bCs/>
          <w:color w:val="1F1F1F"/>
        </w:rPr>
        <w:t>Outcome visualization</w:t>
      </w:r>
      <w:r>
        <w:rPr>
          <w:color w:val="1F1F1F"/>
        </w:rPr>
        <w:t>: Show before vs</w:t>
      </w:r>
      <w:r>
        <w:rPr>
          <w:color w:val="1F1F1F"/>
        </w:rPr>
        <w:t xml:space="preserve"> after state, action logs, cost/latency metrics, and projected impact.</w:t>
      </w:r>
    </w:p>
    <w:p w:rsidR="000A5D3B" w:rsidRDefault="00A17B56">
      <w:pPr>
        <w:shd w:val="clear" w:color="auto" w:fill="FFFFFF"/>
        <w:spacing w:before="220" w:after="180" w:line="360" w:lineRule="auto"/>
        <w:rPr>
          <w:b/>
          <w:bCs/>
          <w:color w:val="1F1F1F"/>
        </w:rPr>
      </w:pPr>
      <w:r>
        <w:rPr>
          <w:b/>
          <w:bCs/>
          <w:color w:val="1F1F1F"/>
        </w:rPr>
        <w:t>EXAMPLE SCENARIO</w:t>
      </w:r>
    </w:p>
    <w:p w:rsidR="000A5D3B" w:rsidRDefault="00A17B56">
      <w:pPr>
        <w:shd w:val="clear" w:color="auto" w:fill="FFFFFF"/>
        <w:spacing w:before="220" w:after="180" w:line="360" w:lineRule="auto"/>
        <w:rPr>
          <w:color w:val="1F1F1F"/>
        </w:rPr>
      </w:pPr>
      <w:r>
        <w:rPr>
          <w:b/>
          <w:bCs/>
          <w:color w:val="1F1F1F"/>
        </w:rPr>
        <w:t>Input</w:t>
      </w:r>
      <w:r>
        <w:rPr>
          <w:color w:val="1F1F1F"/>
        </w:rPr>
        <w:t>: Five sources indicate a possible inventory shortage: warehouse spreadsheet, supplier email, sales dashboard, customer complaints, and news about transport delays. One source says stock is sufficient while another says stock will run out in two days.</w:t>
      </w:r>
    </w:p>
    <w:p w:rsidR="000A5D3B" w:rsidRDefault="00A17B56">
      <w:pPr>
        <w:numPr>
          <w:ilvl w:val="0"/>
          <w:numId w:val="18"/>
        </w:numPr>
        <w:spacing w:before="220" w:line="268" w:lineRule="auto"/>
      </w:pPr>
      <w:r>
        <w:rPr>
          <w:b/>
          <w:bCs/>
          <w:color w:val="1F1F1F"/>
        </w:rPr>
        <w:t>Insi</w:t>
      </w:r>
      <w:r>
        <w:rPr>
          <w:b/>
          <w:bCs/>
          <w:color w:val="1F1F1F"/>
        </w:rPr>
        <w:t xml:space="preserve">ght: </w:t>
      </w:r>
      <w:r>
        <w:rPr>
          <w:color w:val="1F1F1F"/>
        </w:rPr>
        <w:t>Demand is rising while supplier reliability is falling; one source is stale and contradicts newer data.</w:t>
      </w:r>
    </w:p>
    <w:p w:rsidR="000A5D3B" w:rsidRDefault="00A17B56">
      <w:pPr>
        <w:numPr>
          <w:ilvl w:val="0"/>
          <w:numId w:val="18"/>
        </w:numPr>
        <w:spacing w:line="268" w:lineRule="auto"/>
      </w:pPr>
      <w:r>
        <w:rPr>
          <w:b/>
          <w:bCs/>
          <w:color w:val="1F1F1F"/>
        </w:rPr>
        <w:t xml:space="preserve">Resolution logic: </w:t>
      </w:r>
      <w:r>
        <w:rPr>
          <w:color w:val="1F1F1F"/>
        </w:rPr>
        <w:t>Check timestamp, credibility, and affected SKUs; mark the older warehouse sheet as stale.</w:t>
      </w:r>
    </w:p>
    <w:p w:rsidR="000A5D3B" w:rsidRDefault="00A17B56">
      <w:pPr>
        <w:numPr>
          <w:ilvl w:val="0"/>
          <w:numId w:val="18"/>
        </w:numPr>
        <w:spacing w:line="268" w:lineRule="auto"/>
      </w:pPr>
      <w:r>
        <w:rPr>
          <w:b/>
          <w:bCs/>
          <w:color w:val="1F1F1F"/>
        </w:rPr>
        <w:t xml:space="preserve">Action chain: </w:t>
      </w:r>
      <w:r>
        <w:rPr>
          <w:color w:val="1F1F1F"/>
        </w:rPr>
        <w:t>1) validate stock, 2) not</w:t>
      </w:r>
      <w:r>
        <w:rPr>
          <w:color w:val="1F1F1F"/>
        </w:rPr>
        <w:t>ify procurement, 3) simulate emergency order, 4) update customer delivery estimates, 5) schedule 24-hour monitoring.</w:t>
      </w:r>
    </w:p>
    <w:p w:rsidR="000A5D3B" w:rsidRDefault="00A17B56">
      <w:pPr>
        <w:numPr>
          <w:ilvl w:val="0"/>
          <w:numId w:val="18"/>
        </w:numPr>
        <w:spacing w:line="268" w:lineRule="auto"/>
      </w:pPr>
      <w:r>
        <w:rPr>
          <w:b/>
          <w:bCs/>
          <w:color w:val="1F1F1F"/>
        </w:rPr>
        <w:t xml:space="preserve">Constraints: </w:t>
      </w:r>
      <w:r>
        <w:rPr>
          <w:color w:val="1F1F1F"/>
        </w:rPr>
        <w:t>Emergency order budget limit PKR equivalent, supplier lead-time limit, and notification deadline.</w:t>
      </w:r>
    </w:p>
    <w:p w:rsidR="000A5D3B" w:rsidRDefault="00A17B56">
      <w:pPr>
        <w:numPr>
          <w:ilvl w:val="0"/>
          <w:numId w:val="18"/>
        </w:numPr>
        <w:spacing w:after="400" w:line="268" w:lineRule="auto"/>
      </w:pPr>
      <w:r>
        <w:rPr>
          <w:b/>
          <w:bCs/>
          <w:color w:val="1F1F1F"/>
        </w:rPr>
        <w:t xml:space="preserve">Outcome: </w:t>
      </w:r>
      <w:r>
        <w:rPr>
          <w:color w:val="1F1F1F"/>
        </w:rPr>
        <w:t>Dashboard shows red</w:t>
      </w:r>
      <w:r>
        <w:rPr>
          <w:color w:val="1F1F1F"/>
        </w:rPr>
        <w:t xml:space="preserve">uced </w:t>
      </w:r>
      <w:proofErr w:type="spellStart"/>
      <w:r>
        <w:rPr>
          <w:color w:val="1F1F1F"/>
        </w:rPr>
        <w:t>stockout</w:t>
      </w:r>
      <w:proofErr w:type="spellEnd"/>
      <w:r>
        <w:rPr>
          <w:color w:val="1F1F1F"/>
        </w:rPr>
        <w:t xml:space="preserve"> risk, updated supplier status, customer notification draft, and cost/latency summary.</w:t>
      </w:r>
    </w:p>
    <w:p w:rsidR="000A5D3B" w:rsidRDefault="00A17B56">
      <w:pPr>
        <w:shd w:val="clear" w:color="auto" w:fill="FFFFFF"/>
        <w:spacing w:before="220" w:after="180" w:line="360" w:lineRule="auto"/>
        <w:rPr>
          <w:b/>
          <w:bCs/>
          <w:color w:val="1F1F1F"/>
        </w:rPr>
      </w:pPr>
      <w:r>
        <w:rPr>
          <w:b/>
          <w:bCs/>
          <w:color w:val="1F1F1F"/>
        </w:rPr>
        <w:t>RECOMMENDED STRESS-TEST SCENARIOS</w:t>
      </w:r>
    </w:p>
    <w:p w:rsidR="000A5D3B" w:rsidRDefault="00A17B56">
      <w:pPr>
        <w:numPr>
          <w:ilvl w:val="0"/>
          <w:numId w:val="26"/>
        </w:numPr>
        <w:spacing w:before="220" w:line="268" w:lineRule="auto"/>
      </w:pPr>
      <w:r>
        <w:rPr>
          <w:color w:val="1F1F1F"/>
        </w:rPr>
        <w:t>Same metric appears in three sources with conflicting values.</w:t>
      </w:r>
    </w:p>
    <w:p w:rsidR="000A5D3B" w:rsidRDefault="00A17B56">
      <w:pPr>
        <w:numPr>
          <w:ilvl w:val="0"/>
          <w:numId w:val="26"/>
        </w:numPr>
        <w:spacing w:line="268" w:lineRule="auto"/>
      </w:pPr>
      <w:r>
        <w:rPr>
          <w:color w:val="1F1F1F"/>
        </w:rPr>
        <w:t>Recommended action violates budget or deadline constraints.</w:t>
      </w:r>
    </w:p>
    <w:p w:rsidR="000A5D3B" w:rsidRDefault="00A17B56">
      <w:pPr>
        <w:numPr>
          <w:ilvl w:val="0"/>
          <w:numId w:val="26"/>
        </w:numPr>
        <w:spacing w:line="268" w:lineRule="auto"/>
      </w:pPr>
      <w:r>
        <w:rPr>
          <w:color w:val="1F1F1F"/>
        </w:rPr>
        <w:t>One action in the chain fails and must be retried, replaced, or rolled back.</w:t>
      </w:r>
    </w:p>
    <w:p w:rsidR="000A5D3B" w:rsidRDefault="00A17B56">
      <w:pPr>
        <w:numPr>
          <w:ilvl w:val="0"/>
          <w:numId w:val="26"/>
        </w:numPr>
        <w:spacing w:line="268" w:lineRule="auto"/>
      </w:pPr>
      <w:r>
        <w:rPr>
          <w:color w:val="1F1F1F"/>
        </w:rPr>
        <w:t>A low-credibility source creates a false signal that the system must down-rank.</w:t>
      </w:r>
    </w:p>
    <w:p w:rsidR="000A5D3B" w:rsidRDefault="00A17B56">
      <w:pPr>
        <w:numPr>
          <w:ilvl w:val="0"/>
          <w:numId w:val="26"/>
        </w:numPr>
        <w:spacing w:after="400" w:line="268" w:lineRule="auto"/>
      </w:pPr>
      <w:r>
        <w:rPr>
          <w:color w:val="1F1F1F"/>
        </w:rPr>
        <w:t>One action creates a side effect in another business area, requiring what-if analysis.</w:t>
      </w:r>
    </w:p>
    <w:p w:rsidR="000A5D3B" w:rsidRDefault="00A17B56">
      <w:pPr>
        <w:shd w:val="clear" w:color="auto" w:fill="FFFFFF"/>
        <w:spacing w:before="220" w:after="180" w:line="360" w:lineRule="auto"/>
        <w:rPr>
          <w:b/>
          <w:bCs/>
          <w:color w:val="1F1F1F"/>
        </w:rPr>
      </w:pPr>
      <w:r>
        <w:rPr>
          <w:b/>
          <w:bCs/>
          <w:color w:val="1F1F1F"/>
        </w:rPr>
        <w:lastRenderedPageBreak/>
        <w:t>DELIVERABLES</w:t>
      </w:r>
    </w:p>
    <w:p w:rsidR="000A5D3B" w:rsidRDefault="00A17B56">
      <w:pPr>
        <w:numPr>
          <w:ilvl w:val="0"/>
          <w:numId w:val="13"/>
        </w:numPr>
        <w:spacing w:before="220" w:line="268" w:lineRule="auto"/>
      </w:pPr>
      <w:r>
        <w:rPr>
          <w:color w:val="1F1F1F"/>
        </w:rPr>
        <w:t>Working prototype with a mobile app as mandatory and web app as optional.</w:t>
      </w:r>
    </w:p>
    <w:p w:rsidR="000A5D3B" w:rsidRDefault="00A17B56">
      <w:pPr>
        <w:numPr>
          <w:ilvl w:val="0"/>
          <w:numId w:val="13"/>
        </w:numPr>
        <w:spacing w:line="268" w:lineRule="auto"/>
      </w:pPr>
      <w:r>
        <w:rPr>
          <w:color w:val="1F1F1F"/>
        </w:rPr>
        <w:t>Demo video of 3-5 minutes showing input -&gt; insight -&gt; contradiction or constraint handling -&gt; action chain -&gt; simulation -&gt; outcome.</w:t>
      </w:r>
    </w:p>
    <w:p w:rsidR="000A5D3B" w:rsidRDefault="00A17B56">
      <w:pPr>
        <w:numPr>
          <w:ilvl w:val="0"/>
          <w:numId w:val="13"/>
        </w:numPr>
        <w:spacing w:line="268" w:lineRule="auto"/>
      </w:pPr>
      <w:r>
        <w:rPr>
          <w:color w:val="1F1F1F"/>
        </w:rPr>
        <w:t xml:space="preserve">Antigravity agent trace/logs showing </w:t>
      </w:r>
      <w:proofErr w:type="spellStart"/>
      <w:r>
        <w:rPr>
          <w:color w:val="1F1F1F"/>
        </w:rPr>
        <w:t>workplan</w:t>
      </w:r>
      <w:proofErr w:type="spellEnd"/>
      <w:r>
        <w:rPr>
          <w:color w:val="1F1F1F"/>
        </w:rPr>
        <w:t>, t</w:t>
      </w:r>
      <w:r>
        <w:rPr>
          <w:color w:val="1F1F1F"/>
        </w:rPr>
        <w:t>ask plan, reasoning steps, tool calls, decisions, failures, and recovery.</w:t>
      </w:r>
    </w:p>
    <w:p w:rsidR="000A5D3B" w:rsidRDefault="00A17B56">
      <w:pPr>
        <w:numPr>
          <w:ilvl w:val="0"/>
          <w:numId w:val="13"/>
        </w:numPr>
        <w:spacing w:after="400" w:line="268" w:lineRule="auto"/>
      </w:pPr>
      <w:r>
        <w:rPr>
          <w:color w:val="1F1F1F"/>
        </w:rPr>
        <w:t>README with architecture, data sources, tools/APIs, Antigravity role, assumptions, constraints, cost/latency analysis, baseline comparison, and limitations.</w:t>
      </w:r>
    </w:p>
    <w:p w:rsidR="000A5D3B" w:rsidRDefault="00A17B56">
      <w:pPr>
        <w:shd w:val="clear" w:color="auto" w:fill="FFFFFF"/>
        <w:spacing w:before="220" w:after="180" w:line="360" w:lineRule="auto"/>
        <w:rPr>
          <w:b/>
          <w:bCs/>
          <w:color w:val="1F1F1F"/>
        </w:rPr>
      </w:pPr>
      <w:r>
        <w:rPr>
          <w:b/>
          <w:bCs/>
          <w:color w:val="1F1F1F"/>
        </w:rPr>
        <w:t>EVALUATION CRITERIA</w:t>
      </w:r>
    </w:p>
    <w:p w:rsidR="000A5D3B" w:rsidRDefault="00A17B56">
      <w:pPr>
        <w:numPr>
          <w:ilvl w:val="0"/>
          <w:numId w:val="4"/>
        </w:numPr>
        <w:spacing w:before="220" w:line="268" w:lineRule="auto"/>
      </w:pPr>
      <w:r>
        <w:rPr>
          <w:color w:val="1F1F1F"/>
        </w:rPr>
        <w:t>Antigravity integration 20%</w:t>
      </w:r>
    </w:p>
    <w:p w:rsidR="000A5D3B" w:rsidRDefault="00A17B56">
      <w:pPr>
        <w:numPr>
          <w:ilvl w:val="0"/>
          <w:numId w:val="4"/>
        </w:numPr>
        <w:spacing w:line="268" w:lineRule="auto"/>
      </w:pPr>
      <w:r>
        <w:rPr>
          <w:color w:val="1F1F1F"/>
        </w:rPr>
        <w:t>Agentic reasoning and workflow 20%</w:t>
      </w:r>
    </w:p>
    <w:p w:rsidR="000A5D3B" w:rsidRDefault="00A17B56">
      <w:pPr>
        <w:numPr>
          <w:ilvl w:val="0"/>
          <w:numId w:val="4"/>
        </w:numPr>
        <w:spacing w:line="268" w:lineRule="auto"/>
      </w:pPr>
      <w:r>
        <w:rPr>
          <w:color w:val="1F1F1F"/>
        </w:rPr>
        <w:t>Insight quality and contradiction handling 20%</w:t>
      </w:r>
    </w:p>
    <w:p w:rsidR="000A5D3B" w:rsidRDefault="00A17B56">
      <w:pPr>
        <w:numPr>
          <w:ilvl w:val="0"/>
          <w:numId w:val="4"/>
        </w:numPr>
        <w:spacing w:line="268" w:lineRule="auto"/>
      </w:pPr>
      <w:r>
        <w:rPr>
          <w:color w:val="1F1F1F"/>
        </w:rPr>
        <w:t>Action chain and outcome simulation 15%</w:t>
      </w:r>
    </w:p>
    <w:p w:rsidR="000A5D3B" w:rsidRDefault="00A17B56">
      <w:pPr>
        <w:numPr>
          <w:ilvl w:val="0"/>
          <w:numId w:val="4"/>
        </w:numPr>
        <w:spacing w:line="268" w:lineRule="auto"/>
      </w:pPr>
      <w:r>
        <w:rPr>
          <w:color w:val="1F1F1F"/>
        </w:rPr>
        <w:t>Robustness, scalability, cost and latency 15%</w:t>
      </w:r>
    </w:p>
    <w:p w:rsidR="000A5D3B" w:rsidRDefault="00A17B56" w:rsidP="00A17B56">
      <w:pPr>
        <w:numPr>
          <w:ilvl w:val="0"/>
          <w:numId w:val="4"/>
        </w:numPr>
        <w:spacing w:after="400" w:line="268" w:lineRule="auto"/>
      </w:pPr>
      <w:r>
        <w:rPr>
          <w:color w:val="1F1F1F"/>
        </w:rPr>
        <w:t>Innovation and UX 10%</w:t>
      </w:r>
    </w:p>
    <w:sectPr w:rsidR="000A5D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Bold r:id="rId1" w:fontKey="{E0629FA9-B352-4124-BE51-E873832FDDEC}"/>
  </w:font>
  <w:font w:name="Nova Mono">
    <w:charset w:val="00"/>
    <w:family w:val="auto"/>
    <w:pitch w:val="default"/>
    <w:embedBold r:id="rId2" w:fontKey="{06FBB691-D3D7-4206-B112-71A63E5D2A1D}"/>
  </w:font>
  <w:font w:name="Calibri">
    <w:panose1 w:val="020F0502020204030204"/>
    <w:charset w:val="00"/>
    <w:family w:val="swiss"/>
    <w:pitch w:val="variable"/>
    <w:sig w:usb0="E4002EFF" w:usb1="C200247B" w:usb2="00000009" w:usb3="00000000" w:csb0="000001FF" w:csb1="00000000"/>
    <w:embedRegular r:id="rId3" w:fontKey="{58542233-3F5E-45C6-AC91-C31A773335FB}"/>
  </w:font>
  <w:font w:name="Cambria">
    <w:panose1 w:val="02040503050406030204"/>
    <w:charset w:val="00"/>
    <w:family w:val="roman"/>
    <w:pitch w:val="variable"/>
    <w:sig w:usb0="E00006FF" w:usb1="420024FF" w:usb2="02000000" w:usb3="00000000" w:csb0="0000019F" w:csb1="00000000"/>
    <w:embedRegular r:id="rId4" w:fontKey="{5631EFC1-7619-4629-95BD-6E615D0CA59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58C5"/>
    <w:multiLevelType w:val="multilevel"/>
    <w:tmpl w:val="AD66B0DC"/>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24841"/>
    <w:multiLevelType w:val="multilevel"/>
    <w:tmpl w:val="77DA6C0E"/>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776D1E"/>
    <w:multiLevelType w:val="multilevel"/>
    <w:tmpl w:val="DAD00924"/>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5E42CC"/>
    <w:multiLevelType w:val="multilevel"/>
    <w:tmpl w:val="95E2A11C"/>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A97F2A"/>
    <w:multiLevelType w:val="multilevel"/>
    <w:tmpl w:val="97E0E50A"/>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E297F"/>
    <w:multiLevelType w:val="multilevel"/>
    <w:tmpl w:val="75F46CB8"/>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772F14"/>
    <w:multiLevelType w:val="multilevel"/>
    <w:tmpl w:val="A49C72CE"/>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A26C81"/>
    <w:multiLevelType w:val="multilevel"/>
    <w:tmpl w:val="CB7E6028"/>
    <w:lvl w:ilvl="0">
      <w:start w:val="1"/>
      <w:numFmt w:val="decimal"/>
      <w:lvlText w:val="%1."/>
      <w:lvlJc w:val="left"/>
      <w:pPr>
        <w:ind w:left="720" w:hanging="360"/>
      </w:pPr>
      <w:rPr>
        <w:b w:val="0"/>
        <w:bCs w:val="0"/>
        <w:i w:val="0"/>
        <w:iCs w:val="0"/>
        <w:smallCaps w:val="0"/>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3B63A09"/>
    <w:multiLevelType w:val="multilevel"/>
    <w:tmpl w:val="5718A7D8"/>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34744D"/>
    <w:multiLevelType w:val="multilevel"/>
    <w:tmpl w:val="F46EC4D2"/>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7D7038"/>
    <w:multiLevelType w:val="multilevel"/>
    <w:tmpl w:val="D3420A8C"/>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604EE5"/>
    <w:multiLevelType w:val="multilevel"/>
    <w:tmpl w:val="D8D4DFBC"/>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0A7E22"/>
    <w:multiLevelType w:val="multilevel"/>
    <w:tmpl w:val="73A617A0"/>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327127"/>
    <w:multiLevelType w:val="multilevel"/>
    <w:tmpl w:val="75129CCA"/>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587844"/>
    <w:multiLevelType w:val="multilevel"/>
    <w:tmpl w:val="30FC7EF0"/>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C70A4A"/>
    <w:multiLevelType w:val="multilevel"/>
    <w:tmpl w:val="D74625F2"/>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0410FA"/>
    <w:multiLevelType w:val="multilevel"/>
    <w:tmpl w:val="D898C80C"/>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75349A"/>
    <w:multiLevelType w:val="multilevel"/>
    <w:tmpl w:val="7D50FB56"/>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A12D95"/>
    <w:multiLevelType w:val="multilevel"/>
    <w:tmpl w:val="CB563342"/>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B25B44"/>
    <w:multiLevelType w:val="multilevel"/>
    <w:tmpl w:val="22185CC4"/>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D7374C"/>
    <w:multiLevelType w:val="multilevel"/>
    <w:tmpl w:val="365496DC"/>
    <w:lvl w:ilvl="0">
      <w:start w:val="1"/>
      <w:numFmt w:val="decimal"/>
      <w:lvlText w:val="%1."/>
      <w:lvlJc w:val="left"/>
      <w:pPr>
        <w:ind w:left="720" w:hanging="360"/>
      </w:pPr>
      <w:rPr>
        <w:b w:val="0"/>
        <w:bCs w:val="0"/>
        <w:i w:val="0"/>
        <w:iCs w:val="0"/>
        <w:smallCaps w:val="0"/>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E7A45B0"/>
    <w:multiLevelType w:val="multilevel"/>
    <w:tmpl w:val="8D8CB69E"/>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A51F77"/>
    <w:multiLevelType w:val="multilevel"/>
    <w:tmpl w:val="886658F4"/>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D51776"/>
    <w:multiLevelType w:val="multilevel"/>
    <w:tmpl w:val="8A127B2E"/>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F368C8"/>
    <w:multiLevelType w:val="multilevel"/>
    <w:tmpl w:val="390CC9F6"/>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2635A2"/>
    <w:multiLevelType w:val="multilevel"/>
    <w:tmpl w:val="8862B08A"/>
    <w:lvl w:ilvl="0">
      <w:start w:val="1"/>
      <w:numFmt w:val="decimal"/>
      <w:lvlText w:val="%1."/>
      <w:lvlJc w:val="left"/>
      <w:pPr>
        <w:ind w:left="720" w:hanging="360"/>
      </w:pPr>
      <w:rPr>
        <w:b w:val="0"/>
        <w:bCs w:val="0"/>
        <w:i w:val="0"/>
        <w:iCs w:val="0"/>
        <w:smallCaps w:val="0"/>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E6B4955"/>
    <w:multiLevelType w:val="multilevel"/>
    <w:tmpl w:val="FA6A7AE8"/>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0E6A90"/>
    <w:multiLevelType w:val="multilevel"/>
    <w:tmpl w:val="D312DEB8"/>
    <w:lvl w:ilvl="0">
      <w:start w:val="1"/>
      <w:numFmt w:val="decimal"/>
      <w:lvlText w:val="%1."/>
      <w:lvlJc w:val="left"/>
      <w:pPr>
        <w:ind w:left="720" w:hanging="360"/>
      </w:pPr>
      <w:rPr>
        <w:b w:val="0"/>
        <w:bCs w:val="0"/>
        <w:i w:val="0"/>
        <w:iCs w:val="0"/>
        <w:smallCaps w:val="0"/>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800729B"/>
    <w:multiLevelType w:val="multilevel"/>
    <w:tmpl w:val="C9BCEC3E"/>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A92FCA"/>
    <w:multiLevelType w:val="multilevel"/>
    <w:tmpl w:val="4126DCF4"/>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A55071"/>
    <w:multiLevelType w:val="multilevel"/>
    <w:tmpl w:val="75605C02"/>
    <w:lvl w:ilvl="0">
      <w:start w:val="1"/>
      <w:numFmt w:val="decimal"/>
      <w:lvlText w:val="%1."/>
      <w:lvlJc w:val="left"/>
      <w:pPr>
        <w:ind w:left="720" w:hanging="360"/>
      </w:pPr>
      <w:rPr>
        <w:b w:val="0"/>
        <w:bCs w:val="0"/>
        <w:i w:val="0"/>
        <w:iCs w:val="0"/>
        <w:smallCaps w:val="0"/>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6"/>
  </w:num>
  <w:num w:numId="2">
    <w:abstractNumId w:val="6"/>
  </w:num>
  <w:num w:numId="3">
    <w:abstractNumId w:val="27"/>
  </w:num>
  <w:num w:numId="4">
    <w:abstractNumId w:val="22"/>
  </w:num>
  <w:num w:numId="5">
    <w:abstractNumId w:val="28"/>
  </w:num>
  <w:num w:numId="6">
    <w:abstractNumId w:val="24"/>
  </w:num>
  <w:num w:numId="7">
    <w:abstractNumId w:val="12"/>
  </w:num>
  <w:num w:numId="8">
    <w:abstractNumId w:val="23"/>
  </w:num>
  <w:num w:numId="9">
    <w:abstractNumId w:val="2"/>
  </w:num>
  <w:num w:numId="10">
    <w:abstractNumId w:val="5"/>
  </w:num>
  <w:num w:numId="11">
    <w:abstractNumId w:val="13"/>
  </w:num>
  <w:num w:numId="12">
    <w:abstractNumId w:val="19"/>
  </w:num>
  <w:num w:numId="13">
    <w:abstractNumId w:val="10"/>
  </w:num>
  <w:num w:numId="14">
    <w:abstractNumId w:val="30"/>
  </w:num>
  <w:num w:numId="15">
    <w:abstractNumId w:val="3"/>
  </w:num>
  <w:num w:numId="16">
    <w:abstractNumId w:val="9"/>
  </w:num>
  <w:num w:numId="17">
    <w:abstractNumId w:val="11"/>
  </w:num>
  <w:num w:numId="18">
    <w:abstractNumId w:val="29"/>
  </w:num>
  <w:num w:numId="19">
    <w:abstractNumId w:val="0"/>
  </w:num>
  <w:num w:numId="20">
    <w:abstractNumId w:val="18"/>
  </w:num>
  <w:num w:numId="21">
    <w:abstractNumId w:val="26"/>
  </w:num>
  <w:num w:numId="22">
    <w:abstractNumId w:val="21"/>
  </w:num>
  <w:num w:numId="23">
    <w:abstractNumId w:val="17"/>
  </w:num>
  <w:num w:numId="24">
    <w:abstractNumId w:val="25"/>
  </w:num>
  <w:num w:numId="25">
    <w:abstractNumId w:val="7"/>
  </w:num>
  <w:num w:numId="26">
    <w:abstractNumId w:val="15"/>
  </w:num>
  <w:num w:numId="27">
    <w:abstractNumId w:val="4"/>
  </w:num>
  <w:num w:numId="28">
    <w:abstractNumId w:val="14"/>
  </w:num>
  <w:num w:numId="29">
    <w:abstractNumId w:val="8"/>
  </w:num>
  <w:num w:numId="30">
    <w:abstractNumId w:val="20"/>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D3B"/>
    <w:rsid w:val="000A5D3B"/>
    <w:rsid w:val="00A1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AA54"/>
  <w15:docId w15:val="{01A1A7C2-8508-4088-ACC9-371F68E2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1483</Words>
  <Characters>8455</Characters>
  <Application>Microsoft Office Word</Application>
  <DocSecurity>0</DocSecurity>
  <Lines>70</Lines>
  <Paragraphs>19</Paragraphs>
  <ScaleCrop>false</ScaleCrop>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Riffaqat Hussain</cp:lastModifiedBy>
  <cp:revision>2</cp:revision>
  <dcterms:created xsi:type="dcterms:W3CDTF">2026-05-17T05:55:00Z</dcterms:created>
  <dcterms:modified xsi:type="dcterms:W3CDTF">2026-05-17T05:57:00Z</dcterms:modified>
</cp:coreProperties>
</file>