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ЛАБОРАТОРНАЯ РАБОТА №3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Отчет подготовил студент: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Уваров Никита Дмитриевич 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Группа: 6313-100503</w:t>
      </w:r>
      <w:r>
        <w:rPr>
          <w:rFonts w:hint="default"/>
          <w:lang w:val="en-US"/>
        </w:rPr>
        <w:t>D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Файлы: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ConsoleApplication1.cpp - </w:t>
      </w:r>
      <w:r>
        <w:rPr>
          <w:rFonts w:hint="default"/>
          <w:lang w:val="ru-RU"/>
        </w:rPr>
        <w:t>считывание матриц из текстовых файлов, операция перемножения, сохранение результатов в файл, вывод времени выполнения в микросекундах и объем задачи (произведение размеров матриц)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matrix1.txt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matrix2.txt - </w:t>
      </w:r>
      <w:r>
        <w:rPr>
          <w:rFonts w:hint="default"/>
          <w:lang w:val="ru-RU"/>
        </w:rPr>
        <w:t xml:space="preserve">текстовый файлы в которых находится матрица,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вид записи данных в файл: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rows1 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a11 a12 ... a1cols1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a21 a22 ... a2cols1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ar1 r12 ... arrcols1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где rows и cols - количество строк и столбцов в матрице.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result.txt - </w:t>
      </w:r>
      <w:r>
        <w:rPr>
          <w:rFonts w:hint="default"/>
          <w:lang w:val="ru-RU"/>
        </w:rPr>
        <w:t xml:space="preserve">в этот файл записывается результат перемножения матриц на языке </w:t>
      </w:r>
      <w:r>
        <w:rPr>
          <w:rFonts w:hint="default"/>
          <w:lang w:val="en-US"/>
        </w:rPr>
        <w:t>C++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result_matrix_python.txt </w:t>
      </w:r>
      <w:r>
        <w:rPr>
          <w:rFonts w:hint="default"/>
          <w:lang w:val="ru-RU"/>
        </w:rPr>
        <w:t xml:space="preserve">- в этот файл записывается результат перемножения матриц на языке </w:t>
      </w:r>
      <w:r>
        <w:rPr>
          <w:rFonts w:hint="default"/>
          <w:lang w:val="en-US"/>
        </w:rPr>
        <w:t>Python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lab1(</w:t>
      </w:r>
      <w:r>
        <w:rPr>
          <w:rFonts w:hint="default"/>
          <w:lang w:val="ru-RU"/>
        </w:rPr>
        <w:t>проверка)</w:t>
      </w:r>
      <w:r>
        <w:rPr>
          <w:rFonts w:hint="default"/>
          <w:lang w:val="en-US"/>
        </w:rPr>
        <w:t xml:space="preserve">.ipynb - </w:t>
      </w:r>
      <w:r>
        <w:rPr>
          <w:rFonts w:hint="default"/>
          <w:lang w:val="ru-RU"/>
        </w:rPr>
        <w:t>проверка перемножения матриц с выводом результата перемножения.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lab1(</w:t>
      </w:r>
      <w:r>
        <w:rPr>
          <w:rFonts w:hint="default"/>
          <w:lang w:val="ru-RU"/>
        </w:rPr>
        <w:t>для графика) - генерация матриц с замером времени и их перемножение, затем вывод графика зависимости среднего времени выполнения от размеров матриц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Без </w:t>
      </w:r>
      <w:r>
        <w:rPr>
          <w:rFonts w:hint="default"/>
          <w:lang w:val="en-US"/>
        </w:rPr>
        <w:t xml:space="preserve">OpenMP </w:t>
      </w:r>
      <w:r>
        <w:rPr>
          <w:rFonts w:hint="default"/>
          <w:lang w:val="ru-RU"/>
        </w:rPr>
        <w:t>(матрица 1*1)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579620" cy="480060"/>
            <wp:effectExtent l="0" t="0" r="7620" b="762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OpenMP (</w:t>
      </w:r>
      <w:r>
        <w:rPr>
          <w:rFonts w:hint="default"/>
          <w:lang w:val="ru-RU"/>
        </w:rPr>
        <w:t>матрица 1*1)</w:t>
      </w:r>
    </w:p>
    <w:p>
      <w:r>
        <w:drawing>
          <wp:inline distT="0" distB="0" distL="114300" distR="114300">
            <wp:extent cx="4655820" cy="54102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MPI (</w:t>
      </w:r>
      <w:r>
        <w:rPr>
          <w:rFonts w:hint="default"/>
          <w:lang w:val="ru-RU"/>
        </w:rPr>
        <w:t>матрица 1*1)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465320" cy="464820"/>
            <wp:effectExtent l="0" t="0" r="0" b="762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Без </w:t>
      </w:r>
      <w:r>
        <w:rPr>
          <w:rFonts w:hint="default"/>
          <w:lang w:val="en-US"/>
        </w:rPr>
        <w:t xml:space="preserve">OpenMP </w:t>
      </w:r>
      <w:r>
        <w:rPr>
          <w:rFonts w:hint="default"/>
          <w:lang w:val="ru-RU"/>
        </w:rPr>
        <w:t>(матрица 5*5)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579620" cy="510540"/>
            <wp:effectExtent l="0" t="0" r="7620" b="762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OpenMP (</w:t>
      </w:r>
      <w:r>
        <w:rPr>
          <w:rFonts w:hint="default"/>
          <w:lang w:val="ru-RU"/>
        </w:rPr>
        <w:t>матрица 5*5)</w:t>
      </w:r>
    </w:p>
    <w:p>
      <w:r>
        <w:drawing>
          <wp:inline distT="0" distB="0" distL="114300" distR="114300">
            <wp:extent cx="4602480" cy="47244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MPI (</w:t>
      </w:r>
      <w:r>
        <w:rPr>
          <w:rFonts w:hint="default"/>
          <w:lang w:val="ru-RU"/>
        </w:rPr>
        <w:t xml:space="preserve">матрица </w:t>
      </w:r>
      <w:r>
        <w:rPr>
          <w:rFonts w:hint="default"/>
          <w:lang w:val="en-US"/>
        </w:rPr>
        <w:t>5</w:t>
      </w:r>
      <w:r>
        <w:rPr>
          <w:rFonts w:hint="default"/>
          <w:lang w:val="ru-RU"/>
        </w:rPr>
        <w:t>*</w:t>
      </w:r>
      <w:r>
        <w:rPr>
          <w:rFonts w:hint="default"/>
          <w:lang w:val="en-US"/>
        </w:rPr>
        <w:t>5</w:t>
      </w:r>
      <w:r>
        <w:rPr>
          <w:rFonts w:hint="default"/>
          <w:lang w:val="ru-RU"/>
        </w:rPr>
        <w:t>)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671060" cy="480060"/>
            <wp:effectExtent l="0" t="0" r="7620" b="7620"/>
            <wp:docPr id="1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Без </w:t>
      </w:r>
      <w:r>
        <w:rPr>
          <w:rFonts w:hint="default"/>
          <w:lang w:val="en-US"/>
        </w:rPr>
        <w:t xml:space="preserve">OpenMP </w:t>
      </w:r>
      <w:r>
        <w:rPr>
          <w:rFonts w:hint="default"/>
          <w:lang w:val="ru-RU"/>
        </w:rPr>
        <w:t>(матрица 10*10)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632960" cy="472440"/>
            <wp:effectExtent l="0" t="0" r="0" b="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OpenMP (</w:t>
      </w:r>
      <w:r>
        <w:rPr>
          <w:rFonts w:hint="default"/>
          <w:lang w:val="ru-RU"/>
        </w:rPr>
        <w:t>матрица 10*10)</w:t>
      </w:r>
    </w:p>
    <w:p>
      <w:r>
        <w:drawing>
          <wp:inline distT="0" distB="0" distL="114300" distR="114300">
            <wp:extent cx="4587240" cy="525780"/>
            <wp:effectExtent l="0" t="0" r="0" b="762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MPI (</w:t>
      </w:r>
      <w:r>
        <w:rPr>
          <w:rFonts w:hint="default"/>
          <w:lang w:val="ru-RU"/>
        </w:rPr>
        <w:t>матрица 1</w:t>
      </w:r>
      <w:r>
        <w:rPr>
          <w:rFonts w:hint="default"/>
          <w:lang w:val="en-US"/>
        </w:rPr>
        <w:t>0</w:t>
      </w:r>
      <w:r>
        <w:rPr>
          <w:rFonts w:hint="default"/>
          <w:lang w:val="ru-RU"/>
        </w:rPr>
        <w:t>*1</w:t>
      </w:r>
      <w:r>
        <w:rPr>
          <w:rFonts w:hint="default"/>
          <w:lang w:val="en-US"/>
        </w:rPr>
        <w:t>0</w:t>
      </w:r>
      <w:r>
        <w:rPr>
          <w:rFonts w:hint="default"/>
          <w:lang w:val="ru-RU"/>
        </w:rPr>
        <w:t>)</w:t>
      </w:r>
    </w:p>
    <w:p>
      <w:r>
        <w:drawing>
          <wp:inline distT="0" distB="0" distL="114300" distR="114300">
            <wp:extent cx="4648200" cy="472440"/>
            <wp:effectExtent l="0" t="0" r="0" b="0"/>
            <wp:docPr id="1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Без </w:t>
      </w:r>
      <w:r>
        <w:rPr>
          <w:rFonts w:hint="default"/>
          <w:lang w:val="en-US"/>
        </w:rPr>
        <w:t xml:space="preserve">OpenMP </w:t>
      </w:r>
      <w:r>
        <w:rPr>
          <w:rFonts w:hint="default"/>
          <w:lang w:val="ru-RU"/>
        </w:rPr>
        <w:t>(матрица 100*100)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358640" cy="525780"/>
            <wp:effectExtent l="0" t="0" r="0" b="762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OpenMP (</w:t>
      </w:r>
      <w:r>
        <w:rPr>
          <w:rFonts w:hint="default"/>
          <w:lang w:val="ru-RU"/>
        </w:rPr>
        <w:t>матрица 100*100)</w:t>
      </w:r>
    </w:p>
    <w:p>
      <w:r>
        <w:drawing>
          <wp:inline distT="0" distB="0" distL="114300" distR="114300">
            <wp:extent cx="4587240" cy="53340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MPI (</w:t>
      </w:r>
      <w:r>
        <w:rPr>
          <w:rFonts w:hint="default"/>
          <w:lang w:val="ru-RU"/>
        </w:rPr>
        <w:t>матрица 1</w:t>
      </w:r>
      <w:r>
        <w:rPr>
          <w:rFonts w:hint="default"/>
          <w:lang w:val="en-US"/>
        </w:rPr>
        <w:t>00</w:t>
      </w:r>
      <w:r>
        <w:rPr>
          <w:rFonts w:hint="default"/>
          <w:lang w:val="ru-RU"/>
        </w:rPr>
        <w:t>*1</w:t>
      </w:r>
      <w:r>
        <w:rPr>
          <w:rFonts w:hint="default"/>
          <w:lang w:val="en-US"/>
        </w:rPr>
        <w:t>00</w:t>
      </w:r>
      <w:r>
        <w:rPr>
          <w:rFonts w:hint="default"/>
          <w:lang w:val="ru-RU"/>
        </w:rPr>
        <w:t>)</w:t>
      </w:r>
    </w:p>
    <w:p>
      <w:r>
        <w:drawing>
          <wp:inline distT="0" distB="0" distL="114300" distR="114300">
            <wp:extent cx="4549140" cy="495300"/>
            <wp:effectExtent l="0" t="0" r="7620" b="7620"/>
            <wp:docPr id="1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Без </w:t>
      </w:r>
      <w:r>
        <w:rPr>
          <w:rFonts w:hint="default"/>
          <w:lang w:val="en-US"/>
        </w:rPr>
        <w:t xml:space="preserve">OpenMP </w:t>
      </w:r>
      <w:r>
        <w:rPr>
          <w:rFonts w:hint="default"/>
          <w:lang w:val="ru-RU"/>
        </w:rPr>
        <w:t>(матрица 500*500)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343400" cy="556260"/>
            <wp:effectExtent l="0" t="0" r="0" b="762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OpenMP (</w:t>
      </w:r>
      <w:r>
        <w:rPr>
          <w:rFonts w:hint="default"/>
          <w:lang w:val="ru-RU"/>
        </w:rPr>
        <w:t>матрица 500*500)</w:t>
      </w:r>
    </w:p>
    <w:p>
      <w:r>
        <w:drawing>
          <wp:inline distT="0" distB="0" distL="114300" distR="114300">
            <wp:extent cx="4312920" cy="57912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MPI (</w:t>
      </w:r>
      <w:r>
        <w:rPr>
          <w:rFonts w:hint="default"/>
          <w:lang w:val="ru-RU"/>
        </w:rPr>
        <w:t xml:space="preserve">матрица </w:t>
      </w:r>
      <w:r>
        <w:rPr>
          <w:rFonts w:hint="default"/>
          <w:lang w:val="en-US"/>
        </w:rPr>
        <w:t>500</w:t>
      </w:r>
      <w:r>
        <w:rPr>
          <w:rFonts w:hint="default"/>
          <w:lang w:val="ru-RU"/>
        </w:rPr>
        <w:t>*</w:t>
      </w:r>
      <w:r>
        <w:rPr>
          <w:rFonts w:hint="default"/>
          <w:lang w:val="en-US"/>
        </w:rPr>
        <w:t>500</w:t>
      </w:r>
      <w:r>
        <w:rPr>
          <w:rFonts w:hint="default"/>
          <w:lang w:val="ru-RU"/>
        </w:rPr>
        <w:t>)</w:t>
      </w:r>
    </w:p>
    <w:p>
      <w:r>
        <w:drawing>
          <wp:inline distT="0" distB="0" distL="114300" distR="114300">
            <wp:extent cx="5269865" cy="582295"/>
            <wp:effectExtent l="0" t="0" r="3175" b="12065"/>
            <wp:docPr id="2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Без </w:t>
      </w:r>
      <w:r>
        <w:rPr>
          <w:rFonts w:hint="default"/>
          <w:lang w:val="en-US"/>
        </w:rPr>
        <w:t xml:space="preserve">OpenMP </w:t>
      </w:r>
      <w:r>
        <w:rPr>
          <w:rFonts w:hint="default"/>
          <w:lang w:val="ru-RU"/>
        </w:rPr>
        <w:t>(матрица 1000*1000)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366260" cy="563880"/>
            <wp:effectExtent l="0" t="0" r="7620" b="0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OpenMP (</w:t>
      </w:r>
      <w:r>
        <w:rPr>
          <w:rFonts w:hint="default"/>
          <w:lang w:val="ru-RU"/>
        </w:rPr>
        <w:t>матрица 1000*1000)</w:t>
      </w:r>
    </w:p>
    <w:p>
      <w:r>
        <w:drawing>
          <wp:inline distT="0" distB="0" distL="114300" distR="114300">
            <wp:extent cx="4297680" cy="541020"/>
            <wp:effectExtent l="0" t="0" r="0" b="762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MPI (</w:t>
      </w:r>
      <w:r>
        <w:rPr>
          <w:rFonts w:hint="default"/>
          <w:lang w:val="ru-RU"/>
        </w:rPr>
        <w:t>матрица 1</w:t>
      </w:r>
      <w:r>
        <w:rPr>
          <w:rFonts w:hint="default"/>
          <w:lang w:val="en-US"/>
        </w:rPr>
        <w:t>000</w:t>
      </w:r>
      <w:r>
        <w:rPr>
          <w:rFonts w:hint="default"/>
          <w:lang w:val="ru-RU"/>
        </w:rPr>
        <w:t>*1</w:t>
      </w:r>
      <w:r>
        <w:rPr>
          <w:rFonts w:hint="default"/>
          <w:lang w:val="en-US"/>
        </w:rPr>
        <w:t>000</w:t>
      </w:r>
      <w:r>
        <w:rPr>
          <w:rFonts w:hint="default"/>
          <w:lang w:val="ru-RU"/>
        </w:rPr>
        <w:t>)</w:t>
      </w:r>
    </w:p>
    <w:p>
      <w:r>
        <w:drawing>
          <wp:inline distT="0" distB="0" distL="114300" distR="114300">
            <wp:extent cx="5269230" cy="580390"/>
            <wp:effectExtent l="0" t="0" r="3810" b="13970"/>
            <wp:docPr id="2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Без </w:t>
      </w:r>
      <w:r>
        <w:rPr>
          <w:rFonts w:hint="default"/>
          <w:lang w:val="en-US"/>
        </w:rPr>
        <w:t xml:space="preserve">OpenMP </w:t>
      </w:r>
      <w:r>
        <w:rPr>
          <w:rFonts w:hint="default"/>
          <w:lang w:val="ru-RU"/>
        </w:rPr>
        <w:t>(матрица 2000*2000)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419600" cy="533400"/>
            <wp:effectExtent l="0" t="0" r="0" b="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OpenMP (</w:t>
      </w:r>
      <w:r>
        <w:rPr>
          <w:rFonts w:hint="default"/>
          <w:lang w:val="ru-RU"/>
        </w:rPr>
        <w:t>матрица 2000*2000)</w:t>
      </w:r>
    </w:p>
    <w:p>
      <w:r>
        <w:drawing>
          <wp:inline distT="0" distB="0" distL="114300" distR="114300">
            <wp:extent cx="4335780" cy="518160"/>
            <wp:effectExtent l="0" t="0" r="762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MPI (</w:t>
      </w:r>
      <w:r>
        <w:rPr>
          <w:rFonts w:hint="default"/>
          <w:lang w:val="ru-RU"/>
        </w:rPr>
        <w:t xml:space="preserve">матрица </w:t>
      </w:r>
      <w:r>
        <w:rPr>
          <w:rFonts w:hint="default"/>
          <w:lang w:val="en-US"/>
        </w:rPr>
        <w:t>2000</w:t>
      </w:r>
      <w:r>
        <w:rPr>
          <w:rFonts w:hint="default"/>
          <w:lang w:val="ru-RU"/>
        </w:rPr>
        <w:t>*</w:t>
      </w:r>
      <w:r>
        <w:rPr>
          <w:rFonts w:hint="default"/>
          <w:lang w:val="en-US"/>
        </w:rPr>
        <w:t>2000</w:t>
      </w:r>
      <w:r>
        <w:rPr>
          <w:rFonts w:hint="default"/>
          <w:lang w:val="ru-RU"/>
        </w:rPr>
        <w:t>)</w:t>
      </w:r>
    </w:p>
    <w:p/>
    <w:p>
      <w:r>
        <w:drawing>
          <wp:inline distT="0" distB="0" distL="114300" distR="114300">
            <wp:extent cx="5268595" cy="593725"/>
            <wp:effectExtent l="0" t="0" r="4445" b="635"/>
            <wp:docPr id="2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997200"/>
            <wp:effectExtent l="0" t="0" r="3175" b="5080"/>
            <wp:docPr id="2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Вывод: Такие результаты говорят о том, что применение MPI позволило существенно ускорить выполнение операции перемножения матриц по сравнению с OpenMP и выполнением без параллельных технологий. Это происходит благодаря распределению вычислительной нагрузки не только между потоками на одной машине (как в случае с OpenMP), но и между различными процессами на нескольких узлах. Таким образом, эффективность применения MPI для данной задачи перемножения матриц проявилась в более высокой производительности и ускорении времени выполнения операции.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524AD"/>
    <w:rsid w:val="02A15927"/>
    <w:rsid w:val="11B01B86"/>
    <w:rsid w:val="1D866604"/>
    <w:rsid w:val="374524AD"/>
    <w:rsid w:val="5846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2024-03-08T13:54:00Z</dcterms:created>
  <dc:creator>Rifinn</dc:creator>
  <cp:lastModifiedBy>Rifinn</cp:lastModifiedBy>
  <dcterms:modified xsi:type="dcterms:W3CDTF">2024-05-02T16:41:55Z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4A74745125024D31B42B2AC92FF86150_11</vt:lpwstr>
  </property>
</Properties>
</file>