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 подготовил студент: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Уваров Никита Дмитриевич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Группа: 6313-100503</w:t>
      </w:r>
      <w:r>
        <w:rPr>
          <w:rFonts w:hint="default"/>
          <w:lang w:val="en-US"/>
        </w:rPr>
        <w:t>D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lab1.cpp - </w:t>
      </w:r>
      <w:r>
        <w:rPr>
          <w:rFonts w:hint="default"/>
          <w:lang w:val="ru-RU"/>
        </w:rPr>
        <w:t>считывание матриц из текстовых файлов, операция перемножения, сохранение результатов в файл, вывод времени выполнения в микросекундах и объем задачи (произведение размеров матриц)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matrix1.txt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matrix2.txt - </w:t>
      </w:r>
      <w:r>
        <w:rPr>
          <w:rFonts w:hint="default"/>
          <w:lang w:val="ru-RU"/>
        </w:rPr>
        <w:t xml:space="preserve">текстовый файлы в которых находится матрица,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 записи данных в файл: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rows1 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a11 a12 ... a1cols1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a21 a22 ... a2cols1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ar1 r12 ... arrcols1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где rows и cols - количество строк и столбцов в матрице.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result.txt - </w:t>
      </w:r>
      <w:r>
        <w:rPr>
          <w:rFonts w:hint="default"/>
          <w:lang w:val="ru-RU"/>
        </w:rPr>
        <w:t xml:space="preserve">в этот файл записывается результат перемножения матриц на языке </w:t>
      </w:r>
      <w:r>
        <w:rPr>
          <w:rFonts w:hint="default"/>
          <w:lang w:val="en-US"/>
        </w:rPr>
        <w:t>C++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result_matrix_python.txt </w:t>
      </w:r>
      <w:r>
        <w:rPr>
          <w:rFonts w:hint="default"/>
          <w:lang w:val="ru-RU"/>
        </w:rPr>
        <w:t xml:space="preserve">- в этот файл записывается результат перемножения матриц на языке </w:t>
      </w:r>
      <w:r>
        <w:rPr>
          <w:rFonts w:hint="default"/>
          <w:lang w:val="en-US"/>
        </w:rPr>
        <w:t>Python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проверка)</w:t>
      </w:r>
      <w:r>
        <w:rPr>
          <w:rFonts w:hint="default"/>
          <w:lang w:val="en-US"/>
        </w:rPr>
        <w:t xml:space="preserve">.ipynb - </w:t>
      </w:r>
      <w:r>
        <w:rPr>
          <w:rFonts w:hint="default"/>
          <w:lang w:val="ru-RU"/>
        </w:rPr>
        <w:t>проверка перемножения матриц с выводом результата перемножения.</w:t>
      </w:r>
    </w:p>
    <w:p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для графика) - генерация матриц с замером времени и их перемножение, затем вывод графика зависимости среднего времени выполнения от размеров матриц</w:t>
      </w:r>
    </w:p>
    <w:p>
      <w:r>
        <w:drawing>
          <wp:inline distT="0" distB="0" distL="114300" distR="114300">
            <wp:extent cx="5268595" cy="3564890"/>
            <wp:effectExtent l="0" t="0" r="4445" b="12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Вывод:  По мере увеличения размеров</w:t>
      </w:r>
      <w:bookmarkStart w:id="0" w:name="_GoBack"/>
      <w:bookmarkEnd w:id="0"/>
      <w:r>
        <w:rPr>
          <w:rFonts w:hint="default"/>
          <w:lang w:val="ru-RU"/>
        </w:rPr>
        <w:t xml:space="preserve"> матриц количество скалярных умножений и сложений возрастает квадратично, что влечет за собой увеличение вычислительной нагрузки. Таким образом, с увеличением размеров матриц наблюдается увеличение времени выполнения, отражая квадратичную природу алгоритма умножения матриц. Эта зависимость подчеркивает важность анализа вычислительной сложности и масштабируемости при работе с крупными матрицами в алгоритмических приложениях.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524AD"/>
    <w:rsid w:val="11B01B86"/>
    <w:rsid w:val="374524AD"/>
    <w:rsid w:val="584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2024-03-08T13:54:00Z</dcterms:created>
  <dc:creator>Rifinn</dc:creator>
  <cp:lastModifiedBy>Rifinn</cp:lastModifiedBy>
  <dcterms:modified xsi:type="dcterms:W3CDTF">2024-03-17T11:15:58Z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4A74745125024D31B42B2AC92FF86150_11</vt:lpwstr>
  </property>
</Properties>
</file>