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ЛАБОРАТОРНАЯ РАБОТА №1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Отчет подготовил студент: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Уваров Никита Дмитриевич 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Группа: 6313-100503</w:t>
      </w:r>
      <w:r>
        <w:rPr>
          <w:rFonts w:hint="default"/>
          <w:lang w:val="en-US"/>
        </w:rPr>
        <w:t>D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Файлы: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lab1.cpp - </w:t>
      </w:r>
      <w:r>
        <w:rPr>
          <w:rFonts w:hint="default"/>
          <w:lang w:val="ru-RU"/>
        </w:rPr>
        <w:t>считывание матриц из текстовых файлов, операция перемножения, сохранение результатов в файл, вывод времени выполнения в микросекундах и объем задачи (произведение размеров матриц)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matrix1.txt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 xml:space="preserve">matrix2.txt - </w:t>
      </w:r>
      <w:r>
        <w:rPr>
          <w:rFonts w:hint="default"/>
          <w:lang w:val="ru-RU"/>
        </w:rPr>
        <w:t xml:space="preserve">текстовый файлы в которых находится матрица,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вид записи данных в файл: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rows1 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a11 a12 ... a1cols1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a21 a22 ... a2cols1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ar1 r12 ... arrcols1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где rows и cols - количество строк и столбцов в матрице.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result.txt - </w:t>
      </w:r>
      <w:r>
        <w:rPr>
          <w:rFonts w:hint="default"/>
          <w:lang w:val="ru-RU"/>
        </w:rPr>
        <w:t>в этот файл записывается результат перемножения матриц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lab1.ipynb - </w:t>
      </w:r>
      <w:r>
        <w:rPr>
          <w:rFonts w:hint="default"/>
          <w:lang w:val="ru-RU"/>
        </w:rPr>
        <w:t>проверка перемножения матриц с выводом результата перемножения.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Сверка результатов записанных в файл </w:t>
      </w:r>
      <w:r>
        <w:rPr>
          <w:rFonts w:hint="default"/>
          <w:lang w:val="en-US"/>
        </w:rPr>
        <w:t>result.txt</w:t>
      </w:r>
      <w:r>
        <w:rPr>
          <w:rFonts w:hint="default"/>
          <w:lang w:val="ru-RU"/>
        </w:rPr>
        <w:t xml:space="preserve"> и выведенных в </w:t>
      </w:r>
      <w:r>
        <w:rPr>
          <w:rFonts w:hint="default"/>
          <w:lang w:val="en-US"/>
        </w:rPr>
        <w:t>lab1.ipynb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270760" cy="967740"/>
            <wp:effectExtent l="0" t="0" r="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00200" cy="784860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564890"/>
            <wp:effectExtent l="0" t="0" r="4445" b="127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Вывод:  По мере увеличения размеров матриц количество скалярных умножений и сложений возрастает квадратично, что влечет за собой увеличение вычислительной нагрузки. Таким образом, с увеличением размеров матриц наблюдается увеличение времени выполнения, отражая квадратичную природу алгоритма умножения матриц. Эта зависимость подчеркивает важность анализа вычислительной сложности и масштабируемости при работе с крупными матрицами в алгоритмических приложениях.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524AD"/>
    <w:rsid w:val="374524AD"/>
    <w:rsid w:val="5846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2024-03-08T13:54:00Z</dcterms:created>
  <dc:creator>Rifinn</dc:creator>
  <cp:lastModifiedBy>Rifinn</cp:lastModifiedBy>
  <dcterms:modified xsi:type="dcterms:W3CDTF">2024-03-13T08:54:58Z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4A74745125024D31B42B2AC92FF86150_11</vt:lpwstr>
  </property>
</Properties>
</file>