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C31" w:rsidRDefault="00BA5529" w:rsidP="002B6FF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DRAF</w:t>
      </w:r>
      <w:r w:rsidRPr="00BA55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2C31">
        <w:rPr>
          <w:rFonts w:ascii="Times New Roman" w:hAnsi="Times New Roman" w:cs="Times New Roman"/>
          <w:b/>
          <w:sz w:val="28"/>
          <w:szCs w:val="28"/>
        </w:rPr>
        <w:t xml:space="preserve"> PROSPOSAL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TUGAS AKHIR</w:t>
      </w:r>
    </w:p>
    <w:p w:rsidR="00C52C31" w:rsidRDefault="00C52C31" w:rsidP="003716C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52C31">
        <w:rPr>
          <w:rFonts w:ascii="Times New Roman" w:hAnsi="Times New Roman" w:cs="Times New Roman"/>
          <w:b/>
          <w:i/>
          <w:sz w:val="28"/>
          <w:szCs w:val="28"/>
        </w:rPr>
        <w:t>DIGITALISASI TATA KELOLA MASJID DAN KERAHISAN</w:t>
      </w:r>
    </w:p>
    <w:p w:rsidR="00BA5529" w:rsidRDefault="00BA5529" w:rsidP="00C51CB0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BA5529" w:rsidRDefault="00BA5529" w:rsidP="00C51CB0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BA5529" w:rsidRPr="002A598E" w:rsidRDefault="00BA5529" w:rsidP="00C51CB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A5529" w:rsidRPr="002A598E" w:rsidRDefault="00BA5529" w:rsidP="00C51CB0">
      <w:pPr>
        <w:spacing w:after="0" w:line="360" w:lineRule="auto"/>
        <w:ind w:left="135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2A598E">
        <w:rPr>
          <w:rFonts w:ascii="Times New Roman" w:hAnsi="Times New Roman" w:cs="Times New Roman"/>
          <w:b/>
          <w:sz w:val="28"/>
          <w:szCs w:val="24"/>
        </w:rPr>
        <w:t xml:space="preserve">Mata </w:t>
      </w:r>
      <w:proofErr w:type="spellStart"/>
      <w:r w:rsidRPr="002A598E">
        <w:rPr>
          <w:rFonts w:ascii="Times New Roman" w:hAnsi="Times New Roman" w:cs="Times New Roman"/>
          <w:b/>
          <w:sz w:val="28"/>
          <w:szCs w:val="24"/>
        </w:rPr>
        <w:t>Kuliah</w:t>
      </w:r>
      <w:proofErr w:type="spellEnd"/>
      <w:r w:rsidRPr="002A598E">
        <w:rPr>
          <w:rFonts w:ascii="Times New Roman" w:hAnsi="Times New Roman" w:cs="Times New Roman"/>
          <w:b/>
          <w:sz w:val="28"/>
          <w:szCs w:val="24"/>
        </w:rPr>
        <w:tab/>
      </w:r>
      <w:r w:rsidRPr="002A598E">
        <w:rPr>
          <w:rFonts w:ascii="Times New Roman" w:hAnsi="Times New Roman" w:cs="Times New Roman"/>
          <w:b/>
          <w:sz w:val="28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Metodologi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Penelitian</w:t>
      </w:r>
      <w:proofErr w:type="spellEnd"/>
    </w:p>
    <w:p w:rsidR="00C52C31" w:rsidRPr="00BA5529" w:rsidRDefault="00BA5529" w:rsidP="00C51CB0">
      <w:pPr>
        <w:spacing w:after="0" w:line="360" w:lineRule="auto"/>
        <w:ind w:left="1350"/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2A598E">
        <w:rPr>
          <w:rFonts w:ascii="Times New Roman" w:hAnsi="Times New Roman" w:cs="Times New Roman"/>
          <w:b/>
          <w:sz w:val="28"/>
          <w:szCs w:val="24"/>
        </w:rPr>
        <w:t>Dosen</w:t>
      </w:r>
      <w:proofErr w:type="spellEnd"/>
      <w:r w:rsidRPr="002A598E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2A598E">
        <w:rPr>
          <w:rFonts w:ascii="Times New Roman" w:hAnsi="Times New Roman" w:cs="Times New Roman"/>
          <w:b/>
          <w:sz w:val="28"/>
          <w:szCs w:val="24"/>
        </w:rPr>
        <w:t>Pengampu</w:t>
      </w:r>
      <w:proofErr w:type="spellEnd"/>
      <w:r w:rsidRPr="002A598E"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 w:rsidRPr="002A598E">
        <w:rPr>
          <w:rFonts w:ascii="Times New Roman" w:hAnsi="Times New Roman" w:cs="Times New Roman"/>
          <w:b/>
          <w:sz w:val="28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Fathul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Wahid</w:t>
      </w:r>
      <w:r w:rsidRPr="002A598E">
        <w:rPr>
          <w:rFonts w:ascii="Times New Roman" w:hAnsi="Times New Roman" w:cs="Times New Roman"/>
          <w:b/>
          <w:sz w:val="28"/>
          <w:szCs w:val="24"/>
        </w:rPr>
        <w:t>,</w:t>
      </w:r>
      <w:r>
        <w:rPr>
          <w:rFonts w:ascii="Times New Roman" w:hAnsi="Times New Roman" w:cs="Times New Roman"/>
          <w:b/>
          <w:sz w:val="28"/>
          <w:szCs w:val="24"/>
        </w:rPr>
        <w:t xml:space="preserve"> S. T.,</w:t>
      </w:r>
      <w:r w:rsidRPr="002A598E">
        <w:rPr>
          <w:rFonts w:ascii="Times New Roman" w:hAnsi="Times New Roman" w:cs="Times New Roman"/>
          <w:b/>
          <w:sz w:val="28"/>
          <w:szCs w:val="24"/>
        </w:rPr>
        <w:t xml:space="preserve"> M. </w:t>
      </w:r>
      <w:r>
        <w:rPr>
          <w:rFonts w:ascii="Times New Roman" w:hAnsi="Times New Roman" w:cs="Times New Roman"/>
          <w:b/>
          <w:sz w:val="28"/>
          <w:szCs w:val="24"/>
        </w:rPr>
        <w:t xml:space="preserve">Sc.,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Ph.D</w:t>
      </w:r>
      <w:proofErr w:type="spellEnd"/>
    </w:p>
    <w:p w:rsidR="00C52C31" w:rsidRDefault="00C52C31" w:rsidP="00C51CB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2C31" w:rsidRDefault="00C52C31" w:rsidP="00C51CB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A62F4E0" wp14:editId="315908FF">
            <wp:simplePos x="0" y="0"/>
            <wp:positionH relativeFrom="column">
              <wp:posOffset>1637665</wp:posOffset>
            </wp:positionH>
            <wp:positionV relativeFrom="paragraph">
              <wp:posOffset>74295</wp:posOffset>
            </wp:positionV>
            <wp:extent cx="2459355" cy="3074035"/>
            <wp:effectExtent l="0" t="0" r="0" b="0"/>
            <wp:wrapTight wrapText="bothSides">
              <wp:wrapPolygon edited="0">
                <wp:start x="5521" y="2276"/>
                <wp:lineTo x="4517" y="2811"/>
                <wp:lineTo x="3012" y="4150"/>
                <wp:lineTo x="3012" y="18606"/>
                <wp:lineTo x="3848" y="18874"/>
                <wp:lineTo x="7027" y="19141"/>
                <wp:lineTo x="7696" y="19141"/>
                <wp:lineTo x="17066" y="18874"/>
                <wp:lineTo x="18572" y="18740"/>
                <wp:lineTo x="18572" y="4150"/>
                <wp:lineTo x="16731" y="2677"/>
                <wp:lineTo x="15895" y="2276"/>
                <wp:lineTo x="5521" y="2276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UII-Biru-1080x135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35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2C31" w:rsidRDefault="00C52C31" w:rsidP="00C51CB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2C31" w:rsidRDefault="00C52C31" w:rsidP="00C51CB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2C31" w:rsidRDefault="00C52C31" w:rsidP="00C51CB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2C31" w:rsidRDefault="00C52C31" w:rsidP="00C51CB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2C31" w:rsidRDefault="00C52C31" w:rsidP="00C51CB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2C31" w:rsidRDefault="00C52C31" w:rsidP="00C51CB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2C31" w:rsidRDefault="00C52C31" w:rsidP="00C51CB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2C31" w:rsidRDefault="00C52C31" w:rsidP="00C51CB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2C31" w:rsidRDefault="00C52C31" w:rsidP="00C51CB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2C31" w:rsidRDefault="00C52C31" w:rsidP="00C51CB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2C31" w:rsidRDefault="00C52C31" w:rsidP="00C51CB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2C31" w:rsidRDefault="00C52C31" w:rsidP="00C51CB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2C31" w:rsidRDefault="00C52C31" w:rsidP="00C51CB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2C31" w:rsidRDefault="00C52C31" w:rsidP="00C51CB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2C31" w:rsidRDefault="00C52C31" w:rsidP="00C51CB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2C31" w:rsidRDefault="00C52C31" w:rsidP="00C51CB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2C31" w:rsidRDefault="00C52C31" w:rsidP="00C51CB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2C31" w:rsidRPr="00C52C31" w:rsidRDefault="00C52C31" w:rsidP="00C51CB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C52C31" w:rsidRPr="00C52C31" w:rsidRDefault="00C52C31" w:rsidP="00C51CB0">
      <w:pPr>
        <w:spacing w:after="0" w:line="360" w:lineRule="auto"/>
        <w:ind w:left="2430"/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C52C31">
        <w:rPr>
          <w:rFonts w:ascii="Times New Roman" w:hAnsi="Times New Roman" w:cs="Times New Roman"/>
          <w:b/>
          <w:sz w:val="28"/>
          <w:szCs w:val="24"/>
        </w:rPr>
        <w:t>Disusun</w:t>
      </w:r>
      <w:proofErr w:type="spellEnd"/>
      <w:r w:rsidRPr="00C52C31">
        <w:rPr>
          <w:rFonts w:ascii="Times New Roman" w:hAnsi="Times New Roman" w:cs="Times New Roman"/>
          <w:b/>
          <w:sz w:val="28"/>
          <w:szCs w:val="24"/>
        </w:rPr>
        <w:t xml:space="preserve"> Oleh</w:t>
      </w:r>
      <w:r w:rsidR="00BA5529">
        <w:rPr>
          <w:rFonts w:ascii="Times New Roman" w:hAnsi="Times New Roman" w:cs="Times New Roman"/>
          <w:b/>
          <w:sz w:val="28"/>
          <w:szCs w:val="24"/>
        </w:rPr>
        <w:tab/>
      </w:r>
      <w:r w:rsidRPr="00C52C31">
        <w:rPr>
          <w:rFonts w:ascii="Times New Roman" w:hAnsi="Times New Roman" w:cs="Times New Roman"/>
          <w:b/>
          <w:sz w:val="28"/>
          <w:szCs w:val="24"/>
        </w:rPr>
        <w:t>:</w:t>
      </w:r>
    </w:p>
    <w:p w:rsidR="00C52C31" w:rsidRPr="00C52C31" w:rsidRDefault="00C52C31" w:rsidP="00C51CB0">
      <w:pPr>
        <w:spacing w:after="0" w:line="360" w:lineRule="auto"/>
        <w:ind w:left="243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C52C31">
        <w:rPr>
          <w:rFonts w:ascii="Times New Roman" w:hAnsi="Times New Roman" w:cs="Times New Roman"/>
          <w:b/>
          <w:sz w:val="28"/>
          <w:szCs w:val="24"/>
        </w:rPr>
        <w:t>Nama</w:t>
      </w:r>
      <w:r w:rsidRPr="00C52C31">
        <w:rPr>
          <w:rFonts w:ascii="Times New Roman" w:hAnsi="Times New Roman" w:cs="Times New Roman"/>
          <w:b/>
          <w:sz w:val="28"/>
          <w:szCs w:val="24"/>
        </w:rPr>
        <w:tab/>
      </w:r>
      <w:r w:rsidR="00BA5529">
        <w:rPr>
          <w:rFonts w:ascii="Times New Roman" w:hAnsi="Times New Roman" w:cs="Times New Roman"/>
          <w:b/>
          <w:sz w:val="28"/>
          <w:szCs w:val="24"/>
        </w:rPr>
        <w:tab/>
      </w:r>
      <w:r w:rsidRPr="00C52C31">
        <w:rPr>
          <w:rFonts w:ascii="Times New Roman" w:hAnsi="Times New Roman" w:cs="Times New Roman"/>
          <w:b/>
          <w:sz w:val="28"/>
          <w:szCs w:val="24"/>
        </w:rPr>
        <w:t xml:space="preserve">: </w:t>
      </w:r>
      <w:proofErr w:type="spellStart"/>
      <w:r w:rsidRPr="00C52C31">
        <w:rPr>
          <w:rFonts w:ascii="Times New Roman" w:hAnsi="Times New Roman" w:cs="Times New Roman"/>
          <w:b/>
          <w:sz w:val="28"/>
          <w:szCs w:val="24"/>
        </w:rPr>
        <w:t>Maulia</w:t>
      </w:r>
      <w:proofErr w:type="spellEnd"/>
      <w:r w:rsidRPr="00C52C31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C52C31">
        <w:rPr>
          <w:rFonts w:ascii="Times New Roman" w:hAnsi="Times New Roman" w:cs="Times New Roman"/>
          <w:b/>
          <w:sz w:val="28"/>
          <w:szCs w:val="24"/>
        </w:rPr>
        <w:t>Atikah</w:t>
      </w:r>
      <w:proofErr w:type="spellEnd"/>
      <w:r w:rsidRPr="00C52C31">
        <w:rPr>
          <w:rFonts w:ascii="Times New Roman" w:hAnsi="Times New Roman" w:cs="Times New Roman"/>
          <w:b/>
          <w:sz w:val="28"/>
          <w:szCs w:val="24"/>
        </w:rPr>
        <w:t xml:space="preserve"> Azmi</w:t>
      </w:r>
    </w:p>
    <w:p w:rsidR="00C52C31" w:rsidRPr="00C52C31" w:rsidRDefault="00C52C31" w:rsidP="00C51CB0">
      <w:pPr>
        <w:spacing w:after="0" w:line="360" w:lineRule="auto"/>
        <w:ind w:left="243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C52C31">
        <w:rPr>
          <w:rFonts w:ascii="Times New Roman" w:hAnsi="Times New Roman" w:cs="Times New Roman"/>
          <w:b/>
          <w:sz w:val="28"/>
          <w:szCs w:val="24"/>
        </w:rPr>
        <w:t>NIM</w:t>
      </w:r>
      <w:r w:rsidRPr="00C52C31">
        <w:rPr>
          <w:rFonts w:ascii="Times New Roman" w:hAnsi="Times New Roman" w:cs="Times New Roman"/>
          <w:b/>
          <w:sz w:val="28"/>
          <w:szCs w:val="24"/>
        </w:rPr>
        <w:tab/>
      </w:r>
      <w:r w:rsidR="00BA5529">
        <w:rPr>
          <w:rFonts w:ascii="Times New Roman" w:hAnsi="Times New Roman" w:cs="Times New Roman"/>
          <w:b/>
          <w:sz w:val="28"/>
          <w:szCs w:val="24"/>
        </w:rPr>
        <w:tab/>
      </w:r>
      <w:r w:rsidRPr="00C52C31">
        <w:rPr>
          <w:rFonts w:ascii="Times New Roman" w:hAnsi="Times New Roman" w:cs="Times New Roman"/>
          <w:b/>
          <w:sz w:val="28"/>
          <w:szCs w:val="24"/>
        </w:rPr>
        <w:t>: 16523227</w:t>
      </w:r>
    </w:p>
    <w:p w:rsidR="00C52C31" w:rsidRDefault="00C52C31" w:rsidP="00C51CB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2C31" w:rsidRDefault="00C52C31" w:rsidP="00C51CB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2C31" w:rsidRDefault="00C52C31" w:rsidP="00C51CB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2C31" w:rsidRDefault="00C52C31" w:rsidP="00C51CB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2C31" w:rsidRDefault="00C52C31" w:rsidP="003716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JURUSAN TEKNIK INFORMATIKA</w:t>
      </w:r>
    </w:p>
    <w:p w:rsidR="00C52C31" w:rsidRDefault="00C52C31" w:rsidP="003716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FAKULTAS TEKNOLOGI INDUSTRI</w:t>
      </w:r>
    </w:p>
    <w:p w:rsidR="00C52C31" w:rsidRDefault="00C52C31" w:rsidP="003716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UNIVERSITAS ISLAM INDONESIA</w:t>
      </w:r>
    </w:p>
    <w:p w:rsidR="00C52C31" w:rsidRPr="00C52C31" w:rsidRDefault="00C52C31" w:rsidP="003716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2019</w:t>
      </w:r>
    </w:p>
    <w:p w:rsidR="00C52C31" w:rsidRDefault="00C52C31" w:rsidP="00C51CB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2C31" w:rsidRDefault="00C52C31" w:rsidP="00C51CB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34885" w:rsidRDefault="00334885" w:rsidP="00C51CB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5F5BCC" w:rsidRPr="005F49CF" w:rsidRDefault="000B1286" w:rsidP="005F49C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716CA">
        <w:rPr>
          <w:rFonts w:ascii="Times New Roman" w:hAnsi="Times New Roman" w:cs="Times New Roman"/>
          <w:b/>
          <w:sz w:val="24"/>
          <w:szCs w:val="24"/>
        </w:rPr>
        <w:lastRenderedPageBreak/>
        <w:t>Latar</w:t>
      </w:r>
      <w:proofErr w:type="spellEnd"/>
      <w:r w:rsidRPr="003716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716CA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:rsidR="000B1286" w:rsidRDefault="006A6FB7" w:rsidP="00C51CB0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sosiologis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Muslim Indonesia,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masjid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diperuntukkan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orang-orang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muslim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shalat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sunnah. </w:t>
      </w:r>
      <w:r w:rsidR="00F46FCA">
        <w:rPr>
          <w:rFonts w:ascii="Times New Roman" w:hAnsi="Times New Roman" w:cs="Times New Roman"/>
          <w:sz w:val="24"/>
          <w:szCs w:val="24"/>
        </w:rPr>
        <w:t xml:space="preserve">Masjid-masjid </w:t>
      </w:r>
      <w:proofErr w:type="spellStart"/>
      <w:r w:rsidR="00F46FCA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F46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FC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F46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FC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F46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F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46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FC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F46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FCA">
        <w:rPr>
          <w:rFonts w:ascii="Times New Roman" w:hAnsi="Times New Roman" w:cs="Times New Roman"/>
          <w:sz w:val="24"/>
          <w:szCs w:val="24"/>
        </w:rPr>
        <w:t>ibdadah</w:t>
      </w:r>
      <w:proofErr w:type="spellEnd"/>
      <w:r w:rsidR="00F46F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46FCA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F46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FC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F46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FCA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F46FCA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F46FC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46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FCA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F46F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46FCA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="00F46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FCA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="00F46F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46FCA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="00F46F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46FCA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F46F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46FCA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F46F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A40F3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FA4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F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A4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F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FA4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F3">
        <w:rPr>
          <w:rFonts w:ascii="Times New Roman" w:hAnsi="Times New Roman" w:cs="Times New Roman"/>
          <w:sz w:val="24"/>
          <w:szCs w:val="24"/>
        </w:rPr>
        <w:t>beribadah</w:t>
      </w:r>
      <w:proofErr w:type="spellEnd"/>
      <w:r w:rsidR="00FA40F3">
        <w:rPr>
          <w:rFonts w:ascii="Times New Roman" w:hAnsi="Times New Roman" w:cs="Times New Roman"/>
          <w:sz w:val="24"/>
          <w:szCs w:val="24"/>
        </w:rPr>
        <w:t xml:space="preserve">, masjid juga </w:t>
      </w:r>
      <w:proofErr w:type="spellStart"/>
      <w:r w:rsidR="00FA40F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A4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F3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FA4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F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FA4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F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FA4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F3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="00FA40F3">
        <w:rPr>
          <w:rFonts w:ascii="Times New Roman" w:hAnsi="Times New Roman" w:cs="Times New Roman"/>
          <w:sz w:val="24"/>
          <w:szCs w:val="24"/>
        </w:rPr>
        <w:t xml:space="preserve"> Muslim. </w:t>
      </w:r>
      <w:proofErr w:type="spellStart"/>
      <w:r w:rsidR="00FA40F3">
        <w:rPr>
          <w:rFonts w:ascii="Times New Roman" w:hAnsi="Times New Roman" w:cs="Times New Roman"/>
          <w:sz w:val="24"/>
          <w:szCs w:val="24"/>
        </w:rPr>
        <w:t>Kegiatan-kegiatan</w:t>
      </w:r>
      <w:proofErr w:type="spellEnd"/>
      <w:r w:rsidR="00FA4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F3">
        <w:rPr>
          <w:rFonts w:ascii="Times New Roman" w:hAnsi="Times New Roman" w:cs="Times New Roman"/>
          <w:sz w:val="24"/>
          <w:szCs w:val="24"/>
        </w:rPr>
        <w:t>perayaan</w:t>
      </w:r>
      <w:proofErr w:type="spellEnd"/>
      <w:r w:rsidR="00FA4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F3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FA4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F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FA4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40F3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="00FA40F3">
        <w:rPr>
          <w:rFonts w:ascii="Times New Roman" w:hAnsi="Times New Roman" w:cs="Times New Roman"/>
          <w:sz w:val="24"/>
          <w:szCs w:val="24"/>
        </w:rPr>
        <w:t xml:space="preserve"> agama, </w:t>
      </w:r>
      <w:proofErr w:type="spellStart"/>
      <w:r w:rsidR="00FA40F3">
        <w:rPr>
          <w:rFonts w:ascii="Times New Roman" w:hAnsi="Times New Roman" w:cs="Times New Roman"/>
          <w:sz w:val="24"/>
          <w:szCs w:val="24"/>
        </w:rPr>
        <w:t>pemberdayaan</w:t>
      </w:r>
      <w:proofErr w:type="spellEnd"/>
      <w:r w:rsidR="00FA40F3">
        <w:rPr>
          <w:rFonts w:ascii="Times New Roman" w:hAnsi="Times New Roman" w:cs="Times New Roman"/>
          <w:sz w:val="24"/>
          <w:szCs w:val="24"/>
        </w:rPr>
        <w:t xml:space="preserve"> zakat, </w:t>
      </w:r>
      <w:proofErr w:type="spellStart"/>
      <w:r w:rsidR="00FA40F3">
        <w:rPr>
          <w:rFonts w:ascii="Times New Roman" w:hAnsi="Times New Roman" w:cs="Times New Roman"/>
          <w:sz w:val="24"/>
          <w:szCs w:val="24"/>
        </w:rPr>
        <w:t>infaq</w:t>
      </w:r>
      <w:proofErr w:type="spellEnd"/>
      <w:r w:rsidR="00FA4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40F3">
        <w:rPr>
          <w:rFonts w:ascii="Times New Roman" w:hAnsi="Times New Roman" w:cs="Times New Roman"/>
          <w:sz w:val="24"/>
          <w:szCs w:val="24"/>
        </w:rPr>
        <w:t>shodaqoh</w:t>
      </w:r>
      <w:proofErr w:type="spellEnd"/>
      <w:r w:rsidR="00FA40F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FA40F3">
        <w:rPr>
          <w:rFonts w:ascii="Times New Roman" w:hAnsi="Times New Roman" w:cs="Times New Roman"/>
          <w:sz w:val="24"/>
          <w:szCs w:val="24"/>
        </w:rPr>
        <w:t>wakaf</w:t>
      </w:r>
      <w:proofErr w:type="spellEnd"/>
      <w:r w:rsidR="00FA40F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FA40F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FA4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F3">
        <w:rPr>
          <w:rFonts w:ascii="Times New Roman" w:hAnsi="Times New Roman" w:cs="Times New Roman"/>
          <w:sz w:val="24"/>
          <w:szCs w:val="24"/>
        </w:rPr>
        <w:t>keagamaan</w:t>
      </w:r>
      <w:proofErr w:type="spellEnd"/>
      <w:r w:rsidR="00FA4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F3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FA40F3">
        <w:rPr>
          <w:rFonts w:ascii="Times New Roman" w:hAnsi="Times New Roman" w:cs="Times New Roman"/>
          <w:sz w:val="24"/>
          <w:szCs w:val="24"/>
        </w:rPr>
        <w:t xml:space="preserve"> di Masjid. </w:t>
      </w:r>
    </w:p>
    <w:p w:rsidR="00F85DE5" w:rsidRDefault="00F85DE5" w:rsidP="00C51CB0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54714" w:rsidRDefault="005F2226" w:rsidP="00C51CB0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Masjid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diklasifikasikan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Nirlaba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(NPO)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F46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44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4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D044A">
        <w:rPr>
          <w:rFonts w:ascii="Times New Roman" w:hAnsi="Times New Roman" w:cs="Times New Roman"/>
          <w:sz w:val="24"/>
          <w:szCs w:val="24"/>
        </w:rPr>
        <w:t xml:space="preserve"> </w:t>
      </w:r>
      <w:r w:rsidR="00B6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BCD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B6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BCD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="00B6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BCD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="00B6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BCD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B61BCD">
        <w:rPr>
          <w:rFonts w:ascii="Times New Roman" w:hAnsi="Times New Roman" w:cs="Times New Roman"/>
          <w:sz w:val="24"/>
          <w:szCs w:val="24"/>
        </w:rPr>
        <w:t xml:space="preserve"> (PSAK) 45 </w:t>
      </w:r>
      <w:proofErr w:type="spellStart"/>
      <w:r w:rsidR="00B61BC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B61BCD">
        <w:rPr>
          <w:rFonts w:ascii="Times New Roman" w:hAnsi="Times New Roman" w:cs="Times New Roman"/>
          <w:sz w:val="24"/>
          <w:szCs w:val="24"/>
        </w:rPr>
        <w:t xml:space="preserve"> 2011 </w:t>
      </w:r>
      <w:proofErr w:type="spellStart"/>
      <w:r w:rsidR="00B61BC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B6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BC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B6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BCD">
        <w:rPr>
          <w:rFonts w:ascii="Times New Roman" w:hAnsi="Times New Roman" w:cs="Times New Roman"/>
          <w:sz w:val="24"/>
          <w:szCs w:val="24"/>
        </w:rPr>
        <w:t>Nirlaba</w:t>
      </w:r>
      <w:proofErr w:type="spellEnd"/>
      <w:r w:rsidR="00B61B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61BCD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="00B61BCD">
        <w:rPr>
          <w:rFonts w:ascii="Times New Roman" w:hAnsi="Times New Roman" w:cs="Times New Roman"/>
          <w:sz w:val="24"/>
          <w:szCs w:val="24"/>
        </w:rPr>
        <w:t xml:space="preserve"> masjid </w:t>
      </w:r>
      <w:proofErr w:type="spellStart"/>
      <w:r w:rsidR="00B61BC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61BCD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B61BC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B6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BC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B6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BC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B6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BCD">
        <w:rPr>
          <w:rFonts w:ascii="Times New Roman" w:hAnsi="Times New Roman" w:cs="Times New Roman"/>
          <w:sz w:val="24"/>
          <w:szCs w:val="24"/>
        </w:rPr>
        <w:t>nirlaba</w:t>
      </w:r>
      <w:proofErr w:type="spellEnd"/>
      <w:r w:rsidR="00B6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B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6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BC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B6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BCD">
        <w:rPr>
          <w:rFonts w:ascii="Times New Roman" w:hAnsi="Times New Roman" w:cs="Times New Roman"/>
          <w:sz w:val="24"/>
          <w:szCs w:val="24"/>
        </w:rPr>
        <w:t>keagamaan</w:t>
      </w:r>
      <w:proofErr w:type="spellEnd"/>
      <w:r w:rsidR="00B61B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61BC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B6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BC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B6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BCD">
        <w:rPr>
          <w:rFonts w:ascii="Times New Roman" w:hAnsi="Times New Roman" w:cs="Times New Roman"/>
          <w:sz w:val="24"/>
          <w:szCs w:val="24"/>
        </w:rPr>
        <w:t>nirlaba</w:t>
      </w:r>
      <w:proofErr w:type="spellEnd"/>
      <w:r w:rsidR="00B61BC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B61BC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B61B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61BCD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="00B6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B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6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BC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B6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BC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B6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BCD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B61B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61BCD">
        <w:rPr>
          <w:rFonts w:ascii="Times New Roman" w:hAnsi="Times New Roman" w:cs="Times New Roman"/>
          <w:sz w:val="24"/>
          <w:szCs w:val="24"/>
        </w:rPr>
        <w:t>melaporkan</w:t>
      </w:r>
      <w:proofErr w:type="spellEnd"/>
      <w:r w:rsidR="00B6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BC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B61BCD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B61BCD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="00B6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BC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B6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BCD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B61B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61B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6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BC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B61B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61BCD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="00B61BCD">
        <w:rPr>
          <w:rFonts w:ascii="Times New Roman" w:hAnsi="Times New Roman" w:cs="Times New Roman"/>
          <w:sz w:val="24"/>
          <w:szCs w:val="24"/>
        </w:rPr>
        <w:t xml:space="preserve"> masjid </w:t>
      </w:r>
      <w:proofErr w:type="spellStart"/>
      <w:r w:rsidR="00B61BC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B61BCD">
        <w:rPr>
          <w:rFonts w:ascii="Times New Roman" w:hAnsi="Times New Roman" w:cs="Times New Roman"/>
          <w:sz w:val="24"/>
          <w:szCs w:val="24"/>
        </w:rPr>
        <w:t xml:space="preserve"> </w:t>
      </w:r>
      <w:r w:rsidR="00721FEE"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akuntabilitas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Fox dan Brown (1998),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akuntabilitas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dunia Bank dan NGO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Non Government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Organization)</w:t>
      </w:r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akuntablitas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21FEE">
        <w:rPr>
          <w:rFonts w:ascii="Times New Roman" w:hAnsi="Times New Roman" w:cs="Times New Roman"/>
          <w:sz w:val="24"/>
          <w:szCs w:val="24"/>
        </w:rPr>
        <w:t>Welim</w:t>
      </w:r>
      <w:proofErr w:type="spellEnd"/>
      <w:r w:rsidR="00721FEE">
        <w:rPr>
          <w:rFonts w:ascii="Times New Roman" w:hAnsi="Times New Roman" w:cs="Times New Roman"/>
          <w:sz w:val="24"/>
          <w:szCs w:val="24"/>
        </w:rPr>
        <w:t xml:space="preserve"> dan Sakti (2016), </w:t>
      </w:r>
      <w:proofErr w:type="spellStart"/>
      <w:r w:rsidR="00721FEE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721FEE">
        <w:rPr>
          <w:rFonts w:ascii="Times New Roman" w:hAnsi="Times New Roman" w:cs="Times New Roman"/>
          <w:sz w:val="24"/>
          <w:szCs w:val="24"/>
        </w:rPr>
        <w:t xml:space="preserve"> dana masjid </w:t>
      </w:r>
      <w:proofErr w:type="spellStart"/>
      <w:r w:rsidR="00721FE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21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FE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721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FE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721F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21FE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21FEE">
        <w:rPr>
          <w:rFonts w:ascii="Times New Roman" w:hAnsi="Times New Roman" w:cs="Times New Roman"/>
          <w:sz w:val="24"/>
          <w:szCs w:val="24"/>
        </w:rPr>
        <w:t xml:space="preserve"> ol</w:t>
      </w:r>
      <w:r w:rsidR="005C3FD8">
        <w:rPr>
          <w:rFonts w:ascii="Times New Roman" w:hAnsi="Times New Roman" w:cs="Times New Roman"/>
          <w:sz w:val="24"/>
          <w:szCs w:val="24"/>
        </w:rPr>
        <w:t xml:space="preserve">eh </w:t>
      </w:r>
      <w:proofErr w:type="spellStart"/>
      <w:r w:rsidR="005C3FD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5C3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FD8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5C3F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C3FD8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="005C3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FE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721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FEE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721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FE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21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F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21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FE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721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FE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721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FE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721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FEE"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 w:rsidR="00721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FE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721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FEE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="00721FEE">
        <w:rPr>
          <w:rFonts w:ascii="Times New Roman" w:hAnsi="Times New Roman" w:cs="Times New Roman"/>
          <w:sz w:val="24"/>
          <w:szCs w:val="24"/>
        </w:rPr>
        <w:t xml:space="preserve"> dana yang </w:t>
      </w:r>
      <w:proofErr w:type="spellStart"/>
      <w:r w:rsidR="00721FE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21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F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21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FEE">
        <w:rPr>
          <w:rFonts w:ascii="Times New Roman" w:hAnsi="Times New Roman" w:cs="Times New Roman"/>
          <w:sz w:val="24"/>
          <w:szCs w:val="24"/>
        </w:rPr>
        <w:t>yayasan</w:t>
      </w:r>
      <w:proofErr w:type="spellEnd"/>
      <w:r w:rsidR="00721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FE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21FE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C6206" w:rsidRPr="003D044A" w:rsidRDefault="00BC6206" w:rsidP="00C51CB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46FCA" w:rsidRDefault="005F2226" w:rsidP="00C51CB0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NGO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Non Government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Organization)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>
        <w:rPr>
          <w:rFonts w:ascii="Times New Roman" w:hAnsi="Times New Roman" w:cs="Times New Roman"/>
          <w:sz w:val="24"/>
          <w:szCs w:val="24"/>
        </w:rPr>
        <w:t>Sulaiman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et. Al (2008)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penggelapan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keagamaan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(masjid)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akuntabilitas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3693E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43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93E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="0043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93E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="0043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93E"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 w:rsidR="0043693E">
        <w:rPr>
          <w:rFonts w:ascii="Times New Roman" w:hAnsi="Times New Roman" w:cs="Times New Roman"/>
          <w:sz w:val="24"/>
          <w:szCs w:val="24"/>
        </w:rPr>
        <w:t xml:space="preserve"> masjid </w:t>
      </w:r>
      <w:proofErr w:type="spellStart"/>
      <w:r w:rsidR="0043693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43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93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3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93E">
        <w:rPr>
          <w:rFonts w:ascii="Times New Roman" w:hAnsi="Times New Roman" w:cs="Times New Roman"/>
          <w:sz w:val="24"/>
          <w:szCs w:val="24"/>
        </w:rPr>
        <w:t>keraguan</w:t>
      </w:r>
      <w:proofErr w:type="spellEnd"/>
      <w:r w:rsidR="0043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9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3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93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43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93E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="0043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93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43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93E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4369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3693E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="0043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9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3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93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43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93E">
        <w:rPr>
          <w:rFonts w:ascii="Times New Roman" w:hAnsi="Times New Roman" w:cs="Times New Roman"/>
          <w:sz w:val="24"/>
          <w:szCs w:val="24"/>
        </w:rPr>
        <w:t>penyumbang</w:t>
      </w:r>
      <w:proofErr w:type="spellEnd"/>
      <w:r w:rsidR="0043693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3693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4369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3693E">
        <w:rPr>
          <w:rFonts w:ascii="Times New Roman" w:hAnsi="Times New Roman" w:cs="Times New Roman"/>
          <w:sz w:val="24"/>
          <w:szCs w:val="24"/>
        </w:rPr>
        <w:t>disumbangkan</w:t>
      </w:r>
      <w:proofErr w:type="spellEnd"/>
      <w:r w:rsidR="0043693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43693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43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93E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="0043693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3693E">
        <w:rPr>
          <w:rFonts w:ascii="Times New Roman" w:hAnsi="Times New Roman" w:cs="Times New Roman"/>
          <w:sz w:val="24"/>
          <w:szCs w:val="24"/>
        </w:rPr>
        <w:t>jamaah</w:t>
      </w:r>
      <w:proofErr w:type="spellEnd"/>
      <w:r w:rsidR="0043693E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43693E">
        <w:rPr>
          <w:rFonts w:ascii="Times New Roman" w:hAnsi="Times New Roman" w:cs="Times New Roman"/>
          <w:sz w:val="24"/>
          <w:szCs w:val="24"/>
        </w:rPr>
        <w:t>Anggapan</w:t>
      </w:r>
      <w:proofErr w:type="spellEnd"/>
      <w:r w:rsidR="004369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3693E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="0043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93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43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93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43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93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43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93E">
        <w:rPr>
          <w:rFonts w:ascii="Times New Roman" w:hAnsi="Times New Roman" w:cs="Times New Roman"/>
          <w:sz w:val="24"/>
          <w:szCs w:val="24"/>
        </w:rPr>
        <w:t>sumbangan</w:t>
      </w:r>
      <w:proofErr w:type="spellEnd"/>
      <w:r w:rsidR="004369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3693E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="0043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93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3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93E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="0043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93E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="0043693E">
        <w:rPr>
          <w:rFonts w:ascii="Times New Roman" w:hAnsi="Times New Roman" w:cs="Times New Roman"/>
          <w:sz w:val="24"/>
          <w:szCs w:val="24"/>
        </w:rPr>
        <w:t xml:space="preserve"> “ria, </w:t>
      </w:r>
      <w:proofErr w:type="spellStart"/>
      <w:r w:rsidR="0043693E">
        <w:rPr>
          <w:rFonts w:ascii="Times New Roman" w:hAnsi="Times New Roman" w:cs="Times New Roman"/>
          <w:sz w:val="24"/>
          <w:szCs w:val="24"/>
        </w:rPr>
        <w:t>ujub</w:t>
      </w:r>
      <w:proofErr w:type="spellEnd"/>
      <w:r w:rsidR="004369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3693E">
        <w:rPr>
          <w:rFonts w:ascii="Times New Roman" w:hAnsi="Times New Roman" w:cs="Times New Roman"/>
          <w:sz w:val="24"/>
          <w:szCs w:val="24"/>
        </w:rPr>
        <w:t>takkabur</w:t>
      </w:r>
      <w:proofErr w:type="spellEnd"/>
      <w:r w:rsidR="0043693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43693E">
        <w:rPr>
          <w:rFonts w:ascii="Times New Roman" w:hAnsi="Times New Roman" w:cs="Times New Roman"/>
          <w:sz w:val="24"/>
          <w:szCs w:val="24"/>
        </w:rPr>
        <w:t>sombong</w:t>
      </w:r>
      <w:proofErr w:type="spellEnd"/>
      <w:r w:rsidR="0043693E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="0043693E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="0043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93E">
        <w:rPr>
          <w:rFonts w:ascii="Times New Roman" w:hAnsi="Times New Roman" w:cs="Times New Roman"/>
          <w:sz w:val="24"/>
          <w:szCs w:val="24"/>
        </w:rPr>
        <w:t>dilematis</w:t>
      </w:r>
      <w:proofErr w:type="spellEnd"/>
      <w:r w:rsidR="0043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93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3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93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3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93E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43693E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43693E"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 w:rsidR="0043693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3693E">
        <w:rPr>
          <w:rFonts w:ascii="Times New Roman" w:hAnsi="Times New Roman" w:cs="Times New Roman"/>
          <w:sz w:val="24"/>
          <w:szCs w:val="24"/>
        </w:rPr>
        <w:t>akhirn</w:t>
      </w:r>
      <w:r w:rsidR="005C3FD8">
        <w:rPr>
          <w:rFonts w:ascii="Times New Roman" w:hAnsi="Times New Roman" w:cs="Times New Roman"/>
          <w:sz w:val="24"/>
          <w:szCs w:val="24"/>
        </w:rPr>
        <w:t>y</w:t>
      </w:r>
      <w:r w:rsidR="0043693E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43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93E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43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93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3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93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43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93E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="0043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93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43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93E">
        <w:rPr>
          <w:rFonts w:ascii="Times New Roman" w:hAnsi="Times New Roman" w:cs="Times New Roman"/>
          <w:sz w:val="24"/>
          <w:szCs w:val="24"/>
        </w:rPr>
        <w:t>penyumbang</w:t>
      </w:r>
      <w:proofErr w:type="spellEnd"/>
      <w:r w:rsidR="0043693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3693E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="004369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3693E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43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93E">
        <w:rPr>
          <w:rFonts w:ascii="Times New Roman" w:hAnsi="Times New Roman" w:cs="Times New Roman"/>
          <w:sz w:val="24"/>
          <w:szCs w:val="24"/>
        </w:rPr>
        <w:t>j</w:t>
      </w:r>
      <w:r w:rsidR="00DE0A0B">
        <w:rPr>
          <w:rFonts w:ascii="Times New Roman" w:hAnsi="Times New Roman" w:cs="Times New Roman"/>
          <w:sz w:val="24"/>
          <w:szCs w:val="24"/>
        </w:rPr>
        <w:t>umlah</w:t>
      </w:r>
      <w:proofErr w:type="spellEnd"/>
      <w:r w:rsidR="00DE0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A0B">
        <w:rPr>
          <w:rFonts w:ascii="Times New Roman" w:hAnsi="Times New Roman" w:cs="Times New Roman"/>
          <w:sz w:val="24"/>
          <w:szCs w:val="24"/>
        </w:rPr>
        <w:t>sumbangannya</w:t>
      </w:r>
      <w:proofErr w:type="spellEnd"/>
      <w:r w:rsidR="00DE0A0B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DE0A0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DE0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93E">
        <w:rPr>
          <w:rFonts w:ascii="Times New Roman" w:hAnsi="Times New Roman" w:cs="Times New Roman"/>
          <w:sz w:val="24"/>
          <w:szCs w:val="24"/>
        </w:rPr>
        <w:t>jamaah</w:t>
      </w:r>
      <w:proofErr w:type="spellEnd"/>
      <w:r w:rsidR="0043693E">
        <w:rPr>
          <w:rFonts w:ascii="Times New Roman" w:hAnsi="Times New Roman" w:cs="Times New Roman"/>
          <w:sz w:val="24"/>
          <w:szCs w:val="24"/>
        </w:rPr>
        <w:t xml:space="preserve"> lain</w:t>
      </w:r>
      <w:r w:rsidR="00DE0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A0B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DE0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A0B">
        <w:rPr>
          <w:rFonts w:ascii="Times New Roman" w:hAnsi="Times New Roman" w:cs="Times New Roman"/>
          <w:sz w:val="24"/>
          <w:szCs w:val="24"/>
        </w:rPr>
        <w:t>jamaah</w:t>
      </w:r>
      <w:proofErr w:type="spellEnd"/>
      <w:r w:rsidR="00DE0A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E0A0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E0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A0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E0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A0B">
        <w:rPr>
          <w:rFonts w:ascii="Times New Roman" w:hAnsi="Times New Roman" w:cs="Times New Roman"/>
          <w:sz w:val="24"/>
          <w:szCs w:val="24"/>
        </w:rPr>
        <w:t>domisili</w:t>
      </w:r>
      <w:proofErr w:type="spellEnd"/>
      <w:r w:rsidR="00DE0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A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E0A0B">
        <w:rPr>
          <w:rFonts w:ascii="Times New Roman" w:hAnsi="Times New Roman" w:cs="Times New Roman"/>
          <w:sz w:val="24"/>
          <w:szCs w:val="24"/>
        </w:rPr>
        <w:t xml:space="preserve"> masjid yang </w:t>
      </w:r>
      <w:proofErr w:type="spellStart"/>
      <w:r w:rsidR="00DE0A0B">
        <w:rPr>
          <w:rFonts w:ascii="Times New Roman" w:hAnsi="Times New Roman" w:cs="Times New Roman"/>
          <w:sz w:val="24"/>
          <w:szCs w:val="24"/>
        </w:rPr>
        <w:t>disumbangnya</w:t>
      </w:r>
      <w:proofErr w:type="spellEnd"/>
      <w:r w:rsidR="00DE0A0B">
        <w:rPr>
          <w:rFonts w:ascii="Times New Roman" w:hAnsi="Times New Roman" w:cs="Times New Roman"/>
          <w:sz w:val="24"/>
          <w:szCs w:val="24"/>
        </w:rPr>
        <w:t>,</w:t>
      </w:r>
      <w:r w:rsidR="0043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93E">
        <w:rPr>
          <w:rFonts w:ascii="Times New Roman" w:hAnsi="Times New Roman" w:cs="Times New Roman"/>
          <w:sz w:val="24"/>
          <w:szCs w:val="24"/>
        </w:rPr>
        <w:t>memandang</w:t>
      </w:r>
      <w:proofErr w:type="spellEnd"/>
      <w:r w:rsidR="0043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93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43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93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44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44A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44A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3D04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D044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4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44A">
        <w:rPr>
          <w:rFonts w:ascii="Times New Roman" w:hAnsi="Times New Roman" w:cs="Times New Roman"/>
          <w:sz w:val="24"/>
          <w:szCs w:val="24"/>
        </w:rPr>
        <w:t>donatu</w:t>
      </w:r>
      <w:r w:rsidR="0043693E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43693E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="0043693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43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93E">
        <w:rPr>
          <w:rFonts w:ascii="Times New Roman" w:hAnsi="Times New Roman" w:cs="Times New Roman"/>
          <w:sz w:val="24"/>
          <w:szCs w:val="24"/>
        </w:rPr>
        <w:t>meng</w:t>
      </w:r>
      <w:r w:rsidR="003D044A">
        <w:rPr>
          <w:rFonts w:ascii="Times New Roman" w:hAnsi="Times New Roman" w:cs="Times New Roman"/>
          <w:sz w:val="24"/>
          <w:szCs w:val="24"/>
        </w:rPr>
        <w:t>enai</w:t>
      </w:r>
      <w:proofErr w:type="spellEnd"/>
      <w:r w:rsidR="0043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93E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43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93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3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93E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4369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3693E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="0043693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43693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3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93E">
        <w:rPr>
          <w:rFonts w:ascii="Times New Roman" w:hAnsi="Times New Roman" w:cs="Times New Roman"/>
          <w:sz w:val="24"/>
          <w:szCs w:val="24"/>
        </w:rPr>
        <w:t>dipertanggungjawabkan</w:t>
      </w:r>
      <w:proofErr w:type="spellEnd"/>
      <w:r w:rsidR="004369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46FCA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F46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FCA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F46FCA">
        <w:rPr>
          <w:rFonts w:ascii="Times New Roman" w:hAnsi="Times New Roman" w:cs="Times New Roman"/>
          <w:sz w:val="24"/>
          <w:szCs w:val="24"/>
        </w:rPr>
        <w:t xml:space="preserve"> masjid juga </w:t>
      </w:r>
      <w:proofErr w:type="spellStart"/>
      <w:r w:rsidR="00F46FCA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F46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FC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F46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FCA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F46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FCA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="00F46F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46FCA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="00F46FCA">
        <w:rPr>
          <w:rFonts w:ascii="Times New Roman" w:hAnsi="Times New Roman" w:cs="Times New Roman"/>
          <w:sz w:val="24"/>
          <w:szCs w:val="24"/>
        </w:rPr>
        <w:t xml:space="preserve"> kas masjid </w:t>
      </w:r>
      <w:proofErr w:type="spellStart"/>
      <w:r w:rsidR="00F46FC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F46F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46FC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F46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FCA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="00F46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FC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F46FCA">
        <w:rPr>
          <w:rFonts w:ascii="Times New Roman" w:hAnsi="Times New Roman" w:cs="Times New Roman"/>
          <w:sz w:val="24"/>
          <w:szCs w:val="24"/>
        </w:rPr>
        <w:t xml:space="preserve"> asset yang </w:t>
      </w:r>
      <w:proofErr w:type="spellStart"/>
      <w:r w:rsidR="00F46FCA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F46FCA">
        <w:rPr>
          <w:rFonts w:ascii="Times New Roman" w:hAnsi="Times New Roman" w:cs="Times New Roman"/>
          <w:sz w:val="24"/>
          <w:szCs w:val="24"/>
        </w:rPr>
        <w:t xml:space="preserve"> oleh masjid dan </w:t>
      </w:r>
      <w:proofErr w:type="spellStart"/>
      <w:r w:rsidR="00F46FCA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F46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FCA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="00F46F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46FC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F46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FC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F46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FCA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F46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FCA">
        <w:rPr>
          <w:rFonts w:ascii="Times New Roman" w:hAnsi="Times New Roman" w:cs="Times New Roman"/>
          <w:sz w:val="24"/>
          <w:szCs w:val="24"/>
        </w:rPr>
        <w:t>hilangnya</w:t>
      </w:r>
      <w:proofErr w:type="spellEnd"/>
      <w:r w:rsidR="00F46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FCA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="00F46FCA">
        <w:rPr>
          <w:rFonts w:ascii="Times New Roman" w:hAnsi="Times New Roman" w:cs="Times New Roman"/>
          <w:sz w:val="24"/>
          <w:szCs w:val="24"/>
        </w:rPr>
        <w:t xml:space="preserve"> masjid </w:t>
      </w:r>
      <w:proofErr w:type="spellStart"/>
      <w:r w:rsidR="00F46FC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46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FCA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="00F46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F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46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FCA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F46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FC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F46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FCA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F46FC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81DAA" w:rsidRDefault="00481DAA" w:rsidP="00C51CB0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81DAA" w:rsidRDefault="00481DAA" w:rsidP="00C51CB0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Wardana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Ariwibowo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(2013),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kenyataanya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Supriyono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dkk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(2016),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digitalisasi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digitalisasi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sensor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Komisi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Eropa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2016: Matheus et al., 2018).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menyaksikan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menghiraukan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D044A" w:rsidRDefault="003D044A" w:rsidP="00C51CB0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D044A" w:rsidRPr="003D044A" w:rsidRDefault="003D044A" w:rsidP="00C51CB0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D044A">
        <w:rPr>
          <w:rFonts w:ascii="Times New Roman" w:hAnsi="Times New Roman" w:cs="Times New Roman"/>
          <w:sz w:val="24"/>
          <w:szCs w:val="24"/>
        </w:rPr>
        <w:t xml:space="preserve">Pada era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masjid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. Masih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masjid.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masjid yang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masjid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keagamaan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dan masjid yang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85DE5" w:rsidRDefault="00F85DE5" w:rsidP="00C51CB0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C6206" w:rsidRPr="003D044A" w:rsidRDefault="003D1A79" w:rsidP="00C51CB0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044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masjid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beribadah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agama Islam.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Rasulullah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SAW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di masjid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menjadikannya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sahabat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, masjid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b</w:t>
      </w:r>
      <w:r w:rsidR="00DA1F39" w:rsidRPr="003D044A">
        <w:rPr>
          <w:rFonts w:ascii="Times New Roman" w:hAnsi="Times New Roman" w:cs="Times New Roman"/>
          <w:sz w:val="24"/>
          <w:szCs w:val="24"/>
        </w:rPr>
        <w:t>er</w:t>
      </w:r>
      <w:r w:rsidRPr="003D044A">
        <w:rPr>
          <w:rFonts w:ascii="Times New Roman" w:hAnsi="Times New Roman" w:cs="Times New Roman"/>
          <w:sz w:val="24"/>
          <w:szCs w:val="24"/>
        </w:rPr>
        <w:t>bagai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kegiatan-kegiatan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rutin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pemberdayaan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dakwah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Islam.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Kegiatan-kegiatan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rutin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dila</w:t>
      </w:r>
      <w:r w:rsidR="00A60F82" w:rsidRPr="003D044A">
        <w:rPr>
          <w:rFonts w:ascii="Times New Roman" w:hAnsi="Times New Roman" w:cs="Times New Roman"/>
          <w:sz w:val="24"/>
          <w:szCs w:val="24"/>
        </w:rPr>
        <w:t>ksanakan</w:t>
      </w:r>
      <w:proofErr w:type="spellEnd"/>
      <w:r w:rsidR="00A60F82" w:rsidRPr="003D044A">
        <w:rPr>
          <w:rFonts w:ascii="Times New Roman" w:hAnsi="Times New Roman" w:cs="Times New Roman"/>
          <w:sz w:val="24"/>
          <w:szCs w:val="24"/>
        </w:rPr>
        <w:t xml:space="preserve"> di masjid</w:t>
      </w:r>
      <w:r w:rsidRPr="003D044A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0F82" w:rsidRPr="003D044A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A60F82"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F82" w:rsidRPr="003D044A">
        <w:rPr>
          <w:rFonts w:ascii="Times New Roman" w:hAnsi="Times New Roman" w:cs="Times New Roman"/>
          <w:sz w:val="24"/>
          <w:szCs w:val="24"/>
        </w:rPr>
        <w:t>sholat</w:t>
      </w:r>
      <w:proofErr w:type="spellEnd"/>
      <w:r w:rsidR="00A60F82"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F82" w:rsidRPr="003D044A">
        <w:rPr>
          <w:rFonts w:ascii="Times New Roman" w:hAnsi="Times New Roman" w:cs="Times New Roman"/>
          <w:sz w:val="24"/>
          <w:szCs w:val="24"/>
        </w:rPr>
        <w:t>berjamaah</w:t>
      </w:r>
      <w:proofErr w:type="spellEnd"/>
      <w:r w:rsidR="00A60F82" w:rsidRPr="003D04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0F82" w:rsidRPr="003D044A">
        <w:rPr>
          <w:rFonts w:ascii="Times New Roman" w:hAnsi="Times New Roman" w:cs="Times New Roman"/>
          <w:sz w:val="24"/>
          <w:szCs w:val="24"/>
        </w:rPr>
        <w:t>sholat</w:t>
      </w:r>
      <w:proofErr w:type="spellEnd"/>
      <w:r w:rsidR="00A60F82"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F82" w:rsidRPr="003D044A">
        <w:rPr>
          <w:rFonts w:ascii="Times New Roman" w:hAnsi="Times New Roman" w:cs="Times New Roman"/>
          <w:sz w:val="24"/>
          <w:szCs w:val="24"/>
        </w:rPr>
        <w:t>jumat</w:t>
      </w:r>
      <w:proofErr w:type="spellEnd"/>
      <w:r w:rsidR="00A60F82" w:rsidRPr="003D04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0F82" w:rsidRPr="003D044A">
        <w:rPr>
          <w:rFonts w:ascii="Times New Roman" w:hAnsi="Times New Roman" w:cs="Times New Roman"/>
          <w:sz w:val="24"/>
          <w:szCs w:val="24"/>
        </w:rPr>
        <w:t>pengajian</w:t>
      </w:r>
      <w:proofErr w:type="spellEnd"/>
      <w:r w:rsidR="00A60F82" w:rsidRPr="003D04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0F82" w:rsidRPr="003D044A">
        <w:rPr>
          <w:rFonts w:ascii="Times New Roman" w:hAnsi="Times New Roman" w:cs="Times New Roman"/>
          <w:sz w:val="24"/>
          <w:szCs w:val="24"/>
        </w:rPr>
        <w:t>musyawarah</w:t>
      </w:r>
      <w:proofErr w:type="spellEnd"/>
      <w:r w:rsidR="00A60F82"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F82" w:rsidRPr="003D044A"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 w:rsidR="00A60F82" w:rsidRPr="003D044A">
        <w:rPr>
          <w:rFonts w:ascii="Times New Roman" w:hAnsi="Times New Roman" w:cs="Times New Roman"/>
          <w:sz w:val="24"/>
          <w:szCs w:val="24"/>
        </w:rPr>
        <w:t xml:space="preserve"> masjid, </w:t>
      </w:r>
      <w:proofErr w:type="spellStart"/>
      <w:r w:rsidR="00A60F82" w:rsidRPr="003D044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A60F82"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F82" w:rsidRPr="003D044A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A60F82" w:rsidRPr="003D044A">
        <w:rPr>
          <w:rFonts w:ascii="Times New Roman" w:hAnsi="Times New Roman" w:cs="Times New Roman"/>
          <w:sz w:val="24"/>
          <w:szCs w:val="24"/>
        </w:rPr>
        <w:t xml:space="preserve"> TPA (Taman Pendidikan Al-Quran). </w:t>
      </w:r>
    </w:p>
    <w:p w:rsidR="00BC6206" w:rsidRDefault="00BC6206" w:rsidP="00C51CB0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C6206" w:rsidRDefault="00A60F82" w:rsidP="00C51CB0">
      <w:pPr>
        <w:pStyle w:val="Default"/>
        <w:ind w:firstLine="720"/>
        <w:jc w:val="both"/>
      </w:pPr>
      <w:r>
        <w:t xml:space="preserve">Di masjid-masjid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pengajian</w:t>
      </w:r>
      <w:proofErr w:type="spellEnd"/>
      <w:r>
        <w:t xml:space="preserve"> yang </w:t>
      </w:r>
      <w:proofErr w:type="spellStart"/>
      <w:r>
        <w:t>sifatnya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jamaahnya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masjid.  </w:t>
      </w:r>
      <w:r w:rsidR="006A563E">
        <w:t xml:space="preserve"> Pada </w:t>
      </w:r>
      <w:proofErr w:type="spellStart"/>
      <w:r w:rsidR="006A563E">
        <w:t>pelaksanaan</w:t>
      </w:r>
      <w:proofErr w:type="spellEnd"/>
      <w:r w:rsidR="006A563E">
        <w:t xml:space="preserve"> </w:t>
      </w:r>
      <w:proofErr w:type="spellStart"/>
      <w:r w:rsidR="006A563E">
        <w:t>beberapa</w:t>
      </w:r>
      <w:proofErr w:type="spellEnd"/>
      <w:r w:rsidR="006A563E">
        <w:t xml:space="preserve"> </w:t>
      </w:r>
      <w:proofErr w:type="spellStart"/>
      <w:r w:rsidR="006A563E">
        <w:t>kegiatan</w:t>
      </w:r>
      <w:proofErr w:type="spellEnd"/>
      <w:r w:rsidR="006A563E">
        <w:t xml:space="preserve"> yang </w:t>
      </w:r>
      <w:proofErr w:type="spellStart"/>
      <w:r w:rsidR="006A563E">
        <w:t>telah</w:t>
      </w:r>
      <w:proofErr w:type="spellEnd"/>
      <w:r w:rsidR="006A563E">
        <w:t xml:space="preserve"> </w:t>
      </w:r>
      <w:proofErr w:type="spellStart"/>
      <w:r w:rsidR="006A563E">
        <w:t>dijelaskan</w:t>
      </w:r>
      <w:proofErr w:type="spellEnd"/>
      <w:r w:rsidR="006A563E">
        <w:t xml:space="preserve">, </w:t>
      </w:r>
      <w:proofErr w:type="spellStart"/>
      <w:r w:rsidR="006A563E">
        <w:t>dalam</w:t>
      </w:r>
      <w:proofErr w:type="spellEnd"/>
      <w:r w:rsidR="006A563E">
        <w:t xml:space="preserve"> proses </w:t>
      </w:r>
      <w:proofErr w:type="spellStart"/>
      <w:r w:rsidR="006A563E">
        <w:t>pemberian</w:t>
      </w:r>
      <w:proofErr w:type="spellEnd"/>
      <w:r w:rsidR="006A563E">
        <w:t xml:space="preserve"> </w:t>
      </w:r>
      <w:proofErr w:type="spellStart"/>
      <w:r w:rsidR="006A563E">
        <w:t>informasi</w:t>
      </w:r>
      <w:proofErr w:type="spellEnd"/>
      <w:r w:rsidR="006A563E">
        <w:t xml:space="preserve"> </w:t>
      </w:r>
      <w:proofErr w:type="spellStart"/>
      <w:r w:rsidR="006A563E">
        <w:t>kegiatan</w:t>
      </w:r>
      <w:proofErr w:type="spellEnd"/>
      <w:r w:rsidR="006A563E">
        <w:t xml:space="preserve"> </w:t>
      </w:r>
      <w:proofErr w:type="spellStart"/>
      <w:r w:rsidR="006A563E">
        <w:t>kepada</w:t>
      </w:r>
      <w:proofErr w:type="spellEnd"/>
      <w:r w:rsidR="006A563E">
        <w:t xml:space="preserve"> </w:t>
      </w:r>
      <w:proofErr w:type="spellStart"/>
      <w:r w:rsidR="006A563E">
        <w:t>jamaa</w:t>
      </w:r>
      <w:r w:rsidR="003D044A">
        <w:t>h</w:t>
      </w:r>
      <w:proofErr w:type="spellEnd"/>
      <w:r w:rsidR="006A563E">
        <w:t xml:space="preserve"> </w:t>
      </w:r>
      <w:proofErr w:type="spellStart"/>
      <w:r w:rsidR="006A563E">
        <w:t>masih</w:t>
      </w:r>
      <w:proofErr w:type="spellEnd"/>
      <w:r w:rsidR="006A563E">
        <w:t xml:space="preserve"> </w:t>
      </w:r>
      <w:proofErr w:type="spellStart"/>
      <w:r w:rsidR="006A563E">
        <w:t>dilakukan</w:t>
      </w:r>
      <w:proofErr w:type="spellEnd"/>
      <w:r w:rsidR="006A563E">
        <w:t xml:space="preserve"> </w:t>
      </w:r>
      <w:proofErr w:type="spellStart"/>
      <w:r w:rsidR="006A563E">
        <w:t>secara</w:t>
      </w:r>
      <w:proofErr w:type="spellEnd"/>
      <w:r w:rsidR="006A563E">
        <w:t xml:space="preserve"> manual. </w:t>
      </w:r>
      <w:proofErr w:type="spellStart"/>
      <w:r w:rsidR="006A563E">
        <w:t>Pengurus</w:t>
      </w:r>
      <w:proofErr w:type="spellEnd"/>
      <w:r w:rsidR="006A563E">
        <w:t xml:space="preserve"> masjid </w:t>
      </w:r>
      <w:proofErr w:type="spellStart"/>
      <w:r w:rsidR="006A563E">
        <w:t>masih</w:t>
      </w:r>
      <w:proofErr w:type="spellEnd"/>
      <w:r w:rsidR="006A563E">
        <w:t xml:space="preserve"> </w:t>
      </w:r>
      <w:proofErr w:type="spellStart"/>
      <w:r w:rsidR="006A563E">
        <w:t>menggunakan</w:t>
      </w:r>
      <w:proofErr w:type="spellEnd"/>
      <w:r w:rsidR="006A563E">
        <w:t xml:space="preserve"> </w:t>
      </w:r>
      <w:proofErr w:type="spellStart"/>
      <w:r w:rsidR="006A563E">
        <w:t>papan</w:t>
      </w:r>
      <w:proofErr w:type="spellEnd"/>
      <w:r w:rsidR="006A563E">
        <w:t xml:space="preserve"> </w:t>
      </w:r>
      <w:proofErr w:type="spellStart"/>
      <w:r w:rsidR="006A563E">
        <w:t>pengumuman</w:t>
      </w:r>
      <w:proofErr w:type="spellEnd"/>
      <w:r w:rsidR="006A563E">
        <w:t xml:space="preserve"> yang </w:t>
      </w:r>
      <w:proofErr w:type="spellStart"/>
      <w:r w:rsidR="006A563E">
        <w:t>ada</w:t>
      </w:r>
      <w:proofErr w:type="spellEnd"/>
      <w:r w:rsidR="006A563E">
        <w:t xml:space="preserve"> di masjid </w:t>
      </w:r>
      <w:proofErr w:type="spellStart"/>
      <w:r w:rsidR="006A563E">
        <w:t>dalam</w:t>
      </w:r>
      <w:proofErr w:type="spellEnd"/>
      <w:r w:rsidR="006A563E">
        <w:t xml:space="preserve"> </w:t>
      </w:r>
      <w:proofErr w:type="spellStart"/>
      <w:r w:rsidR="006A563E">
        <w:t>hal</w:t>
      </w:r>
      <w:proofErr w:type="spellEnd"/>
      <w:r w:rsidR="006A563E">
        <w:t xml:space="preserve"> </w:t>
      </w:r>
      <w:proofErr w:type="spellStart"/>
      <w:r w:rsidR="006A563E">
        <w:t>memberikan</w:t>
      </w:r>
      <w:proofErr w:type="spellEnd"/>
      <w:r w:rsidR="006A563E">
        <w:t xml:space="preserve"> </w:t>
      </w:r>
      <w:proofErr w:type="spellStart"/>
      <w:r w:rsidR="006A563E">
        <w:t>informasi</w:t>
      </w:r>
      <w:proofErr w:type="spellEnd"/>
      <w:r w:rsidR="006A563E">
        <w:t xml:space="preserve">. </w:t>
      </w:r>
      <w:proofErr w:type="spellStart"/>
      <w:r w:rsidR="006A563E">
        <w:t>Pemberian</w:t>
      </w:r>
      <w:proofErr w:type="spellEnd"/>
      <w:r w:rsidR="006A563E">
        <w:t xml:space="preserve"> </w:t>
      </w:r>
      <w:proofErr w:type="spellStart"/>
      <w:r w:rsidR="006A563E">
        <w:t>informasi</w:t>
      </w:r>
      <w:proofErr w:type="spellEnd"/>
      <w:r w:rsidR="006A563E">
        <w:t xml:space="preserve"> yang </w:t>
      </w:r>
      <w:proofErr w:type="spellStart"/>
      <w:r w:rsidR="006A563E">
        <w:t>secara</w:t>
      </w:r>
      <w:proofErr w:type="spellEnd"/>
      <w:r w:rsidR="006A563E">
        <w:t xml:space="preserve"> manual </w:t>
      </w:r>
      <w:proofErr w:type="spellStart"/>
      <w:r w:rsidR="006A563E">
        <w:t>itu</w:t>
      </w:r>
      <w:proofErr w:type="spellEnd"/>
      <w:r w:rsidR="006A563E">
        <w:t xml:space="preserve"> </w:t>
      </w:r>
      <w:proofErr w:type="spellStart"/>
      <w:r w:rsidR="006A563E">
        <w:t>dilakukan</w:t>
      </w:r>
      <w:proofErr w:type="spellEnd"/>
      <w:r w:rsidR="006A563E">
        <w:t xml:space="preserve"> pada </w:t>
      </w:r>
      <w:proofErr w:type="spellStart"/>
      <w:r w:rsidR="006A563E">
        <w:t>saat</w:t>
      </w:r>
      <w:proofErr w:type="spellEnd"/>
      <w:r w:rsidR="006A563E">
        <w:t xml:space="preserve"> </w:t>
      </w:r>
      <w:proofErr w:type="spellStart"/>
      <w:r w:rsidR="006A563E">
        <w:t>kegaiatan</w:t>
      </w:r>
      <w:proofErr w:type="spellEnd"/>
      <w:r w:rsidR="006A563E">
        <w:t xml:space="preserve"> </w:t>
      </w:r>
      <w:proofErr w:type="spellStart"/>
      <w:r w:rsidR="006A563E">
        <w:t>sebelumnya</w:t>
      </w:r>
      <w:proofErr w:type="spellEnd"/>
      <w:r w:rsidR="00962D38">
        <w:t xml:space="preserve">, </w:t>
      </w:r>
      <w:proofErr w:type="spellStart"/>
      <w:r w:rsidR="00962D38">
        <w:t>sehingga</w:t>
      </w:r>
      <w:proofErr w:type="spellEnd"/>
      <w:r w:rsidR="00962D38">
        <w:t xml:space="preserve"> pada </w:t>
      </w:r>
      <w:proofErr w:type="spellStart"/>
      <w:r w:rsidR="00962D38">
        <w:t>pelaksanaannya</w:t>
      </w:r>
      <w:proofErr w:type="spellEnd"/>
      <w:r w:rsidR="00962D38">
        <w:t xml:space="preserve">, </w:t>
      </w:r>
      <w:proofErr w:type="spellStart"/>
      <w:r w:rsidR="006A563E">
        <w:t>kehadiran</w:t>
      </w:r>
      <w:proofErr w:type="spellEnd"/>
      <w:r w:rsidR="006A563E">
        <w:t xml:space="preserve"> </w:t>
      </w:r>
      <w:proofErr w:type="spellStart"/>
      <w:r w:rsidR="006A563E">
        <w:t>jamaah</w:t>
      </w:r>
      <w:proofErr w:type="spellEnd"/>
      <w:r w:rsidR="006A563E">
        <w:t xml:space="preserve"> </w:t>
      </w:r>
      <w:proofErr w:type="spellStart"/>
      <w:r w:rsidR="006A563E">
        <w:t>kurang</w:t>
      </w:r>
      <w:proofErr w:type="spellEnd"/>
      <w:r w:rsidR="006A563E">
        <w:t xml:space="preserve"> </w:t>
      </w:r>
      <w:proofErr w:type="spellStart"/>
      <w:r w:rsidR="006A563E">
        <w:t>maksimal</w:t>
      </w:r>
      <w:proofErr w:type="spellEnd"/>
      <w:r w:rsidR="006A563E">
        <w:t xml:space="preserve"> </w:t>
      </w:r>
      <w:proofErr w:type="spellStart"/>
      <w:r w:rsidR="006A563E">
        <w:t>akibat</w:t>
      </w:r>
      <w:proofErr w:type="spellEnd"/>
      <w:r w:rsidR="006A563E">
        <w:t xml:space="preserve"> </w:t>
      </w:r>
      <w:proofErr w:type="spellStart"/>
      <w:r w:rsidR="006A563E">
        <w:t>kurang</w:t>
      </w:r>
      <w:proofErr w:type="spellEnd"/>
      <w:r w:rsidR="006A563E">
        <w:t xml:space="preserve"> </w:t>
      </w:r>
      <w:proofErr w:type="spellStart"/>
      <w:r w:rsidR="006A563E">
        <w:t>tersebar</w:t>
      </w:r>
      <w:proofErr w:type="spellEnd"/>
      <w:r w:rsidR="006A563E">
        <w:t xml:space="preserve"> </w:t>
      </w:r>
      <w:proofErr w:type="spellStart"/>
      <w:r w:rsidR="006A563E">
        <w:t>luasnya</w:t>
      </w:r>
      <w:proofErr w:type="spellEnd"/>
      <w:r w:rsidR="006A563E">
        <w:t xml:space="preserve"> </w:t>
      </w:r>
      <w:proofErr w:type="spellStart"/>
      <w:r w:rsidR="006A563E">
        <w:t>informasi</w:t>
      </w:r>
      <w:proofErr w:type="spellEnd"/>
      <w:r w:rsidR="006A563E">
        <w:t xml:space="preserve">. </w:t>
      </w:r>
      <w:proofErr w:type="spellStart"/>
      <w:r w:rsidR="006A563E">
        <w:t>Selain</w:t>
      </w:r>
      <w:proofErr w:type="spellEnd"/>
      <w:r w:rsidR="006A563E">
        <w:t xml:space="preserve"> </w:t>
      </w:r>
      <w:proofErr w:type="spellStart"/>
      <w:r w:rsidR="006A563E">
        <w:t>itu</w:t>
      </w:r>
      <w:proofErr w:type="spellEnd"/>
      <w:r w:rsidR="006A563E">
        <w:t xml:space="preserve">, </w:t>
      </w:r>
      <w:proofErr w:type="spellStart"/>
      <w:r w:rsidR="006A563E">
        <w:t>pencatatan</w:t>
      </w:r>
      <w:proofErr w:type="spellEnd"/>
      <w:r w:rsidR="006A563E">
        <w:t xml:space="preserve"> </w:t>
      </w:r>
      <w:proofErr w:type="spellStart"/>
      <w:r w:rsidR="006A563E">
        <w:t>keuangan</w:t>
      </w:r>
      <w:proofErr w:type="spellEnd"/>
      <w:r w:rsidR="006A563E">
        <w:t xml:space="preserve"> dan </w:t>
      </w:r>
      <w:proofErr w:type="spellStart"/>
      <w:r w:rsidR="006A563E">
        <w:t>pencatatan</w:t>
      </w:r>
      <w:proofErr w:type="spellEnd"/>
      <w:r w:rsidR="006A563E">
        <w:t xml:space="preserve"> </w:t>
      </w:r>
      <w:proofErr w:type="spellStart"/>
      <w:r w:rsidR="006A563E">
        <w:t>kehadiran</w:t>
      </w:r>
      <w:proofErr w:type="spellEnd"/>
      <w:r w:rsidR="006A563E">
        <w:t xml:space="preserve"> yang </w:t>
      </w:r>
      <w:proofErr w:type="spellStart"/>
      <w:r w:rsidR="006A563E">
        <w:t>masih</w:t>
      </w:r>
      <w:proofErr w:type="spellEnd"/>
      <w:r w:rsidR="006A563E">
        <w:t xml:space="preserve"> manual </w:t>
      </w:r>
      <w:proofErr w:type="spellStart"/>
      <w:r w:rsidR="006A563E">
        <w:t>menyebabkan</w:t>
      </w:r>
      <w:proofErr w:type="spellEnd"/>
      <w:r w:rsidR="006A563E">
        <w:t xml:space="preserve"> </w:t>
      </w:r>
      <w:proofErr w:type="spellStart"/>
      <w:r w:rsidR="006A563E">
        <w:t>pengurus</w:t>
      </w:r>
      <w:proofErr w:type="spellEnd"/>
      <w:r w:rsidR="006A563E">
        <w:t xml:space="preserve"> </w:t>
      </w:r>
      <w:proofErr w:type="spellStart"/>
      <w:r w:rsidR="006A563E">
        <w:t>mengalami</w:t>
      </w:r>
      <w:proofErr w:type="spellEnd"/>
      <w:r w:rsidR="006A563E">
        <w:t xml:space="preserve"> </w:t>
      </w:r>
      <w:proofErr w:type="spellStart"/>
      <w:r w:rsidR="006A563E">
        <w:t>kesul</w:t>
      </w:r>
      <w:r w:rsidR="00045515">
        <w:t>itan</w:t>
      </w:r>
      <w:proofErr w:type="spellEnd"/>
      <w:r w:rsidR="00045515">
        <w:t xml:space="preserve"> </w:t>
      </w:r>
      <w:proofErr w:type="spellStart"/>
      <w:r w:rsidR="00045515">
        <w:t>dalam</w:t>
      </w:r>
      <w:proofErr w:type="spellEnd"/>
      <w:r w:rsidR="00045515">
        <w:t xml:space="preserve"> </w:t>
      </w:r>
      <w:proofErr w:type="spellStart"/>
      <w:r w:rsidR="00045515">
        <w:t>melakukan</w:t>
      </w:r>
      <w:proofErr w:type="spellEnd"/>
      <w:r w:rsidR="00045515">
        <w:t xml:space="preserve"> </w:t>
      </w:r>
      <w:proofErr w:type="spellStart"/>
      <w:r w:rsidR="00045515">
        <w:t>evaluasi</w:t>
      </w:r>
      <w:proofErr w:type="spellEnd"/>
      <w:r w:rsidR="00045515">
        <w:t xml:space="preserve">. </w:t>
      </w:r>
      <w:proofErr w:type="spellStart"/>
      <w:r w:rsidR="00045515">
        <w:t>Selain</w:t>
      </w:r>
      <w:proofErr w:type="spellEnd"/>
      <w:r w:rsidR="00045515">
        <w:t xml:space="preserve"> </w:t>
      </w:r>
      <w:proofErr w:type="spellStart"/>
      <w:r w:rsidR="00045515">
        <w:t>mengurangi</w:t>
      </w:r>
      <w:proofErr w:type="spellEnd"/>
      <w:r w:rsidR="00045515">
        <w:t xml:space="preserve"> </w:t>
      </w:r>
      <w:proofErr w:type="spellStart"/>
      <w:r w:rsidR="00045515">
        <w:t>kehadiran</w:t>
      </w:r>
      <w:proofErr w:type="spellEnd"/>
      <w:r w:rsidR="00045515">
        <w:t xml:space="preserve"> </w:t>
      </w:r>
      <w:proofErr w:type="spellStart"/>
      <w:r w:rsidR="00045515">
        <w:t>jamaah</w:t>
      </w:r>
      <w:proofErr w:type="spellEnd"/>
      <w:r w:rsidR="00045515">
        <w:t xml:space="preserve">, </w:t>
      </w:r>
      <w:proofErr w:type="spellStart"/>
      <w:r w:rsidR="00045515">
        <w:t>publikasi</w:t>
      </w:r>
      <w:proofErr w:type="spellEnd"/>
      <w:r w:rsidR="00045515">
        <w:t xml:space="preserve"> acara </w:t>
      </w:r>
      <w:proofErr w:type="spellStart"/>
      <w:r w:rsidR="00045515">
        <w:t>secara</w:t>
      </w:r>
      <w:proofErr w:type="spellEnd"/>
      <w:r w:rsidR="00045515">
        <w:t xml:space="preserve"> manual, </w:t>
      </w:r>
      <w:proofErr w:type="spellStart"/>
      <w:r w:rsidR="00045515">
        <w:t>manfaat</w:t>
      </w:r>
      <w:proofErr w:type="spellEnd"/>
      <w:r w:rsidR="00045515">
        <w:t xml:space="preserve"> yang </w:t>
      </w:r>
      <w:proofErr w:type="spellStart"/>
      <w:r w:rsidR="00045515">
        <w:t>diberikan</w:t>
      </w:r>
      <w:proofErr w:type="spellEnd"/>
      <w:r w:rsidR="00045515">
        <w:t xml:space="preserve"> </w:t>
      </w:r>
      <w:proofErr w:type="spellStart"/>
      <w:r w:rsidR="00045515">
        <w:t>kepada</w:t>
      </w:r>
      <w:proofErr w:type="spellEnd"/>
      <w:r w:rsidR="00045515">
        <w:t xml:space="preserve"> </w:t>
      </w:r>
      <w:proofErr w:type="spellStart"/>
      <w:r w:rsidR="00045515">
        <w:t>masyaarakat</w:t>
      </w:r>
      <w:proofErr w:type="spellEnd"/>
      <w:r w:rsidR="00045515">
        <w:t xml:space="preserve"> Muslim </w:t>
      </w:r>
      <w:proofErr w:type="spellStart"/>
      <w:r w:rsidR="00045515">
        <w:t>kurang</w:t>
      </w:r>
      <w:proofErr w:type="spellEnd"/>
      <w:r w:rsidR="00045515">
        <w:t xml:space="preserve"> </w:t>
      </w:r>
      <w:proofErr w:type="spellStart"/>
      <w:r w:rsidR="00045515">
        <w:t>maksimal</w:t>
      </w:r>
      <w:proofErr w:type="spellEnd"/>
      <w:r w:rsidR="00045515">
        <w:t xml:space="preserve">. </w:t>
      </w:r>
      <w:proofErr w:type="spellStart"/>
      <w:r w:rsidR="00AA3B45">
        <w:t>Jamaah</w:t>
      </w:r>
      <w:proofErr w:type="spellEnd"/>
      <w:r w:rsidR="00AA3B45">
        <w:t xml:space="preserve"> yang </w:t>
      </w:r>
      <w:proofErr w:type="spellStart"/>
      <w:r w:rsidR="00AA3B45">
        <w:t>bukan</w:t>
      </w:r>
      <w:proofErr w:type="spellEnd"/>
      <w:r w:rsidR="00AA3B45">
        <w:t xml:space="preserve"> </w:t>
      </w:r>
      <w:proofErr w:type="spellStart"/>
      <w:r w:rsidR="00AA3B45">
        <w:t>merupakan</w:t>
      </w:r>
      <w:proofErr w:type="spellEnd"/>
      <w:r w:rsidR="00AA3B45">
        <w:t xml:space="preserve"> </w:t>
      </w:r>
      <w:proofErr w:type="spellStart"/>
      <w:r w:rsidR="00AA3B45">
        <w:t>penduduk</w:t>
      </w:r>
      <w:proofErr w:type="spellEnd"/>
      <w:r w:rsidR="00AA3B45">
        <w:t xml:space="preserve"> </w:t>
      </w:r>
      <w:proofErr w:type="spellStart"/>
      <w:r w:rsidR="00AA3B45">
        <w:t>sekitar</w:t>
      </w:r>
      <w:proofErr w:type="spellEnd"/>
      <w:r w:rsidR="00AA3B45">
        <w:t xml:space="preserve"> masjid </w:t>
      </w:r>
      <w:proofErr w:type="spellStart"/>
      <w:r w:rsidR="00AA3B45">
        <w:t>tidak</w:t>
      </w:r>
      <w:proofErr w:type="spellEnd"/>
      <w:r w:rsidR="00AA3B45">
        <w:t xml:space="preserve"> </w:t>
      </w:r>
      <w:proofErr w:type="spellStart"/>
      <w:r w:rsidR="00AA3B45">
        <w:t>bisa</w:t>
      </w:r>
      <w:proofErr w:type="spellEnd"/>
      <w:r w:rsidR="00AA3B45">
        <w:t xml:space="preserve"> </w:t>
      </w:r>
      <w:proofErr w:type="spellStart"/>
      <w:r w:rsidR="00AA3B45">
        <w:t>mendapatkan</w:t>
      </w:r>
      <w:proofErr w:type="spellEnd"/>
      <w:r w:rsidR="00AA3B45">
        <w:t xml:space="preserve"> </w:t>
      </w:r>
      <w:proofErr w:type="spellStart"/>
      <w:r w:rsidR="00AA3B45">
        <w:t>ilmu</w:t>
      </w:r>
      <w:proofErr w:type="spellEnd"/>
      <w:r w:rsidR="00AA3B45">
        <w:t xml:space="preserve"> yang </w:t>
      </w:r>
      <w:proofErr w:type="spellStart"/>
      <w:r w:rsidR="00AA3B45">
        <w:t>dibagaikan</w:t>
      </w:r>
      <w:proofErr w:type="spellEnd"/>
      <w:r w:rsidR="00AA3B45">
        <w:t xml:space="preserve"> pada </w:t>
      </w:r>
      <w:proofErr w:type="spellStart"/>
      <w:r w:rsidR="00AA3B45">
        <w:t>kegiatan</w:t>
      </w:r>
      <w:proofErr w:type="spellEnd"/>
      <w:r w:rsidR="00AA3B45">
        <w:t xml:space="preserve"> </w:t>
      </w:r>
      <w:proofErr w:type="spellStart"/>
      <w:r w:rsidR="00AA3B45">
        <w:t>sebelumnya</w:t>
      </w:r>
      <w:proofErr w:type="spellEnd"/>
      <w:r w:rsidR="00AA3B45">
        <w:t xml:space="preserve">. </w:t>
      </w:r>
    </w:p>
    <w:p w:rsidR="00481DAA" w:rsidRDefault="00481DAA" w:rsidP="00C51CB0">
      <w:pPr>
        <w:pStyle w:val="Default"/>
        <w:ind w:firstLine="720"/>
        <w:jc w:val="both"/>
      </w:pPr>
    </w:p>
    <w:p w:rsidR="0054392E" w:rsidRPr="003D044A" w:rsidRDefault="00BC6206" w:rsidP="00C51CB0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r w:rsidRPr="003D044A">
        <w:rPr>
          <w:rFonts w:ascii="Times New Roman" w:hAnsi="Times New Roman" w:cs="Times New Roman"/>
          <w:i/>
          <w:iCs/>
          <w:sz w:val="24"/>
          <w:szCs w:val="24"/>
        </w:rPr>
        <w:t xml:space="preserve">event </w:t>
      </w:r>
      <w:r w:rsidRPr="003D044A">
        <w:rPr>
          <w:rFonts w:ascii="Times New Roman" w:hAnsi="Times New Roman" w:cs="Times New Roman"/>
          <w:sz w:val="24"/>
          <w:szCs w:val="24"/>
        </w:rPr>
        <w:t xml:space="preserve">di masjid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IT,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seserorang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mengkuti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masjid, orang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r w:rsidRPr="003D044A">
        <w:rPr>
          <w:rFonts w:ascii="Times New Roman" w:hAnsi="Times New Roman" w:cs="Times New Roman"/>
          <w:i/>
          <w:iCs/>
          <w:sz w:val="24"/>
          <w:szCs w:val="24"/>
        </w:rPr>
        <w:t xml:space="preserve">live video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mapupun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video dan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diunggah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Masjid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manfaatnya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jamaah-jamaah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manapun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setempat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masjid)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r w:rsidRPr="003D044A">
        <w:rPr>
          <w:rFonts w:ascii="Times New Roman" w:hAnsi="Times New Roman" w:cs="Times New Roman"/>
          <w:i/>
          <w:iCs/>
          <w:sz w:val="24"/>
          <w:szCs w:val="24"/>
        </w:rPr>
        <w:t xml:space="preserve">event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masjid.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Manfaatnya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jamaah-jamaah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 xml:space="preserve"> masjid </w:t>
      </w:r>
      <w:proofErr w:type="spellStart"/>
      <w:r w:rsidRPr="003D044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D044A">
        <w:rPr>
          <w:rFonts w:ascii="Times New Roman" w:hAnsi="Times New Roman" w:cs="Times New Roman"/>
          <w:sz w:val="24"/>
          <w:szCs w:val="24"/>
        </w:rPr>
        <w:t>.</w:t>
      </w:r>
    </w:p>
    <w:p w:rsidR="00BC6206" w:rsidRDefault="00BC6206" w:rsidP="00C51CB0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54714" w:rsidRPr="005F49CF" w:rsidRDefault="00481DAA" w:rsidP="005F49CF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8437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184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3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84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37C"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bantu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masjid. </w:t>
      </w:r>
      <w:proofErr w:type="spellStart"/>
      <w:r w:rsidR="005F5BC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F5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BC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F5B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F5BC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F5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BC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5F5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BCC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="005F5BC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F5BCC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5F5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BC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5F5BC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F5BC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5F5B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8437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18437C">
        <w:rPr>
          <w:rFonts w:ascii="Times New Roman" w:hAnsi="Times New Roman" w:cs="Times New Roman"/>
          <w:sz w:val="24"/>
          <w:szCs w:val="24"/>
        </w:rPr>
        <w:t xml:space="preserve"> masjid wilayah </w:t>
      </w:r>
      <w:proofErr w:type="spellStart"/>
      <w:r w:rsidR="0018437C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184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37C">
        <w:rPr>
          <w:rFonts w:ascii="Times New Roman" w:hAnsi="Times New Roman" w:cs="Times New Roman"/>
          <w:sz w:val="24"/>
          <w:szCs w:val="24"/>
        </w:rPr>
        <w:t>Sleman</w:t>
      </w:r>
      <w:proofErr w:type="spellEnd"/>
      <w:r w:rsidR="005F5B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5BC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F5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BC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5F5BC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F5BC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F5BCC">
        <w:rPr>
          <w:rFonts w:ascii="Times New Roman" w:hAnsi="Times New Roman" w:cs="Times New Roman"/>
          <w:sz w:val="24"/>
          <w:szCs w:val="24"/>
        </w:rPr>
        <w:t xml:space="preserve"> masjid </w:t>
      </w:r>
      <w:proofErr w:type="spellStart"/>
      <w:r w:rsidR="005F5BC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5F5B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F5BCC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5F5B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5BC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F5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BC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F5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B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F5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BCC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="005F5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B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F5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BC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5F5BCC">
        <w:rPr>
          <w:rFonts w:ascii="Times New Roman" w:hAnsi="Times New Roman" w:cs="Times New Roman"/>
          <w:sz w:val="24"/>
          <w:szCs w:val="24"/>
        </w:rPr>
        <w:t xml:space="preserve"> </w:t>
      </w:r>
      <w:r w:rsidR="005F5BCC" w:rsidRPr="004B5F64">
        <w:rPr>
          <w:rFonts w:ascii="Times New Roman" w:hAnsi="Times New Roman" w:cs="Times New Roman"/>
          <w:sz w:val="24"/>
          <w:szCs w:val="24"/>
        </w:rPr>
        <w:t>web</w:t>
      </w:r>
      <w:r w:rsidR="005F5B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F5BC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F5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BC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5F5BCC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5F5BC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F5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BC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5F5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BC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F5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BCC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5F5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BCC"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 w:rsidR="005F5BCC">
        <w:rPr>
          <w:rFonts w:ascii="Times New Roman" w:hAnsi="Times New Roman" w:cs="Times New Roman"/>
          <w:sz w:val="24"/>
          <w:szCs w:val="24"/>
        </w:rPr>
        <w:t xml:space="preserve"> masjid, </w:t>
      </w:r>
      <w:proofErr w:type="spellStart"/>
      <w:r w:rsidR="005F5BCC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5F5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BC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F5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BC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5F5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BC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F5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BC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F5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BC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5F5BCC">
        <w:rPr>
          <w:rFonts w:ascii="Times New Roman" w:hAnsi="Times New Roman" w:cs="Times New Roman"/>
          <w:sz w:val="24"/>
          <w:szCs w:val="24"/>
        </w:rPr>
        <w:t xml:space="preserve"> </w:t>
      </w:r>
      <w:r w:rsidR="003D044A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3D044A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3D0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BC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5F5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BC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5F5BCC">
        <w:rPr>
          <w:rFonts w:ascii="Times New Roman" w:hAnsi="Times New Roman" w:cs="Times New Roman"/>
          <w:sz w:val="24"/>
          <w:szCs w:val="24"/>
        </w:rPr>
        <w:t>.</w:t>
      </w:r>
    </w:p>
    <w:p w:rsidR="005F5BCC" w:rsidRDefault="000B1286" w:rsidP="005F49C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716CA">
        <w:rPr>
          <w:rFonts w:ascii="Times New Roman" w:hAnsi="Times New Roman" w:cs="Times New Roman"/>
          <w:b/>
          <w:sz w:val="24"/>
          <w:szCs w:val="24"/>
        </w:rPr>
        <w:t>Rumusan</w:t>
      </w:r>
      <w:proofErr w:type="spellEnd"/>
      <w:r w:rsidRPr="003716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716CA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5F5BCC" w:rsidRDefault="00603124" w:rsidP="00C51CB0">
      <w:pPr>
        <w:pStyle w:val="ListParagraph"/>
        <w:numPr>
          <w:ilvl w:val="0"/>
          <w:numId w:val="5"/>
        </w:numPr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masjid?</w:t>
      </w:r>
    </w:p>
    <w:p w:rsidR="00962D38" w:rsidRDefault="00603124" w:rsidP="00C51CB0">
      <w:pPr>
        <w:pStyle w:val="ListParagraph"/>
        <w:numPr>
          <w:ilvl w:val="0"/>
          <w:numId w:val="5"/>
        </w:numPr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keefektifan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digitalisasi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masjid?</w:t>
      </w:r>
    </w:p>
    <w:p w:rsidR="003716CA" w:rsidRDefault="003716CA" w:rsidP="003716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7D3C" w:rsidRPr="005F49CF" w:rsidRDefault="000B1286" w:rsidP="005F49C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16CA">
        <w:rPr>
          <w:rFonts w:ascii="Times New Roman" w:hAnsi="Times New Roman" w:cs="Times New Roman"/>
          <w:b/>
          <w:sz w:val="24"/>
          <w:szCs w:val="24"/>
        </w:rPr>
        <w:t xml:space="preserve">Batasan </w:t>
      </w:r>
      <w:proofErr w:type="spellStart"/>
      <w:r w:rsidRPr="003716CA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603124" w:rsidRPr="00603124" w:rsidRDefault="00603124" w:rsidP="00C51CB0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03124" w:rsidRDefault="00603124" w:rsidP="00C51CB0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57D3C" w:rsidRDefault="00E57D3C" w:rsidP="00C51CB0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masjid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asset masjid. </w:t>
      </w:r>
    </w:p>
    <w:p w:rsidR="00E57D3C" w:rsidRPr="00E57D3C" w:rsidRDefault="00E57D3C" w:rsidP="00C51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2D38" w:rsidRPr="005F49CF" w:rsidRDefault="0018437C" w:rsidP="005F49C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716CA">
        <w:rPr>
          <w:rFonts w:ascii="Times New Roman" w:hAnsi="Times New Roman" w:cs="Times New Roman"/>
          <w:b/>
          <w:sz w:val="24"/>
          <w:szCs w:val="24"/>
        </w:rPr>
        <w:t>Usulan</w:t>
      </w:r>
      <w:proofErr w:type="spellEnd"/>
      <w:r w:rsidRPr="003716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716CA">
        <w:rPr>
          <w:rFonts w:ascii="Times New Roman" w:hAnsi="Times New Roman" w:cs="Times New Roman"/>
          <w:b/>
          <w:sz w:val="24"/>
          <w:szCs w:val="24"/>
        </w:rPr>
        <w:t>Solusi</w:t>
      </w:r>
      <w:proofErr w:type="spellEnd"/>
    </w:p>
    <w:p w:rsidR="00603124" w:rsidRDefault="00603124" w:rsidP="00C51CB0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B76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DB3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B7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B3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B7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B3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B7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DB3B76">
        <w:rPr>
          <w:rFonts w:ascii="Times New Roman" w:hAnsi="Times New Roman" w:cs="Times New Roman"/>
          <w:sz w:val="24"/>
          <w:szCs w:val="24"/>
        </w:rPr>
        <w:t xml:space="preserve"> web.  </w:t>
      </w:r>
    </w:p>
    <w:p w:rsidR="00DB3B76" w:rsidRDefault="00DB3B76" w:rsidP="00C51CB0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51CB0" w:rsidRPr="00C51CB0" w:rsidRDefault="00C51CB0" w:rsidP="00C51CB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masjid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web.</w:t>
      </w:r>
    </w:p>
    <w:p w:rsidR="006556A6" w:rsidRPr="006556A6" w:rsidRDefault="006556A6" w:rsidP="00C51C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7D3C" w:rsidRPr="005F49CF" w:rsidRDefault="00962D38" w:rsidP="005F49C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716CA">
        <w:rPr>
          <w:rFonts w:ascii="Times New Roman" w:hAnsi="Times New Roman" w:cs="Times New Roman"/>
          <w:b/>
          <w:sz w:val="24"/>
          <w:szCs w:val="24"/>
        </w:rPr>
        <w:t>Langkah</w:t>
      </w:r>
      <w:proofErr w:type="spellEnd"/>
      <w:r w:rsidR="000B1286" w:rsidRPr="003716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B1286" w:rsidRPr="003716CA">
        <w:rPr>
          <w:rFonts w:ascii="Times New Roman" w:hAnsi="Times New Roman" w:cs="Times New Roman"/>
          <w:b/>
          <w:sz w:val="24"/>
          <w:szCs w:val="24"/>
        </w:rPr>
        <w:t>Penyelesaian</w:t>
      </w:r>
      <w:proofErr w:type="spellEnd"/>
    </w:p>
    <w:p w:rsidR="00DB3B76" w:rsidRPr="00C51CB0" w:rsidRDefault="00DB3B76" w:rsidP="00C51CB0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E57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D3C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="00E57D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57D3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57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D3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57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D3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E57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D3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57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D3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E57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D3C">
        <w:rPr>
          <w:rFonts w:ascii="Times New Roman" w:hAnsi="Times New Roman" w:cs="Times New Roman"/>
          <w:sz w:val="24"/>
          <w:szCs w:val="24"/>
        </w:rPr>
        <w:t>umu</w:t>
      </w:r>
      <w:r w:rsidR="0018437C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E57D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7D3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57D3C">
        <w:rPr>
          <w:rFonts w:ascii="Times New Roman" w:hAnsi="Times New Roman" w:cs="Times New Roman"/>
          <w:sz w:val="24"/>
          <w:szCs w:val="24"/>
        </w:rPr>
        <w:t>:</w:t>
      </w:r>
    </w:p>
    <w:p w:rsidR="00E57D3C" w:rsidRDefault="00E57D3C" w:rsidP="00C51CB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9F18C0" w:rsidRDefault="009F18C0" w:rsidP="00C51CB0">
      <w:pPr>
        <w:pStyle w:val="ListParagraph"/>
        <w:numPr>
          <w:ilvl w:val="0"/>
          <w:numId w:val="7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</w:p>
    <w:p w:rsidR="009F18C0" w:rsidRDefault="009F18C0" w:rsidP="00C51CB0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37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184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37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184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37C"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 w:rsidR="0018437C">
        <w:rPr>
          <w:rFonts w:ascii="Times New Roman" w:hAnsi="Times New Roman" w:cs="Times New Roman"/>
          <w:sz w:val="24"/>
          <w:szCs w:val="24"/>
        </w:rPr>
        <w:t xml:space="preserve"> masjid di wilayah </w:t>
      </w:r>
      <w:proofErr w:type="spellStart"/>
      <w:r w:rsidR="0018437C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184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37C">
        <w:rPr>
          <w:rFonts w:ascii="Times New Roman" w:hAnsi="Times New Roman" w:cs="Times New Roman"/>
          <w:sz w:val="24"/>
          <w:szCs w:val="24"/>
        </w:rPr>
        <w:t>Sleman</w:t>
      </w:r>
      <w:proofErr w:type="spellEnd"/>
    </w:p>
    <w:p w:rsidR="009F18C0" w:rsidRDefault="003D044A" w:rsidP="00C51CB0">
      <w:pPr>
        <w:pStyle w:val="ListParagraph"/>
        <w:numPr>
          <w:ilvl w:val="0"/>
          <w:numId w:val="7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Survei</w:t>
      </w:r>
      <w:proofErr w:type="spellEnd"/>
    </w:p>
    <w:p w:rsidR="0018437C" w:rsidRPr="0018437C" w:rsidRDefault="0018437C" w:rsidP="00C51CB0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Survei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kuisioner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Kuisioner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F18C0" w:rsidRDefault="009F18C0" w:rsidP="00C51CB0">
      <w:pPr>
        <w:pStyle w:val="ListParagraph"/>
        <w:numPr>
          <w:ilvl w:val="0"/>
          <w:numId w:val="7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</w:p>
    <w:p w:rsidR="009F18C0" w:rsidRPr="005F49CF" w:rsidRDefault="009F18C0" w:rsidP="005F49C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penluis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litartur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web. </w:t>
      </w:r>
    </w:p>
    <w:p w:rsidR="00E57D3C" w:rsidRDefault="00E57D3C" w:rsidP="00C51CB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:rsidR="009F18C0" w:rsidRDefault="009F18C0" w:rsidP="00C51CB0">
      <w:pPr>
        <w:pStyle w:val="ListParagraph"/>
        <w:numPr>
          <w:ilvl w:val="0"/>
          <w:numId w:val="8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D3A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9F18C0" w:rsidRDefault="009F18C0" w:rsidP="00C51CB0">
      <w:pPr>
        <w:pStyle w:val="ListParagraph"/>
        <w:numPr>
          <w:ilvl w:val="0"/>
          <w:numId w:val="8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:rsidR="00C51CB0" w:rsidRPr="005F49CF" w:rsidRDefault="009F18C0" w:rsidP="005F49C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r w:rsidR="00C51CB0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PHP. </w:t>
      </w:r>
    </w:p>
    <w:p w:rsidR="00054714" w:rsidRPr="00C51CB0" w:rsidRDefault="00C51CB0" w:rsidP="00C51CB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</w:p>
    <w:p w:rsidR="00C51CB0" w:rsidRPr="005F49CF" w:rsidRDefault="00C51CB0" w:rsidP="005F49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masjid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masjid.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54714" w:rsidRPr="0099588A" w:rsidRDefault="00C51CB0" w:rsidP="00C51CB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</w:p>
    <w:p w:rsidR="0099588A" w:rsidRPr="005F49CF" w:rsidRDefault="0099588A" w:rsidP="005F49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berkomentar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51CB0" w:rsidRPr="0099588A" w:rsidRDefault="0099588A" w:rsidP="0099588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efektivitas</w:t>
      </w:r>
      <w:proofErr w:type="spellEnd"/>
    </w:p>
    <w:p w:rsidR="0099588A" w:rsidRDefault="0099588A" w:rsidP="0099588A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F49CF" w:rsidRDefault="005F49CF" w:rsidP="00C51CB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4714" w:rsidRDefault="005F49CF" w:rsidP="00C51CB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054714" w:rsidRDefault="00054714" w:rsidP="00C51CB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4714" w:rsidRDefault="0099588A" w:rsidP="00C51CB0">
      <w:pPr>
        <w:pStyle w:val="NormalWeb"/>
        <w:spacing w:before="0" w:beforeAutospacing="0" w:after="0" w:afterAutospacing="0"/>
        <w:ind w:left="900" w:hanging="900"/>
        <w:jc w:val="both"/>
      </w:pPr>
      <w:r>
        <w:t xml:space="preserve"> </w:t>
      </w:r>
      <w:proofErr w:type="spellStart"/>
      <w:r w:rsidR="00054714">
        <w:t>Wardana</w:t>
      </w:r>
      <w:proofErr w:type="spellEnd"/>
      <w:r w:rsidR="00054714">
        <w:t xml:space="preserve">, T. I., &amp; </w:t>
      </w:r>
      <w:proofErr w:type="spellStart"/>
      <w:r w:rsidR="00054714">
        <w:t>Aribowo</w:t>
      </w:r>
      <w:proofErr w:type="spellEnd"/>
      <w:r w:rsidR="00054714">
        <w:t xml:space="preserve">, E. (2013). PERANCANGAN DAN IMPLEMENTASI SISTEM INFORMASI MANAJEMEN KEGIATAN MASJID </w:t>
      </w:r>
      <w:proofErr w:type="spellStart"/>
      <w:r w:rsidR="00054714">
        <w:t>Studi</w:t>
      </w:r>
      <w:proofErr w:type="spellEnd"/>
      <w:r w:rsidR="00054714">
        <w:t xml:space="preserve"> </w:t>
      </w:r>
      <w:proofErr w:type="spellStart"/>
      <w:r w:rsidR="00054714">
        <w:t>Kasus</w:t>
      </w:r>
      <w:proofErr w:type="spellEnd"/>
      <w:r w:rsidR="00054714">
        <w:t xml:space="preserve"> : Masjid </w:t>
      </w:r>
      <w:proofErr w:type="spellStart"/>
      <w:r w:rsidR="00054714">
        <w:t>Jogokariyan</w:t>
      </w:r>
      <w:proofErr w:type="spellEnd"/>
      <w:r w:rsidR="00054714">
        <w:t xml:space="preserve"> Yogyakarta. </w:t>
      </w:r>
      <w:r w:rsidR="00054714">
        <w:rPr>
          <w:i/>
          <w:iCs/>
        </w:rPr>
        <w:t>JSTIE (</w:t>
      </w:r>
      <w:proofErr w:type="spellStart"/>
      <w:r w:rsidR="00054714">
        <w:rPr>
          <w:i/>
          <w:iCs/>
        </w:rPr>
        <w:t>Jurnal</w:t>
      </w:r>
      <w:proofErr w:type="spellEnd"/>
      <w:r w:rsidR="00054714">
        <w:rPr>
          <w:i/>
          <w:iCs/>
        </w:rPr>
        <w:t xml:space="preserve"> </w:t>
      </w:r>
      <w:proofErr w:type="spellStart"/>
      <w:r w:rsidR="00054714">
        <w:rPr>
          <w:i/>
          <w:iCs/>
        </w:rPr>
        <w:t>Sarjana</w:t>
      </w:r>
      <w:proofErr w:type="spellEnd"/>
      <w:r w:rsidR="00054714">
        <w:rPr>
          <w:i/>
          <w:iCs/>
        </w:rPr>
        <w:t xml:space="preserve"> Teknik </w:t>
      </w:r>
      <w:proofErr w:type="spellStart"/>
      <w:r w:rsidR="00054714">
        <w:rPr>
          <w:i/>
          <w:iCs/>
        </w:rPr>
        <w:t>Informatika</w:t>
      </w:r>
      <w:proofErr w:type="spellEnd"/>
      <w:r w:rsidR="00054714">
        <w:rPr>
          <w:i/>
          <w:iCs/>
        </w:rPr>
        <w:t>) (E-Journal)</w:t>
      </w:r>
      <w:r w:rsidR="00054714">
        <w:t xml:space="preserve">, </w:t>
      </w:r>
      <w:r w:rsidR="00054714">
        <w:rPr>
          <w:i/>
          <w:iCs/>
        </w:rPr>
        <w:t>1</w:t>
      </w:r>
      <w:r w:rsidR="00054714">
        <w:t xml:space="preserve">(1), 119–128. </w:t>
      </w:r>
      <w:hyperlink r:id="rId7" w:history="1">
        <w:r w:rsidR="00054714" w:rsidRPr="001843C0">
          <w:rPr>
            <w:rStyle w:val="Hyperlink"/>
          </w:rPr>
          <w:t>https://doi.org/10.12928/JSTIE.V1I1.2513</w:t>
        </w:r>
      </w:hyperlink>
    </w:p>
    <w:p w:rsidR="00054714" w:rsidRDefault="00054714" w:rsidP="00C51CB0">
      <w:pPr>
        <w:pStyle w:val="NormalWeb"/>
        <w:spacing w:before="0" w:beforeAutospacing="0" w:after="0" w:afterAutospacing="0"/>
        <w:ind w:left="900" w:hanging="900"/>
        <w:jc w:val="both"/>
      </w:pPr>
      <w:r>
        <w:t xml:space="preserve">Muslim, A. (2004).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masjid. </w:t>
      </w:r>
      <w:proofErr w:type="spellStart"/>
      <w:r>
        <w:rPr>
          <w:i/>
          <w:iCs/>
        </w:rPr>
        <w:t>Jurnal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Aplikasi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Ilmu-Ilmu</w:t>
      </w:r>
      <w:proofErr w:type="spellEnd"/>
      <w:r>
        <w:rPr>
          <w:i/>
          <w:iCs/>
        </w:rPr>
        <w:t xml:space="preserve"> Agama</w:t>
      </w:r>
      <w:r>
        <w:t xml:space="preserve">, </w:t>
      </w:r>
      <w:proofErr w:type="gramStart"/>
      <w:r>
        <w:rPr>
          <w:i/>
          <w:iCs/>
        </w:rPr>
        <w:t>V</w:t>
      </w:r>
      <w:r>
        <w:t>(</w:t>
      </w:r>
      <w:proofErr w:type="gramEnd"/>
      <w:r>
        <w:t>2), 105–114.</w:t>
      </w:r>
    </w:p>
    <w:p w:rsidR="00B61BCD" w:rsidRDefault="00B61BCD" w:rsidP="00C51CB0">
      <w:pPr>
        <w:pStyle w:val="NormalWeb"/>
        <w:spacing w:before="0" w:beforeAutospacing="0" w:after="0" w:afterAutospacing="0"/>
        <w:ind w:left="900" w:hanging="900"/>
        <w:jc w:val="both"/>
      </w:pPr>
      <w:proofErr w:type="spellStart"/>
      <w:r>
        <w:t>Andarsari</w:t>
      </w:r>
      <w:proofErr w:type="spellEnd"/>
      <w:r>
        <w:t xml:space="preserve">, P. R. (2018).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Nirlaba</w:t>
      </w:r>
      <w:proofErr w:type="spellEnd"/>
      <w:r>
        <w:t xml:space="preserve"> (Lembaga Masjid). </w:t>
      </w:r>
      <w:proofErr w:type="spellStart"/>
      <w:r>
        <w:rPr>
          <w:i/>
          <w:iCs/>
        </w:rPr>
        <w:t>Ekonika</w:t>
      </w:r>
      <w:proofErr w:type="spellEnd"/>
      <w:r>
        <w:rPr>
          <w:i/>
          <w:iCs/>
        </w:rPr>
        <w:t xml:space="preserve"> : </w:t>
      </w:r>
      <w:proofErr w:type="spellStart"/>
      <w:r>
        <w:rPr>
          <w:i/>
          <w:iCs/>
        </w:rPr>
        <w:t>Jurnal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Ekonomi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Universitas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Kadiri</w:t>
      </w:r>
      <w:proofErr w:type="spellEnd"/>
      <w:r>
        <w:t xml:space="preserve">, </w:t>
      </w:r>
      <w:r>
        <w:rPr>
          <w:i/>
          <w:iCs/>
        </w:rPr>
        <w:t>1</w:t>
      </w:r>
      <w:r>
        <w:t xml:space="preserve">(2), 143–152. </w:t>
      </w:r>
      <w:hyperlink r:id="rId8" w:history="1">
        <w:r w:rsidR="005F2226" w:rsidRPr="001843C0">
          <w:rPr>
            <w:rStyle w:val="Hyperlink"/>
          </w:rPr>
          <w:t>https://doi.org/10.30737/ekonika.v1i2.12</w:t>
        </w:r>
      </w:hyperlink>
    </w:p>
    <w:p w:rsidR="005F2226" w:rsidRDefault="005F2226" w:rsidP="00C51CB0">
      <w:pPr>
        <w:pStyle w:val="NormalWeb"/>
        <w:spacing w:before="0" w:beforeAutospacing="0" w:after="0" w:afterAutospacing="0"/>
        <w:ind w:left="900" w:hanging="90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Mohamed, I. S., Aziz, N. H. A., </w:t>
      </w:r>
      <w:proofErr w:type="spellStart"/>
      <w:r>
        <w:rPr>
          <w:sz w:val="23"/>
          <w:szCs w:val="23"/>
        </w:rPr>
        <w:t>Masrek</w:t>
      </w:r>
      <w:proofErr w:type="spellEnd"/>
      <w:r>
        <w:rPr>
          <w:sz w:val="23"/>
          <w:szCs w:val="23"/>
        </w:rPr>
        <w:t xml:space="preserve">, M. N., &amp; </w:t>
      </w:r>
      <w:proofErr w:type="spellStart"/>
      <w:r>
        <w:rPr>
          <w:sz w:val="23"/>
          <w:szCs w:val="23"/>
        </w:rPr>
        <w:t>Daud</w:t>
      </w:r>
      <w:proofErr w:type="spellEnd"/>
      <w:r>
        <w:rPr>
          <w:sz w:val="23"/>
          <w:szCs w:val="23"/>
        </w:rPr>
        <w:t xml:space="preserve">, N. M. (2014). Mosque Fund Management: Issues on Accountability and Internal Controls. </w:t>
      </w:r>
      <w:r>
        <w:rPr>
          <w:i/>
          <w:iCs/>
          <w:sz w:val="23"/>
          <w:szCs w:val="23"/>
        </w:rPr>
        <w:t>Procedia - Social and Behavioral Sciences</w:t>
      </w:r>
      <w:r>
        <w:rPr>
          <w:sz w:val="23"/>
          <w:szCs w:val="23"/>
        </w:rPr>
        <w:t xml:space="preserve">, </w:t>
      </w:r>
      <w:r>
        <w:rPr>
          <w:i/>
          <w:iCs/>
          <w:sz w:val="23"/>
          <w:szCs w:val="23"/>
        </w:rPr>
        <w:t>145</w:t>
      </w:r>
      <w:r>
        <w:rPr>
          <w:sz w:val="23"/>
          <w:szCs w:val="23"/>
        </w:rPr>
        <w:t xml:space="preserve">, 189–194. </w:t>
      </w:r>
      <w:hyperlink r:id="rId9" w:history="1">
        <w:r w:rsidRPr="001843C0">
          <w:rPr>
            <w:rStyle w:val="Hyperlink"/>
            <w:sz w:val="23"/>
            <w:szCs w:val="23"/>
          </w:rPr>
          <w:t>https://doi.org/10.1016/j.sbspro.2014.06.026</w:t>
        </w:r>
      </w:hyperlink>
    </w:p>
    <w:p w:rsidR="00DE0A0B" w:rsidRDefault="00DE0A0B" w:rsidP="00C51CB0">
      <w:pPr>
        <w:pStyle w:val="NormalWeb"/>
        <w:spacing w:before="0" w:beforeAutospacing="0" w:after="0" w:afterAutospacing="0"/>
        <w:ind w:left="900" w:hanging="900"/>
        <w:jc w:val="both"/>
      </w:pPr>
      <w:r>
        <w:t xml:space="preserve">Badu, R. S., &amp; </w:t>
      </w:r>
      <w:proofErr w:type="spellStart"/>
      <w:r>
        <w:t>Hambali</w:t>
      </w:r>
      <w:proofErr w:type="spellEnd"/>
      <w:r>
        <w:t xml:space="preserve">, I. R. (2017). </w:t>
      </w:r>
      <w:proofErr w:type="spellStart"/>
      <w:r>
        <w:t>Studi</w:t>
      </w:r>
      <w:proofErr w:type="spellEnd"/>
      <w:r>
        <w:t xml:space="preserve"> Ethnoscience: </w:t>
      </w:r>
      <w:proofErr w:type="spellStart"/>
      <w:r>
        <w:t>Dilema</w:t>
      </w:r>
      <w:proofErr w:type="spellEnd"/>
      <w:r>
        <w:t xml:space="preserve"> </w:t>
      </w:r>
      <w:proofErr w:type="spellStart"/>
      <w:r>
        <w:t>Transparansi</w:t>
      </w:r>
      <w:proofErr w:type="spellEnd"/>
      <w:r>
        <w:t xml:space="preserve"> dan </w:t>
      </w:r>
      <w:proofErr w:type="spellStart"/>
      <w:r>
        <w:t>Akuntabilitas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Pelaporan</w:t>
      </w:r>
      <w:proofErr w:type="spellEnd"/>
      <w:r>
        <w:t xml:space="preserve"> </w:t>
      </w:r>
      <w:proofErr w:type="spellStart"/>
      <w:r>
        <w:t>Sumbangan</w:t>
      </w:r>
      <w:proofErr w:type="spellEnd"/>
      <w:r>
        <w:t xml:space="preserve"> </w:t>
      </w:r>
      <w:proofErr w:type="spellStart"/>
      <w:r>
        <w:t>Donatur</w:t>
      </w:r>
      <w:proofErr w:type="spellEnd"/>
      <w:r>
        <w:t xml:space="preserve"> dan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Masjid.</w:t>
      </w:r>
    </w:p>
    <w:p w:rsidR="005F2226" w:rsidRDefault="003D1A79" w:rsidP="00C51CB0">
      <w:pPr>
        <w:pStyle w:val="NormalWeb"/>
        <w:spacing w:before="0" w:beforeAutospacing="0" w:after="0" w:afterAutospacing="0"/>
        <w:ind w:left="900" w:hanging="90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DEVELOPMENT OF BATU </w:t>
      </w:r>
      <w:proofErr w:type="gramStart"/>
      <w:r>
        <w:rPr>
          <w:sz w:val="23"/>
          <w:szCs w:val="23"/>
        </w:rPr>
        <w:t>PAHAT ’</w:t>
      </w:r>
      <w:proofErr w:type="gramEnd"/>
      <w:r>
        <w:rPr>
          <w:sz w:val="23"/>
          <w:szCs w:val="23"/>
        </w:rPr>
        <w:t xml:space="preserve"> S MOSQUES MANAGEMENT INFORMATION 2 </w:t>
      </w:r>
      <w:proofErr w:type="spellStart"/>
      <w:r>
        <w:rPr>
          <w:sz w:val="23"/>
          <w:szCs w:val="23"/>
        </w:rPr>
        <w:t>nd</w:t>
      </w:r>
      <w:proofErr w:type="spellEnd"/>
      <w:r>
        <w:rPr>
          <w:sz w:val="23"/>
          <w:szCs w:val="23"/>
        </w:rPr>
        <w:t xml:space="preserve"> INTERNATIONAL CONFERENCE ON MANAGEMENT DEVELOPMENT OF BATU PAHAT ’ S MOSQUES MANAGEMENT INFORMATION SYSTEM. (2016), (June).</w:t>
      </w:r>
    </w:p>
    <w:p w:rsidR="003D1A79" w:rsidRDefault="00721FEE" w:rsidP="00C51CB0">
      <w:pPr>
        <w:pStyle w:val="NormalWeb"/>
        <w:spacing w:before="0" w:beforeAutospacing="0" w:after="0" w:afterAutospacing="0"/>
        <w:ind w:left="900" w:hanging="93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Lindgren, I., Madsen, C. Ø., Hofmann, S., &amp; </w:t>
      </w:r>
      <w:proofErr w:type="spellStart"/>
      <w:r>
        <w:rPr>
          <w:sz w:val="23"/>
          <w:szCs w:val="23"/>
        </w:rPr>
        <w:t>Melin</w:t>
      </w:r>
      <w:proofErr w:type="spellEnd"/>
      <w:r>
        <w:rPr>
          <w:sz w:val="23"/>
          <w:szCs w:val="23"/>
        </w:rPr>
        <w:t xml:space="preserve">, U. (2019). Close encounters of the digital kind: A research agenda for the digitalization of public services. </w:t>
      </w:r>
      <w:r>
        <w:rPr>
          <w:i/>
          <w:iCs/>
          <w:sz w:val="23"/>
          <w:szCs w:val="23"/>
        </w:rPr>
        <w:t>Government Information Quarterly</w:t>
      </w:r>
      <w:r>
        <w:rPr>
          <w:sz w:val="23"/>
          <w:szCs w:val="23"/>
        </w:rPr>
        <w:t xml:space="preserve">, (March), 0–1. </w:t>
      </w:r>
      <w:hyperlink r:id="rId10" w:history="1">
        <w:r w:rsidRPr="0094783E">
          <w:rPr>
            <w:rStyle w:val="Hyperlink"/>
            <w:sz w:val="23"/>
            <w:szCs w:val="23"/>
          </w:rPr>
          <w:t>https://doi.org/10.1016/J.GIQ.2019.03.002</w:t>
        </w:r>
      </w:hyperlink>
    </w:p>
    <w:p w:rsidR="00721FEE" w:rsidRDefault="00A35766" w:rsidP="00C51CB0">
      <w:pPr>
        <w:pStyle w:val="NormalWeb"/>
        <w:spacing w:before="0" w:beforeAutospacing="0" w:after="0" w:afterAutospacing="0"/>
        <w:ind w:left="900" w:hanging="93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Ani, W. U., </w:t>
      </w:r>
      <w:proofErr w:type="spellStart"/>
      <w:r>
        <w:rPr>
          <w:sz w:val="23"/>
          <w:szCs w:val="23"/>
        </w:rPr>
        <w:t>Odo</w:t>
      </w:r>
      <w:proofErr w:type="spellEnd"/>
      <w:r>
        <w:rPr>
          <w:sz w:val="23"/>
          <w:szCs w:val="23"/>
        </w:rPr>
        <w:t xml:space="preserve">, C. O., &amp; Ikenna, E. (2014). The impact of information technology on bank profitability in Nigeria. </w:t>
      </w:r>
      <w:r>
        <w:rPr>
          <w:i/>
          <w:iCs/>
          <w:sz w:val="23"/>
          <w:szCs w:val="23"/>
        </w:rPr>
        <w:t>African Journal of Science, Technology, Innovation and Development</w:t>
      </w:r>
      <w:r>
        <w:rPr>
          <w:sz w:val="23"/>
          <w:szCs w:val="23"/>
        </w:rPr>
        <w:t xml:space="preserve">, </w:t>
      </w:r>
      <w:r>
        <w:rPr>
          <w:i/>
          <w:iCs/>
          <w:sz w:val="23"/>
          <w:szCs w:val="23"/>
        </w:rPr>
        <w:t>6</w:t>
      </w:r>
      <w:r>
        <w:rPr>
          <w:sz w:val="23"/>
          <w:szCs w:val="23"/>
        </w:rPr>
        <w:t xml:space="preserve">(1), 31–37. </w:t>
      </w:r>
      <w:hyperlink r:id="rId11" w:history="1">
        <w:r w:rsidRPr="0094783E">
          <w:rPr>
            <w:rStyle w:val="Hyperlink"/>
            <w:sz w:val="23"/>
            <w:szCs w:val="23"/>
          </w:rPr>
          <w:t>https://doi.org/10.1080/20421338.2014.895485</w:t>
        </w:r>
      </w:hyperlink>
    </w:p>
    <w:p w:rsidR="00A35766" w:rsidRDefault="0054392E" w:rsidP="00C51CB0">
      <w:pPr>
        <w:pStyle w:val="NormalWeb"/>
        <w:spacing w:before="0" w:beforeAutospacing="0" w:after="0" w:afterAutospacing="0"/>
        <w:ind w:left="900" w:hanging="930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Wardana</w:t>
      </w:r>
      <w:proofErr w:type="spellEnd"/>
      <w:r>
        <w:rPr>
          <w:sz w:val="23"/>
          <w:szCs w:val="23"/>
        </w:rPr>
        <w:t xml:space="preserve">, T. I., &amp; </w:t>
      </w:r>
      <w:proofErr w:type="spellStart"/>
      <w:r>
        <w:rPr>
          <w:sz w:val="23"/>
          <w:szCs w:val="23"/>
        </w:rPr>
        <w:t>Aribowo</w:t>
      </w:r>
      <w:proofErr w:type="spellEnd"/>
      <w:r>
        <w:rPr>
          <w:sz w:val="23"/>
          <w:szCs w:val="23"/>
        </w:rPr>
        <w:t xml:space="preserve">, E. (2013). </w:t>
      </w:r>
      <w:proofErr w:type="spellStart"/>
      <w:r>
        <w:rPr>
          <w:sz w:val="23"/>
          <w:szCs w:val="23"/>
        </w:rPr>
        <w:t>Perancangan</w:t>
      </w:r>
      <w:proofErr w:type="spellEnd"/>
      <w:r>
        <w:rPr>
          <w:sz w:val="23"/>
          <w:szCs w:val="23"/>
        </w:rPr>
        <w:t xml:space="preserve"> Dan </w:t>
      </w:r>
      <w:proofErr w:type="spellStart"/>
      <w:r>
        <w:rPr>
          <w:sz w:val="23"/>
          <w:szCs w:val="23"/>
        </w:rPr>
        <w:t>Implementasi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Sistem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Informasi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Manajemen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Kegiatan</w:t>
      </w:r>
      <w:proofErr w:type="spellEnd"/>
      <w:r>
        <w:rPr>
          <w:sz w:val="23"/>
          <w:szCs w:val="23"/>
        </w:rPr>
        <w:t xml:space="preserve"> Masjid </w:t>
      </w:r>
      <w:proofErr w:type="spellStart"/>
      <w:r>
        <w:rPr>
          <w:sz w:val="23"/>
          <w:szCs w:val="23"/>
        </w:rPr>
        <w:t>Studi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Kasus</w:t>
      </w:r>
      <w:proofErr w:type="spellEnd"/>
      <w:r>
        <w:rPr>
          <w:sz w:val="23"/>
          <w:szCs w:val="23"/>
        </w:rPr>
        <w:t xml:space="preserve">: Masjid </w:t>
      </w:r>
      <w:proofErr w:type="spellStart"/>
      <w:r>
        <w:rPr>
          <w:sz w:val="23"/>
          <w:szCs w:val="23"/>
        </w:rPr>
        <w:t>Jogokariyan</w:t>
      </w:r>
      <w:proofErr w:type="spellEnd"/>
      <w:r>
        <w:rPr>
          <w:sz w:val="23"/>
          <w:szCs w:val="23"/>
        </w:rPr>
        <w:t xml:space="preserve"> Yogyakarta. </w:t>
      </w:r>
      <w:proofErr w:type="spellStart"/>
      <w:r>
        <w:rPr>
          <w:i/>
          <w:iCs/>
          <w:sz w:val="23"/>
          <w:szCs w:val="23"/>
        </w:rPr>
        <w:t>Jurnal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Sarjana</w:t>
      </w:r>
      <w:proofErr w:type="spellEnd"/>
      <w:r>
        <w:rPr>
          <w:i/>
          <w:iCs/>
          <w:sz w:val="23"/>
          <w:szCs w:val="23"/>
        </w:rPr>
        <w:t xml:space="preserve"> Teknik </w:t>
      </w:r>
      <w:proofErr w:type="spellStart"/>
      <w:r>
        <w:rPr>
          <w:i/>
          <w:iCs/>
          <w:sz w:val="23"/>
          <w:szCs w:val="23"/>
        </w:rPr>
        <w:t>Informatika</w:t>
      </w:r>
      <w:proofErr w:type="spellEnd"/>
      <w:r>
        <w:rPr>
          <w:sz w:val="23"/>
          <w:szCs w:val="23"/>
        </w:rPr>
        <w:t xml:space="preserve">, </w:t>
      </w:r>
      <w:r>
        <w:rPr>
          <w:i/>
          <w:iCs/>
          <w:sz w:val="23"/>
          <w:szCs w:val="23"/>
        </w:rPr>
        <w:t>1</w:t>
      </w:r>
      <w:r>
        <w:rPr>
          <w:sz w:val="23"/>
          <w:szCs w:val="23"/>
        </w:rPr>
        <w:t>(1), 119-128.</w:t>
      </w:r>
    </w:p>
    <w:p w:rsidR="0054392E" w:rsidRDefault="0054392E" w:rsidP="00C51CB0">
      <w:pPr>
        <w:pStyle w:val="NormalWeb"/>
        <w:spacing w:before="0" w:beforeAutospacing="0" w:after="0" w:afterAutospacing="0"/>
        <w:ind w:left="907" w:hanging="930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Hidayatullah</w:t>
      </w:r>
      <w:proofErr w:type="spellEnd"/>
      <w:r>
        <w:rPr>
          <w:sz w:val="23"/>
          <w:szCs w:val="23"/>
        </w:rPr>
        <w:t xml:space="preserve">, A. R., &amp; </w:t>
      </w:r>
      <w:proofErr w:type="spellStart"/>
      <w:r>
        <w:rPr>
          <w:sz w:val="23"/>
          <w:szCs w:val="23"/>
        </w:rPr>
        <w:t>Arief</w:t>
      </w:r>
      <w:proofErr w:type="spellEnd"/>
      <w:r>
        <w:rPr>
          <w:sz w:val="23"/>
          <w:szCs w:val="23"/>
        </w:rPr>
        <w:t xml:space="preserve">, M. R. (2016). </w:t>
      </w:r>
      <w:proofErr w:type="spellStart"/>
      <w:r>
        <w:rPr>
          <w:sz w:val="23"/>
          <w:szCs w:val="23"/>
        </w:rPr>
        <w:t>Analisis</w:t>
      </w:r>
      <w:proofErr w:type="spellEnd"/>
      <w:r>
        <w:rPr>
          <w:sz w:val="23"/>
          <w:szCs w:val="23"/>
        </w:rPr>
        <w:t xml:space="preserve"> Dan </w:t>
      </w:r>
      <w:proofErr w:type="spellStart"/>
      <w:r>
        <w:rPr>
          <w:sz w:val="23"/>
          <w:szCs w:val="23"/>
        </w:rPr>
        <w:t>Perancangan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Sistem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Informasi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Manajemen</w:t>
      </w:r>
      <w:proofErr w:type="spellEnd"/>
      <w:r>
        <w:rPr>
          <w:sz w:val="23"/>
          <w:szCs w:val="23"/>
        </w:rPr>
        <w:t xml:space="preserve"> Zakat </w:t>
      </w:r>
      <w:proofErr w:type="spellStart"/>
      <w:r>
        <w:rPr>
          <w:sz w:val="23"/>
          <w:szCs w:val="23"/>
        </w:rPr>
        <w:t>Berbasis</w:t>
      </w:r>
      <w:proofErr w:type="spellEnd"/>
      <w:r>
        <w:rPr>
          <w:sz w:val="23"/>
          <w:szCs w:val="23"/>
        </w:rPr>
        <w:t xml:space="preserve"> Client Server Pada Badan </w:t>
      </w:r>
      <w:proofErr w:type="spellStart"/>
      <w:r>
        <w:rPr>
          <w:sz w:val="23"/>
          <w:szCs w:val="23"/>
        </w:rPr>
        <w:t>Amil</w:t>
      </w:r>
      <w:proofErr w:type="spellEnd"/>
      <w:r>
        <w:rPr>
          <w:sz w:val="23"/>
          <w:szCs w:val="23"/>
        </w:rPr>
        <w:t xml:space="preserve"> Zakat Masjid Agung Baitul </w:t>
      </w:r>
      <w:proofErr w:type="spellStart"/>
      <w:r>
        <w:rPr>
          <w:sz w:val="23"/>
          <w:szCs w:val="23"/>
        </w:rPr>
        <w:t>Qadim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Loloan</w:t>
      </w:r>
      <w:proofErr w:type="spellEnd"/>
      <w:r>
        <w:rPr>
          <w:sz w:val="23"/>
          <w:szCs w:val="23"/>
        </w:rPr>
        <w:t xml:space="preserve"> Timur. </w:t>
      </w:r>
      <w:r>
        <w:rPr>
          <w:i/>
          <w:iCs/>
          <w:sz w:val="23"/>
          <w:szCs w:val="23"/>
        </w:rPr>
        <w:t>SEMNASTEKNOMEDIA ONLINE</w:t>
      </w:r>
      <w:r>
        <w:rPr>
          <w:sz w:val="23"/>
          <w:szCs w:val="23"/>
        </w:rPr>
        <w:t xml:space="preserve">, </w:t>
      </w:r>
      <w:r>
        <w:rPr>
          <w:i/>
          <w:iCs/>
          <w:sz w:val="23"/>
          <w:szCs w:val="23"/>
        </w:rPr>
        <w:t>4</w:t>
      </w:r>
      <w:r>
        <w:rPr>
          <w:sz w:val="23"/>
          <w:szCs w:val="23"/>
        </w:rPr>
        <w:t>(1), 1-4</w:t>
      </w:r>
    </w:p>
    <w:p w:rsidR="0054392E" w:rsidRDefault="0054392E" w:rsidP="00C51CB0">
      <w:pPr>
        <w:pStyle w:val="NormalWeb"/>
        <w:spacing w:before="0" w:beforeAutospacing="0" w:after="0" w:afterAutospacing="0"/>
        <w:ind w:left="907" w:hanging="930"/>
        <w:jc w:val="both"/>
      </w:pPr>
      <w:r w:rsidRPr="0054392E">
        <w:t xml:space="preserve">Putra, </w:t>
      </w:r>
      <w:proofErr w:type="spellStart"/>
      <w:r w:rsidRPr="0054392E">
        <w:t>r</w:t>
      </w:r>
      <w:r>
        <w:t>eyanda</w:t>
      </w:r>
      <w:proofErr w:type="spellEnd"/>
      <w:r>
        <w:t xml:space="preserve"> </w:t>
      </w:r>
      <w:proofErr w:type="spellStart"/>
      <w:r>
        <w:t>dwi</w:t>
      </w:r>
      <w:proofErr w:type="spellEnd"/>
      <w:r>
        <w:t xml:space="preserve"> </w:t>
      </w:r>
      <w:proofErr w:type="spellStart"/>
      <w:r>
        <w:t>yatna</w:t>
      </w:r>
      <w:proofErr w:type="spellEnd"/>
      <w:r>
        <w:t xml:space="preserve">. (2017). </w:t>
      </w:r>
      <w:proofErr w:type="spellStart"/>
      <w:r>
        <w:t>Peranc</w:t>
      </w:r>
      <w:r w:rsidRPr="0054392E">
        <w:t>angan</w:t>
      </w:r>
      <w:proofErr w:type="spellEnd"/>
      <w:r w:rsidRPr="0054392E">
        <w:t xml:space="preserve"> </w:t>
      </w:r>
      <w:proofErr w:type="spellStart"/>
      <w:r w:rsidRPr="0054392E">
        <w:t>sistem</w:t>
      </w:r>
      <w:proofErr w:type="spellEnd"/>
      <w:r w:rsidRPr="0054392E">
        <w:t xml:space="preserve"> </w:t>
      </w:r>
      <w:proofErr w:type="spellStart"/>
      <w:r w:rsidRPr="0054392E">
        <w:t>informasi</w:t>
      </w:r>
      <w:proofErr w:type="spellEnd"/>
      <w:r w:rsidRPr="0054392E">
        <w:t xml:space="preserve"> </w:t>
      </w:r>
      <w:proofErr w:type="spellStart"/>
      <w:r w:rsidRPr="0054392E">
        <w:t>manajemen</w:t>
      </w:r>
      <w:proofErr w:type="spellEnd"/>
      <w:r w:rsidRPr="0054392E">
        <w:t xml:space="preserve"> masjid </w:t>
      </w:r>
      <w:proofErr w:type="spellStart"/>
      <w:r w:rsidRPr="0054392E">
        <w:t>baiturrahim</w:t>
      </w:r>
      <w:proofErr w:type="spellEnd"/>
      <w:r w:rsidRPr="0054392E">
        <w:t xml:space="preserve"> </w:t>
      </w:r>
      <w:proofErr w:type="spellStart"/>
      <w:r w:rsidRPr="0054392E">
        <w:t>berbasis</w:t>
      </w:r>
      <w:proofErr w:type="spellEnd"/>
      <w:r w:rsidRPr="0054392E">
        <w:t xml:space="preserve"> web. </w:t>
      </w:r>
      <w:proofErr w:type="spellStart"/>
      <w:r w:rsidRPr="0054392E">
        <w:rPr>
          <w:i/>
          <w:iCs/>
        </w:rPr>
        <w:t>Perancangan</w:t>
      </w:r>
      <w:proofErr w:type="spellEnd"/>
      <w:r w:rsidRPr="0054392E">
        <w:rPr>
          <w:i/>
          <w:iCs/>
        </w:rPr>
        <w:t xml:space="preserve"> </w:t>
      </w:r>
      <w:proofErr w:type="spellStart"/>
      <w:r w:rsidRPr="0054392E">
        <w:rPr>
          <w:i/>
          <w:iCs/>
        </w:rPr>
        <w:t>Sistem</w:t>
      </w:r>
      <w:proofErr w:type="spellEnd"/>
      <w:r w:rsidRPr="0054392E">
        <w:rPr>
          <w:i/>
          <w:iCs/>
        </w:rPr>
        <w:t xml:space="preserve"> </w:t>
      </w:r>
      <w:proofErr w:type="spellStart"/>
      <w:r w:rsidRPr="0054392E">
        <w:rPr>
          <w:i/>
          <w:iCs/>
        </w:rPr>
        <w:t>Informasi</w:t>
      </w:r>
      <w:proofErr w:type="spellEnd"/>
      <w:r w:rsidRPr="0054392E">
        <w:rPr>
          <w:i/>
          <w:iCs/>
        </w:rPr>
        <w:t xml:space="preserve"> </w:t>
      </w:r>
      <w:proofErr w:type="spellStart"/>
      <w:r w:rsidRPr="0054392E">
        <w:rPr>
          <w:i/>
          <w:iCs/>
        </w:rPr>
        <w:t>Manajemen</w:t>
      </w:r>
      <w:proofErr w:type="spellEnd"/>
      <w:r w:rsidRPr="0054392E">
        <w:rPr>
          <w:i/>
          <w:iCs/>
        </w:rPr>
        <w:t xml:space="preserve"> Masjid </w:t>
      </w:r>
      <w:proofErr w:type="spellStart"/>
      <w:r w:rsidRPr="0054392E">
        <w:rPr>
          <w:i/>
          <w:iCs/>
        </w:rPr>
        <w:t>Baiturrahim</w:t>
      </w:r>
      <w:proofErr w:type="spellEnd"/>
      <w:r w:rsidRPr="0054392E">
        <w:rPr>
          <w:i/>
          <w:iCs/>
        </w:rPr>
        <w:t xml:space="preserve"> </w:t>
      </w:r>
      <w:proofErr w:type="spellStart"/>
      <w:r w:rsidRPr="0054392E">
        <w:rPr>
          <w:i/>
          <w:iCs/>
        </w:rPr>
        <w:t>Berbasis</w:t>
      </w:r>
      <w:proofErr w:type="spellEnd"/>
      <w:r w:rsidRPr="0054392E">
        <w:rPr>
          <w:i/>
          <w:iCs/>
        </w:rPr>
        <w:t xml:space="preserve"> Web </w:t>
      </w:r>
      <w:proofErr w:type="spellStart"/>
      <w:r w:rsidRPr="0054392E">
        <w:rPr>
          <w:i/>
          <w:iCs/>
        </w:rPr>
        <w:t>Publikasi</w:t>
      </w:r>
      <w:proofErr w:type="spellEnd"/>
      <w:r w:rsidRPr="0054392E">
        <w:t>, 1–15.</w:t>
      </w:r>
    </w:p>
    <w:p w:rsidR="002357B6" w:rsidRDefault="002357B6" w:rsidP="00C51CB0">
      <w:pPr>
        <w:pStyle w:val="FootnoteText"/>
        <w:spacing w:before="120" w:after="240"/>
        <w:ind w:left="990" w:hanging="990"/>
        <w:jc w:val="both"/>
        <w:rPr>
          <w:rFonts w:ascii="Times New Roman" w:hAnsi="Times New Roman" w:cs="Times New Roman"/>
          <w:sz w:val="24"/>
          <w:szCs w:val="24"/>
        </w:rPr>
      </w:pPr>
      <w:r w:rsidRPr="002357B6">
        <w:rPr>
          <w:rFonts w:ascii="Times New Roman" w:hAnsi="Times New Roman" w:cs="Times New Roman"/>
          <w:sz w:val="24"/>
          <w:szCs w:val="24"/>
        </w:rPr>
        <w:t xml:space="preserve">I Made </w:t>
      </w:r>
      <w:proofErr w:type="spellStart"/>
      <w:r w:rsidRPr="002357B6">
        <w:rPr>
          <w:rFonts w:ascii="Times New Roman" w:hAnsi="Times New Roman" w:cs="Times New Roman"/>
          <w:sz w:val="24"/>
          <w:szCs w:val="24"/>
        </w:rPr>
        <w:t>Wirartha</w:t>
      </w:r>
      <w:proofErr w:type="spellEnd"/>
      <w:r w:rsidRPr="002357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57B6">
        <w:rPr>
          <w:rFonts w:ascii="Times New Roman" w:hAnsi="Times New Roman" w:cs="Times New Roman"/>
          <w:i/>
          <w:sz w:val="24"/>
          <w:szCs w:val="24"/>
        </w:rPr>
        <w:t>Metodologi</w:t>
      </w:r>
      <w:proofErr w:type="spellEnd"/>
      <w:r w:rsidRPr="002357B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357B6">
        <w:rPr>
          <w:rFonts w:ascii="Times New Roman" w:hAnsi="Times New Roman" w:cs="Times New Roman"/>
          <w:i/>
          <w:sz w:val="24"/>
          <w:szCs w:val="24"/>
        </w:rPr>
        <w:t>PEnelitian</w:t>
      </w:r>
      <w:proofErr w:type="spellEnd"/>
      <w:r w:rsidRPr="002357B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357B6">
        <w:rPr>
          <w:rFonts w:ascii="Times New Roman" w:hAnsi="Times New Roman" w:cs="Times New Roman"/>
          <w:i/>
          <w:sz w:val="24"/>
          <w:szCs w:val="24"/>
        </w:rPr>
        <w:t>Sosial</w:t>
      </w:r>
      <w:proofErr w:type="spellEnd"/>
      <w:r w:rsidRPr="002357B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357B6">
        <w:rPr>
          <w:rFonts w:ascii="Times New Roman" w:hAnsi="Times New Roman" w:cs="Times New Roman"/>
          <w:i/>
          <w:sz w:val="24"/>
          <w:szCs w:val="24"/>
        </w:rPr>
        <w:t>Ekonomi</w:t>
      </w:r>
      <w:proofErr w:type="spellEnd"/>
      <w:r w:rsidRPr="002357B6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2357B6">
        <w:rPr>
          <w:rFonts w:ascii="Times New Roman" w:hAnsi="Times New Roman" w:cs="Times New Roman"/>
          <w:sz w:val="24"/>
          <w:szCs w:val="24"/>
        </w:rPr>
        <w:t xml:space="preserve">(Yogyakarta: Andi </w:t>
      </w:r>
      <w:proofErr w:type="spellStart"/>
      <w:r w:rsidRPr="002357B6">
        <w:rPr>
          <w:rFonts w:ascii="Times New Roman" w:hAnsi="Times New Roman" w:cs="Times New Roman"/>
          <w:sz w:val="24"/>
          <w:szCs w:val="24"/>
        </w:rPr>
        <w:t>Affset</w:t>
      </w:r>
      <w:proofErr w:type="spellEnd"/>
      <w:r w:rsidRPr="002357B6">
        <w:rPr>
          <w:rFonts w:ascii="Times New Roman" w:hAnsi="Times New Roman" w:cs="Times New Roman"/>
          <w:sz w:val="24"/>
          <w:szCs w:val="24"/>
        </w:rPr>
        <w:t xml:space="preserve">, 2001), </w:t>
      </w:r>
      <w:proofErr w:type="spellStart"/>
      <w:r w:rsidRPr="002357B6">
        <w:rPr>
          <w:rFonts w:ascii="Times New Roman" w:hAnsi="Times New Roman" w:cs="Times New Roman"/>
          <w:sz w:val="24"/>
          <w:szCs w:val="24"/>
        </w:rPr>
        <w:t>hlm</w:t>
      </w:r>
      <w:proofErr w:type="spellEnd"/>
      <w:r w:rsidRPr="002357B6">
        <w:rPr>
          <w:rFonts w:ascii="Times New Roman" w:hAnsi="Times New Roman" w:cs="Times New Roman"/>
          <w:sz w:val="24"/>
          <w:szCs w:val="24"/>
        </w:rPr>
        <w:t>. 152.</w:t>
      </w:r>
    </w:p>
    <w:p w:rsidR="002357B6" w:rsidRPr="002357B6" w:rsidRDefault="002357B6" w:rsidP="00C51CB0">
      <w:pPr>
        <w:pStyle w:val="FootnoteText"/>
        <w:spacing w:before="120" w:after="240"/>
        <w:ind w:left="990" w:hanging="990"/>
        <w:jc w:val="both"/>
        <w:rPr>
          <w:rFonts w:ascii="Times New Roman" w:hAnsi="Times New Roman" w:cs="Times New Roman"/>
          <w:sz w:val="24"/>
          <w:szCs w:val="24"/>
        </w:rPr>
      </w:pPr>
    </w:p>
    <w:p w:rsidR="002357B6" w:rsidRPr="0054392E" w:rsidRDefault="002357B6" w:rsidP="00C51CB0">
      <w:pPr>
        <w:pStyle w:val="NormalWeb"/>
        <w:spacing w:before="0" w:beforeAutospacing="0" w:after="0" w:afterAutospacing="0"/>
        <w:ind w:left="907" w:hanging="930"/>
        <w:jc w:val="both"/>
        <w:rPr>
          <w:sz w:val="23"/>
          <w:szCs w:val="23"/>
        </w:rPr>
      </w:pPr>
    </w:p>
    <w:p w:rsidR="0054392E" w:rsidRDefault="0054392E" w:rsidP="00C51CB0">
      <w:pPr>
        <w:pStyle w:val="NormalWeb"/>
        <w:spacing w:before="0" w:beforeAutospacing="0" w:after="0" w:afterAutospacing="0"/>
        <w:ind w:left="900" w:hanging="930"/>
        <w:jc w:val="both"/>
      </w:pPr>
    </w:p>
    <w:p w:rsidR="00054714" w:rsidRDefault="00054714" w:rsidP="00C51CB0">
      <w:pPr>
        <w:pStyle w:val="NormalWeb"/>
        <w:spacing w:before="0" w:beforeAutospacing="0" w:after="0" w:afterAutospacing="0"/>
        <w:ind w:left="900" w:hanging="480"/>
        <w:jc w:val="both"/>
      </w:pPr>
    </w:p>
    <w:p w:rsidR="00054714" w:rsidRDefault="00054714" w:rsidP="00C51CB0">
      <w:pPr>
        <w:pStyle w:val="NormalWeb"/>
        <w:spacing w:before="0" w:beforeAutospacing="0" w:after="0" w:afterAutospacing="0"/>
        <w:ind w:left="900" w:hanging="480"/>
        <w:jc w:val="both"/>
      </w:pPr>
    </w:p>
    <w:p w:rsidR="00054714" w:rsidRPr="00054714" w:rsidRDefault="00054714" w:rsidP="00C51CB0">
      <w:pPr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sectPr w:rsidR="00054714" w:rsidRPr="00054714" w:rsidSect="000A32FF">
      <w:pgSz w:w="11909" w:h="16834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B6EA7"/>
    <w:multiLevelType w:val="multilevel"/>
    <w:tmpl w:val="A754DD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94F1AE6"/>
    <w:multiLevelType w:val="hybridMultilevel"/>
    <w:tmpl w:val="2244165E"/>
    <w:lvl w:ilvl="0" w:tplc="81A64F5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80855"/>
    <w:multiLevelType w:val="hybridMultilevel"/>
    <w:tmpl w:val="9D6A6992"/>
    <w:lvl w:ilvl="0" w:tplc="D054B26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42C43"/>
    <w:multiLevelType w:val="hybridMultilevel"/>
    <w:tmpl w:val="F69C7F9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67866"/>
    <w:multiLevelType w:val="hybridMultilevel"/>
    <w:tmpl w:val="D0284F28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2F2ECC"/>
    <w:multiLevelType w:val="hybridMultilevel"/>
    <w:tmpl w:val="C3AE9A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8601A96"/>
    <w:multiLevelType w:val="hybridMultilevel"/>
    <w:tmpl w:val="0052A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A23F0"/>
    <w:multiLevelType w:val="hybridMultilevel"/>
    <w:tmpl w:val="628E38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FA33DFF"/>
    <w:multiLevelType w:val="hybridMultilevel"/>
    <w:tmpl w:val="A724A9DA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8"/>
  </w:num>
  <w:num w:numId="6">
    <w:abstractNumId w:val="3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7E4"/>
    <w:rsid w:val="00045515"/>
    <w:rsid w:val="00054714"/>
    <w:rsid w:val="000A32FF"/>
    <w:rsid w:val="000A71C4"/>
    <w:rsid w:val="000B1286"/>
    <w:rsid w:val="0018437C"/>
    <w:rsid w:val="00200D3A"/>
    <w:rsid w:val="002357B6"/>
    <w:rsid w:val="002B6FFB"/>
    <w:rsid w:val="00334885"/>
    <w:rsid w:val="00352575"/>
    <w:rsid w:val="003716CA"/>
    <w:rsid w:val="003B5408"/>
    <w:rsid w:val="003B756B"/>
    <w:rsid w:val="003D044A"/>
    <w:rsid w:val="003D1A79"/>
    <w:rsid w:val="003F105C"/>
    <w:rsid w:val="003F6B8E"/>
    <w:rsid w:val="00436553"/>
    <w:rsid w:val="0043693E"/>
    <w:rsid w:val="00481DAA"/>
    <w:rsid w:val="004B5F64"/>
    <w:rsid w:val="0054392E"/>
    <w:rsid w:val="005507B1"/>
    <w:rsid w:val="005C3FD8"/>
    <w:rsid w:val="005F2226"/>
    <w:rsid w:val="005F49CF"/>
    <w:rsid w:val="005F5BCC"/>
    <w:rsid w:val="00603124"/>
    <w:rsid w:val="006556A6"/>
    <w:rsid w:val="006A563E"/>
    <w:rsid w:val="006A6FB7"/>
    <w:rsid w:val="00721FEE"/>
    <w:rsid w:val="007A7FB4"/>
    <w:rsid w:val="007E4CC3"/>
    <w:rsid w:val="00893D8B"/>
    <w:rsid w:val="008D0BD6"/>
    <w:rsid w:val="009213B2"/>
    <w:rsid w:val="00962D38"/>
    <w:rsid w:val="0099588A"/>
    <w:rsid w:val="009E0BE8"/>
    <w:rsid w:val="009E67E4"/>
    <w:rsid w:val="009F18C0"/>
    <w:rsid w:val="00A355C9"/>
    <w:rsid w:val="00A35766"/>
    <w:rsid w:val="00A60F82"/>
    <w:rsid w:val="00AA3B45"/>
    <w:rsid w:val="00B61BCD"/>
    <w:rsid w:val="00BA5529"/>
    <w:rsid w:val="00BC6206"/>
    <w:rsid w:val="00C160B9"/>
    <w:rsid w:val="00C51CB0"/>
    <w:rsid w:val="00C52C31"/>
    <w:rsid w:val="00C75DA0"/>
    <w:rsid w:val="00C91115"/>
    <w:rsid w:val="00DA1F39"/>
    <w:rsid w:val="00DB3B76"/>
    <w:rsid w:val="00DE0A0B"/>
    <w:rsid w:val="00E57D3C"/>
    <w:rsid w:val="00F46FCA"/>
    <w:rsid w:val="00F85DE5"/>
    <w:rsid w:val="00FA40F3"/>
    <w:rsid w:val="00FE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12E92"/>
  <w15:chartTrackingRefBased/>
  <w15:docId w15:val="{FB3DEEBC-A94E-4404-B84D-7E603E947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28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54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54714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2357B6"/>
    <w:pPr>
      <w:spacing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357B6"/>
    <w:rPr>
      <w:rFonts w:eastAsia="Times New Roman"/>
      <w:sz w:val="20"/>
      <w:szCs w:val="20"/>
    </w:rPr>
  </w:style>
  <w:style w:type="paragraph" w:customStyle="1" w:styleId="Default">
    <w:name w:val="Default"/>
    <w:rsid w:val="00BC620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9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0737/ekonika.v1i2.1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i.org/10.12928/JSTIE.V1I1.2513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i.org/10.1080/20421338.2014.89548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i.org/10.1016/J.GIQ.2019.03.00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16/j.sbspro.2014.06.0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36ACD-0EFF-4EBB-854B-D0F173C73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3376</TotalTime>
  <Pages>5</Pages>
  <Words>1871</Words>
  <Characters>10667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maulia atikah</dc:creator>
  <cp:keywords/>
  <dc:description/>
  <cp:lastModifiedBy>blabla</cp:lastModifiedBy>
  <cp:revision>19</cp:revision>
  <dcterms:created xsi:type="dcterms:W3CDTF">2019-04-14T15:52:00Z</dcterms:created>
  <dcterms:modified xsi:type="dcterms:W3CDTF">2019-06-26T14:16:00Z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Citation Style_1">
    <vt:lpwstr>http://www.zotero.org/styles/apa</vt:lpwstr>
  </property>
</Properties>
</file>