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11E" w:rsidRDefault="005D111E" w:rsidP="002C3413">
      <w:pPr>
        <w:spacing w:line="360" w:lineRule="auto"/>
        <w:jc w:val="center"/>
      </w:pPr>
    </w:p>
    <w:p w:rsidR="0031130C" w:rsidRDefault="0031130C" w:rsidP="002C3413">
      <w:pPr>
        <w:spacing w:line="360" w:lineRule="auto"/>
        <w:jc w:val="center"/>
        <w:rPr>
          <w:rFonts w:ascii="Times New Roman" w:hAnsi="Times New Roman" w:cs="Times New Roman"/>
          <w:b/>
          <w:color w:val="373A3C"/>
          <w:sz w:val="28"/>
          <w:szCs w:val="28"/>
          <w:shd w:val="clear" w:color="auto" w:fill="FFFFFF"/>
        </w:rPr>
      </w:pPr>
      <w:r>
        <w:rPr>
          <w:rFonts w:ascii="Times New Roman" w:hAnsi="Times New Roman" w:cs="Times New Roman"/>
          <w:b/>
          <w:color w:val="373A3C"/>
          <w:sz w:val="28"/>
          <w:szCs w:val="28"/>
          <w:shd w:val="clear" w:color="auto" w:fill="FFFFFF"/>
          <w:lang w:val="id-ID"/>
        </w:rPr>
        <w:t xml:space="preserve">5 </w:t>
      </w:r>
      <w:r w:rsidRPr="0031130C">
        <w:rPr>
          <w:rFonts w:ascii="Times New Roman" w:hAnsi="Times New Roman" w:cs="Times New Roman"/>
          <w:b/>
          <w:color w:val="373A3C"/>
          <w:sz w:val="28"/>
          <w:szCs w:val="28"/>
          <w:shd w:val="clear" w:color="auto" w:fill="FFFFFF"/>
          <w:lang w:val="id-ID"/>
        </w:rPr>
        <w:t>O</w:t>
      </w:r>
      <w:proofErr w:type="spellStart"/>
      <w:r w:rsidRPr="0031130C">
        <w:rPr>
          <w:rFonts w:ascii="Times New Roman" w:hAnsi="Times New Roman" w:cs="Times New Roman"/>
          <w:b/>
          <w:color w:val="373A3C"/>
          <w:sz w:val="28"/>
          <w:szCs w:val="28"/>
          <w:shd w:val="clear" w:color="auto" w:fill="FFFFFF"/>
        </w:rPr>
        <w:t>rganisasi</w:t>
      </w:r>
      <w:proofErr w:type="spellEnd"/>
      <w:r w:rsidRPr="0031130C">
        <w:rPr>
          <w:rFonts w:ascii="Times New Roman" w:hAnsi="Times New Roman" w:cs="Times New Roman"/>
          <w:b/>
          <w:color w:val="373A3C"/>
          <w:sz w:val="28"/>
          <w:szCs w:val="28"/>
          <w:shd w:val="clear" w:color="auto" w:fill="FFFFFF"/>
        </w:rPr>
        <w:t> </w:t>
      </w:r>
      <w:proofErr w:type="spellStart"/>
      <w:r w:rsidRPr="0031130C">
        <w:rPr>
          <w:rFonts w:ascii="Times New Roman" w:hAnsi="Times New Roman" w:cs="Times New Roman"/>
          <w:b/>
          <w:color w:val="373A3C"/>
          <w:sz w:val="28"/>
          <w:szCs w:val="28"/>
          <w:shd w:val="clear" w:color="auto" w:fill="FFFFFF"/>
        </w:rPr>
        <w:t>dib</w:t>
      </w:r>
      <w:r w:rsidRPr="0031130C">
        <w:rPr>
          <w:rFonts w:ascii="Times New Roman" w:hAnsi="Times New Roman" w:cs="Times New Roman"/>
          <w:b/>
          <w:color w:val="373A3C"/>
          <w:sz w:val="28"/>
          <w:szCs w:val="28"/>
          <w:shd w:val="clear" w:color="auto" w:fill="FFFFFF"/>
        </w:rPr>
        <w:t>idang</w:t>
      </w:r>
      <w:proofErr w:type="spellEnd"/>
      <w:r w:rsidRPr="0031130C">
        <w:rPr>
          <w:rFonts w:ascii="Times New Roman" w:hAnsi="Times New Roman" w:cs="Times New Roman"/>
          <w:b/>
          <w:color w:val="373A3C"/>
          <w:sz w:val="28"/>
          <w:szCs w:val="28"/>
          <w:shd w:val="clear" w:color="auto" w:fill="FFFFFF"/>
        </w:rPr>
        <w:t xml:space="preserve"> </w:t>
      </w:r>
      <w:proofErr w:type="spellStart"/>
      <w:r w:rsidRPr="0031130C">
        <w:rPr>
          <w:rFonts w:ascii="Times New Roman" w:hAnsi="Times New Roman" w:cs="Times New Roman"/>
          <w:b/>
          <w:color w:val="373A3C"/>
          <w:sz w:val="28"/>
          <w:szCs w:val="28"/>
          <w:shd w:val="clear" w:color="auto" w:fill="FFFFFF"/>
        </w:rPr>
        <w:t>teknologi</w:t>
      </w:r>
      <w:proofErr w:type="spellEnd"/>
      <w:r w:rsidRPr="0031130C">
        <w:rPr>
          <w:rFonts w:ascii="Times New Roman" w:hAnsi="Times New Roman" w:cs="Times New Roman"/>
          <w:b/>
          <w:color w:val="373A3C"/>
          <w:sz w:val="28"/>
          <w:szCs w:val="28"/>
          <w:shd w:val="clear" w:color="auto" w:fill="FFFFFF"/>
        </w:rPr>
        <w:t xml:space="preserve"> </w:t>
      </w:r>
      <w:proofErr w:type="spellStart"/>
      <w:r w:rsidRPr="0031130C">
        <w:rPr>
          <w:rFonts w:ascii="Times New Roman" w:hAnsi="Times New Roman" w:cs="Times New Roman"/>
          <w:b/>
          <w:color w:val="373A3C"/>
          <w:sz w:val="28"/>
          <w:szCs w:val="28"/>
          <w:shd w:val="clear" w:color="auto" w:fill="FFFFFF"/>
        </w:rPr>
        <w:t>informasi</w:t>
      </w:r>
      <w:proofErr w:type="spellEnd"/>
    </w:p>
    <w:p w:rsidR="0031130C" w:rsidRDefault="0031130C" w:rsidP="002C3413">
      <w:pPr>
        <w:spacing w:line="360" w:lineRule="auto"/>
        <w:jc w:val="center"/>
        <w:rPr>
          <w:rFonts w:ascii="Times New Roman" w:hAnsi="Times New Roman" w:cs="Times New Roman"/>
          <w:b/>
          <w:color w:val="373A3C"/>
          <w:sz w:val="28"/>
          <w:szCs w:val="28"/>
          <w:shd w:val="clear" w:color="auto" w:fill="FFFFFF"/>
        </w:rPr>
      </w:pPr>
    </w:p>
    <w:p w:rsidR="00FD1687" w:rsidRPr="00DE0E9C" w:rsidRDefault="00FD1687" w:rsidP="002C3413">
      <w:pPr>
        <w:pStyle w:val="ListParagraph"/>
        <w:numPr>
          <w:ilvl w:val="0"/>
          <w:numId w:val="4"/>
        </w:numPr>
        <w:spacing w:line="360" w:lineRule="auto"/>
        <w:jc w:val="both"/>
        <w:rPr>
          <w:rFonts w:ascii="Times New Roman" w:hAnsi="Times New Roman" w:cs="Times New Roman"/>
          <w:b/>
          <w:sz w:val="24"/>
          <w:szCs w:val="28"/>
          <w:lang w:val="id-ID"/>
        </w:rPr>
      </w:pPr>
      <w:r w:rsidRPr="00DE0E9C">
        <w:rPr>
          <w:rFonts w:ascii="Times New Roman" w:hAnsi="Times New Roman" w:cs="Times New Roman"/>
          <w:b/>
          <w:sz w:val="24"/>
          <w:szCs w:val="28"/>
          <w:lang w:val="id-ID"/>
        </w:rPr>
        <w:t>ACM (Association for Computing Machinery)</w:t>
      </w:r>
    </w:p>
    <w:p w:rsidR="00FD1687" w:rsidRPr="00FD1687" w:rsidRDefault="00FD1687" w:rsidP="002C3413">
      <w:pPr>
        <w:spacing w:line="360" w:lineRule="auto"/>
        <w:ind w:left="709"/>
        <w:jc w:val="both"/>
        <w:rPr>
          <w:rFonts w:ascii="Times New Roman" w:hAnsi="Times New Roman" w:cs="Times New Roman"/>
          <w:sz w:val="24"/>
          <w:szCs w:val="28"/>
          <w:lang w:val="id-ID"/>
        </w:rPr>
      </w:pPr>
      <w:r w:rsidRPr="00FD1687">
        <w:rPr>
          <w:rFonts w:ascii="Times New Roman" w:hAnsi="Times New Roman" w:cs="Times New Roman"/>
          <w:sz w:val="24"/>
          <w:szCs w:val="28"/>
          <w:lang w:val="id-ID"/>
        </w:rPr>
        <w:t>Organisasi ini adalah serikat ilmiah  dan pendidikan computer yang didirikan pada tahun 1947. Anggotanya pernah sebanyak 78 ribu yang terdiri dari para professional dan para pelajar yang tertarik dengan teknologi computer. Kantor pusatnya ada di kota New York Amerika Serikat. Secara umum ACM mensponsori konferensi yang bertujuan untuk memperkenalkan inovasi baru dalam bidang tertentu.  ACM pernah mensponsori pertandingan catur antara Garry Kasparov dan computer IBM Deep Blue.</w:t>
      </w:r>
    </w:p>
    <w:p w:rsidR="00FD1687" w:rsidRPr="00FD1687" w:rsidRDefault="00FD1687" w:rsidP="002C3413">
      <w:pPr>
        <w:spacing w:line="360" w:lineRule="auto"/>
        <w:jc w:val="both"/>
        <w:rPr>
          <w:rFonts w:ascii="Times New Roman" w:hAnsi="Times New Roman" w:cs="Times New Roman"/>
          <w:b/>
          <w:sz w:val="24"/>
          <w:szCs w:val="28"/>
          <w:lang w:val="id-ID"/>
        </w:rPr>
      </w:pPr>
    </w:p>
    <w:p w:rsidR="00FD1687" w:rsidRPr="00DE0E9C" w:rsidRDefault="00FD1687" w:rsidP="002C3413">
      <w:pPr>
        <w:pStyle w:val="ListParagraph"/>
        <w:numPr>
          <w:ilvl w:val="0"/>
          <w:numId w:val="4"/>
        </w:numPr>
        <w:spacing w:line="360" w:lineRule="auto"/>
        <w:jc w:val="both"/>
        <w:rPr>
          <w:rFonts w:ascii="Times New Roman" w:hAnsi="Times New Roman" w:cs="Times New Roman"/>
          <w:b/>
          <w:sz w:val="24"/>
          <w:szCs w:val="28"/>
          <w:lang w:val="id-ID"/>
        </w:rPr>
      </w:pPr>
      <w:r w:rsidRPr="00DE0E9C">
        <w:rPr>
          <w:rFonts w:ascii="Times New Roman" w:hAnsi="Times New Roman" w:cs="Times New Roman"/>
          <w:b/>
          <w:sz w:val="24"/>
          <w:szCs w:val="28"/>
          <w:lang w:val="id-ID"/>
        </w:rPr>
        <w:t>IEEE(Institute of Electrical and Electronics Engineers)</w:t>
      </w:r>
    </w:p>
    <w:p w:rsidR="00FD1687" w:rsidRPr="00FD1687" w:rsidRDefault="00FD1687" w:rsidP="002C3413">
      <w:pPr>
        <w:spacing w:line="360" w:lineRule="auto"/>
        <w:ind w:left="709"/>
        <w:jc w:val="both"/>
        <w:rPr>
          <w:rFonts w:ascii="Times New Roman" w:hAnsi="Times New Roman" w:cs="Times New Roman"/>
          <w:sz w:val="24"/>
          <w:szCs w:val="28"/>
          <w:lang w:val="id-ID"/>
        </w:rPr>
      </w:pPr>
      <w:r w:rsidRPr="00FD1687">
        <w:rPr>
          <w:rFonts w:ascii="Times New Roman" w:hAnsi="Times New Roman" w:cs="Times New Roman"/>
          <w:sz w:val="24"/>
          <w:szCs w:val="28"/>
          <w:lang w:val="id-ID"/>
        </w:rPr>
        <w:t>Merupakan organisasi internasional yang anggotanya adalah para insinyur dengan tujuan untuk mengembangkan teknologi. Peran dari organisasi ini adalah mengembangkan standar-standar dan ikut serta dalam usaha mempercepat teknologi-teknologi baru dalam aspek dalam bidang industry dan engineering yang meliputi telekomunikasi, jaringan computer, kerlistri</w:t>
      </w:r>
      <w:r>
        <w:rPr>
          <w:rFonts w:ascii="Times New Roman" w:hAnsi="Times New Roman" w:cs="Times New Roman"/>
          <w:sz w:val="24"/>
          <w:szCs w:val="28"/>
          <w:lang w:val="id-ID"/>
        </w:rPr>
        <w:t xml:space="preserve">kan, antariksa dan elektronika. </w:t>
      </w:r>
      <w:r w:rsidRPr="00FD1687">
        <w:rPr>
          <w:rFonts w:ascii="Times New Roman" w:hAnsi="Times New Roman" w:cs="Times New Roman"/>
          <w:sz w:val="24"/>
          <w:szCs w:val="28"/>
          <w:lang w:val="id-ID"/>
        </w:rPr>
        <w:t>IEEE di Indonesia dikenal dengan IEEE Indonesia Section yang berada pada IEEE Region 10(Asia Pasifik).  IEEE Indonesia Section memiliki</w:t>
      </w:r>
      <w:r>
        <w:rPr>
          <w:rFonts w:ascii="Times New Roman" w:hAnsi="Times New Roman" w:cs="Times New Roman"/>
          <w:sz w:val="24"/>
          <w:szCs w:val="28"/>
          <w:lang w:val="id-ID"/>
        </w:rPr>
        <w:t xml:space="preserve"> beberapa chapter, diantaranya:</w:t>
      </w:r>
    </w:p>
    <w:p w:rsidR="00FD1687" w:rsidRPr="00FD1687" w:rsidRDefault="00FD1687" w:rsidP="002C3413">
      <w:pPr>
        <w:pStyle w:val="ListParagraph"/>
        <w:numPr>
          <w:ilvl w:val="0"/>
          <w:numId w:val="3"/>
        </w:numPr>
        <w:spacing w:line="360" w:lineRule="auto"/>
        <w:ind w:left="1276" w:hanging="283"/>
        <w:jc w:val="both"/>
        <w:rPr>
          <w:rFonts w:ascii="Times New Roman" w:hAnsi="Times New Roman" w:cs="Times New Roman"/>
          <w:sz w:val="24"/>
          <w:szCs w:val="28"/>
          <w:lang w:val="id-ID"/>
        </w:rPr>
      </w:pPr>
      <w:r w:rsidRPr="00FD1687">
        <w:rPr>
          <w:rFonts w:ascii="Times New Roman" w:hAnsi="Times New Roman" w:cs="Times New Roman"/>
          <w:sz w:val="24"/>
          <w:szCs w:val="28"/>
          <w:lang w:val="id-ID"/>
        </w:rPr>
        <w:t>Communication Society Chapter</w:t>
      </w:r>
    </w:p>
    <w:p w:rsidR="00FD1687" w:rsidRPr="00FD1687" w:rsidRDefault="00FD1687" w:rsidP="002C3413">
      <w:pPr>
        <w:pStyle w:val="ListParagraph"/>
        <w:numPr>
          <w:ilvl w:val="0"/>
          <w:numId w:val="3"/>
        </w:numPr>
        <w:spacing w:line="360" w:lineRule="auto"/>
        <w:ind w:left="1276" w:hanging="283"/>
        <w:jc w:val="both"/>
        <w:rPr>
          <w:rFonts w:ascii="Times New Roman" w:hAnsi="Times New Roman" w:cs="Times New Roman"/>
          <w:sz w:val="24"/>
          <w:szCs w:val="28"/>
          <w:lang w:val="id-ID"/>
        </w:rPr>
      </w:pPr>
      <w:r w:rsidRPr="00FD1687">
        <w:rPr>
          <w:rFonts w:ascii="Times New Roman" w:hAnsi="Times New Roman" w:cs="Times New Roman"/>
          <w:sz w:val="24"/>
          <w:szCs w:val="28"/>
          <w:lang w:val="id-ID"/>
        </w:rPr>
        <w:t>Circuits and Systems Society Chapter</w:t>
      </w:r>
    </w:p>
    <w:p w:rsidR="00DE0E9C" w:rsidRDefault="00FD1687" w:rsidP="002C3413">
      <w:pPr>
        <w:pStyle w:val="ListParagraph"/>
        <w:numPr>
          <w:ilvl w:val="0"/>
          <w:numId w:val="3"/>
        </w:numPr>
        <w:spacing w:line="360" w:lineRule="auto"/>
        <w:ind w:left="1276" w:hanging="283"/>
        <w:jc w:val="both"/>
        <w:rPr>
          <w:rFonts w:ascii="Times New Roman" w:hAnsi="Times New Roman" w:cs="Times New Roman"/>
          <w:sz w:val="24"/>
          <w:szCs w:val="28"/>
          <w:lang w:val="id-ID"/>
        </w:rPr>
      </w:pPr>
      <w:r w:rsidRPr="00FD1687">
        <w:rPr>
          <w:rFonts w:ascii="Times New Roman" w:hAnsi="Times New Roman" w:cs="Times New Roman"/>
          <w:sz w:val="24"/>
          <w:szCs w:val="28"/>
          <w:lang w:val="id-ID"/>
        </w:rPr>
        <w:t>Engineering in Medicine and Biology Chapter</w:t>
      </w:r>
    </w:p>
    <w:p w:rsidR="00FD1687" w:rsidRPr="00DE0E9C" w:rsidRDefault="00FD1687" w:rsidP="002C3413">
      <w:pPr>
        <w:pStyle w:val="ListParagraph"/>
        <w:numPr>
          <w:ilvl w:val="0"/>
          <w:numId w:val="3"/>
        </w:numPr>
        <w:spacing w:line="360" w:lineRule="auto"/>
        <w:ind w:left="1276" w:hanging="283"/>
        <w:jc w:val="both"/>
        <w:rPr>
          <w:rFonts w:ascii="Times New Roman" w:hAnsi="Times New Roman" w:cs="Times New Roman"/>
          <w:sz w:val="24"/>
          <w:szCs w:val="28"/>
          <w:lang w:val="id-ID"/>
        </w:rPr>
      </w:pPr>
      <w:r w:rsidRPr="00DE0E9C">
        <w:rPr>
          <w:rFonts w:ascii="Times New Roman" w:hAnsi="Times New Roman" w:cs="Times New Roman"/>
          <w:sz w:val="24"/>
          <w:szCs w:val="28"/>
          <w:lang w:val="id-ID"/>
        </w:rPr>
        <w:t xml:space="preserve">Join Chapter of Education Society, Electron Devices Society, Power Electronics </w:t>
      </w:r>
      <w:r w:rsidR="00DE0E9C">
        <w:rPr>
          <w:rFonts w:ascii="Times New Roman" w:hAnsi="Times New Roman" w:cs="Times New Roman"/>
          <w:sz w:val="24"/>
          <w:szCs w:val="28"/>
          <w:lang w:val="id-ID"/>
        </w:rPr>
        <w:t xml:space="preserve"> </w:t>
      </w:r>
      <w:r w:rsidRPr="00DE0E9C">
        <w:rPr>
          <w:rFonts w:ascii="Times New Roman" w:hAnsi="Times New Roman" w:cs="Times New Roman"/>
          <w:sz w:val="24"/>
          <w:szCs w:val="28"/>
          <w:lang w:val="id-ID"/>
        </w:rPr>
        <w:t>Society, Signal Processing Society.</w:t>
      </w:r>
    </w:p>
    <w:p w:rsidR="00FD1687" w:rsidRPr="00FD1687" w:rsidRDefault="00FD1687" w:rsidP="002C3413">
      <w:pPr>
        <w:pStyle w:val="ListParagraph"/>
        <w:numPr>
          <w:ilvl w:val="0"/>
          <w:numId w:val="3"/>
        </w:numPr>
        <w:spacing w:line="360" w:lineRule="auto"/>
        <w:ind w:left="1276" w:hanging="283"/>
        <w:jc w:val="both"/>
        <w:rPr>
          <w:rFonts w:ascii="Times New Roman" w:hAnsi="Times New Roman" w:cs="Times New Roman"/>
          <w:sz w:val="24"/>
          <w:szCs w:val="28"/>
          <w:lang w:val="id-ID"/>
        </w:rPr>
      </w:pPr>
      <w:r w:rsidRPr="00FD1687">
        <w:rPr>
          <w:rFonts w:ascii="Times New Roman" w:hAnsi="Times New Roman" w:cs="Times New Roman"/>
          <w:sz w:val="24"/>
          <w:szCs w:val="28"/>
          <w:lang w:val="id-ID"/>
        </w:rPr>
        <w:t>Joint Chapter MTT/AP-S</w:t>
      </w:r>
    </w:p>
    <w:p w:rsidR="00FD1687" w:rsidRDefault="00FD1687" w:rsidP="002C3413">
      <w:pPr>
        <w:spacing w:line="360" w:lineRule="auto"/>
        <w:jc w:val="both"/>
        <w:rPr>
          <w:rFonts w:ascii="Times New Roman" w:hAnsi="Times New Roman" w:cs="Times New Roman"/>
          <w:sz w:val="24"/>
          <w:szCs w:val="28"/>
          <w:lang w:val="id-ID"/>
        </w:rPr>
      </w:pPr>
    </w:p>
    <w:p w:rsidR="002C3413" w:rsidRPr="00FD1687" w:rsidRDefault="002C3413" w:rsidP="002C3413">
      <w:pPr>
        <w:spacing w:line="360" w:lineRule="auto"/>
        <w:jc w:val="both"/>
        <w:rPr>
          <w:rFonts w:ascii="Times New Roman" w:hAnsi="Times New Roman" w:cs="Times New Roman"/>
          <w:sz w:val="24"/>
          <w:szCs w:val="28"/>
          <w:lang w:val="id-ID"/>
        </w:rPr>
      </w:pPr>
    </w:p>
    <w:p w:rsidR="00FD1687" w:rsidRPr="00DE0E9C" w:rsidRDefault="00FD1687" w:rsidP="002C3413">
      <w:pPr>
        <w:pStyle w:val="ListParagraph"/>
        <w:numPr>
          <w:ilvl w:val="0"/>
          <w:numId w:val="4"/>
        </w:numPr>
        <w:spacing w:line="360" w:lineRule="auto"/>
        <w:jc w:val="both"/>
        <w:rPr>
          <w:rFonts w:ascii="Times New Roman" w:hAnsi="Times New Roman" w:cs="Times New Roman"/>
          <w:b/>
          <w:sz w:val="24"/>
          <w:szCs w:val="28"/>
          <w:lang w:val="id-ID"/>
        </w:rPr>
      </w:pPr>
      <w:r w:rsidRPr="00DE0E9C">
        <w:rPr>
          <w:rFonts w:ascii="Times New Roman" w:hAnsi="Times New Roman" w:cs="Times New Roman"/>
          <w:b/>
          <w:sz w:val="24"/>
          <w:szCs w:val="28"/>
          <w:lang w:val="id-ID"/>
        </w:rPr>
        <w:lastRenderedPageBreak/>
        <w:t>South East Asia Regional Computer Confideration(SEARCC)</w:t>
      </w:r>
    </w:p>
    <w:p w:rsidR="00FD1687" w:rsidRPr="00FD1687" w:rsidRDefault="00FD1687" w:rsidP="002C3413">
      <w:pPr>
        <w:spacing w:line="360" w:lineRule="auto"/>
        <w:ind w:left="709"/>
        <w:jc w:val="both"/>
        <w:rPr>
          <w:rFonts w:ascii="Times New Roman" w:hAnsi="Times New Roman" w:cs="Times New Roman"/>
          <w:sz w:val="24"/>
          <w:szCs w:val="28"/>
          <w:lang w:val="id-ID"/>
        </w:rPr>
      </w:pPr>
      <w:r w:rsidRPr="00FD1687">
        <w:rPr>
          <w:rFonts w:ascii="Times New Roman" w:hAnsi="Times New Roman" w:cs="Times New Roman"/>
          <w:sz w:val="24"/>
          <w:szCs w:val="28"/>
          <w:lang w:val="id-ID"/>
        </w:rPr>
        <w:t>Merupakan himpunan professional IT di Asia Tenggara. Dibentuk pada bulan februari tahun 1978 di Negara Singapure, oleh enam ikatan computer dari Negara Hong Kong, Indonesia, Malaysia, Philipina, Singapore dan Thailand. SEARCC mengadakan konferensi dua kali dalam setahun di tiap anggotanya secara bergilir. Salah satu kegiatannya adalah SRIG-PS(Special Regional Interest Group on Profesional Standardisation) yang merumuskan standarisasi pekerjaan di dalam dunia Teknologi Informasi.</w:t>
      </w:r>
    </w:p>
    <w:p w:rsidR="00FD1687" w:rsidRPr="00FD1687" w:rsidRDefault="00FD1687" w:rsidP="002C3413">
      <w:pPr>
        <w:spacing w:line="360" w:lineRule="auto"/>
        <w:ind w:left="709"/>
        <w:jc w:val="both"/>
        <w:rPr>
          <w:rFonts w:ascii="Times New Roman" w:hAnsi="Times New Roman" w:cs="Times New Roman"/>
          <w:sz w:val="24"/>
          <w:szCs w:val="28"/>
          <w:lang w:val="id-ID"/>
        </w:rPr>
      </w:pPr>
      <w:r w:rsidRPr="00FD1687">
        <w:rPr>
          <w:rFonts w:ascii="Times New Roman" w:hAnsi="Times New Roman" w:cs="Times New Roman"/>
          <w:sz w:val="24"/>
          <w:szCs w:val="28"/>
          <w:lang w:val="id-ID"/>
        </w:rPr>
        <w:t>SRIG-PS dibentuk karena dibutuhkannya standart professional di bidang IT, khususnya ketika SDM di wilayah ini memiliki potensi yang cukup dalam mengembangkan IT secara global. Hasil yang dibe</w:t>
      </w:r>
      <w:r>
        <w:rPr>
          <w:rFonts w:ascii="Times New Roman" w:hAnsi="Times New Roman" w:cs="Times New Roman"/>
          <w:sz w:val="24"/>
          <w:szCs w:val="28"/>
          <w:lang w:val="id-ID"/>
        </w:rPr>
        <w:t>rikan oleh SRIG-PS diantaranya:</w:t>
      </w:r>
    </w:p>
    <w:p w:rsidR="00FD1687" w:rsidRPr="00FD1687" w:rsidRDefault="00FD1687" w:rsidP="002C3413">
      <w:pPr>
        <w:pStyle w:val="ListParagraph"/>
        <w:numPr>
          <w:ilvl w:val="0"/>
          <w:numId w:val="2"/>
        </w:numPr>
        <w:spacing w:line="360" w:lineRule="auto"/>
        <w:ind w:left="993" w:firstLine="0"/>
        <w:jc w:val="both"/>
        <w:rPr>
          <w:rFonts w:ascii="Times New Roman" w:hAnsi="Times New Roman" w:cs="Times New Roman"/>
          <w:sz w:val="24"/>
          <w:szCs w:val="28"/>
          <w:lang w:val="id-ID"/>
        </w:rPr>
      </w:pPr>
      <w:r w:rsidRPr="00FD1687">
        <w:rPr>
          <w:rFonts w:ascii="Times New Roman" w:hAnsi="Times New Roman" w:cs="Times New Roman"/>
          <w:sz w:val="24"/>
          <w:szCs w:val="28"/>
          <w:lang w:val="id-ID"/>
        </w:rPr>
        <w:t>Adanya kode etik untuk professional IT</w:t>
      </w:r>
    </w:p>
    <w:p w:rsidR="00FD1687" w:rsidRPr="00FD1687" w:rsidRDefault="00FD1687" w:rsidP="002C3413">
      <w:pPr>
        <w:pStyle w:val="ListParagraph"/>
        <w:numPr>
          <w:ilvl w:val="0"/>
          <w:numId w:val="2"/>
        </w:numPr>
        <w:spacing w:line="360" w:lineRule="auto"/>
        <w:ind w:left="993" w:firstLine="0"/>
        <w:jc w:val="both"/>
        <w:rPr>
          <w:rFonts w:ascii="Times New Roman" w:hAnsi="Times New Roman" w:cs="Times New Roman"/>
          <w:sz w:val="24"/>
          <w:szCs w:val="28"/>
          <w:lang w:val="id-ID"/>
        </w:rPr>
      </w:pPr>
      <w:r w:rsidRPr="00FD1687">
        <w:rPr>
          <w:rFonts w:ascii="Times New Roman" w:hAnsi="Times New Roman" w:cs="Times New Roman"/>
          <w:sz w:val="24"/>
          <w:szCs w:val="28"/>
          <w:lang w:val="id-ID"/>
        </w:rPr>
        <w:t>Klasifikasi pekerjaan dibidang IT</w:t>
      </w:r>
    </w:p>
    <w:p w:rsidR="00FD1687" w:rsidRPr="00FD1687" w:rsidRDefault="00FD1687" w:rsidP="002C3413">
      <w:pPr>
        <w:pStyle w:val="ListParagraph"/>
        <w:numPr>
          <w:ilvl w:val="0"/>
          <w:numId w:val="2"/>
        </w:numPr>
        <w:spacing w:line="360" w:lineRule="auto"/>
        <w:ind w:left="993" w:firstLine="0"/>
        <w:jc w:val="both"/>
        <w:rPr>
          <w:rFonts w:ascii="Times New Roman" w:hAnsi="Times New Roman" w:cs="Times New Roman"/>
          <w:sz w:val="24"/>
          <w:szCs w:val="28"/>
          <w:lang w:val="id-ID"/>
        </w:rPr>
      </w:pPr>
      <w:r w:rsidRPr="00FD1687">
        <w:rPr>
          <w:rFonts w:ascii="Times New Roman" w:hAnsi="Times New Roman" w:cs="Times New Roman"/>
          <w:sz w:val="24"/>
          <w:szCs w:val="28"/>
          <w:lang w:val="id-ID"/>
        </w:rPr>
        <w:t>Panduan metoda dalam sertifikasi IT</w:t>
      </w:r>
    </w:p>
    <w:p w:rsidR="00FD1687" w:rsidRPr="00FD1687" w:rsidRDefault="00FD1687" w:rsidP="002C3413">
      <w:pPr>
        <w:pStyle w:val="ListParagraph"/>
        <w:numPr>
          <w:ilvl w:val="0"/>
          <w:numId w:val="2"/>
        </w:numPr>
        <w:spacing w:line="360" w:lineRule="auto"/>
        <w:ind w:left="993" w:firstLine="0"/>
        <w:jc w:val="both"/>
        <w:rPr>
          <w:rFonts w:ascii="Times New Roman" w:hAnsi="Times New Roman" w:cs="Times New Roman"/>
          <w:sz w:val="24"/>
          <w:szCs w:val="28"/>
          <w:lang w:val="id-ID"/>
        </w:rPr>
      </w:pPr>
      <w:r w:rsidRPr="00FD1687">
        <w:rPr>
          <w:rFonts w:ascii="Times New Roman" w:hAnsi="Times New Roman" w:cs="Times New Roman"/>
          <w:sz w:val="24"/>
          <w:szCs w:val="28"/>
          <w:lang w:val="id-ID"/>
        </w:rPr>
        <w:t>Promosi program SRIG-PS di setiap anggotanya.</w:t>
      </w:r>
    </w:p>
    <w:p w:rsidR="00FD1687" w:rsidRPr="00FD1687" w:rsidRDefault="00FD1687" w:rsidP="002C3413">
      <w:pPr>
        <w:spacing w:line="360" w:lineRule="auto"/>
        <w:jc w:val="both"/>
        <w:rPr>
          <w:rFonts w:ascii="Times New Roman" w:hAnsi="Times New Roman" w:cs="Times New Roman"/>
          <w:sz w:val="24"/>
          <w:szCs w:val="28"/>
          <w:lang w:val="id-ID"/>
        </w:rPr>
      </w:pPr>
    </w:p>
    <w:p w:rsidR="00FD1687" w:rsidRPr="00DE0E9C" w:rsidRDefault="00FD1687" w:rsidP="002C3413">
      <w:pPr>
        <w:pStyle w:val="ListParagraph"/>
        <w:numPr>
          <w:ilvl w:val="0"/>
          <w:numId w:val="4"/>
        </w:numPr>
        <w:spacing w:line="360" w:lineRule="auto"/>
        <w:jc w:val="both"/>
        <w:rPr>
          <w:rFonts w:ascii="Times New Roman" w:hAnsi="Times New Roman" w:cs="Times New Roman"/>
          <w:b/>
          <w:sz w:val="24"/>
          <w:szCs w:val="28"/>
          <w:lang w:val="id-ID"/>
        </w:rPr>
      </w:pPr>
      <w:r w:rsidRPr="00DE0E9C">
        <w:rPr>
          <w:rFonts w:ascii="Times New Roman" w:hAnsi="Times New Roman" w:cs="Times New Roman"/>
          <w:b/>
          <w:sz w:val="24"/>
          <w:szCs w:val="28"/>
          <w:lang w:val="id-ID"/>
        </w:rPr>
        <w:t>IPKIN (Ikatan Profesi Komp</w:t>
      </w:r>
      <w:r w:rsidRPr="00DE0E9C">
        <w:rPr>
          <w:rFonts w:ascii="Times New Roman" w:hAnsi="Times New Roman" w:cs="Times New Roman"/>
          <w:b/>
          <w:sz w:val="24"/>
          <w:szCs w:val="28"/>
          <w:lang w:val="id-ID"/>
        </w:rPr>
        <w:t>uter dan Informatika Indonesia)</w:t>
      </w:r>
    </w:p>
    <w:p w:rsidR="00FD1687" w:rsidRDefault="00FD1687" w:rsidP="002C3413">
      <w:pPr>
        <w:spacing w:line="360" w:lineRule="auto"/>
        <w:ind w:left="709"/>
        <w:jc w:val="both"/>
        <w:rPr>
          <w:rFonts w:ascii="Times New Roman" w:hAnsi="Times New Roman" w:cs="Times New Roman"/>
          <w:sz w:val="24"/>
          <w:szCs w:val="28"/>
          <w:lang w:val="id-ID"/>
        </w:rPr>
      </w:pPr>
      <w:r w:rsidRPr="00FD1687">
        <w:rPr>
          <w:rFonts w:ascii="Times New Roman" w:hAnsi="Times New Roman" w:cs="Times New Roman"/>
          <w:sz w:val="24"/>
          <w:szCs w:val="28"/>
          <w:lang w:val="id-ID"/>
        </w:rPr>
        <w:t xml:space="preserve">Sebagai organisasi nirlaba independent yang beranggotakan para profesional dalam bidangKomputer dan Informatika, IPKIN bertujuan untuk meningkatkan pemanfaatan dan pengembangan teknologi Komputer dan Informatika diIndonesia guna </w:t>
      </w:r>
      <w:r>
        <w:rPr>
          <w:rFonts w:ascii="Times New Roman" w:hAnsi="Times New Roman" w:cs="Times New Roman"/>
          <w:sz w:val="24"/>
          <w:szCs w:val="28"/>
          <w:lang w:val="id-ID"/>
        </w:rPr>
        <w:t>menunjang Pembangunan Nasional.</w:t>
      </w:r>
      <w:r w:rsidR="002C3413">
        <w:rPr>
          <w:rFonts w:ascii="Times New Roman" w:hAnsi="Times New Roman" w:cs="Times New Roman"/>
          <w:sz w:val="24"/>
          <w:szCs w:val="28"/>
          <w:lang w:val="id-ID"/>
        </w:rPr>
        <w:t xml:space="preserve"> Fungsi IPKIN antara lain :</w:t>
      </w:r>
    </w:p>
    <w:p w:rsidR="002C3413" w:rsidRPr="002C3413" w:rsidRDefault="002C3413" w:rsidP="002C3413">
      <w:pPr>
        <w:pStyle w:val="ListParagraph"/>
        <w:numPr>
          <w:ilvl w:val="0"/>
          <w:numId w:val="5"/>
        </w:numPr>
        <w:spacing w:line="360" w:lineRule="auto"/>
        <w:ind w:left="1134"/>
        <w:jc w:val="both"/>
        <w:rPr>
          <w:rStyle w:val="tr"/>
          <w:rFonts w:ascii="Times New Roman" w:hAnsi="Times New Roman" w:cs="Times New Roman"/>
          <w:color w:val="000000" w:themeColor="text1"/>
          <w:sz w:val="24"/>
          <w:szCs w:val="24"/>
          <w:shd w:val="clear" w:color="auto" w:fill="FFFFFF"/>
        </w:rPr>
      </w:pPr>
      <w:proofErr w:type="spellStart"/>
      <w:r w:rsidRPr="002C3413">
        <w:rPr>
          <w:rStyle w:val="tr"/>
          <w:rFonts w:ascii="Times New Roman" w:hAnsi="Times New Roman" w:cs="Times New Roman"/>
          <w:color w:val="000000" w:themeColor="text1"/>
          <w:sz w:val="24"/>
          <w:szCs w:val="24"/>
          <w:shd w:val="clear" w:color="auto" w:fill="FFFFFF"/>
        </w:rPr>
        <w:t>Menyelenggarakan</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dan</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atau</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ikut</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serta</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dlm</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kegiatan</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ilmiah</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yg</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berhubungan</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dgn</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bidang</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komputer</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dan</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informatika</w:t>
      </w:r>
      <w:proofErr w:type="spellEnd"/>
    </w:p>
    <w:p w:rsidR="002C3413" w:rsidRPr="002C3413" w:rsidRDefault="002C3413" w:rsidP="002C3413">
      <w:pPr>
        <w:pStyle w:val="ListParagraph"/>
        <w:numPr>
          <w:ilvl w:val="0"/>
          <w:numId w:val="5"/>
        </w:numPr>
        <w:spacing w:line="360" w:lineRule="auto"/>
        <w:ind w:left="1134"/>
        <w:jc w:val="both"/>
        <w:rPr>
          <w:rStyle w:val="tr"/>
          <w:rFonts w:ascii="Times New Roman" w:hAnsi="Times New Roman" w:cs="Times New Roman"/>
          <w:color w:val="000000" w:themeColor="text1"/>
          <w:sz w:val="24"/>
          <w:szCs w:val="24"/>
          <w:shd w:val="clear" w:color="auto" w:fill="FFFFFF"/>
        </w:rPr>
      </w:pPr>
      <w:proofErr w:type="spellStart"/>
      <w:r w:rsidRPr="002C3413">
        <w:rPr>
          <w:rStyle w:val="tr"/>
          <w:rFonts w:ascii="Times New Roman" w:hAnsi="Times New Roman" w:cs="Times New Roman"/>
          <w:color w:val="000000" w:themeColor="text1"/>
          <w:sz w:val="24"/>
          <w:szCs w:val="24"/>
          <w:shd w:val="clear" w:color="auto" w:fill="FFFFFF"/>
        </w:rPr>
        <w:t>Menghimpun</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mengelola</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dan</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mengembangkan</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bahan</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kepustakaan</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sesuai</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kemampuan</w:t>
      </w:r>
      <w:proofErr w:type="spellEnd"/>
    </w:p>
    <w:p w:rsidR="002C3413" w:rsidRPr="002C3413" w:rsidRDefault="002C3413" w:rsidP="002C3413">
      <w:pPr>
        <w:pStyle w:val="ListParagraph"/>
        <w:numPr>
          <w:ilvl w:val="0"/>
          <w:numId w:val="5"/>
        </w:numPr>
        <w:spacing w:line="360" w:lineRule="auto"/>
        <w:ind w:left="1134"/>
        <w:jc w:val="both"/>
        <w:rPr>
          <w:rStyle w:val="tr"/>
          <w:rFonts w:ascii="Times New Roman" w:hAnsi="Times New Roman" w:cs="Times New Roman"/>
          <w:color w:val="000000" w:themeColor="text1"/>
          <w:sz w:val="24"/>
          <w:szCs w:val="24"/>
          <w:shd w:val="clear" w:color="auto" w:fill="FFFFFF"/>
        </w:rPr>
      </w:pPr>
      <w:proofErr w:type="spellStart"/>
      <w:r w:rsidRPr="002C3413">
        <w:rPr>
          <w:rStyle w:val="tr"/>
          <w:rFonts w:ascii="Times New Roman" w:hAnsi="Times New Roman" w:cs="Times New Roman"/>
          <w:color w:val="000000" w:themeColor="text1"/>
          <w:sz w:val="24"/>
          <w:szCs w:val="24"/>
          <w:shd w:val="clear" w:color="auto" w:fill="FFFFFF"/>
        </w:rPr>
        <w:t>Menerbitkan</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buletin</w:t>
      </w:r>
      <w:proofErr w:type="spellEnd"/>
      <w:r w:rsidRPr="002C3413">
        <w:rPr>
          <w:rStyle w:val="tr"/>
          <w:rFonts w:ascii="Times New Roman" w:hAnsi="Times New Roman" w:cs="Times New Roman"/>
          <w:color w:val="000000" w:themeColor="text1"/>
          <w:sz w:val="24"/>
          <w:szCs w:val="24"/>
          <w:shd w:val="clear" w:color="auto" w:fill="FFFFFF"/>
        </w:rPr>
        <w:t xml:space="preserve"> IPKIN, </w:t>
      </w:r>
      <w:proofErr w:type="spellStart"/>
      <w:r w:rsidRPr="002C3413">
        <w:rPr>
          <w:rStyle w:val="tr"/>
          <w:rFonts w:ascii="Times New Roman" w:hAnsi="Times New Roman" w:cs="Times New Roman"/>
          <w:color w:val="000000" w:themeColor="text1"/>
          <w:sz w:val="24"/>
          <w:szCs w:val="24"/>
          <w:shd w:val="clear" w:color="auto" w:fill="FFFFFF"/>
        </w:rPr>
        <w:t>buku</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makalah</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konferensi</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komputer</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nasional</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jurnal</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profesi</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dan</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dokumen</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lainutk</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kepentingan</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anggota</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maupun</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masyarakat</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pd</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umumnya</w:t>
      </w:r>
      <w:proofErr w:type="spellEnd"/>
    </w:p>
    <w:p w:rsidR="002C3413" w:rsidRPr="002C3413" w:rsidRDefault="002C3413" w:rsidP="002C3413">
      <w:pPr>
        <w:pStyle w:val="ListParagraph"/>
        <w:numPr>
          <w:ilvl w:val="0"/>
          <w:numId w:val="5"/>
        </w:numPr>
        <w:spacing w:line="360" w:lineRule="auto"/>
        <w:ind w:left="1134"/>
        <w:jc w:val="both"/>
        <w:rPr>
          <w:rStyle w:val="tr"/>
          <w:rFonts w:ascii="Times New Roman" w:hAnsi="Times New Roman" w:cs="Times New Roman"/>
          <w:color w:val="000000" w:themeColor="text1"/>
          <w:sz w:val="24"/>
          <w:szCs w:val="24"/>
          <w:shd w:val="clear" w:color="auto" w:fill="FFFFFF"/>
        </w:rPr>
      </w:pPr>
      <w:proofErr w:type="spellStart"/>
      <w:r w:rsidRPr="002C3413">
        <w:rPr>
          <w:rStyle w:val="tr"/>
          <w:rFonts w:ascii="Times New Roman" w:hAnsi="Times New Roman" w:cs="Times New Roman"/>
          <w:color w:val="000000" w:themeColor="text1"/>
          <w:sz w:val="24"/>
          <w:szCs w:val="24"/>
          <w:shd w:val="clear" w:color="auto" w:fill="FFFFFF"/>
        </w:rPr>
        <w:t>Mengadakan</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kerja</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sama</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dgn</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organisasisejenis</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dalam</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dan</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luar</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negeri</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selama</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maksud</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dan</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tujuan</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organisasitsb</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tdk</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bertentangan</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dgn</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maksud</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dan</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tujuan</w:t>
      </w:r>
      <w:proofErr w:type="spellEnd"/>
      <w:r w:rsidRPr="002C3413">
        <w:rPr>
          <w:rStyle w:val="tr"/>
          <w:rFonts w:ascii="Times New Roman" w:hAnsi="Times New Roman" w:cs="Times New Roman"/>
          <w:color w:val="000000" w:themeColor="text1"/>
          <w:sz w:val="24"/>
          <w:szCs w:val="24"/>
          <w:shd w:val="clear" w:color="auto" w:fill="FFFFFF"/>
        </w:rPr>
        <w:t xml:space="preserve"> IPKIN</w:t>
      </w:r>
    </w:p>
    <w:p w:rsidR="002C3413" w:rsidRPr="002C3413" w:rsidRDefault="002C3413" w:rsidP="002C3413">
      <w:pPr>
        <w:pStyle w:val="ListParagraph"/>
        <w:numPr>
          <w:ilvl w:val="0"/>
          <w:numId w:val="5"/>
        </w:numPr>
        <w:spacing w:line="360" w:lineRule="auto"/>
        <w:ind w:left="1134"/>
        <w:jc w:val="both"/>
        <w:rPr>
          <w:rStyle w:val="tr"/>
          <w:rFonts w:ascii="Times New Roman" w:hAnsi="Times New Roman" w:cs="Times New Roman"/>
          <w:color w:val="000000" w:themeColor="text1"/>
          <w:sz w:val="24"/>
          <w:szCs w:val="24"/>
          <w:lang w:val="id-ID"/>
        </w:rPr>
      </w:pPr>
      <w:proofErr w:type="spellStart"/>
      <w:r w:rsidRPr="002C3413">
        <w:rPr>
          <w:rStyle w:val="tr"/>
          <w:rFonts w:ascii="Times New Roman" w:hAnsi="Times New Roman" w:cs="Times New Roman"/>
          <w:color w:val="000000" w:themeColor="text1"/>
          <w:sz w:val="24"/>
          <w:szCs w:val="24"/>
          <w:shd w:val="clear" w:color="auto" w:fill="FFFFFF"/>
        </w:rPr>
        <w:lastRenderedPageBreak/>
        <w:t>Menyelenggarakan</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usaha-usaha</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lainyg</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dianggap</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perlu</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oleh</w:t>
      </w:r>
      <w:proofErr w:type="spellEnd"/>
      <w:r w:rsidRPr="002C3413">
        <w:rPr>
          <w:rStyle w:val="tr"/>
          <w:rFonts w:ascii="Times New Roman" w:hAnsi="Times New Roman" w:cs="Times New Roman"/>
          <w:color w:val="000000" w:themeColor="text1"/>
          <w:sz w:val="24"/>
          <w:szCs w:val="24"/>
          <w:shd w:val="clear" w:color="auto" w:fill="FFFFFF"/>
        </w:rPr>
        <w:t xml:space="preserve"> IPKIN </w:t>
      </w:r>
      <w:proofErr w:type="spellStart"/>
      <w:r w:rsidRPr="002C3413">
        <w:rPr>
          <w:rStyle w:val="tr"/>
          <w:rFonts w:ascii="Times New Roman" w:hAnsi="Times New Roman" w:cs="Times New Roman"/>
          <w:color w:val="000000" w:themeColor="text1"/>
          <w:sz w:val="24"/>
          <w:szCs w:val="24"/>
          <w:shd w:val="clear" w:color="auto" w:fill="FFFFFF"/>
        </w:rPr>
        <w:t>sepanjang</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tdk</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bertentangan</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dgn</w:t>
      </w:r>
      <w:proofErr w:type="spellEnd"/>
      <w:r w:rsidRPr="002C3413">
        <w:rPr>
          <w:rStyle w:val="tr"/>
          <w:rFonts w:ascii="Times New Roman" w:hAnsi="Times New Roman" w:cs="Times New Roman"/>
          <w:color w:val="000000" w:themeColor="text1"/>
          <w:sz w:val="24"/>
          <w:szCs w:val="24"/>
          <w:shd w:val="clear" w:color="auto" w:fill="FFFFFF"/>
        </w:rPr>
        <w:t xml:space="preserve"> AD </w:t>
      </w:r>
      <w:proofErr w:type="spellStart"/>
      <w:r w:rsidRPr="002C3413">
        <w:rPr>
          <w:rStyle w:val="tr"/>
          <w:rFonts w:ascii="Times New Roman" w:hAnsi="Times New Roman" w:cs="Times New Roman"/>
          <w:color w:val="000000" w:themeColor="text1"/>
          <w:sz w:val="24"/>
          <w:szCs w:val="24"/>
          <w:shd w:val="clear" w:color="auto" w:fill="FFFFFF"/>
        </w:rPr>
        <w:t>dan</w:t>
      </w:r>
      <w:proofErr w:type="spellEnd"/>
      <w:r w:rsidRPr="002C3413">
        <w:rPr>
          <w:rStyle w:val="tr"/>
          <w:rFonts w:ascii="Times New Roman" w:hAnsi="Times New Roman" w:cs="Times New Roman"/>
          <w:color w:val="000000" w:themeColor="text1"/>
          <w:sz w:val="24"/>
          <w:szCs w:val="24"/>
          <w:shd w:val="clear" w:color="auto" w:fill="FFFFFF"/>
        </w:rPr>
        <w:t xml:space="preserve"> ART</w:t>
      </w:r>
      <w:r>
        <w:rPr>
          <w:rStyle w:val="tr"/>
          <w:rFonts w:ascii="Times New Roman" w:hAnsi="Times New Roman" w:cs="Times New Roman"/>
          <w:color w:val="000000" w:themeColor="text1"/>
          <w:sz w:val="24"/>
          <w:szCs w:val="24"/>
          <w:shd w:val="clear" w:color="auto" w:fill="FFFFFF"/>
          <w:lang w:val="id-ID"/>
        </w:rPr>
        <w:t>.</w:t>
      </w:r>
    </w:p>
    <w:p w:rsidR="002C3413" w:rsidRPr="002C3413" w:rsidRDefault="002C3413" w:rsidP="002C3413">
      <w:pPr>
        <w:pStyle w:val="ListParagraph"/>
        <w:spacing w:line="360" w:lineRule="auto"/>
        <w:ind w:left="1134"/>
        <w:jc w:val="both"/>
        <w:rPr>
          <w:rFonts w:ascii="Times New Roman" w:hAnsi="Times New Roman" w:cs="Times New Roman"/>
          <w:color w:val="000000" w:themeColor="text1"/>
          <w:sz w:val="24"/>
          <w:szCs w:val="24"/>
          <w:lang w:val="id-ID"/>
        </w:rPr>
      </w:pPr>
    </w:p>
    <w:p w:rsidR="002C3413" w:rsidRPr="002C3413" w:rsidRDefault="002C3413" w:rsidP="002C3413">
      <w:pPr>
        <w:pStyle w:val="ListParagraph"/>
        <w:numPr>
          <w:ilvl w:val="0"/>
          <w:numId w:val="4"/>
        </w:numPr>
        <w:spacing w:line="360" w:lineRule="auto"/>
        <w:jc w:val="both"/>
        <w:rPr>
          <w:rStyle w:val="Strong"/>
          <w:rFonts w:ascii="Times New Roman" w:hAnsi="Times New Roman" w:cs="Times New Roman"/>
          <w:b w:val="0"/>
          <w:bCs w:val="0"/>
          <w:color w:val="000000" w:themeColor="text1"/>
          <w:sz w:val="24"/>
          <w:szCs w:val="24"/>
          <w:lang w:val="id-ID"/>
        </w:rPr>
      </w:pPr>
      <w:r w:rsidRPr="002C3413">
        <w:rPr>
          <w:rStyle w:val="Strong"/>
          <w:rFonts w:ascii="Times New Roman" w:hAnsi="Times New Roman" w:cs="Times New Roman"/>
          <w:color w:val="000000" w:themeColor="text1"/>
          <w:sz w:val="24"/>
          <w:szCs w:val="24"/>
          <w:shd w:val="clear" w:color="auto" w:fill="FFFFFF"/>
        </w:rPr>
        <w:t xml:space="preserve">ASOCIO (Asian </w:t>
      </w:r>
      <w:proofErr w:type="spellStart"/>
      <w:r w:rsidRPr="002C3413">
        <w:rPr>
          <w:rStyle w:val="Strong"/>
          <w:rFonts w:ascii="Times New Roman" w:hAnsi="Times New Roman" w:cs="Times New Roman"/>
          <w:color w:val="000000" w:themeColor="text1"/>
          <w:sz w:val="24"/>
          <w:szCs w:val="24"/>
          <w:shd w:val="clear" w:color="auto" w:fill="FFFFFF"/>
        </w:rPr>
        <w:t>Oceaniq</w:t>
      </w:r>
      <w:proofErr w:type="spellEnd"/>
      <w:r w:rsidRPr="002C3413">
        <w:rPr>
          <w:rStyle w:val="Strong"/>
          <w:rFonts w:ascii="Times New Roman" w:hAnsi="Times New Roman" w:cs="Times New Roman"/>
          <w:color w:val="000000" w:themeColor="text1"/>
          <w:sz w:val="24"/>
          <w:szCs w:val="24"/>
          <w:shd w:val="clear" w:color="auto" w:fill="FFFFFF"/>
        </w:rPr>
        <w:t xml:space="preserve"> Computer Industries Organization)</w:t>
      </w:r>
    </w:p>
    <w:p w:rsidR="0031130C" w:rsidRDefault="002C3413" w:rsidP="002C3413">
      <w:pPr>
        <w:pStyle w:val="ListParagraph"/>
        <w:spacing w:line="360" w:lineRule="auto"/>
        <w:jc w:val="both"/>
        <w:rPr>
          <w:rStyle w:val="tr"/>
          <w:rFonts w:ascii="Times New Roman" w:hAnsi="Times New Roman" w:cs="Times New Roman"/>
          <w:color w:val="000000" w:themeColor="text1"/>
          <w:sz w:val="24"/>
          <w:szCs w:val="24"/>
          <w:shd w:val="clear" w:color="auto" w:fill="FFFFFF"/>
        </w:rPr>
      </w:pPr>
      <w:r w:rsidRPr="002C3413">
        <w:rPr>
          <w:rFonts w:ascii="Times New Roman" w:hAnsi="Times New Roman" w:cs="Times New Roman"/>
          <w:color w:val="000000" w:themeColor="text1"/>
          <w:sz w:val="24"/>
          <w:szCs w:val="24"/>
        </w:rPr>
        <w:br/>
      </w:r>
      <w:r w:rsidRPr="002C3413">
        <w:rPr>
          <w:rStyle w:val="tr"/>
          <w:rFonts w:ascii="Times New Roman" w:hAnsi="Times New Roman" w:cs="Times New Roman"/>
          <w:color w:val="000000" w:themeColor="text1"/>
          <w:sz w:val="24"/>
          <w:szCs w:val="24"/>
          <w:shd w:val="clear" w:color="auto" w:fill="FFFFFF"/>
        </w:rPr>
        <w:t xml:space="preserve">Asia-Oceania </w:t>
      </w:r>
      <w:proofErr w:type="spellStart"/>
      <w:r w:rsidRPr="002C3413">
        <w:rPr>
          <w:rStyle w:val="tr"/>
          <w:rFonts w:ascii="Times New Roman" w:hAnsi="Times New Roman" w:cs="Times New Roman"/>
          <w:color w:val="000000" w:themeColor="text1"/>
          <w:sz w:val="24"/>
          <w:szCs w:val="24"/>
          <w:shd w:val="clear" w:color="auto" w:fill="FFFFFF"/>
        </w:rPr>
        <w:t>Komputasi</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Industri</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Organisasi</w:t>
      </w:r>
      <w:proofErr w:type="spellEnd"/>
      <w:r w:rsidRPr="002C3413">
        <w:rPr>
          <w:rStyle w:val="tr"/>
          <w:rFonts w:ascii="Times New Roman" w:hAnsi="Times New Roman" w:cs="Times New Roman"/>
          <w:color w:val="000000" w:themeColor="text1"/>
          <w:sz w:val="24"/>
          <w:szCs w:val="24"/>
          <w:shd w:val="clear" w:color="auto" w:fill="FFFFFF"/>
        </w:rPr>
        <w:t xml:space="preserve"> (ASOCIO) </w:t>
      </w:r>
      <w:proofErr w:type="spellStart"/>
      <w:r w:rsidRPr="002C3413">
        <w:rPr>
          <w:rStyle w:val="tr"/>
          <w:rFonts w:ascii="Times New Roman" w:hAnsi="Times New Roman" w:cs="Times New Roman"/>
          <w:color w:val="000000" w:themeColor="text1"/>
          <w:sz w:val="24"/>
          <w:szCs w:val="24"/>
          <w:shd w:val="clear" w:color="auto" w:fill="FFFFFF"/>
        </w:rPr>
        <w:t>adalah</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sekelompok</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asosiasi</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industri</w:t>
      </w:r>
      <w:proofErr w:type="spellEnd"/>
      <w:r w:rsidRPr="002C3413">
        <w:rPr>
          <w:rStyle w:val="tr"/>
          <w:rFonts w:ascii="Times New Roman" w:hAnsi="Times New Roman" w:cs="Times New Roman"/>
          <w:color w:val="000000" w:themeColor="text1"/>
          <w:sz w:val="24"/>
          <w:szCs w:val="24"/>
          <w:shd w:val="clear" w:color="auto" w:fill="FFFFFF"/>
        </w:rPr>
        <w:t xml:space="preserve"> TI yang </w:t>
      </w:r>
      <w:proofErr w:type="spellStart"/>
      <w:r w:rsidRPr="002C3413">
        <w:rPr>
          <w:rStyle w:val="tr"/>
          <w:rFonts w:ascii="Times New Roman" w:hAnsi="Times New Roman" w:cs="Times New Roman"/>
          <w:color w:val="000000" w:themeColor="text1"/>
          <w:sz w:val="24"/>
          <w:szCs w:val="24"/>
          <w:shd w:val="clear" w:color="auto" w:fill="FFFFFF"/>
        </w:rPr>
        <w:t>berasal</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dari</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ekonomi</w:t>
      </w:r>
      <w:proofErr w:type="spellEnd"/>
      <w:r w:rsidRPr="002C3413">
        <w:rPr>
          <w:rStyle w:val="tr"/>
          <w:rFonts w:ascii="Times New Roman" w:hAnsi="Times New Roman" w:cs="Times New Roman"/>
          <w:color w:val="000000" w:themeColor="text1"/>
          <w:sz w:val="24"/>
          <w:szCs w:val="24"/>
          <w:shd w:val="clear" w:color="auto" w:fill="FFFFFF"/>
        </w:rPr>
        <w:t xml:space="preserve"> di </w:t>
      </w:r>
      <w:proofErr w:type="spellStart"/>
      <w:r w:rsidRPr="002C3413">
        <w:rPr>
          <w:rStyle w:val="tr"/>
          <w:rFonts w:ascii="Times New Roman" w:hAnsi="Times New Roman" w:cs="Times New Roman"/>
          <w:color w:val="000000" w:themeColor="text1"/>
          <w:sz w:val="24"/>
          <w:szCs w:val="24"/>
          <w:shd w:val="clear" w:color="auto" w:fill="FFFFFF"/>
        </w:rPr>
        <w:t>kawasan</w:t>
      </w:r>
      <w:proofErr w:type="spellEnd"/>
      <w:r w:rsidRPr="002C3413">
        <w:rPr>
          <w:rStyle w:val="tr"/>
          <w:rFonts w:ascii="Times New Roman" w:hAnsi="Times New Roman" w:cs="Times New Roman"/>
          <w:color w:val="000000" w:themeColor="text1"/>
          <w:sz w:val="24"/>
          <w:szCs w:val="24"/>
          <w:shd w:val="clear" w:color="auto" w:fill="FFFFFF"/>
        </w:rPr>
        <w:t xml:space="preserve"> Asia </w:t>
      </w:r>
      <w:proofErr w:type="spellStart"/>
      <w:r w:rsidRPr="002C3413">
        <w:rPr>
          <w:rStyle w:val="tr"/>
          <w:rFonts w:ascii="Times New Roman" w:hAnsi="Times New Roman" w:cs="Times New Roman"/>
          <w:color w:val="000000" w:themeColor="text1"/>
          <w:sz w:val="24"/>
          <w:szCs w:val="24"/>
          <w:shd w:val="clear" w:color="auto" w:fill="FFFFFF"/>
        </w:rPr>
        <w:t>dan</w:t>
      </w:r>
      <w:proofErr w:type="spellEnd"/>
      <w:r w:rsidRPr="002C3413">
        <w:rPr>
          <w:rStyle w:val="tr"/>
          <w:rFonts w:ascii="Times New Roman" w:hAnsi="Times New Roman" w:cs="Times New Roman"/>
          <w:color w:val="000000" w:themeColor="text1"/>
          <w:sz w:val="24"/>
          <w:szCs w:val="24"/>
          <w:shd w:val="clear" w:color="auto" w:fill="FFFFFF"/>
        </w:rPr>
        <w:t xml:space="preserve"> Oceania, </w:t>
      </w:r>
      <w:proofErr w:type="spellStart"/>
      <w:r w:rsidRPr="002C3413">
        <w:rPr>
          <w:rStyle w:val="tr"/>
          <w:rFonts w:ascii="Times New Roman" w:hAnsi="Times New Roman" w:cs="Times New Roman"/>
          <w:color w:val="000000" w:themeColor="text1"/>
          <w:sz w:val="24"/>
          <w:szCs w:val="24"/>
          <w:shd w:val="clear" w:color="auto" w:fill="FFFFFF"/>
        </w:rPr>
        <w:t>didirikan</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th</w:t>
      </w:r>
      <w:proofErr w:type="spellEnd"/>
      <w:r w:rsidRPr="002C3413">
        <w:rPr>
          <w:rStyle w:val="tr"/>
          <w:rFonts w:ascii="Times New Roman" w:hAnsi="Times New Roman" w:cs="Times New Roman"/>
          <w:color w:val="000000" w:themeColor="text1"/>
          <w:sz w:val="24"/>
          <w:szCs w:val="24"/>
          <w:shd w:val="clear" w:color="auto" w:fill="FFFFFF"/>
        </w:rPr>
        <w:t xml:space="preserve"> 1984.Tujuannya </w:t>
      </w:r>
      <w:proofErr w:type="spellStart"/>
      <w:r w:rsidRPr="002C3413">
        <w:rPr>
          <w:rStyle w:val="tr"/>
          <w:rFonts w:ascii="Times New Roman" w:hAnsi="Times New Roman" w:cs="Times New Roman"/>
          <w:color w:val="000000" w:themeColor="text1"/>
          <w:sz w:val="24"/>
          <w:szCs w:val="24"/>
          <w:shd w:val="clear" w:color="auto" w:fill="FFFFFF"/>
        </w:rPr>
        <w:t>untuk</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mempromosikan</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mendorong</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dan</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membina</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hubungan</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dan</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perdagangan</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antara</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anggota-anggotanya</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dan</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untuk</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mengembangkan</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industri</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komputasi</w:t>
      </w:r>
      <w:proofErr w:type="spellEnd"/>
      <w:r w:rsidRPr="002C3413">
        <w:rPr>
          <w:rStyle w:val="tr"/>
          <w:rFonts w:ascii="Times New Roman" w:hAnsi="Times New Roman" w:cs="Times New Roman"/>
          <w:color w:val="000000" w:themeColor="text1"/>
          <w:sz w:val="24"/>
          <w:szCs w:val="24"/>
          <w:shd w:val="clear" w:color="auto" w:fill="FFFFFF"/>
        </w:rPr>
        <w:t xml:space="preserve"> di </w:t>
      </w:r>
      <w:proofErr w:type="spellStart"/>
      <w:r w:rsidRPr="002C3413">
        <w:rPr>
          <w:rStyle w:val="tr"/>
          <w:rFonts w:ascii="Times New Roman" w:hAnsi="Times New Roman" w:cs="Times New Roman"/>
          <w:color w:val="000000" w:themeColor="text1"/>
          <w:sz w:val="24"/>
          <w:szCs w:val="24"/>
          <w:shd w:val="clear" w:color="auto" w:fill="FFFFFF"/>
        </w:rPr>
        <w:t>kawasan</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ini.Saat</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ini</w:t>
      </w:r>
      <w:proofErr w:type="spellEnd"/>
      <w:r w:rsidRPr="002C3413">
        <w:rPr>
          <w:rStyle w:val="tr"/>
          <w:rFonts w:ascii="Times New Roman" w:hAnsi="Times New Roman" w:cs="Times New Roman"/>
          <w:color w:val="000000" w:themeColor="text1"/>
          <w:sz w:val="24"/>
          <w:szCs w:val="24"/>
          <w:shd w:val="clear" w:color="auto" w:fill="FFFFFF"/>
        </w:rPr>
        <w:t xml:space="preserve">, ASOCIO </w:t>
      </w:r>
      <w:proofErr w:type="spellStart"/>
      <w:r w:rsidRPr="002C3413">
        <w:rPr>
          <w:rStyle w:val="tr"/>
          <w:rFonts w:ascii="Times New Roman" w:hAnsi="Times New Roman" w:cs="Times New Roman"/>
          <w:color w:val="000000" w:themeColor="text1"/>
          <w:sz w:val="24"/>
          <w:szCs w:val="24"/>
          <w:shd w:val="clear" w:color="auto" w:fill="FFFFFF"/>
        </w:rPr>
        <w:t>mewakili</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kepentingan</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ekonomi</w:t>
      </w:r>
      <w:proofErr w:type="spellEnd"/>
      <w:r w:rsidRPr="002C3413">
        <w:rPr>
          <w:rStyle w:val="tr"/>
          <w:rFonts w:ascii="Times New Roman" w:hAnsi="Times New Roman" w:cs="Times New Roman"/>
          <w:color w:val="000000" w:themeColor="text1"/>
          <w:sz w:val="24"/>
          <w:szCs w:val="24"/>
          <w:shd w:val="clear" w:color="auto" w:fill="FFFFFF"/>
        </w:rPr>
        <w:t xml:space="preserve"> 29, </w:t>
      </w:r>
      <w:proofErr w:type="spellStart"/>
      <w:r w:rsidRPr="002C3413">
        <w:rPr>
          <w:rStyle w:val="tr"/>
          <w:rFonts w:ascii="Times New Roman" w:hAnsi="Times New Roman" w:cs="Times New Roman"/>
          <w:color w:val="000000" w:themeColor="text1"/>
          <w:sz w:val="24"/>
          <w:szCs w:val="24"/>
          <w:shd w:val="clear" w:color="auto" w:fill="FFFFFF"/>
        </w:rPr>
        <w:t>terdiri</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dari</w:t>
      </w:r>
      <w:proofErr w:type="spellEnd"/>
      <w:r w:rsidRPr="002C3413">
        <w:rPr>
          <w:rStyle w:val="tr"/>
          <w:rFonts w:ascii="Times New Roman" w:hAnsi="Times New Roman" w:cs="Times New Roman"/>
          <w:color w:val="000000" w:themeColor="text1"/>
          <w:sz w:val="24"/>
          <w:szCs w:val="24"/>
          <w:shd w:val="clear" w:color="auto" w:fill="FFFFFF"/>
        </w:rPr>
        <w:t xml:space="preserve"> 22 </w:t>
      </w:r>
      <w:proofErr w:type="spellStart"/>
      <w:r w:rsidRPr="002C3413">
        <w:rPr>
          <w:rStyle w:val="tr"/>
          <w:rFonts w:ascii="Times New Roman" w:hAnsi="Times New Roman" w:cs="Times New Roman"/>
          <w:color w:val="000000" w:themeColor="text1"/>
          <w:sz w:val="24"/>
          <w:szCs w:val="24"/>
          <w:shd w:val="clear" w:color="auto" w:fill="FFFFFF"/>
        </w:rPr>
        <w:t>anggota</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dari</w:t>
      </w:r>
      <w:proofErr w:type="spellEnd"/>
      <w:r w:rsidRPr="002C3413">
        <w:rPr>
          <w:rStyle w:val="tr"/>
          <w:rFonts w:ascii="Times New Roman" w:hAnsi="Times New Roman" w:cs="Times New Roman"/>
          <w:color w:val="000000" w:themeColor="text1"/>
          <w:sz w:val="24"/>
          <w:szCs w:val="24"/>
          <w:shd w:val="clear" w:color="auto" w:fill="FFFFFF"/>
        </w:rPr>
        <w:t xml:space="preserve"> Australia, Bangladesh, Brunei, </w:t>
      </w:r>
      <w:proofErr w:type="spellStart"/>
      <w:r w:rsidRPr="002C3413">
        <w:rPr>
          <w:rStyle w:val="tr"/>
          <w:rFonts w:ascii="Times New Roman" w:hAnsi="Times New Roman" w:cs="Times New Roman"/>
          <w:color w:val="000000" w:themeColor="text1"/>
          <w:sz w:val="24"/>
          <w:szCs w:val="24"/>
          <w:shd w:val="clear" w:color="auto" w:fill="FFFFFF"/>
        </w:rPr>
        <w:t>Cina</w:t>
      </w:r>
      <w:proofErr w:type="spellEnd"/>
      <w:r w:rsidRPr="002C3413">
        <w:rPr>
          <w:rStyle w:val="tr"/>
          <w:rFonts w:ascii="Times New Roman" w:hAnsi="Times New Roman" w:cs="Times New Roman"/>
          <w:color w:val="000000" w:themeColor="text1"/>
          <w:sz w:val="24"/>
          <w:szCs w:val="24"/>
          <w:shd w:val="clear" w:color="auto" w:fill="FFFFFF"/>
        </w:rPr>
        <w:t xml:space="preserve"> Taipei, Hong Kong, India, Indonesia, </w:t>
      </w:r>
      <w:proofErr w:type="spellStart"/>
      <w:r w:rsidRPr="002C3413">
        <w:rPr>
          <w:rStyle w:val="tr"/>
          <w:rFonts w:ascii="Times New Roman" w:hAnsi="Times New Roman" w:cs="Times New Roman"/>
          <w:color w:val="000000" w:themeColor="text1"/>
          <w:sz w:val="24"/>
          <w:szCs w:val="24"/>
          <w:shd w:val="clear" w:color="auto" w:fill="FFFFFF"/>
        </w:rPr>
        <w:t>Jepang</w:t>
      </w:r>
      <w:proofErr w:type="spellEnd"/>
      <w:r w:rsidRPr="002C3413">
        <w:rPr>
          <w:rStyle w:val="tr"/>
          <w:rFonts w:ascii="Times New Roman" w:hAnsi="Times New Roman" w:cs="Times New Roman"/>
          <w:color w:val="000000" w:themeColor="text1"/>
          <w:sz w:val="24"/>
          <w:szCs w:val="24"/>
          <w:shd w:val="clear" w:color="auto" w:fill="FFFFFF"/>
        </w:rPr>
        <w:t xml:space="preserve">, Laos, </w:t>
      </w:r>
      <w:proofErr w:type="spellStart"/>
      <w:r w:rsidRPr="002C3413">
        <w:rPr>
          <w:rStyle w:val="tr"/>
          <w:rFonts w:ascii="Times New Roman" w:hAnsi="Times New Roman" w:cs="Times New Roman"/>
          <w:color w:val="000000" w:themeColor="text1"/>
          <w:sz w:val="24"/>
          <w:szCs w:val="24"/>
          <w:shd w:val="clear" w:color="auto" w:fill="FFFFFF"/>
        </w:rPr>
        <w:t>Makau</w:t>
      </w:r>
      <w:proofErr w:type="spellEnd"/>
      <w:r w:rsidRPr="002C3413">
        <w:rPr>
          <w:rStyle w:val="tr"/>
          <w:rFonts w:ascii="Times New Roman" w:hAnsi="Times New Roman" w:cs="Times New Roman"/>
          <w:color w:val="000000" w:themeColor="text1"/>
          <w:sz w:val="24"/>
          <w:szCs w:val="24"/>
          <w:shd w:val="clear" w:color="auto" w:fill="FFFFFF"/>
        </w:rPr>
        <w:t xml:space="preserve">, Malaysia, Mongolia, Myanmar, Nepal, </w:t>
      </w:r>
      <w:proofErr w:type="spellStart"/>
      <w:r w:rsidRPr="002C3413">
        <w:rPr>
          <w:rStyle w:val="tr"/>
          <w:rFonts w:ascii="Times New Roman" w:hAnsi="Times New Roman" w:cs="Times New Roman"/>
          <w:color w:val="000000" w:themeColor="text1"/>
          <w:sz w:val="24"/>
          <w:szCs w:val="24"/>
          <w:shd w:val="clear" w:color="auto" w:fill="FFFFFF"/>
        </w:rPr>
        <w:t>Selandia</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Baru</w:t>
      </w:r>
      <w:proofErr w:type="spellEnd"/>
      <w:r w:rsidRPr="002C3413">
        <w:rPr>
          <w:rStyle w:val="tr"/>
          <w:rFonts w:ascii="Times New Roman" w:hAnsi="Times New Roman" w:cs="Times New Roman"/>
          <w:color w:val="000000" w:themeColor="text1"/>
          <w:sz w:val="24"/>
          <w:szCs w:val="24"/>
          <w:shd w:val="clear" w:color="auto" w:fill="FFFFFF"/>
        </w:rPr>
        <w:t xml:space="preserve">, Pakistan, Filipina , </w:t>
      </w:r>
      <w:proofErr w:type="spellStart"/>
      <w:r w:rsidRPr="002C3413">
        <w:rPr>
          <w:rStyle w:val="tr"/>
          <w:rFonts w:ascii="Times New Roman" w:hAnsi="Times New Roman" w:cs="Times New Roman"/>
          <w:color w:val="000000" w:themeColor="text1"/>
          <w:sz w:val="24"/>
          <w:szCs w:val="24"/>
          <w:shd w:val="clear" w:color="auto" w:fill="FFFFFF"/>
        </w:rPr>
        <w:t>Singapura</w:t>
      </w:r>
      <w:proofErr w:type="spellEnd"/>
      <w:r w:rsidRPr="002C3413">
        <w:rPr>
          <w:rStyle w:val="tr"/>
          <w:rFonts w:ascii="Times New Roman" w:hAnsi="Times New Roman" w:cs="Times New Roman"/>
          <w:color w:val="000000" w:themeColor="text1"/>
          <w:sz w:val="24"/>
          <w:szCs w:val="24"/>
          <w:shd w:val="clear" w:color="auto" w:fill="FFFFFF"/>
        </w:rPr>
        <w:t xml:space="preserve">, Korea Selatan, Sri Lanka, Thailand, Vietnam </w:t>
      </w:r>
      <w:proofErr w:type="spellStart"/>
      <w:r w:rsidRPr="002C3413">
        <w:rPr>
          <w:rStyle w:val="tr"/>
          <w:rFonts w:ascii="Times New Roman" w:hAnsi="Times New Roman" w:cs="Times New Roman"/>
          <w:color w:val="000000" w:themeColor="text1"/>
          <w:sz w:val="24"/>
          <w:szCs w:val="24"/>
          <w:shd w:val="clear" w:color="auto" w:fill="FFFFFF"/>
        </w:rPr>
        <w:t>dan</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tujuh</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anggota</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tamu</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dari</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Amerika</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Serikat</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Inggris</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Kanada</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Spanyol</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Rusia</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Perancis</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dan</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Kenya.Setidaknya</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anggota</w:t>
      </w:r>
      <w:proofErr w:type="spellEnd"/>
      <w:r w:rsidRPr="002C3413">
        <w:rPr>
          <w:rStyle w:val="tr"/>
          <w:rFonts w:ascii="Times New Roman" w:hAnsi="Times New Roman" w:cs="Times New Roman"/>
          <w:color w:val="000000" w:themeColor="text1"/>
          <w:sz w:val="24"/>
          <w:szCs w:val="24"/>
          <w:shd w:val="clear" w:color="auto" w:fill="FFFFFF"/>
        </w:rPr>
        <w:t xml:space="preserve"> ASOCIO </w:t>
      </w:r>
      <w:proofErr w:type="spellStart"/>
      <w:r w:rsidRPr="002C3413">
        <w:rPr>
          <w:rStyle w:val="tr"/>
          <w:rFonts w:ascii="Times New Roman" w:hAnsi="Times New Roman" w:cs="Times New Roman"/>
          <w:color w:val="000000" w:themeColor="text1"/>
          <w:sz w:val="24"/>
          <w:szCs w:val="24"/>
          <w:shd w:val="clear" w:color="auto" w:fill="FFFFFF"/>
        </w:rPr>
        <w:t>untuk</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lebih</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dari</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perusahaan</w:t>
      </w:r>
      <w:proofErr w:type="spellEnd"/>
      <w:r w:rsidRPr="002C3413">
        <w:rPr>
          <w:rStyle w:val="tr"/>
          <w:rFonts w:ascii="Times New Roman" w:hAnsi="Times New Roman" w:cs="Times New Roman"/>
          <w:color w:val="000000" w:themeColor="text1"/>
          <w:sz w:val="24"/>
          <w:szCs w:val="24"/>
          <w:shd w:val="clear" w:color="auto" w:fill="FFFFFF"/>
        </w:rPr>
        <w:t xml:space="preserve"> ICT </w:t>
      </w:r>
      <w:proofErr w:type="spellStart"/>
      <w:r w:rsidRPr="002C3413">
        <w:rPr>
          <w:rStyle w:val="tr"/>
          <w:rFonts w:ascii="Times New Roman" w:hAnsi="Times New Roman" w:cs="Times New Roman"/>
          <w:color w:val="000000" w:themeColor="text1"/>
          <w:sz w:val="24"/>
          <w:szCs w:val="24"/>
          <w:shd w:val="clear" w:color="auto" w:fill="FFFFFF"/>
        </w:rPr>
        <w:t>dan</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mewakili</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sekitar</w:t>
      </w:r>
      <w:proofErr w:type="spellEnd"/>
      <w:r w:rsidRPr="002C3413">
        <w:rPr>
          <w:rStyle w:val="tr"/>
          <w:rFonts w:ascii="Times New Roman" w:hAnsi="Times New Roman" w:cs="Times New Roman"/>
          <w:color w:val="000000" w:themeColor="text1"/>
          <w:sz w:val="24"/>
          <w:szCs w:val="24"/>
          <w:shd w:val="clear" w:color="auto" w:fill="FFFFFF"/>
        </w:rPr>
        <w:t xml:space="preserve"> US $ 350 </w:t>
      </w:r>
      <w:proofErr w:type="spellStart"/>
      <w:r w:rsidRPr="002C3413">
        <w:rPr>
          <w:rStyle w:val="tr"/>
          <w:rFonts w:ascii="Times New Roman" w:hAnsi="Times New Roman" w:cs="Times New Roman"/>
          <w:color w:val="000000" w:themeColor="text1"/>
          <w:sz w:val="24"/>
          <w:szCs w:val="24"/>
          <w:shd w:val="clear" w:color="auto" w:fill="FFFFFF"/>
        </w:rPr>
        <w:t>miliar</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dari</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pendapatan</w:t>
      </w:r>
      <w:proofErr w:type="spellEnd"/>
      <w:r w:rsidRPr="002C3413">
        <w:rPr>
          <w:rStyle w:val="tr"/>
          <w:rFonts w:ascii="Times New Roman" w:hAnsi="Times New Roman" w:cs="Times New Roman"/>
          <w:color w:val="000000" w:themeColor="text1"/>
          <w:sz w:val="24"/>
          <w:szCs w:val="24"/>
          <w:shd w:val="clear" w:color="auto" w:fill="FFFFFF"/>
        </w:rPr>
        <w:t xml:space="preserve"> TIK di </w:t>
      </w:r>
      <w:proofErr w:type="spellStart"/>
      <w:r w:rsidRPr="002C3413">
        <w:rPr>
          <w:rStyle w:val="tr"/>
          <w:rFonts w:ascii="Times New Roman" w:hAnsi="Times New Roman" w:cs="Times New Roman"/>
          <w:color w:val="000000" w:themeColor="text1"/>
          <w:sz w:val="24"/>
          <w:szCs w:val="24"/>
          <w:shd w:val="clear" w:color="auto" w:fill="FFFFFF"/>
        </w:rPr>
        <w:t>wilayah</w:t>
      </w:r>
      <w:proofErr w:type="spellEnd"/>
      <w:r w:rsidRPr="002C3413">
        <w:rPr>
          <w:rStyle w:val="tr"/>
          <w:rFonts w:ascii="Times New Roman" w:hAnsi="Times New Roman" w:cs="Times New Roman"/>
          <w:color w:val="000000" w:themeColor="text1"/>
          <w:sz w:val="24"/>
          <w:szCs w:val="24"/>
          <w:shd w:val="clear" w:color="auto" w:fill="FFFFFF"/>
        </w:rPr>
        <w:t xml:space="preserve"> </w:t>
      </w:r>
      <w:proofErr w:type="spellStart"/>
      <w:r w:rsidRPr="002C3413">
        <w:rPr>
          <w:rStyle w:val="tr"/>
          <w:rFonts w:ascii="Times New Roman" w:hAnsi="Times New Roman" w:cs="Times New Roman"/>
          <w:color w:val="000000" w:themeColor="text1"/>
          <w:sz w:val="24"/>
          <w:szCs w:val="24"/>
          <w:shd w:val="clear" w:color="auto" w:fill="FFFFFF"/>
        </w:rPr>
        <w:t>tersebut</w:t>
      </w:r>
      <w:proofErr w:type="spellEnd"/>
      <w:r w:rsidRPr="002C3413">
        <w:rPr>
          <w:rStyle w:val="tr"/>
          <w:rFonts w:ascii="Times New Roman" w:hAnsi="Times New Roman" w:cs="Times New Roman"/>
          <w:color w:val="000000" w:themeColor="text1"/>
          <w:sz w:val="24"/>
          <w:szCs w:val="24"/>
          <w:shd w:val="clear" w:color="auto" w:fill="FFFFFF"/>
        </w:rPr>
        <w:t>.</w:t>
      </w:r>
    </w:p>
    <w:p w:rsidR="005351F9" w:rsidRDefault="005351F9" w:rsidP="002C3413">
      <w:pPr>
        <w:pStyle w:val="ListParagraph"/>
        <w:spacing w:line="360" w:lineRule="auto"/>
        <w:jc w:val="both"/>
        <w:rPr>
          <w:rStyle w:val="tr"/>
          <w:rFonts w:ascii="Times New Roman" w:hAnsi="Times New Roman" w:cs="Times New Roman"/>
          <w:color w:val="000000" w:themeColor="text1"/>
          <w:sz w:val="24"/>
          <w:szCs w:val="24"/>
          <w:shd w:val="clear" w:color="auto" w:fill="FFFFFF"/>
        </w:rPr>
      </w:pPr>
    </w:p>
    <w:p w:rsidR="005351F9" w:rsidRDefault="005351F9" w:rsidP="002C3413">
      <w:pPr>
        <w:pStyle w:val="ListParagraph"/>
        <w:spacing w:line="360" w:lineRule="auto"/>
        <w:jc w:val="both"/>
        <w:rPr>
          <w:rStyle w:val="tr"/>
          <w:rFonts w:ascii="Times New Roman" w:hAnsi="Times New Roman" w:cs="Times New Roman"/>
          <w:b/>
          <w:color w:val="000000" w:themeColor="text1"/>
          <w:sz w:val="24"/>
          <w:szCs w:val="24"/>
          <w:shd w:val="clear" w:color="auto" w:fill="FFFFFF"/>
          <w:lang w:val="id-ID"/>
        </w:rPr>
      </w:pPr>
      <w:r w:rsidRPr="000A794E">
        <w:rPr>
          <w:rStyle w:val="tr"/>
          <w:rFonts w:ascii="Times New Roman" w:hAnsi="Times New Roman" w:cs="Times New Roman"/>
          <w:b/>
          <w:color w:val="000000" w:themeColor="text1"/>
          <w:sz w:val="24"/>
          <w:szCs w:val="24"/>
          <w:shd w:val="clear" w:color="auto" w:fill="FFFFFF"/>
          <w:lang w:val="id-ID"/>
        </w:rPr>
        <w:t>Dari 5 Organisasi tersebut, saya mengambil Organisasi IEEE</w:t>
      </w:r>
      <w:r w:rsidR="00B34A97" w:rsidRPr="000A794E">
        <w:rPr>
          <w:rStyle w:val="tr"/>
          <w:rFonts w:ascii="Times New Roman" w:hAnsi="Times New Roman" w:cs="Times New Roman"/>
          <w:b/>
          <w:color w:val="000000" w:themeColor="text1"/>
          <w:sz w:val="24"/>
          <w:szCs w:val="24"/>
          <w:shd w:val="clear" w:color="auto" w:fill="FFFFFF"/>
          <w:lang w:val="id-ID"/>
        </w:rPr>
        <w:t xml:space="preserve"> untuk mencari tahu kode etik. Kode etik IEEE antara lain :</w:t>
      </w:r>
    </w:p>
    <w:p w:rsidR="000A794E" w:rsidRPr="000A794E" w:rsidRDefault="000A794E" w:rsidP="000A794E">
      <w:pPr>
        <w:pStyle w:val="ListParagraph"/>
        <w:numPr>
          <w:ilvl w:val="0"/>
          <w:numId w:val="7"/>
        </w:numPr>
        <w:spacing w:line="360" w:lineRule="auto"/>
        <w:ind w:left="1134"/>
        <w:jc w:val="both"/>
        <w:rPr>
          <w:rStyle w:val="tr"/>
          <w:rFonts w:ascii="Times New Roman" w:hAnsi="Times New Roman" w:cs="Times New Roman"/>
          <w:color w:val="000000" w:themeColor="text1"/>
          <w:sz w:val="24"/>
          <w:szCs w:val="24"/>
          <w:shd w:val="clear" w:color="auto" w:fill="FFFFFF"/>
          <w:lang w:val="id-ID"/>
        </w:rPr>
      </w:pPr>
      <w:r w:rsidRPr="000A794E">
        <w:rPr>
          <w:rStyle w:val="tr"/>
          <w:rFonts w:ascii="Times New Roman" w:hAnsi="Times New Roman" w:cs="Times New Roman"/>
          <w:color w:val="000000" w:themeColor="text1"/>
          <w:sz w:val="24"/>
          <w:szCs w:val="24"/>
          <w:shd w:val="clear" w:color="auto" w:fill="FFFFFF"/>
          <w:lang w:val="id-ID"/>
        </w:rPr>
        <w:t>Menerima tanggung jawab dalam pengambilan keputusan engineering yang taat asas pada keamanan, kesehatan, dan kesejahteraan publik, dan segera menyatakan secara terbuka fatktor-faktor yang dapat membahayakan publik atau lingkungan, Contoh perbuatan yang melanggar kode etik ini: Membuat suatu program aplikasi yang merusak program orang lain (virus): Hal ini sangat merugikan baik kerugian waktu, uang, tenaga kerja orang lain dalam memperbaiki kerusakan yang diakibatkan oleh virus.</w:t>
      </w:r>
    </w:p>
    <w:p w:rsidR="000A794E" w:rsidRPr="000A794E" w:rsidRDefault="000A794E" w:rsidP="000A794E">
      <w:pPr>
        <w:pStyle w:val="ListParagraph"/>
        <w:spacing w:line="360" w:lineRule="auto"/>
        <w:ind w:left="1134"/>
        <w:jc w:val="both"/>
        <w:rPr>
          <w:rStyle w:val="tr"/>
          <w:rFonts w:ascii="Times New Roman" w:hAnsi="Times New Roman" w:cs="Times New Roman"/>
          <w:color w:val="000000" w:themeColor="text1"/>
          <w:sz w:val="24"/>
          <w:szCs w:val="24"/>
          <w:shd w:val="clear" w:color="auto" w:fill="FFFFFF"/>
          <w:lang w:val="id-ID"/>
        </w:rPr>
      </w:pPr>
    </w:p>
    <w:p w:rsidR="000A794E" w:rsidRPr="000A794E" w:rsidRDefault="000A794E" w:rsidP="000A794E">
      <w:pPr>
        <w:pStyle w:val="ListParagraph"/>
        <w:numPr>
          <w:ilvl w:val="0"/>
          <w:numId w:val="7"/>
        </w:numPr>
        <w:spacing w:line="360" w:lineRule="auto"/>
        <w:ind w:left="1134"/>
        <w:jc w:val="both"/>
        <w:rPr>
          <w:rStyle w:val="tr"/>
          <w:rFonts w:ascii="Times New Roman" w:hAnsi="Times New Roman" w:cs="Times New Roman"/>
          <w:color w:val="000000" w:themeColor="text1"/>
          <w:sz w:val="24"/>
          <w:szCs w:val="24"/>
          <w:shd w:val="clear" w:color="auto" w:fill="FFFFFF"/>
          <w:lang w:val="id-ID"/>
        </w:rPr>
      </w:pPr>
      <w:r w:rsidRPr="000A794E">
        <w:rPr>
          <w:rStyle w:val="tr"/>
          <w:rFonts w:ascii="Times New Roman" w:hAnsi="Times New Roman" w:cs="Times New Roman"/>
          <w:color w:val="000000" w:themeColor="text1"/>
          <w:sz w:val="24"/>
          <w:szCs w:val="24"/>
          <w:shd w:val="clear" w:color="auto" w:fill="FFFFFF"/>
          <w:lang w:val="id-ID"/>
        </w:rPr>
        <w:t xml:space="preserve">Semaksimal mungkin menghindari konflik kepentingan dan memberitahukan secepatnya ke semua pihak yang berkepentingan jika ada konflik kepentingan yang mungkin terjadi. Contoh perbuatan yang melanggar kode etik ini:  Seorang pegawai sistem administratur sistem komputer di bagian teknologi informasi, mengirimkan data </w:t>
      </w:r>
      <w:r w:rsidRPr="000A794E">
        <w:rPr>
          <w:rStyle w:val="tr"/>
          <w:rFonts w:ascii="Times New Roman" w:hAnsi="Times New Roman" w:cs="Times New Roman"/>
          <w:color w:val="000000" w:themeColor="text1"/>
          <w:sz w:val="24"/>
          <w:szCs w:val="24"/>
          <w:shd w:val="clear" w:color="auto" w:fill="FFFFFF"/>
          <w:lang w:val="id-ID"/>
        </w:rPr>
        <w:lastRenderedPageBreak/>
        <w:t>perkiraan suatu harga proyek ke para penyedia jasa: Hal ini bisa dilakukan dengan gampang oleh seseorang yang bekerja di bagian teknologi informasi yang memiliki akses yang relatif lebih kuat dibanding pengguna awam, dimana berdasarkan sifat pekerjaannya sebagai seorang administratur suatu sistem, pegawai tersebut memiliki akses ke semua data pengguna, dan dengan kemampuannya tersebut bisa mengambil data, untuk diberikan ke pihak-pihak di luar perusahaan.</w:t>
      </w:r>
    </w:p>
    <w:p w:rsidR="000A794E" w:rsidRPr="000A794E" w:rsidRDefault="000A794E" w:rsidP="000A794E">
      <w:pPr>
        <w:pStyle w:val="ListParagraph"/>
        <w:spacing w:line="360" w:lineRule="auto"/>
        <w:ind w:left="1134"/>
        <w:jc w:val="both"/>
        <w:rPr>
          <w:rStyle w:val="tr"/>
          <w:rFonts w:ascii="Times New Roman" w:hAnsi="Times New Roman" w:cs="Times New Roman"/>
          <w:color w:val="000000" w:themeColor="text1"/>
          <w:sz w:val="24"/>
          <w:szCs w:val="24"/>
          <w:shd w:val="clear" w:color="auto" w:fill="FFFFFF"/>
          <w:lang w:val="id-ID"/>
        </w:rPr>
      </w:pPr>
    </w:p>
    <w:p w:rsidR="000A794E" w:rsidRPr="000A794E" w:rsidRDefault="000A794E" w:rsidP="000A794E">
      <w:pPr>
        <w:pStyle w:val="ListParagraph"/>
        <w:numPr>
          <w:ilvl w:val="0"/>
          <w:numId w:val="7"/>
        </w:numPr>
        <w:spacing w:line="360" w:lineRule="auto"/>
        <w:ind w:left="1134"/>
        <w:jc w:val="both"/>
        <w:rPr>
          <w:rStyle w:val="tr"/>
          <w:rFonts w:ascii="Times New Roman" w:hAnsi="Times New Roman" w:cs="Times New Roman"/>
          <w:color w:val="000000" w:themeColor="text1"/>
          <w:sz w:val="24"/>
          <w:szCs w:val="24"/>
          <w:shd w:val="clear" w:color="auto" w:fill="FFFFFF"/>
          <w:lang w:val="id-ID"/>
        </w:rPr>
      </w:pPr>
      <w:r w:rsidRPr="000A794E">
        <w:rPr>
          <w:rStyle w:val="tr"/>
          <w:rFonts w:ascii="Times New Roman" w:hAnsi="Times New Roman" w:cs="Times New Roman"/>
          <w:color w:val="000000" w:themeColor="text1"/>
          <w:sz w:val="24"/>
          <w:szCs w:val="24"/>
          <w:shd w:val="clear" w:color="auto" w:fill="FFFFFF"/>
          <w:lang w:val="id-ID"/>
        </w:rPr>
        <w:t>Jujur dan relalistis berdasarkan data yang ada dalam membuat perkiraan atau mengajukan suatu tuntutan. Seorang profesional Teknologi Informasi yang membuat perkiraan harga suatu proyek networking dengan melebih-lebihkan nilai proyeknya, karena beranggapan tidak ada orang lain di perusahaan tersebut yang mengerti teknologi dan harga yang sewajarnya: Hal ini sangat tidak etis dengan memanfaatkan pengetahuannya untuk kepentingan pribadi.</w:t>
      </w:r>
    </w:p>
    <w:p w:rsidR="000A794E" w:rsidRPr="000A794E" w:rsidRDefault="000A794E" w:rsidP="000A794E">
      <w:pPr>
        <w:pStyle w:val="ListParagraph"/>
        <w:spacing w:line="360" w:lineRule="auto"/>
        <w:ind w:left="1134"/>
        <w:jc w:val="both"/>
        <w:rPr>
          <w:rStyle w:val="tr"/>
          <w:rFonts w:ascii="Times New Roman" w:hAnsi="Times New Roman" w:cs="Times New Roman"/>
          <w:color w:val="000000" w:themeColor="text1"/>
          <w:sz w:val="24"/>
          <w:szCs w:val="24"/>
          <w:shd w:val="clear" w:color="auto" w:fill="FFFFFF"/>
          <w:lang w:val="id-ID"/>
        </w:rPr>
      </w:pPr>
    </w:p>
    <w:p w:rsidR="000A794E" w:rsidRPr="000A794E" w:rsidRDefault="000A794E" w:rsidP="000A794E">
      <w:pPr>
        <w:pStyle w:val="ListParagraph"/>
        <w:numPr>
          <w:ilvl w:val="0"/>
          <w:numId w:val="7"/>
        </w:numPr>
        <w:spacing w:line="360" w:lineRule="auto"/>
        <w:ind w:left="1134"/>
        <w:jc w:val="both"/>
        <w:rPr>
          <w:rStyle w:val="tr"/>
          <w:rFonts w:ascii="Times New Roman" w:hAnsi="Times New Roman" w:cs="Times New Roman"/>
          <w:color w:val="000000" w:themeColor="text1"/>
          <w:sz w:val="24"/>
          <w:szCs w:val="24"/>
          <w:shd w:val="clear" w:color="auto" w:fill="FFFFFF"/>
          <w:lang w:val="id-ID"/>
        </w:rPr>
      </w:pPr>
      <w:r w:rsidRPr="000A794E">
        <w:rPr>
          <w:rStyle w:val="tr"/>
          <w:rFonts w:ascii="Times New Roman" w:hAnsi="Times New Roman" w:cs="Times New Roman"/>
          <w:color w:val="000000" w:themeColor="text1"/>
          <w:sz w:val="24"/>
          <w:szCs w:val="24"/>
          <w:shd w:val="clear" w:color="auto" w:fill="FFFFFF"/>
          <w:lang w:val="id-ID"/>
        </w:rPr>
        <w:t>Menolak sogokan dalam segala bentuknya. Contoh perbuatan yang melanggar kode etik ini: Seorang teknisi yang ditugaskan oleh perusahaannya untuk malakukan “factory acceptance” suatu perangkat yang dibeli, menerima uang suap agar bisa menerima suatu produk yang sebenarnya tidak memenuhi standard spesifikasi yang disyaratkan.</w:t>
      </w:r>
    </w:p>
    <w:p w:rsidR="000A794E" w:rsidRPr="000A794E" w:rsidRDefault="000A794E" w:rsidP="000A794E">
      <w:pPr>
        <w:pStyle w:val="ListParagraph"/>
        <w:spacing w:line="360" w:lineRule="auto"/>
        <w:ind w:left="1134"/>
        <w:jc w:val="both"/>
        <w:rPr>
          <w:rStyle w:val="tr"/>
          <w:rFonts w:ascii="Times New Roman" w:hAnsi="Times New Roman" w:cs="Times New Roman"/>
          <w:color w:val="000000" w:themeColor="text1"/>
          <w:sz w:val="24"/>
          <w:szCs w:val="24"/>
          <w:shd w:val="clear" w:color="auto" w:fill="FFFFFF"/>
          <w:lang w:val="id-ID"/>
        </w:rPr>
      </w:pPr>
    </w:p>
    <w:p w:rsidR="000A794E" w:rsidRPr="000A794E" w:rsidRDefault="000A794E" w:rsidP="000A794E">
      <w:pPr>
        <w:pStyle w:val="ListParagraph"/>
        <w:numPr>
          <w:ilvl w:val="0"/>
          <w:numId w:val="7"/>
        </w:numPr>
        <w:spacing w:line="360" w:lineRule="auto"/>
        <w:ind w:left="1134"/>
        <w:jc w:val="both"/>
        <w:rPr>
          <w:rStyle w:val="tr"/>
          <w:rFonts w:ascii="Times New Roman" w:hAnsi="Times New Roman" w:cs="Times New Roman"/>
          <w:color w:val="000000" w:themeColor="text1"/>
          <w:sz w:val="24"/>
          <w:szCs w:val="24"/>
          <w:shd w:val="clear" w:color="auto" w:fill="FFFFFF"/>
          <w:lang w:val="id-ID"/>
        </w:rPr>
      </w:pPr>
      <w:r w:rsidRPr="000A794E">
        <w:rPr>
          <w:rStyle w:val="tr"/>
          <w:rFonts w:ascii="Times New Roman" w:hAnsi="Times New Roman" w:cs="Times New Roman"/>
          <w:color w:val="000000" w:themeColor="text1"/>
          <w:sz w:val="24"/>
          <w:szCs w:val="24"/>
          <w:shd w:val="clear" w:color="auto" w:fill="FFFFFF"/>
          <w:lang w:val="id-ID"/>
        </w:rPr>
        <w:t>Mengembangkan pemahaman teknologi, aplikasi yang sesuai, dan kemungkinan konsekuensinya. Contoh perbuatan yang melanggar kode etik ini: Seorang programmer di suatu perusahaan yang enggan untuk mempelajari hal-hal baru, dan hanya tergantung pada satu bahasa pemrograman yang telah dikuasainya bertahun-tahun: Teknologi informasi berkembang sangat pesat, dan belajar hal-hal yang baru yang lebih effektif dan efisien untuk membuat solusi-solusi. Tanpa belajar hal-hal baru akan mengakibatkan pemborosan yang tidak perlu.</w:t>
      </w:r>
    </w:p>
    <w:p w:rsidR="000A794E" w:rsidRPr="000A794E" w:rsidRDefault="000A794E" w:rsidP="000A794E">
      <w:pPr>
        <w:pStyle w:val="ListParagraph"/>
        <w:spacing w:line="360" w:lineRule="auto"/>
        <w:ind w:left="1134"/>
        <w:jc w:val="both"/>
        <w:rPr>
          <w:rStyle w:val="tr"/>
          <w:rFonts w:ascii="Times New Roman" w:hAnsi="Times New Roman" w:cs="Times New Roman"/>
          <w:color w:val="000000" w:themeColor="text1"/>
          <w:sz w:val="24"/>
          <w:szCs w:val="24"/>
          <w:shd w:val="clear" w:color="auto" w:fill="FFFFFF"/>
          <w:lang w:val="id-ID"/>
        </w:rPr>
      </w:pPr>
    </w:p>
    <w:p w:rsidR="000A794E" w:rsidRPr="000A794E" w:rsidRDefault="000A794E" w:rsidP="000A794E">
      <w:pPr>
        <w:pStyle w:val="ListParagraph"/>
        <w:numPr>
          <w:ilvl w:val="0"/>
          <w:numId w:val="7"/>
        </w:numPr>
        <w:spacing w:line="360" w:lineRule="auto"/>
        <w:ind w:left="1134"/>
        <w:jc w:val="both"/>
        <w:rPr>
          <w:rStyle w:val="tr"/>
          <w:rFonts w:ascii="Times New Roman" w:hAnsi="Times New Roman" w:cs="Times New Roman"/>
          <w:color w:val="000000" w:themeColor="text1"/>
          <w:sz w:val="24"/>
          <w:szCs w:val="24"/>
          <w:shd w:val="clear" w:color="auto" w:fill="FFFFFF"/>
          <w:lang w:val="id-ID"/>
        </w:rPr>
      </w:pPr>
      <w:r w:rsidRPr="000A794E">
        <w:rPr>
          <w:rStyle w:val="tr"/>
          <w:rFonts w:ascii="Times New Roman" w:hAnsi="Times New Roman" w:cs="Times New Roman"/>
          <w:color w:val="000000" w:themeColor="text1"/>
          <w:sz w:val="24"/>
          <w:szCs w:val="24"/>
          <w:shd w:val="clear" w:color="auto" w:fill="FFFFFF"/>
          <w:lang w:val="id-ID"/>
        </w:rPr>
        <w:t xml:space="preserve">Menjaga dan mengembangkan kompetensi teknis dan mengambil tugas teknologi yang lain hanya bila memiliki kualifikasi melalui pelatihan atau pengalaman, atau setelah menyatakan secara terbuka keterbatasan relevansi. Meningkatkan kemampuan dan </w:t>
      </w:r>
      <w:r w:rsidRPr="000A794E">
        <w:rPr>
          <w:rStyle w:val="tr"/>
          <w:rFonts w:ascii="Times New Roman" w:hAnsi="Times New Roman" w:cs="Times New Roman"/>
          <w:color w:val="000000" w:themeColor="text1"/>
          <w:sz w:val="24"/>
          <w:szCs w:val="24"/>
          <w:shd w:val="clear" w:color="auto" w:fill="FFFFFF"/>
          <w:lang w:val="id-ID"/>
        </w:rPr>
        <w:lastRenderedPageBreak/>
        <w:t>mengaplikasikan teknologi berdasarkan pelatihan dan pengalaman. Contoh perbuatan yang melanggar kode etik ini: Seorang programmer di suatu komputer mainframe yang sama sekali belum memiliki pengalaman di programming berbasis PC, menerima tugas yang harus dikerjakan dalam waktu singkat untuk membuat suatu aplikasi yang berhubungan dengan keselamatan manusia di komputer berbasis PC. Hal ini akan sangat membahayakan bagi keselamatan manusia jika programmer ini terlalu berani mengambil resiko pekerjaan kritikal yang belum dikuasainya.</w:t>
      </w:r>
    </w:p>
    <w:p w:rsidR="000A794E" w:rsidRPr="000A794E" w:rsidRDefault="000A794E" w:rsidP="000A794E">
      <w:pPr>
        <w:pStyle w:val="ListParagraph"/>
        <w:spacing w:line="360" w:lineRule="auto"/>
        <w:ind w:left="1134"/>
        <w:jc w:val="both"/>
        <w:rPr>
          <w:rStyle w:val="tr"/>
          <w:rFonts w:ascii="Times New Roman" w:hAnsi="Times New Roman" w:cs="Times New Roman"/>
          <w:color w:val="000000" w:themeColor="text1"/>
          <w:sz w:val="24"/>
          <w:szCs w:val="24"/>
          <w:shd w:val="clear" w:color="auto" w:fill="FFFFFF"/>
          <w:lang w:val="id-ID"/>
        </w:rPr>
      </w:pPr>
    </w:p>
    <w:p w:rsidR="000A794E" w:rsidRPr="000A794E" w:rsidRDefault="000A794E" w:rsidP="000A794E">
      <w:pPr>
        <w:pStyle w:val="ListParagraph"/>
        <w:numPr>
          <w:ilvl w:val="0"/>
          <w:numId w:val="7"/>
        </w:numPr>
        <w:spacing w:line="360" w:lineRule="auto"/>
        <w:ind w:left="1134"/>
        <w:jc w:val="both"/>
        <w:rPr>
          <w:rStyle w:val="tr"/>
          <w:rFonts w:ascii="Times New Roman" w:hAnsi="Times New Roman" w:cs="Times New Roman"/>
          <w:color w:val="000000" w:themeColor="text1"/>
          <w:sz w:val="24"/>
          <w:szCs w:val="24"/>
          <w:shd w:val="clear" w:color="auto" w:fill="FFFFFF"/>
          <w:lang w:val="id-ID"/>
        </w:rPr>
      </w:pPr>
      <w:r w:rsidRPr="000A794E">
        <w:rPr>
          <w:rStyle w:val="tr"/>
          <w:rFonts w:ascii="Times New Roman" w:hAnsi="Times New Roman" w:cs="Times New Roman"/>
          <w:color w:val="000000" w:themeColor="text1"/>
          <w:sz w:val="24"/>
          <w:szCs w:val="24"/>
          <w:shd w:val="clear" w:color="auto" w:fill="FFFFFF"/>
          <w:lang w:val="id-ID"/>
        </w:rPr>
        <w:t>Mencari, menerima, dan menawarkan kritik perkerjaan teknis, mengakui dan memperbaiki kesalahan, dan menghargai selayaknya kontribusi orang lain. Selalu mengharapkan saran dan menerima kritik yang membangun untuk semua hasil pekerjaan dan mengakui jika ada kesalahan, serta memberikan penghargaan sepatutnya untuk orang lain yang berkontribusi. Contoh perbuatan yang melanggar kode etik ini.</w:t>
      </w:r>
    </w:p>
    <w:p w:rsidR="000A794E" w:rsidRPr="000A794E" w:rsidRDefault="000A794E" w:rsidP="000A794E">
      <w:pPr>
        <w:pStyle w:val="ListParagraph"/>
        <w:spacing w:line="360" w:lineRule="auto"/>
        <w:ind w:left="1134"/>
        <w:jc w:val="both"/>
        <w:rPr>
          <w:rStyle w:val="tr"/>
          <w:rFonts w:ascii="Times New Roman" w:hAnsi="Times New Roman" w:cs="Times New Roman"/>
          <w:color w:val="000000" w:themeColor="text1"/>
          <w:sz w:val="24"/>
          <w:szCs w:val="24"/>
          <w:shd w:val="clear" w:color="auto" w:fill="FFFFFF"/>
          <w:lang w:val="id-ID"/>
        </w:rPr>
      </w:pPr>
    </w:p>
    <w:p w:rsidR="000A794E" w:rsidRPr="000A794E" w:rsidRDefault="000A794E" w:rsidP="000A794E">
      <w:pPr>
        <w:pStyle w:val="ListParagraph"/>
        <w:numPr>
          <w:ilvl w:val="0"/>
          <w:numId w:val="7"/>
        </w:numPr>
        <w:spacing w:line="360" w:lineRule="auto"/>
        <w:ind w:left="1134"/>
        <w:jc w:val="both"/>
        <w:rPr>
          <w:rStyle w:val="tr"/>
          <w:rFonts w:ascii="Times New Roman" w:hAnsi="Times New Roman" w:cs="Times New Roman"/>
          <w:color w:val="000000" w:themeColor="text1"/>
          <w:sz w:val="24"/>
          <w:szCs w:val="24"/>
          <w:shd w:val="clear" w:color="auto" w:fill="FFFFFF"/>
          <w:lang w:val="id-ID"/>
        </w:rPr>
      </w:pPr>
      <w:r w:rsidRPr="000A794E">
        <w:rPr>
          <w:rStyle w:val="tr"/>
          <w:rFonts w:ascii="Times New Roman" w:hAnsi="Times New Roman" w:cs="Times New Roman"/>
          <w:color w:val="000000" w:themeColor="text1"/>
          <w:sz w:val="24"/>
          <w:szCs w:val="24"/>
          <w:shd w:val="clear" w:color="auto" w:fill="FFFFFF"/>
          <w:lang w:val="id-ID"/>
        </w:rPr>
        <w:t>Memperlakukan dengan adil semua orang tanpa bergantung pada faktor-faktor seperti ras, agama, jenis kelamin, keterbatasan fisik, umur dan asal kebangsaan. Menghargai keberagaman dengan memberikan penghargaan yang sama tanpa mempedulikan ras, agama, jenis kelamin dan kebangsaan. Contoh perbuatan yang melanggar kode etik ini: Seorang pimpinan suatu perusahaan komputer yang bersuku Jawa, yang hanya bersedia menerima pegawai yang bersuku Jawa juga tanpa mempedulikan kemampuan profesionalnya.</w:t>
      </w:r>
    </w:p>
    <w:p w:rsidR="000A794E" w:rsidRPr="000A794E" w:rsidRDefault="000A794E" w:rsidP="000A794E">
      <w:pPr>
        <w:pStyle w:val="ListParagraph"/>
        <w:spacing w:line="360" w:lineRule="auto"/>
        <w:ind w:left="1134"/>
        <w:jc w:val="both"/>
        <w:rPr>
          <w:rStyle w:val="tr"/>
          <w:rFonts w:ascii="Times New Roman" w:hAnsi="Times New Roman" w:cs="Times New Roman"/>
          <w:color w:val="000000" w:themeColor="text1"/>
          <w:sz w:val="24"/>
          <w:szCs w:val="24"/>
          <w:shd w:val="clear" w:color="auto" w:fill="FFFFFF"/>
          <w:lang w:val="id-ID"/>
        </w:rPr>
      </w:pPr>
    </w:p>
    <w:p w:rsidR="000A794E" w:rsidRPr="000A794E" w:rsidRDefault="000A794E" w:rsidP="000A794E">
      <w:pPr>
        <w:pStyle w:val="ListParagraph"/>
        <w:numPr>
          <w:ilvl w:val="0"/>
          <w:numId w:val="7"/>
        </w:numPr>
        <w:spacing w:line="360" w:lineRule="auto"/>
        <w:ind w:left="1134"/>
        <w:jc w:val="both"/>
        <w:rPr>
          <w:rStyle w:val="tr"/>
          <w:rFonts w:ascii="Times New Roman" w:hAnsi="Times New Roman" w:cs="Times New Roman"/>
          <w:color w:val="000000" w:themeColor="text1"/>
          <w:sz w:val="24"/>
          <w:szCs w:val="24"/>
          <w:shd w:val="clear" w:color="auto" w:fill="FFFFFF"/>
          <w:lang w:val="id-ID"/>
        </w:rPr>
      </w:pPr>
      <w:r w:rsidRPr="000A794E">
        <w:rPr>
          <w:rStyle w:val="tr"/>
          <w:rFonts w:ascii="Times New Roman" w:hAnsi="Times New Roman" w:cs="Times New Roman"/>
          <w:color w:val="000000" w:themeColor="text1"/>
          <w:sz w:val="24"/>
          <w:szCs w:val="24"/>
          <w:shd w:val="clear" w:color="auto" w:fill="FFFFFF"/>
          <w:lang w:val="id-ID"/>
        </w:rPr>
        <w:t>Berupaya menghindari kecelakaan pada orang lain, milik, reputasi, atau pekerjaan dengan tindakan salah atau maksud jahat. Contoh perbuatan yang melanggar kode etik ini: Seorang programmer yang selalu mencela hasil karya rekan programmernya tanpa alasan. Sifat-sifat meremehkan orang lain, mencela hasil karya orang lain untuk menghancurkan reputasi profesional yang lain sangat tidak etis, karena merugikan perkembangan ilmu pengetahuan secara lebih luas.</w:t>
      </w:r>
    </w:p>
    <w:p w:rsidR="000A794E" w:rsidRPr="000A794E" w:rsidRDefault="000A794E" w:rsidP="000A794E">
      <w:pPr>
        <w:pStyle w:val="ListParagraph"/>
        <w:spacing w:line="360" w:lineRule="auto"/>
        <w:ind w:left="1134"/>
        <w:jc w:val="both"/>
        <w:rPr>
          <w:rStyle w:val="tr"/>
          <w:rFonts w:ascii="Times New Roman" w:hAnsi="Times New Roman" w:cs="Times New Roman"/>
          <w:color w:val="000000" w:themeColor="text1"/>
          <w:sz w:val="24"/>
          <w:szCs w:val="24"/>
          <w:shd w:val="clear" w:color="auto" w:fill="FFFFFF"/>
          <w:lang w:val="id-ID"/>
        </w:rPr>
      </w:pPr>
    </w:p>
    <w:p w:rsidR="000A794E" w:rsidRPr="000A794E" w:rsidRDefault="000A794E" w:rsidP="000A794E">
      <w:pPr>
        <w:pStyle w:val="ListParagraph"/>
        <w:numPr>
          <w:ilvl w:val="0"/>
          <w:numId w:val="7"/>
        </w:numPr>
        <w:spacing w:line="360" w:lineRule="auto"/>
        <w:ind w:left="1134"/>
        <w:jc w:val="both"/>
        <w:rPr>
          <w:rStyle w:val="tr"/>
          <w:rFonts w:ascii="Times New Roman" w:hAnsi="Times New Roman" w:cs="Times New Roman"/>
          <w:color w:val="000000" w:themeColor="text1"/>
          <w:sz w:val="24"/>
          <w:szCs w:val="24"/>
          <w:shd w:val="clear" w:color="auto" w:fill="FFFFFF"/>
          <w:lang w:val="id-ID"/>
        </w:rPr>
      </w:pPr>
      <w:r w:rsidRPr="000A794E">
        <w:rPr>
          <w:rStyle w:val="tr"/>
          <w:rFonts w:ascii="Times New Roman" w:hAnsi="Times New Roman" w:cs="Times New Roman"/>
          <w:color w:val="000000" w:themeColor="text1"/>
          <w:sz w:val="24"/>
          <w:szCs w:val="24"/>
          <w:shd w:val="clear" w:color="auto" w:fill="FFFFFF"/>
          <w:lang w:val="id-ID"/>
        </w:rPr>
        <w:lastRenderedPageBreak/>
        <w:t>Membantu rekan sejawat dan rekan sekerja dalam pengembangan profesi mereka dan mendukung mereka dalam mengikuti kode etik ini. Contoh perbuatan yang melanggar kode etik ini: Seorang programmer senior yang tak mempedulikan seorang pegawai baru yang perlu belajar sistem yang dulu dibuatnya: Dalam suatu perusahaan, alih kemampuan dari senior ke junior adalah salah satu bagian yang perlu untuk kesinambungan proses dan pengembangan karir setiap pegawai.</w:t>
      </w:r>
      <w:bookmarkStart w:id="0" w:name="_GoBack"/>
      <w:bookmarkEnd w:id="0"/>
    </w:p>
    <w:p w:rsidR="00B34A97" w:rsidRPr="005351F9" w:rsidRDefault="00B34A97" w:rsidP="002C3413">
      <w:pPr>
        <w:pStyle w:val="ListParagraph"/>
        <w:spacing w:line="360" w:lineRule="auto"/>
        <w:jc w:val="both"/>
        <w:rPr>
          <w:rFonts w:ascii="Times New Roman" w:hAnsi="Times New Roman" w:cs="Times New Roman"/>
          <w:color w:val="000000" w:themeColor="text1"/>
          <w:sz w:val="24"/>
          <w:szCs w:val="24"/>
          <w:lang w:val="id-ID"/>
        </w:rPr>
      </w:pPr>
    </w:p>
    <w:sectPr w:rsidR="00B34A97" w:rsidRPr="005351F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7EE0" w:rsidRDefault="00737EE0" w:rsidP="00CD0376">
      <w:pPr>
        <w:spacing w:after="0" w:line="240" w:lineRule="auto"/>
      </w:pPr>
      <w:r>
        <w:separator/>
      </w:r>
    </w:p>
  </w:endnote>
  <w:endnote w:type="continuationSeparator" w:id="0">
    <w:p w:rsidR="00737EE0" w:rsidRDefault="00737EE0" w:rsidP="00CD0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7EE0" w:rsidRDefault="00737EE0" w:rsidP="00CD0376">
      <w:pPr>
        <w:spacing w:after="0" w:line="240" w:lineRule="auto"/>
      </w:pPr>
      <w:r>
        <w:separator/>
      </w:r>
    </w:p>
  </w:footnote>
  <w:footnote w:type="continuationSeparator" w:id="0">
    <w:p w:rsidR="00737EE0" w:rsidRDefault="00737EE0" w:rsidP="00CD03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376" w:rsidRDefault="00CD0376">
    <w:pPr>
      <w:pStyle w:val="Header"/>
      <w:rPr>
        <w:lang w:val="id-ID"/>
      </w:rPr>
    </w:pPr>
    <w:r>
      <w:rPr>
        <w:lang w:val="id-ID"/>
      </w:rPr>
      <w:t>RIFKY SYAIFULLOH</w:t>
    </w:r>
  </w:p>
  <w:p w:rsidR="00CD0376" w:rsidRDefault="00CD0376">
    <w:pPr>
      <w:pStyle w:val="Header"/>
      <w:rPr>
        <w:lang w:val="id-ID"/>
      </w:rPr>
    </w:pPr>
    <w:r>
      <w:rPr>
        <w:lang w:val="id-ID"/>
      </w:rPr>
      <w:t>173112706450112</w:t>
    </w:r>
  </w:p>
  <w:p w:rsidR="00CD0376" w:rsidRPr="00CD0376" w:rsidRDefault="00CD0376">
    <w:pPr>
      <w:pStyle w:val="Header"/>
      <w:rPr>
        <w:lang w:val="id-ID"/>
      </w:rPr>
    </w:pPr>
    <w:r w:rsidRPr="00CD0376">
      <w:rPr>
        <w:lang w:val="id-ID"/>
      </w:rPr>
      <w:t>Etika Profesi Teknologi Informasi (R.06)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92BCA"/>
    <w:multiLevelType w:val="hybridMultilevel"/>
    <w:tmpl w:val="4F56F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836C20"/>
    <w:multiLevelType w:val="hybridMultilevel"/>
    <w:tmpl w:val="C1349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005A30"/>
    <w:multiLevelType w:val="hybridMultilevel"/>
    <w:tmpl w:val="48AC4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3139BD"/>
    <w:multiLevelType w:val="hybridMultilevel"/>
    <w:tmpl w:val="7AA214C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2DF96B12"/>
    <w:multiLevelType w:val="hybridMultilevel"/>
    <w:tmpl w:val="6C9CF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C120B6"/>
    <w:multiLevelType w:val="hybridMultilevel"/>
    <w:tmpl w:val="4F142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C34845"/>
    <w:multiLevelType w:val="hybridMultilevel"/>
    <w:tmpl w:val="7C6EF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4"/>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376"/>
    <w:rsid w:val="000A794E"/>
    <w:rsid w:val="002C3413"/>
    <w:rsid w:val="0031130C"/>
    <w:rsid w:val="005351F9"/>
    <w:rsid w:val="005D111E"/>
    <w:rsid w:val="00737EE0"/>
    <w:rsid w:val="00B34A97"/>
    <w:rsid w:val="00CD0376"/>
    <w:rsid w:val="00DE0E9C"/>
    <w:rsid w:val="00FD1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940D18-5403-4F44-8780-0FCD4E7D6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03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376"/>
  </w:style>
  <w:style w:type="paragraph" w:styleId="Footer">
    <w:name w:val="footer"/>
    <w:basedOn w:val="Normal"/>
    <w:link w:val="FooterChar"/>
    <w:uiPriority w:val="99"/>
    <w:unhideWhenUsed/>
    <w:rsid w:val="00CD03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376"/>
  </w:style>
  <w:style w:type="paragraph" w:styleId="ListParagraph">
    <w:name w:val="List Paragraph"/>
    <w:basedOn w:val="Normal"/>
    <w:uiPriority w:val="34"/>
    <w:qFormat/>
    <w:rsid w:val="00FD1687"/>
    <w:pPr>
      <w:ind w:left="720"/>
      <w:contextualSpacing/>
    </w:pPr>
  </w:style>
  <w:style w:type="character" w:styleId="Strong">
    <w:name w:val="Strong"/>
    <w:basedOn w:val="DefaultParagraphFont"/>
    <w:uiPriority w:val="22"/>
    <w:qFormat/>
    <w:rsid w:val="002C3413"/>
    <w:rPr>
      <w:b/>
      <w:bCs/>
    </w:rPr>
  </w:style>
  <w:style w:type="character" w:customStyle="1" w:styleId="tr">
    <w:name w:val="tr"/>
    <w:basedOn w:val="DefaultParagraphFont"/>
    <w:rsid w:val="002C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1186264">
      <w:bodyDiv w:val="1"/>
      <w:marLeft w:val="0"/>
      <w:marRight w:val="0"/>
      <w:marTop w:val="0"/>
      <w:marBottom w:val="0"/>
      <w:divBdr>
        <w:top w:val="none" w:sz="0" w:space="0" w:color="auto"/>
        <w:left w:val="none" w:sz="0" w:space="0" w:color="auto"/>
        <w:bottom w:val="none" w:sz="0" w:space="0" w:color="auto"/>
        <w:right w:val="none" w:sz="0" w:space="0" w:color="auto"/>
      </w:divBdr>
    </w:div>
    <w:div w:id="160526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1410</Words>
  <Characters>8040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Rifky Syaifulloh</dc:creator>
  <cp:keywords/>
  <dc:description/>
  <cp:lastModifiedBy>Rifky Syaifulloh</cp:lastModifiedBy>
  <cp:revision>6</cp:revision>
  <dcterms:created xsi:type="dcterms:W3CDTF">2020-04-01T01:52:00Z</dcterms:created>
  <dcterms:modified xsi:type="dcterms:W3CDTF">2020-04-01T02:18:00Z</dcterms:modified>
</cp:coreProperties>
</file>