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rPr>
          <w:noProof/>
        </w:rPr>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rPr>
          <w:noProof/>
        </w:rPr>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62A63" w:rsidRDefault="00FE6B73" w:rsidP="00FE6B73">
      <w:r w:rsidRPr="00FE6B73">
        <w:rPr>
          <w:b/>
        </w:rPr>
        <w:t>The Asynchronous Nature of Delegates</w:t>
      </w:r>
      <w:r>
        <w:t xml:space="preserve"> If you are new to the topic of multithreading, you might wonder what exactly an asynchronous method invocation is all about.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p w:rsidR="00762A63" w:rsidRDefault="00762A63">
      <w:r>
        <w:br w:type="page"/>
      </w:r>
    </w:p>
    <w:p w:rsidR="00D17EAF" w:rsidRDefault="002A3E65" w:rsidP="00FE6B73">
      <w:r w:rsidRPr="002A3E65">
        <w:rPr>
          <w:noProof/>
        </w:rPr>
        <w:lastRenderedPageBreak/>
        <w:drawing>
          <wp:anchor distT="0" distB="0" distL="114300" distR="114300" simplePos="0" relativeHeight="251661312" behindDoc="0" locked="0" layoutInCell="1" allowOverlap="1">
            <wp:simplePos x="0" y="0"/>
            <wp:positionH relativeFrom="column">
              <wp:posOffset>4010660</wp:posOffset>
            </wp:positionH>
            <wp:positionV relativeFrom="paragraph">
              <wp:posOffset>576377</wp:posOffset>
            </wp:positionV>
            <wp:extent cx="3478530" cy="1997710"/>
            <wp:effectExtent l="0" t="0" r="762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8530" cy="1997710"/>
                    </a:xfrm>
                    <a:prstGeom prst="rect">
                      <a:avLst/>
                    </a:prstGeom>
                  </pic:spPr>
                </pic:pic>
              </a:graphicData>
            </a:graphic>
            <wp14:sizeRelH relativeFrom="margin">
              <wp14:pctWidth>0</wp14:pctWidth>
            </wp14:sizeRelH>
            <wp14:sizeRelV relativeFrom="margin">
              <wp14:pctHeight>0</wp14:pctHeight>
            </wp14:sizeRelV>
          </wp:anchor>
        </w:drawing>
      </w:r>
      <w:r w:rsidR="00D17EAF" w:rsidRPr="00D17EAF">
        <w:rPr>
          <w:noProof/>
        </w:rPr>
        <w:drawing>
          <wp:anchor distT="0" distB="0" distL="114300" distR="114300" simplePos="0" relativeHeight="251660288" behindDoc="0" locked="0" layoutInCell="1" allowOverlap="1">
            <wp:simplePos x="0" y="0"/>
            <wp:positionH relativeFrom="column">
              <wp:posOffset>3260090</wp:posOffset>
            </wp:positionH>
            <wp:positionV relativeFrom="paragraph">
              <wp:posOffset>58420</wp:posOffset>
            </wp:positionV>
            <wp:extent cx="4166870" cy="44894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6870" cy="448945"/>
                    </a:xfrm>
                    <a:prstGeom prst="rect">
                      <a:avLst/>
                    </a:prstGeom>
                  </pic:spPr>
                </pic:pic>
              </a:graphicData>
            </a:graphic>
            <wp14:sizeRelH relativeFrom="margin">
              <wp14:pctWidth>0</wp14:pctWidth>
            </wp14:sizeRelH>
            <wp14:sizeRelV relativeFrom="margin">
              <wp14:pctHeight>0</wp14:pctHeight>
            </wp14:sizeRelV>
          </wp:anchor>
        </w:drawing>
      </w:r>
      <w:r w:rsidR="00762A63" w:rsidRPr="00762A63">
        <w:rPr>
          <w:b/>
        </w:rPr>
        <w:t xml:space="preserve">The </w:t>
      </w:r>
      <w:proofErr w:type="spellStart"/>
      <w:proofErr w:type="gramStart"/>
      <w:r w:rsidR="00762A63" w:rsidRPr="00762A63">
        <w:rPr>
          <w:b/>
        </w:rPr>
        <w:t>BeginInvoke</w:t>
      </w:r>
      <w:proofErr w:type="spellEnd"/>
      <w:r w:rsidR="00762A63" w:rsidRPr="00762A63">
        <w:rPr>
          <w:b/>
        </w:rPr>
        <w:t>(</w:t>
      </w:r>
      <w:proofErr w:type="gramEnd"/>
      <w:r w:rsidR="00762A63" w:rsidRPr="00762A63">
        <w:rPr>
          <w:b/>
        </w:rPr>
        <w:t xml:space="preserve">) and </w:t>
      </w:r>
      <w:proofErr w:type="spellStart"/>
      <w:r w:rsidR="00762A63" w:rsidRPr="00762A63">
        <w:rPr>
          <w:b/>
        </w:rPr>
        <w:t>EndInvoke</w:t>
      </w:r>
      <w:proofErr w:type="spellEnd"/>
      <w:r w:rsidR="00762A63" w:rsidRPr="00762A63">
        <w:rPr>
          <w:b/>
        </w:rPr>
        <w:t>() Methods</w:t>
      </w:r>
      <w:r w:rsidR="00762A63">
        <w:t xml:space="preserve"> When the C# compiler processes the delegate keyword, the dynamically generated class defines two methods named </w:t>
      </w:r>
      <w:proofErr w:type="spellStart"/>
      <w:r w:rsidR="00762A63">
        <w:t>BeginInvoke</w:t>
      </w:r>
      <w:proofErr w:type="spellEnd"/>
      <w:r w:rsidR="00762A63">
        <w:t xml:space="preserve">() and </w:t>
      </w:r>
      <w:proofErr w:type="spellStart"/>
      <w:r w:rsidR="00762A63">
        <w:t>EndInvoke</w:t>
      </w:r>
      <w:proofErr w:type="spellEnd"/>
      <w:r w:rsidR="00762A63">
        <w:t>().</w:t>
      </w:r>
    </w:p>
    <w:p w:rsidR="004D5CF4" w:rsidRDefault="0089266A" w:rsidP="00D17EAF">
      <w:r w:rsidRPr="0089266A">
        <w:rPr>
          <w:b/>
        </w:rPr>
        <w:t>Invoking a Method Asynchronously</w:t>
      </w:r>
      <w:r>
        <w:t xml:space="preserve"> To instruct the </w:t>
      </w:r>
      <w:proofErr w:type="spellStart"/>
      <w:r>
        <w:t>BinaryOp</w:t>
      </w:r>
      <w:proofErr w:type="spellEnd"/>
      <w:r>
        <w:t xml:space="preserve"> delegate to invoke </w:t>
      </w:r>
      <w:proofErr w:type="gramStart"/>
      <w:r>
        <w:t>Add(</w:t>
      </w:r>
      <w:proofErr w:type="gramEnd"/>
      <w:r>
        <w:t xml:space="preserve">) asynchronously, you will modify the logic in the previous project (feel free to add code to the existing project; however, in your lab downloads, you will find a new Console Application project named </w:t>
      </w:r>
      <w:proofErr w:type="spellStart"/>
      <w:r>
        <w:t>AsyncDelegate</w:t>
      </w:r>
      <w:proofErr w:type="spellEnd"/>
      <w:r>
        <w:t>).</w:t>
      </w:r>
    </w:p>
    <w:p w:rsidR="00D17EAF" w:rsidRPr="004D5CF4" w:rsidRDefault="00553CB5" w:rsidP="004D5CF4">
      <w:r w:rsidRPr="004D5CF4">
        <w:rPr>
          <w:noProof/>
        </w:rPr>
        <w:drawing>
          <wp:anchor distT="0" distB="0" distL="114300" distR="114300" simplePos="0" relativeHeight="251662336" behindDoc="0" locked="0" layoutInCell="1" allowOverlap="1">
            <wp:simplePos x="0" y="0"/>
            <wp:positionH relativeFrom="column">
              <wp:posOffset>3893245</wp:posOffset>
            </wp:positionH>
            <wp:positionV relativeFrom="paragraph">
              <wp:posOffset>830389</wp:posOffset>
            </wp:positionV>
            <wp:extent cx="3533775" cy="3238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3775" cy="323850"/>
                    </a:xfrm>
                    <a:prstGeom prst="rect">
                      <a:avLst/>
                    </a:prstGeom>
                  </pic:spPr>
                </pic:pic>
              </a:graphicData>
            </a:graphic>
          </wp:anchor>
        </w:drawing>
      </w:r>
      <w:r w:rsidR="004D5CF4" w:rsidRPr="004D5CF4">
        <w:rPr>
          <w:b/>
        </w:rPr>
        <w:t>Synchronizing the Calling Thread</w:t>
      </w:r>
      <w:r w:rsidR="004D5CF4">
        <w:t xml:space="preserve"> If you think carefully about the current implementation of </w:t>
      </w:r>
      <w:proofErr w:type="gramStart"/>
      <w:r w:rsidR="004D5CF4">
        <w:t>Main(</w:t>
      </w:r>
      <w:proofErr w:type="gramEnd"/>
      <w:r w:rsidR="004D5CF4">
        <w:t xml:space="preserve">), you might realize that the timespan between calling </w:t>
      </w:r>
      <w:proofErr w:type="spellStart"/>
      <w:r w:rsidR="004D5CF4">
        <w:t>BeginInvoke</w:t>
      </w:r>
      <w:proofErr w:type="spellEnd"/>
      <w:r w:rsidR="004D5CF4">
        <w:t xml:space="preserve">() and </w:t>
      </w:r>
      <w:proofErr w:type="spellStart"/>
      <w:r w:rsidR="004D5CF4">
        <w:t>EndInvoke</w:t>
      </w:r>
      <w:proofErr w:type="spellEnd"/>
      <w:r w:rsidR="004D5CF4">
        <w:t xml:space="preserve">() is clearly less than five seconds. Therefore, once Doing more work in </w:t>
      </w:r>
      <w:proofErr w:type="gramStart"/>
      <w:r w:rsidR="004D5CF4">
        <w:t>Main(</w:t>
      </w:r>
      <w:proofErr w:type="gramEnd"/>
      <w:r w:rsidR="004D5CF4">
        <w:t xml:space="preserve">)! </w:t>
      </w:r>
      <w:proofErr w:type="gramStart"/>
      <w:r w:rsidR="004D5CF4">
        <w:t>prints</w:t>
      </w:r>
      <w:proofErr w:type="gramEnd"/>
      <w:r w:rsidR="004D5CF4">
        <w:t xml:space="preserve"> to the console, the calling thread is now blocked and waiting for the secondary thread to complete before being able to obtain the result of the Add() method. Therefore, you are effectively making yet another synchronous call</w:t>
      </w:r>
    </w:p>
    <w:p w:rsidR="00FF3A3E" w:rsidRDefault="00140AFE" w:rsidP="004D5CF4">
      <w:pPr>
        <w:tabs>
          <w:tab w:val="left" w:pos="6398"/>
          <w:tab w:val="left" w:pos="7159"/>
        </w:tabs>
      </w:pPr>
      <w:r>
        <w:t xml:space="preserve">In addition to the </w:t>
      </w:r>
      <w:proofErr w:type="spellStart"/>
      <w:r>
        <w:t>IsCompleted</w:t>
      </w:r>
      <w:proofErr w:type="spellEnd"/>
      <w:r>
        <w:t xml:space="preserve"> property, the </w:t>
      </w:r>
      <w:proofErr w:type="spellStart"/>
      <w:r>
        <w:t>IAsyncResult</w:t>
      </w:r>
      <w:proofErr w:type="spellEnd"/>
      <w:r>
        <w:t xml:space="preserve"> interface provides the </w:t>
      </w:r>
      <w:proofErr w:type="spellStart"/>
      <w:r>
        <w:t>AsyncWaitHandle</w:t>
      </w:r>
      <w:proofErr w:type="spellEnd"/>
      <w:r>
        <w:t xml:space="preserve"> property for more flexible waiting logic. This property returns an instance of the </w:t>
      </w:r>
      <w:proofErr w:type="spellStart"/>
      <w:r>
        <w:t>WaitHandle</w:t>
      </w:r>
      <w:proofErr w:type="spellEnd"/>
      <w:r>
        <w:t xml:space="preserve"> type, which exposes a method named </w:t>
      </w:r>
      <w:proofErr w:type="spellStart"/>
      <w:proofErr w:type="gramStart"/>
      <w:r>
        <w:t>WaitOne</w:t>
      </w:r>
      <w:proofErr w:type="spellEnd"/>
      <w:r>
        <w:t>(</w:t>
      </w:r>
      <w:proofErr w:type="gramEnd"/>
      <w:r>
        <w:t xml:space="preserve">). The benefit of </w:t>
      </w:r>
      <w:proofErr w:type="spellStart"/>
      <w:proofErr w:type="gramStart"/>
      <w:r>
        <w:t>WaitHandle.WaitOne</w:t>
      </w:r>
      <w:proofErr w:type="spellEnd"/>
      <w:r>
        <w:t>(</w:t>
      </w:r>
      <w:proofErr w:type="gramEnd"/>
      <w:r>
        <w:t xml:space="preserve">) is that you can specify the maximum wait time. If the specified amount of time is exceeded, </w:t>
      </w:r>
      <w:proofErr w:type="spellStart"/>
      <w:proofErr w:type="gramStart"/>
      <w:r>
        <w:t>WaitOne</w:t>
      </w:r>
      <w:proofErr w:type="spellEnd"/>
      <w:r>
        <w:t>(</w:t>
      </w:r>
      <w:proofErr w:type="gramEnd"/>
      <w:r>
        <w:t>) returns false.</w:t>
      </w:r>
      <w:r w:rsidR="00D17EAF">
        <w:tab/>
      </w:r>
      <w:r w:rsidR="004D5CF4">
        <w:tab/>
      </w:r>
    </w:p>
    <w:p w:rsidR="00FB3F94" w:rsidRDefault="00FB3F94" w:rsidP="00FF3A3E">
      <w:r w:rsidRPr="00FB3F94">
        <w:rPr>
          <w:noProof/>
        </w:rPr>
        <w:drawing>
          <wp:anchor distT="0" distB="0" distL="114300" distR="114300" simplePos="0" relativeHeight="251663360" behindDoc="0" locked="0" layoutInCell="1" allowOverlap="1">
            <wp:simplePos x="0" y="0"/>
            <wp:positionH relativeFrom="column">
              <wp:posOffset>3260018</wp:posOffset>
            </wp:positionH>
            <wp:positionV relativeFrom="paragraph">
              <wp:posOffset>57402</wp:posOffset>
            </wp:positionV>
            <wp:extent cx="4121785" cy="687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785" cy="687705"/>
                    </a:xfrm>
                    <a:prstGeom prst="rect">
                      <a:avLst/>
                    </a:prstGeom>
                  </pic:spPr>
                </pic:pic>
              </a:graphicData>
            </a:graphic>
            <wp14:sizeRelH relativeFrom="margin">
              <wp14:pctWidth>0</wp14:pctWidth>
            </wp14:sizeRelH>
            <wp14:sizeRelV relativeFrom="margin">
              <wp14:pctHeight>0</wp14:pctHeight>
            </wp14:sizeRelV>
          </wp:anchor>
        </w:drawing>
      </w:r>
      <w:r w:rsidR="00FF3A3E" w:rsidRPr="00FF3A3E">
        <w:rPr>
          <w:b/>
        </w:rPr>
        <w:t xml:space="preserve">The Role of the </w:t>
      </w:r>
      <w:proofErr w:type="spellStart"/>
      <w:r w:rsidR="00FF3A3E" w:rsidRPr="00FF3A3E">
        <w:rPr>
          <w:b/>
        </w:rPr>
        <w:t>AsyncCallback</w:t>
      </w:r>
      <w:proofErr w:type="spellEnd"/>
      <w:r w:rsidR="00FF3A3E" w:rsidRPr="00FF3A3E">
        <w:rPr>
          <w:b/>
        </w:rPr>
        <w:t xml:space="preserve"> Delegate</w:t>
      </w:r>
      <w:r w:rsidR="00FF3A3E">
        <w:t xml:space="preserve"> Rather than polling a delegate to determine whether an asynchronously invoked method has completed, it would be more efficient to have the secondary thread inform the calling thread when the task is finished. When you want to enable this behavior, you will need to supply an instance of the </w:t>
      </w:r>
      <w:proofErr w:type="spellStart"/>
      <w:r w:rsidR="00FF3A3E">
        <w:t>System.AsyncCallback</w:t>
      </w:r>
      <w:proofErr w:type="spellEnd"/>
      <w:r w:rsidR="00FF3A3E">
        <w:t xml:space="preserve"> delegate as a parameter to </w:t>
      </w:r>
      <w:proofErr w:type="spellStart"/>
      <w:proofErr w:type="gramStart"/>
      <w:r w:rsidR="00FF3A3E">
        <w:t>BeginInvoke</w:t>
      </w:r>
      <w:proofErr w:type="spellEnd"/>
      <w:r w:rsidR="00FF3A3E">
        <w:t>(</w:t>
      </w:r>
      <w:proofErr w:type="gramEnd"/>
      <w:r w:rsidR="00FF3A3E">
        <w:t xml:space="preserve">), which up until this point has been null. However, when you do supply an </w:t>
      </w:r>
      <w:proofErr w:type="spellStart"/>
      <w:r w:rsidR="00FF3A3E">
        <w:t>AsyncCallback</w:t>
      </w:r>
      <w:proofErr w:type="spellEnd"/>
      <w:r w:rsidR="00FF3A3E">
        <w:t xml:space="preserve"> object, the delegate will call the specified method automatically when the asynchronous call has completed</w:t>
      </w:r>
    </w:p>
    <w:p w:rsidR="00FB3F94" w:rsidRDefault="00601ABD" w:rsidP="00FB3F94">
      <w:r w:rsidRPr="00601ABD">
        <w:rPr>
          <w:noProof/>
        </w:rPr>
        <w:drawing>
          <wp:anchor distT="0" distB="0" distL="114300" distR="114300" simplePos="0" relativeHeight="251665408" behindDoc="0" locked="0" layoutInCell="1" allowOverlap="1">
            <wp:simplePos x="0" y="0"/>
            <wp:positionH relativeFrom="column">
              <wp:posOffset>39058</wp:posOffset>
            </wp:positionH>
            <wp:positionV relativeFrom="paragraph">
              <wp:posOffset>1009674</wp:posOffset>
            </wp:positionV>
            <wp:extent cx="2865120" cy="26022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5120" cy="2602230"/>
                    </a:xfrm>
                    <a:prstGeom prst="rect">
                      <a:avLst/>
                    </a:prstGeom>
                  </pic:spPr>
                </pic:pic>
              </a:graphicData>
            </a:graphic>
            <wp14:sizeRelH relativeFrom="margin">
              <wp14:pctWidth>0</wp14:pctWidth>
            </wp14:sizeRelH>
            <wp14:sizeRelV relativeFrom="margin">
              <wp14:pctHeight>0</wp14:pctHeight>
            </wp14:sizeRelV>
          </wp:anchor>
        </w:drawing>
      </w:r>
      <w:r w:rsidR="005B2877" w:rsidRPr="005B2877">
        <w:rPr>
          <w:b/>
        </w:rPr>
        <w:t xml:space="preserve">The Role of the </w:t>
      </w:r>
      <w:proofErr w:type="spellStart"/>
      <w:r w:rsidR="005B2877" w:rsidRPr="005B2877">
        <w:rPr>
          <w:b/>
        </w:rPr>
        <w:t>AsyncResult</w:t>
      </w:r>
      <w:proofErr w:type="spellEnd"/>
      <w:r w:rsidR="005B2877" w:rsidRPr="005B2877">
        <w:rPr>
          <w:b/>
        </w:rPr>
        <w:t xml:space="preserve"> Class</w:t>
      </w:r>
      <w:r w:rsidR="005B2877">
        <w:t xml:space="preserve"> Currently, the </w:t>
      </w:r>
      <w:proofErr w:type="spellStart"/>
      <w:proofErr w:type="gramStart"/>
      <w:r w:rsidR="005B2877">
        <w:t>AddComplete</w:t>
      </w:r>
      <w:proofErr w:type="spellEnd"/>
      <w:r w:rsidR="005B2877">
        <w:t>(</w:t>
      </w:r>
      <w:proofErr w:type="gramEnd"/>
      <w:r w:rsidR="005B2877">
        <w:t xml:space="preserve">) method is not printing the actual result of the operation (adding two numbers). The reason is that the target of the </w:t>
      </w:r>
      <w:proofErr w:type="spellStart"/>
      <w:r w:rsidR="005B2877">
        <w:t>AsyncCallback</w:t>
      </w:r>
      <w:proofErr w:type="spellEnd"/>
      <w:r w:rsidR="005B2877">
        <w:t xml:space="preserve"> delegate (</w:t>
      </w:r>
      <w:proofErr w:type="spellStart"/>
      <w:proofErr w:type="gramStart"/>
      <w:r w:rsidR="005B2877">
        <w:t>AddComplete</w:t>
      </w:r>
      <w:proofErr w:type="spellEnd"/>
      <w:r w:rsidR="005B2877">
        <w:t>(</w:t>
      </w:r>
      <w:proofErr w:type="gramEnd"/>
      <w:r w:rsidR="005B2877">
        <w:t xml:space="preserve">), in this example) does not have access to the original </w:t>
      </w:r>
      <w:proofErr w:type="spellStart"/>
      <w:r w:rsidR="005B2877">
        <w:t>BinaryOp</w:t>
      </w:r>
      <w:proofErr w:type="spellEnd"/>
      <w:r w:rsidR="005B2877">
        <w:t xml:space="preserve"> delegate created in the scope of Main() and, therefore, you can’t call </w:t>
      </w:r>
      <w:proofErr w:type="spellStart"/>
      <w:r w:rsidR="005B2877">
        <w:t>EndInvoke</w:t>
      </w:r>
      <w:proofErr w:type="spellEnd"/>
      <w:r w:rsidR="005B2877">
        <w:t xml:space="preserve">() from within </w:t>
      </w:r>
      <w:proofErr w:type="spellStart"/>
      <w:r w:rsidR="005B2877">
        <w:t>AddComplete</w:t>
      </w:r>
      <w:proofErr w:type="spellEnd"/>
      <w:r w:rsidR="005B2877">
        <w:t xml:space="preserve">()! While you could simply declare the </w:t>
      </w:r>
      <w:proofErr w:type="spellStart"/>
      <w:r w:rsidR="005B2877">
        <w:t>BinaryOp</w:t>
      </w:r>
      <w:proofErr w:type="spellEnd"/>
      <w:r w:rsidR="005B2877">
        <w:t xml:space="preserve"> variable as a static member variable in the class to allow both methods to access the same object, a more elegant solution is to use the incoming </w:t>
      </w:r>
      <w:proofErr w:type="spellStart"/>
      <w:r w:rsidR="005B2877">
        <w:t>IAsyncResult</w:t>
      </w:r>
      <w:proofErr w:type="spellEnd"/>
      <w:r w:rsidR="005B2877">
        <w:t xml:space="preserve"> parameter.</w:t>
      </w:r>
    </w:p>
    <w:p w:rsidR="00601ABD" w:rsidRDefault="00601ABD" w:rsidP="00FB3F94">
      <w:pPr>
        <w:tabs>
          <w:tab w:val="left" w:pos="7784"/>
        </w:tabs>
      </w:pPr>
      <w:r w:rsidRPr="00601ABD">
        <w:rPr>
          <w:noProof/>
        </w:rPr>
        <w:drawing>
          <wp:anchor distT="0" distB="0" distL="114300" distR="114300" simplePos="0" relativeHeight="251664384" behindDoc="0" locked="0" layoutInCell="1" allowOverlap="1">
            <wp:simplePos x="0" y="0"/>
            <wp:positionH relativeFrom="column">
              <wp:posOffset>3007144</wp:posOffset>
            </wp:positionH>
            <wp:positionV relativeFrom="paragraph">
              <wp:posOffset>970664</wp:posOffset>
            </wp:positionV>
            <wp:extent cx="3454400" cy="16186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618615"/>
                    </a:xfrm>
                    <a:prstGeom prst="rect">
                      <a:avLst/>
                    </a:prstGeom>
                  </pic:spPr>
                </pic:pic>
              </a:graphicData>
            </a:graphic>
            <wp14:sizeRelH relativeFrom="margin">
              <wp14:pctWidth>0</wp14:pctWidth>
            </wp14:sizeRelH>
            <wp14:sizeRelV relativeFrom="margin">
              <wp14:pctHeight>0</wp14:pctHeight>
            </wp14:sizeRelV>
          </wp:anchor>
        </w:drawing>
      </w:r>
      <w:r w:rsidR="00730FE8" w:rsidRPr="00730FE8">
        <w:rPr>
          <w:b/>
        </w:rPr>
        <w:t xml:space="preserve">Passing and Receiving Custom State Data </w:t>
      </w:r>
      <w:r w:rsidR="00730FE8">
        <w:t xml:space="preserve">The final aspect of asynchronous delegates you need to address is the final argument to the </w:t>
      </w:r>
      <w:proofErr w:type="spellStart"/>
      <w:proofErr w:type="gramStart"/>
      <w:r w:rsidR="00730FE8">
        <w:t>BeginInvoke</w:t>
      </w:r>
      <w:proofErr w:type="spellEnd"/>
      <w:r w:rsidR="00730FE8">
        <w:t>(</w:t>
      </w:r>
      <w:proofErr w:type="gramEnd"/>
      <w:r w:rsidR="00730FE8">
        <w:t>) method (which has been null up to this point). This parameter allows you to pass additional state information to the callback method from the primary thread.</w:t>
      </w:r>
      <w:r w:rsidR="00FB3F94">
        <w:tab/>
      </w:r>
    </w:p>
    <w:p w:rsidR="00601ABD" w:rsidRDefault="00601ABD" w:rsidP="00601ABD"/>
    <w:p w:rsidR="0074187B" w:rsidRDefault="00BB47D3"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p>
    <w:p w:rsidR="006D1F8E" w:rsidRDefault="006D1F8E" w:rsidP="00601ABD">
      <w:pPr>
        <w:ind w:firstLine="720"/>
      </w:pPr>
      <w:r w:rsidRPr="006D1F8E">
        <w:rPr>
          <w:noProof/>
        </w:rPr>
        <w:lastRenderedPageBreak/>
        <w:drawing>
          <wp:anchor distT="0" distB="0" distL="114300" distR="114300" simplePos="0" relativeHeight="251666432" behindDoc="0" locked="0" layoutInCell="1" allowOverlap="1">
            <wp:simplePos x="0" y="0"/>
            <wp:positionH relativeFrom="column">
              <wp:posOffset>3293110</wp:posOffset>
            </wp:positionH>
            <wp:positionV relativeFrom="paragraph">
              <wp:posOffset>92434</wp:posOffset>
            </wp:positionV>
            <wp:extent cx="4149090" cy="3295015"/>
            <wp:effectExtent l="0" t="0" r="381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9090" cy="3295015"/>
                    </a:xfrm>
                    <a:prstGeom prst="rect">
                      <a:avLst/>
                    </a:prstGeom>
                  </pic:spPr>
                </pic:pic>
              </a:graphicData>
            </a:graphic>
            <wp14:sizeRelH relativeFrom="margin">
              <wp14:pctWidth>0</wp14:pctWidth>
            </wp14:sizeRelH>
            <wp14:sizeRelV relativeFrom="margin">
              <wp14:pctHeight>0</wp14:pctHeight>
            </wp14:sizeRelV>
          </wp:anchor>
        </w:drawing>
      </w:r>
      <w:r w:rsidRPr="006D1F8E">
        <w:rPr>
          <w:b/>
        </w:rPr>
        <w:t xml:space="preserve">The </w:t>
      </w:r>
      <w:proofErr w:type="spellStart"/>
      <w:r w:rsidRPr="006D1F8E">
        <w:rPr>
          <w:b/>
        </w:rPr>
        <w:t>System.Threading</w:t>
      </w:r>
      <w:proofErr w:type="spellEnd"/>
      <w:r w:rsidRPr="006D1F8E">
        <w:rPr>
          <w:b/>
        </w:rPr>
        <w:t xml:space="preserve"> Namespace</w:t>
      </w:r>
      <w:r>
        <w:t xml:space="preserve"> Under the .NET platform, the </w:t>
      </w:r>
      <w:proofErr w:type="spellStart"/>
      <w:r>
        <w:t>System.Threading</w:t>
      </w:r>
      <w:proofErr w:type="spellEnd"/>
      <w:r>
        <w:t xml:space="preserve"> namespace provides a number of types that enable the direct construction of multithreaded applications. In addition to providing types that allow you to interact with a particular CLR thread, this namespace defines types that allow access to the CLR- maintained thread pool, a simple (non-GUI-based) Timer class, and numerous types used to provide synchronized access to shared resources. Table 19-1 lists some of the important members of this namespace. (Be sure to consult the .NET Framework 4.6 SDK documentation for full details.</w:t>
      </w:r>
    </w:p>
    <w:p w:rsidR="00476D20" w:rsidRDefault="0097296A" w:rsidP="00601ABD">
      <w:pPr>
        <w:ind w:firstLine="720"/>
      </w:pPr>
      <w:r w:rsidRPr="0097296A">
        <w:rPr>
          <w:noProof/>
        </w:rPr>
        <w:drawing>
          <wp:anchor distT="0" distB="0" distL="114300" distR="114300" simplePos="0" relativeHeight="251667456" behindDoc="0" locked="0" layoutInCell="1" allowOverlap="1">
            <wp:simplePos x="0" y="0"/>
            <wp:positionH relativeFrom="column">
              <wp:posOffset>3293793</wp:posOffset>
            </wp:positionH>
            <wp:positionV relativeFrom="paragraph">
              <wp:posOffset>997585</wp:posOffset>
            </wp:positionV>
            <wp:extent cx="3999230" cy="1043305"/>
            <wp:effectExtent l="0" t="0" r="127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9230" cy="1043305"/>
                    </a:xfrm>
                    <a:prstGeom prst="rect">
                      <a:avLst/>
                    </a:prstGeom>
                  </pic:spPr>
                </pic:pic>
              </a:graphicData>
            </a:graphic>
            <wp14:sizeRelH relativeFrom="margin">
              <wp14:pctWidth>0</wp14:pctWidth>
            </wp14:sizeRelH>
            <wp14:sizeRelV relativeFrom="margin">
              <wp14:pctHeight>0</wp14:pctHeight>
            </wp14:sizeRelV>
          </wp:anchor>
        </w:drawing>
      </w:r>
      <w:r w:rsidR="00476D20" w:rsidRPr="00476D20">
        <w:rPr>
          <w:b/>
        </w:rPr>
        <w:t xml:space="preserve">The </w:t>
      </w:r>
      <w:proofErr w:type="spellStart"/>
      <w:r w:rsidR="00476D20" w:rsidRPr="00476D20">
        <w:rPr>
          <w:b/>
        </w:rPr>
        <w:t>System.Threading.Thread</w:t>
      </w:r>
      <w:proofErr w:type="spellEnd"/>
      <w:r w:rsidR="00476D20" w:rsidRPr="00476D20">
        <w:rPr>
          <w:b/>
        </w:rPr>
        <w:t xml:space="preserve"> Class</w:t>
      </w:r>
      <w:r w:rsidR="00476D20">
        <w:t xml:space="preserve"> The most primitive of all types in the </w:t>
      </w:r>
      <w:proofErr w:type="spellStart"/>
      <w:r w:rsidR="00476D20">
        <w:t>System.Threading</w:t>
      </w:r>
      <w:proofErr w:type="spellEnd"/>
      <w:r w:rsidR="00476D20">
        <w:t xml:space="preserve"> namespace is Thread. This class represents an object-oriented wrapper around a given path of execution within a particular </w:t>
      </w:r>
      <w:proofErr w:type="spellStart"/>
      <w:r w:rsidR="00476D20">
        <w:t>AppDomain</w:t>
      </w:r>
      <w:proofErr w:type="spellEnd"/>
      <w:r w:rsidR="00476D20">
        <w:t xml:space="preserve">. This type also defines a number of methods (both static and instance level) that allow you to create new threads within the current </w:t>
      </w:r>
      <w:proofErr w:type="spellStart"/>
      <w:r w:rsidR="00476D20">
        <w:t>AppDomain</w:t>
      </w:r>
      <w:proofErr w:type="spellEnd"/>
      <w:r w:rsidR="00476D20">
        <w:t>, as well as to suspend, stop, and destroy a particular thread.</w:t>
      </w:r>
    </w:p>
    <w:p w:rsidR="007374BB" w:rsidRDefault="008E3A52" w:rsidP="00601ABD">
      <w:pPr>
        <w:ind w:firstLine="720"/>
      </w:pPr>
      <w:r w:rsidRPr="008E3A52">
        <w:rPr>
          <w:b/>
        </w:rPr>
        <w:t>Obtaining Statistics About the Current Thread of Execution</w:t>
      </w:r>
      <w:r>
        <w:t xml:space="preserve"> Recall that the entry point of an executable assembly (i.e., the </w:t>
      </w:r>
      <w:proofErr w:type="gramStart"/>
      <w:r>
        <w:t>Main(</w:t>
      </w:r>
      <w:proofErr w:type="gramEnd"/>
      <w:r>
        <w:t xml:space="preserve">) method) runs on the primary thread of execution. To illustrate the basic use of the Thread type, assume you have a new Console Application project named </w:t>
      </w:r>
      <w:proofErr w:type="spellStart"/>
      <w:r>
        <w:t>ThreadStats</w:t>
      </w:r>
      <w:proofErr w:type="spellEnd"/>
      <w:r>
        <w:t xml:space="preserve">. As you know, the static </w:t>
      </w:r>
      <w:proofErr w:type="spellStart"/>
      <w:r>
        <w:t>Thread.CurrentThread</w:t>
      </w:r>
      <w:proofErr w:type="spellEnd"/>
      <w:r>
        <w:t xml:space="preserve"> property retrieves a Thread object that represents the currently executing thread</w:t>
      </w:r>
      <w:r w:rsidR="00DD669C" w:rsidRPr="00DD669C">
        <w:rPr>
          <w:noProof/>
        </w:rPr>
        <w:drawing>
          <wp:anchor distT="0" distB="0" distL="114300" distR="114300" simplePos="0" relativeHeight="251669504" behindDoc="0" locked="0" layoutInCell="1" allowOverlap="1">
            <wp:simplePos x="0" y="0"/>
            <wp:positionH relativeFrom="column">
              <wp:posOffset>3292056</wp:posOffset>
            </wp:positionH>
            <wp:positionV relativeFrom="paragraph">
              <wp:posOffset>2837180</wp:posOffset>
            </wp:positionV>
            <wp:extent cx="4038600" cy="275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8600" cy="275590"/>
                    </a:xfrm>
                    <a:prstGeom prst="rect">
                      <a:avLst/>
                    </a:prstGeom>
                  </pic:spPr>
                </pic:pic>
              </a:graphicData>
            </a:graphic>
            <wp14:sizeRelH relativeFrom="margin">
              <wp14:pctWidth>0</wp14:pctWidth>
            </wp14:sizeRelH>
            <wp14:sizeRelV relativeFrom="margin">
              <wp14:pctHeight>0</wp14:pctHeight>
            </wp14:sizeRelV>
          </wp:anchor>
        </w:drawing>
      </w:r>
      <w:r w:rsidR="00C30268" w:rsidRPr="00C30268">
        <w:rPr>
          <w:noProof/>
        </w:rPr>
        <w:drawing>
          <wp:anchor distT="0" distB="0" distL="114300" distR="114300" simplePos="0" relativeHeight="251668480" behindDoc="0" locked="0" layoutInCell="1" allowOverlap="1">
            <wp:simplePos x="0" y="0"/>
            <wp:positionH relativeFrom="column">
              <wp:posOffset>3294380</wp:posOffset>
            </wp:positionH>
            <wp:positionV relativeFrom="paragraph">
              <wp:posOffset>282575</wp:posOffset>
            </wp:positionV>
            <wp:extent cx="3999230" cy="2544445"/>
            <wp:effectExtent l="0" t="0" r="1270"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9230" cy="2544445"/>
                    </a:xfrm>
                    <a:prstGeom prst="rect">
                      <a:avLst/>
                    </a:prstGeom>
                  </pic:spPr>
                </pic:pic>
              </a:graphicData>
            </a:graphic>
            <wp14:sizeRelH relativeFrom="margin">
              <wp14:pctWidth>0</wp14:pctWidth>
            </wp14:sizeRelH>
            <wp14:sizeRelV relativeFrom="margin">
              <wp14:pctHeight>0</wp14:pctHeight>
            </wp14:sizeRelV>
          </wp:anchor>
        </w:drawing>
      </w:r>
    </w:p>
    <w:p w:rsidR="007374BB" w:rsidRDefault="00045048" w:rsidP="007374BB">
      <w:r w:rsidRPr="007374BB">
        <w:rPr>
          <w:noProof/>
        </w:rPr>
        <w:drawing>
          <wp:anchor distT="0" distB="0" distL="114300" distR="114300" simplePos="0" relativeHeight="251670528" behindDoc="0" locked="0" layoutInCell="1" allowOverlap="1">
            <wp:simplePos x="0" y="0"/>
            <wp:positionH relativeFrom="column">
              <wp:posOffset>2975418</wp:posOffset>
            </wp:positionH>
            <wp:positionV relativeFrom="paragraph">
              <wp:posOffset>1402942</wp:posOffset>
            </wp:positionV>
            <wp:extent cx="4425315" cy="18421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5315" cy="1842135"/>
                    </a:xfrm>
                    <a:prstGeom prst="rect">
                      <a:avLst/>
                    </a:prstGeom>
                  </pic:spPr>
                </pic:pic>
              </a:graphicData>
            </a:graphic>
            <wp14:sizeRelH relativeFrom="margin">
              <wp14:pctWidth>0</wp14:pctWidth>
            </wp14:sizeRelH>
            <wp14:sizeRelV relativeFrom="margin">
              <wp14:pctHeight>0</wp14:pctHeight>
            </wp14:sizeRelV>
          </wp:anchor>
        </w:drawing>
      </w:r>
      <w:r w:rsidRPr="00045048">
        <w:rPr>
          <w:b/>
        </w:rPr>
        <w:t>The Name Property</w:t>
      </w:r>
      <w:r>
        <w:t xml:space="preserve"> While this code is more or less self-explanatory, do notice that the Thread class supports a property called Name. If you do not set this value, Name will return an empty string. However, once you assign a friendly string moniker to a given Thread object, you can greatly simplify your debugging endeavors. If you are using Visual Studio, you may access the Threads window during a debugging session (select Debug </w:t>
      </w:r>
      <w:r>
        <w:rPr>
          <w:rFonts w:ascii="Segoe UI Symbol" w:hAnsi="Segoe UI Symbol" w:cs="Segoe UI Symbol"/>
        </w:rPr>
        <w:t>➤</w:t>
      </w:r>
      <w:r>
        <w:t xml:space="preserve"> Windows </w:t>
      </w:r>
      <w:r>
        <w:rPr>
          <w:rFonts w:ascii="Segoe UI Symbol" w:hAnsi="Segoe UI Symbol" w:cs="Segoe UI Symbol"/>
        </w:rPr>
        <w:t>➤</w:t>
      </w:r>
      <w:r>
        <w:t xml:space="preserve"> Threads). As you can see from Figure 19-1, you can quickly identify the thread you want to diagnose.</w:t>
      </w:r>
    </w:p>
    <w:p w:rsidR="006E67F4" w:rsidRDefault="006E67F4">
      <w:r w:rsidRPr="006E67F4">
        <w:rPr>
          <w:noProof/>
        </w:rPr>
        <w:drawing>
          <wp:anchor distT="0" distB="0" distL="114300" distR="114300" simplePos="0" relativeHeight="251671552" behindDoc="0" locked="0" layoutInCell="1" allowOverlap="1">
            <wp:simplePos x="0" y="0"/>
            <wp:positionH relativeFrom="column">
              <wp:posOffset>491490</wp:posOffset>
            </wp:positionH>
            <wp:positionV relativeFrom="paragraph">
              <wp:posOffset>87366</wp:posOffset>
            </wp:positionV>
            <wp:extent cx="1590897" cy="1133633"/>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0897" cy="1133633"/>
                    </a:xfrm>
                    <a:prstGeom prst="rect">
                      <a:avLst/>
                    </a:prstGeom>
                  </pic:spPr>
                </pic:pic>
              </a:graphicData>
            </a:graphic>
          </wp:anchor>
        </w:drawing>
      </w:r>
      <w:r>
        <w:br w:type="page"/>
      </w:r>
    </w:p>
    <w:p w:rsidR="00BA094A" w:rsidRDefault="00AD26CF" w:rsidP="007374BB">
      <w:r w:rsidRPr="00AD26CF">
        <w:rPr>
          <w:b/>
        </w:rPr>
        <w:lastRenderedPageBreak/>
        <w:t xml:space="preserve">Working with the </w:t>
      </w:r>
      <w:proofErr w:type="spellStart"/>
      <w:r w:rsidRPr="00AD26CF">
        <w:rPr>
          <w:b/>
        </w:rPr>
        <w:t>ThreadStart</w:t>
      </w:r>
      <w:proofErr w:type="spellEnd"/>
      <w:r w:rsidRPr="00AD26CF">
        <w:rPr>
          <w:b/>
        </w:rPr>
        <w:t xml:space="preserve"> Delegate</w:t>
      </w:r>
      <w:r>
        <w:t xml:space="preserve"> To illustrate the process of building a multithreaded application (as well as to demonstrate the usefulness of doing so), assume you have a Console Application project (</w:t>
      </w:r>
      <w:proofErr w:type="spellStart"/>
      <w:r>
        <w:t>SimpleMultiThreadApp</w:t>
      </w:r>
      <w:proofErr w:type="spellEnd"/>
      <w:r>
        <w:t>) that allows the end user to choose whether the application will perform its duties using the single primary thread or split its workload using two separate threads of execution.</w:t>
      </w:r>
      <w:r w:rsidR="006E67F4" w:rsidRPr="006E67F4">
        <w:rPr>
          <w:noProof/>
        </w:rPr>
        <w:drawing>
          <wp:anchor distT="0" distB="0" distL="114300" distR="114300" simplePos="0" relativeHeight="251672576" behindDoc="0" locked="0" layoutInCell="1" allowOverlap="1">
            <wp:simplePos x="0" y="0"/>
            <wp:positionH relativeFrom="column">
              <wp:posOffset>-635</wp:posOffset>
            </wp:positionH>
            <wp:positionV relativeFrom="paragraph">
              <wp:posOffset>0</wp:posOffset>
            </wp:positionV>
            <wp:extent cx="3786505" cy="1561465"/>
            <wp:effectExtent l="0" t="0" r="4445"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6505" cy="1561465"/>
                    </a:xfrm>
                    <a:prstGeom prst="rect">
                      <a:avLst/>
                    </a:prstGeom>
                  </pic:spPr>
                </pic:pic>
              </a:graphicData>
            </a:graphic>
            <wp14:sizeRelH relativeFrom="margin">
              <wp14:pctWidth>0</wp14:pctWidth>
            </wp14:sizeRelH>
            <wp14:sizeRelV relativeFrom="margin">
              <wp14:pctHeight>0</wp14:pctHeight>
            </wp14:sizeRelV>
          </wp:anchor>
        </w:drawing>
      </w:r>
    </w:p>
    <w:p w:rsidR="00BB47D3" w:rsidRDefault="00602310" w:rsidP="00BA094A">
      <w:r w:rsidRPr="00602310">
        <w:rPr>
          <w:b/>
        </w:rPr>
        <w:t xml:space="preserve">Working with the </w:t>
      </w:r>
      <w:proofErr w:type="spellStart"/>
      <w:r w:rsidRPr="00602310">
        <w:rPr>
          <w:b/>
        </w:rPr>
        <w:t>ParameterizedThreadStart</w:t>
      </w:r>
      <w:proofErr w:type="spellEnd"/>
      <w:r>
        <w:t xml:space="preserve"> </w:t>
      </w:r>
      <w:r w:rsidRPr="00602310">
        <w:rPr>
          <w:b/>
        </w:rPr>
        <w:t>Delegate</w:t>
      </w:r>
      <w:r>
        <w:t xml:space="preserve"> Recall that the </w:t>
      </w:r>
      <w:proofErr w:type="spellStart"/>
      <w:r>
        <w:t>ThreadStart</w:t>
      </w:r>
      <w:proofErr w:type="spellEnd"/>
      <w:r>
        <w:t xml:space="preserve"> delegate can point only to methods that return void and take no arguments. While this might fit the bill in some cases, if you want to pass data to the method executing on the secondary thread, you will need to use the </w:t>
      </w:r>
      <w:proofErr w:type="spellStart"/>
      <w:r>
        <w:t>ParameterizedThreadStart</w:t>
      </w:r>
      <w:proofErr w:type="spellEnd"/>
      <w:r>
        <w:t xml:space="preserve"> delegate type. To illustrate, let’s re-create the logic of the </w:t>
      </w:r>
      <w:proofErr w:type="spellStart"/>
      <w:r>
        <w:t>AsyncCallbackDelegate</w:t>
      </w:r>
      <w:proofErr w:type="spellEnd"/>
      <w:r>
        <w:t xml:space="preserve"> project created earlier in this chapter, this time using the </w:t>
      </w:r>
      <w:proofErr w:type="spellStart"/>
      <w:r>
        <w:t>ParameterizedThreadStart</w:t>
      </w:r>
      <w:proofErr w:type="spellEnd"/>
      <w:r>
        <w:t xml:space="preserve"> delegate type.</w:t>
      </w:r>
    </w:p>
    <w:p w:rsidR="006D1F8E" w:rsidRPr="00BB47D3" w:rsidRDefault="00BB47D3" w:rsidP="00BB47D3">
      <w:r w:rsidRPr="00BB47D3">
        <w:rPr>
          <w:b/>
        </w:rPr>
        <w:t xml:space="preserve">The </w:t>
      </w:r>
      <w:proofErr w:type="spellStart"/>
      <w:r w:rsidRPr="00BB47D3">
        <w:rPr>
          <w:b/>
        </w:rPr>
        <w:t>AutoResetEvent</w:t>
      </w:r>
      <w:proofErr w:type="spellEnd"/>
      <w:r w:rsidRPr="00BB47D3">
        <w:rPr>
          <w:b/>
        </w:rPr>
        <w:t xml:space="preserve"> Class</w:t>
      </w:r>
      <w:r>
        <w:t xml:space="preserve"> In these first few examples, you have used a few crude ways to inform the primary thread to wait until the secondary thread has completed. During your examination of asynchronous delegates, you used a simple bool variable as a toggle; however, this is not a recommended solution, as both threads can access the same point of data, and this can lead to data corruption. A safer but still undesirable alternative is to call </w:t>
      </w:r>
      <w:proofErr w:type="spellStart"/>
      <w:proofErr w:type="gramStart"/>
      <w:r>
        <w:t>Thread.Sleep</w:t>
      </w:r>
      <w:proofErr w:type="spellEnd"/>
      <w:r>
        <w:t>(</w:t>
      </w:r>
      <w:proofErr w:type="gramEnd"/>
      <w:r>
        <w:t>) for a fixed amount of time. The problem here is that you don’t want to wait longer than nece</w:t>
      </w:r>
      <w:bookmarkStart w:id="0" w:name="_GoBack"/>
      <w:bookmarkEnd w:id="0"/>
      <w:r>
        <w:t>ssary.</w:t>
      </w:r>
    </w:p>
    <w:sectPr w:rsidR="006D1F8E" w:rsidRPr="00BB47D3"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045048"/>
    <w:rsid w:val="00140AFE"/>
    <w:rsid w:val="001D07E1"/>
    <w:rsid w:val="00291305"/>
    <w:rsid w:val="002A3E65"/>
    <w:rsid w:val="00322322"/>
    <w:rsid w:val="00476D20"/>
    <w:rsid w:val="004D5CF4"/>
    <w:rsid w:val="00537385"/>
    <w:rsid w:val="00553CB5"/>
    <w:rsid w:val="005B2877"/>
    <w:rsid w:val="00601ABD"/>
    <w:rsid w:val="00602310"/>
    <w:rsid w:val="006172B9"/>
    <w:rsid w:val="006D1F8E"/>
    <w:rsid w:val="006E67F4"/>
    <w:rsid w:val="00730FE8"/>
    <w:rsid w:val="007374BB"/>
    <w:rsid w:val="00762A63"/>
    <w:rsid w:val="00776340"/>
    <w:rsid w:val="007A5079"/>
    <w:rsid w:val="00831C1A"/>
    <w:rsid w:val="0089266A"/>
    <w:rsid w:val="008E3A52"/>
    <w:rsid w:val="0097296A"/>
    <w:rsid w:val="00AD26CF"/>
    <w:rsid w:val="00BA094A"/>
    <w:rsid w:val="00BB47D3"/>
    <w:rsid w:val="00C30268"/>
    <w:rsid w:val="00D17EAF"/>
    <w:rsid w:val="00D374F5"/>
    <w:rsid w:val="00D4146F"/>
    <w:rsid w:val="00D9768C"/>
    <w:rsid w:val="00DD669C"/>
    <w:rsid w:val="00E130D0"/>
    <w:rsid w:val="00FB3F94"/>
    <w:rsid w:val="00FE6B73"/>
    <w:rsid w:val="00FF3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34</cp:revision>
  <dcterms:created xsi:type="dcterms:W3CDTF">2021-05-03T12:47:00Z</dcterms:created>
  <dcterms:modified xsi:type="dcterms:W3CDTF">2021-05-06T14:50:00Z</dcterms:modified>
</cp:coreProperties>
</file>