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96B87" w14:textId="77777777" w:rsidR="00981517" w:rsidRDefault="00981517"/>
    <w:sectPr w:rsidR="0098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C2"/>
    <w:rsid w:val="000D64C5"/>
    <w:rsid w:val="00144F00"/>
    <w:rsid w:val="00350916"/>
    <w:rsid w:val="00981517"/>
    <w:rsid w:val="00CC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DEA5"/>
  <w15:chartTrackingRefBased/>
  <w15:docId w15:val="{1C51C941-2AB5-464C-9354-ADF13D21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2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Joshua</dc:creator>
  <cp:keywords/>
  <dc:description/>
  <cp:lastModifiedBy>CHANG Joshua</cp:lastModifiedBy>
  <cp:revision>1</cp:revision>
  <dcterms:created xsi:type="dcterms:W3CDTF">2024-10-26T17:26:00Z</dcterms:created>
  <dcterms:modified xsi:type="dcterms:W3CDTF">2024-10-26T17:28:00Z</dcterms:modified>
</cp:coreProperties>
</file>