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79695" cy="3877945"/>
            <wp:effectExtent l="0" t="0" r="1905" b="8255"/>
            <wp:docPr id="1" name="图片 1" descr="ee829eecc0573d7ea7caf042cdc21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e829eecc0573d7ea7caf042cdc21ca"/>
                    <pic:cNvPicPr>
                      <a:picLocks noChangeAspect="1"/>
                    </pic:cNvPicPr>
                  </pic:nvPicPr>
                  <pic:blipFill>
                    <a:blip r:embed="rId4"/>
                    <a:srcRect l="1366" t="1611"/>
                    <a:stretch>
                      <a:fillRect/>
                    </a:stretch>
                  </pic:blipFill>
                  <pic:spPr>
                    <a:xfrm>
                      <a:off x="0" y="0"/>
                      <a:ext cx="517969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当且仅当</w:t>
      </w:r>
      <w:r>
        <w:rPr>
          <w:rFonts w:hint="default" w:ascii="Times New Roman" w:hAnsi="Times New Roman" w:cs="Times New Roman"/>
          <w:lang w:val="en-US" w:eastAsia="zh-CN"/>
        </w:rPr>
        <w:t>cov(x,z)≠0，cov(u,z)=0</w:t>
      </w:r>
      <w:r>
        <w:rPr>
          <w:rFonts w:hint="eastAsia" w:ascii="Times New Roman" w:hAnsi="Times New Roman" w:cs="Times New Roman"/>
          <w:lang w:val="en-US" w:eastAsia="zh-CN"/>
        </w:rPr>
        <w:t>即第一胎是否为双胞胎会影响儿女数目，而且与所有其他可能影响女性就业率的因素（个人能力、家庭经济条件）都无关。没懂如何构造是什么意思？下面这样？Zi只能取0和1，其中0表示第一胎不是双胞胎，1表示是双胞胎。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drawing>
          <wp:inline distT="0" distB="0" distL="114300" distR="114300">
            <wp:extent cx="3038475" cy="771525"/>
            <wp:effectExtent l="0" t="0" r="9525" b="9525"/>
            <wp:docPr id="2" name="图片 2" descr="16065703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657036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 w:eastAsiaTheme="minorEastAsia"/>
          <w:lang w:val="en-US" w:eastAsia="zh-CN"/>
        </w:rPr>
        <w:br w:type="textWrapping"/>
      </w:r>
    </w:p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2(1)回归结果截图如下：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 w:eastAsiaTheme="minorEastAsia"/>
          <w:lang w:val="en-US" w:eastAsia="zh-CN"/>
        </w:rPr>
        <w:drawing>
          <wp:inline distT="0" distB="0" distL="114300" distR="114300">
            <wp:extent cx="5381625" cy="2884170"/>
            <wp:effectExtent l="0" t="0" r="9525" b="11430"/>
            <wp:docPr id="3" name="图片 3" descr="160657063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6570630(1)"/>
                    <pic:cNvPicPr>
                      <a:picLocks noChangeAspect="1"/>
                    </pic:cNvPicPr>
                  </pic:nvPicPr>
                  <pic:blipFill>
                    <a:blip r:embed="rId6"/>
                    <a:srcRect r="273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 w:eastAsiaTheme="minorEastAsia"/>
          <w:lang w:val="en-US" w:eastAsia="zh-CN"/>
        </w:rPr>
        <w:br w:type="textWrapping"/>
      </w:r>
      <w:r>
        <w:rPr>
          <w:rFonts w:hint="default" w:ascii="Times New Roman" w:hAnsi="Times New Roman" w:cs="Times New Roman" w:eastAsiaTheme="minorEastAsia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>(2)残差图如下，直观上来看存在异方差性，2.5附近残差较小，3附近分布较广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 w:eastAsiaTheme="minorEastAsia"/>
          <w:lang w:val="en-US" w:eastAsia="zh-CN"/>
        </w:rPr>
        <w:drawing>
          <wp:inline distT="0" distB="0" distL="114300" distR="114300">
            <wp:extent cx="3798570" cy="2659380"/>
            <wp:effectExtent l="0" t="0" r="11430" b="7620"/>
            <wp:docPr id="4" name="图片 4" descr="16065707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0657077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 w:eastAsiaTheme="minorEastAsia"/>
          <w:lang w:val="en-US" w:eastAsia="zh-CN"/>
        </w:rPr>
        <w:br w:type="textWrapping"/>
      </w:r>
      <w:r>
        <w:rPr>
          <w:rFonts w:hint="default" w:ascii="Times New Roman" w:hAnsi="Times New Roman" w:cs="Times New Roman" w:eastAsiaTheme="minorEastAsia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>(3)PB检验结果是</w:t>
      </w:r>
      <w:r>
        <w:rPr>
          <w:rFonts w:hint="default" w:ascii="Times New Roman" w:hAnsi="Times New Roman" w:cs="Times New Roman"/>
          <w:lang w:val="en-US" w:eastAsia="zh-CN"/>
        </w:rPr>
        <w:t>chi2(1) = 5.27</w:t>
      </w:r>
      <w:r>
        <w:rPr>
          <w:rFonts w:hint="eastAsia" w:ascii="Times New Roman" w:hAnsi="Times New Roman" w:cs="Times New Roman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lang w:val="en-US" w:eastAsia="zh-CN"/>
        </w:rPr>
        <w:t>Prob &gt; chi2 = 0.0217</w:t>
      </w:r>
      <w:r>
        <w:rPr>
          <w:rFonts w:hint="eastAsia" w:ascii="Times New Roman" w:hAnsi="Times New Roman" w:cs="Times New Roman"/>
          <w:lang w:val="en-US" w:eastAsia="zh-CN"/>
        </w:rPr>
        <w:t>, 在5%显著性水平下，可以拒绝原假设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>(4)拟合结果如下，且经验证hihat均为正数，即count if hhat &lt;= 0输出为0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4599305" cy="2052955"/>
            <wp:effectExtent l="0" t="0" r="10795" b="4445"/>
            <wp:docPr id="5" name="图片 5" descr="16065712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06571261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930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(5)回归结果如下：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 w:eastAsiaTheme="minorEastAsia"/>
          <w:lang w:val="en-US" w:eastAsia="zh-CN"/>
        </w:rPr>
        <w:drawing>
          <wp:inline distT="0" distB="0" distL="114300" distR="114300">
            <wp:extent cx="4413885" cy="2618105"/>
            <wp:effectExtent l="0" t="0" r="5715" b="10795"/>
            <wp:docPr id="6" name="图片 6" descr="160657138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06571385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 w:eastAsiaTheme="minorEastAsia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>(6)变化挺大的，而且WLS的标准误差缩小了。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>(7)截图如下，没有很大变化，但都缩小了。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 w:eastAsiaTheme="minorEastAsia"/>
          <w:lang w:val="en-US" w:eastAsia="zh-CN"/>
        </w:rPr>
        <w:drawing>
          <wp:inline distT="0" distB="0" distL="114300" distR="114300">
            <wp:extent cx="4232910" cy="2519045"/>
            <wp:effectExtent l="0" t="0" r="15240" b="14605"/>
            <wp:docPr id="7" name="图片 7" descr="16065716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06571692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29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 w:eastAsiaTheme="minorEastAsia"/>
          <w:lang w:val="en-US" w:eastAsia="zh-CN"/>
        </w:rPr>
        <w:br w:type="textWrapping"/>
      </w:r>
      <w:r>
        <w:rPr>
          <w:rFonts w:hint="default" w:ascii="Times New Roman" w:hAnsi="Times New Roman" w:cs="Times New Roman" w:eastAsiaTheme="minorEastAsia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>3(1)回归结果如下：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 w:eastAsiaTheme="minorEastAsia"/>
          <w:lang w:val="en-US" w:eastAsia="zh-CN"/>
        </w:rPr>
        <w:drawing>
          <wp:inline distT="0" distB="0" distL="114300" distR="114300">
            <wp:extent cx="4158615" cy="2397125"/>
            <wp:effectExtent l="0" t="0" r="13335" b="3175"/>
            <wp:docPr id="8" name="图片 8" descr="16065799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06579957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861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 w:eastAsiaTheme="minorEastAsia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>(2)居住地附近有大学，可能学生因为方便更有激励读大学，所以和教育年限大致正相关；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>(3)很有可能不满足，比如父亲的受教育背景、职业没有被考虑，有可能父亲刚好在这所大学任职，所以居住在大学旁边，当然还有很多其他因素都有可能和周围有没有大学相关。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>(4)回归结果如下图所示：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 w:eastAsiaTheme="minorEastAsia"/>
          <w:lang w:val="en-US" w:eastAsia="zh-CN"/>
        </w:rPr>
        <w:drawing>
          <wp:inline distT="0" distB="0" distL="114300" distR="114300">
            <wp:extent cx="4277360" cy="1927860"/>
            <wp:effectExtent l="0" t="0" r="8890" b="15240"/>
            <wp:docPr id="9" name="图片 9" descr="16065804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06580461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 w:eastAsiaTheme="minorEastAsia"/>
          <w:lang w:val="en-US" w:eastAsia="zh-CN"/>
        </w:rPr>
        <w:br w:type="textWrapping"/>
      </w:r>
      <w:r>
        <w:rPr>
          <w:rFonts w:hint="default" w:ascii="Times New Roman" w:hAnsi="Times New Roman" w:cs="Times New Roman" w:eastAsiaTheme="minorEastAsia"/>
          <w:lang w:val="en-US" w:eastAsia="zh-CN"/>
        </w:rPr>
        <w:drawing>
          <wp:inline distT="0" distB="0" distL="114300" distR="114300">
            <wp:extent cx="4443730" cy="2792730"/>
            <wp:effectExtent l="0" t="0" r="13970" b="7620"/>
            <wp:docPr id="10" name="图片 10" descr="16065805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06580570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 w:eastAsiaTheme="minorEastAsia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>(5)回归结果有的大有的小，但是方差都更大，OLS显著性水平更高。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>(6)内生性检验，</w:t>
      </w:r>
      <w:bookmarkStart w:id="0" w:name="_GoBack"/>
      <w:bookmarkEnd w:id="0"/>
      <w:r>
        <w:rPr>
          <w:rFonts w:hint="eastAsia" w:ascii="Times New Roman" w:hAnsi="Times New Roman" w:cs="Times New Roman"/>
          <w:lang w:val="en-US" w:eastAsia="zh-CN"/>
        </w:rPr>
        <w:t>10%显著水平下不能拒绝原假设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 w:eastAsiaTheme="minorEastAsia"/>
          <w:lang w:val="en-US" w:eastAsia="zh-CN"/>
        </w:rPr>
        <w:drawing>
          <wp:inline distT="0" distB="0" distL="114300" distR="114300">
            <wp:extent cx="4295775" cy="1428750"/>
            <wp:effectExtent l="0" t="0" r="9525" b="0"/>
            <wp:docPr id="11" name="图片 11" descr="16065820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06582025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38399"/>
    <w:multiLevelType w:val="singleLevel"/>
    <w:tmpl w:val="37738399"/>
    <w:lvl w:ilvl="0" w:tentative="0">
      <w:start w:val="2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146A5"/>
    <w:rsid w:val="030B01DA"/>
    <w:rsid w:val="082C63D9"/>
    <w:rsid w:val="095D66EE"/>
    <w:rsid w:val="09F55561"/>
    <w:rsid w:val="0A034B50"/>
    <w:rsid w:val="0BA873AF"/>
    <w:rsid w:val="0C7F3B02"/>
    <w:rsid w:val="0CE67E42"/>
    <w:rsid w:val="12D87456"/>
    <w:rsid w:val="13EF7076"/>
    <w:rsid w:val="17DD5AD2"/>
    <w:rsid w:val="184141C4"/>
    <w:rsid w:val="1A4A1BB7"/>
    <w:rsid w:val="1B3D2500"/>
    <w:rsid w:val="1F56753B"/>
    <w:rsid w:val="1FD74C5B"/>
    <w:rsid w:val="26FF5E64"/>
    <w:rsid w:val="29833881"/>
    <w:rsid w:val="2EB84D65"/>
    <w:rsid w:val="32563929"/>
    <w:rsid w:val="373A67E6"/>
    <w:rsid w:val="3B572F9E"/>
    <w:rsid w:val="3E0C4A6C"/>
    <w:rsid w:val="3E5F588F"/>
    <w:rsid w:val="416843B1"/>
    <w:rsid w:val="45065322"/>
    <w:rsid w:val="452E5FED"/>
    <w:rsid w:val="4C6E4A99"/>
    <w:rsid w:val="4CBE5987"/>
    <w:rsid w:val="52E16F98"/>
    <w:rsid w:val="57671C1E"/>
    <w:rsid w:val="57906BDE"/>
    <w:rsid w:val="5BFE3A15"/>
    <w:rsid w:val="60323EC4"/>
    <w:rsid w:val="61B44109"/>
    <w:rsid w:val="680F7F6C"/>
    <w:rsid w:val="691258A9"/>
    <w:rsid w:val="6BD732A8"/>
    <w:rsid w:val="6E1B7446"/>
    <w:rsid w:val="79B17F47"/>
    <w:rsid w:val="7D76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2020-11-28T13:10:04Z</dcterms:created>
  <dc:creator>DELL</dc:creator>
  <cp:lastModifiedBy>Rigel_Xiang</cp:lastModifiedBy>
  <dcterms:modified xsi:type="dcterms:W3CDTF">2020-11-28T16:48:24Z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