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7gpfdt94kcp" w:id="0"/>
      <w:bookmarkEnd w:id="0"/>
      <w:r w:rsidDel="00000000" w:rsidR="00000000" w:rsidRPr="00000000">
        <w:rPr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1xk4dlgks6e" w:id="1"/>
      <w:bookmarkEnd w:id="1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Реализовать веб-сервер на Golang, который будет отдавать контент и страницы вашего блога по следующим правилам: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 блога отдаётся по пути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/home</w:t>
      </w:r>
      <w:r w:rsidDel="00000000" w:rsidR="00000000" w:rsidRPr="00000000">
        <w:rPr>
          <w:sz w:val="24"/>
          <w:szCs w:val="24"/>
          <w:rtl w:val="0"/>
        </w:rPr>
        <w:t xml:space="preserve"> - Главная страница это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поста должна отдаваться через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/post</w:t>
      </w:r>
      <w:r w:rsidDel="00000000" w:rsidR="00000000" w:rsidRPr="00000000">
        <w:rPr>
          <w:sz w:val="24"/>
          <w:szCs w:val="24"/>
          <w:rtl w:val="0"/>
        </w:rPr>
        <w:t xml:space="preserve"> - страница поста сейчас это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post.html</w:t>
      </w:r>
      <w:r w:rsidDel="00000000" w:rsidR="00000000" w:rsidRPr="00000000">
        <w:rPr>
          <w:sz w:val="24"/>
          <w:szCs w:val="24"/>
          <w:rtl w:val="0"/>
        </w:rPr>
        <w:t xml:space="preserve"> со статьей The Road Ahead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Статический контент блога должен отдаваться по пути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/static</w:t>
      </w:r>
      <w:r w:rsidDel="00000000" w:rsidR="00000000" w:rsidRPr="00000000">
        <w:rPr>
          <w:sz w:val="24"/>
          <w:szCs w:val="24"/>
          <w:rtl w:val="0"/>
        </w:rPr>
        <w:t xml:space="preserve"> - статический контент, это css файлы и картинки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Данные о постах Featured Posts и  Most Recent теперь должны быть захардкожены в Golang, а главная страница должна шаблонизироваться через шаблоны Go.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захардкоженных данных для статей в блоке Featured Posts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featuredPostData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Title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Subtitle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ImgModifier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Author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AuthorImg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PublishDate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1"/>
          <w:szCs w:val="21"/>
          <w:rtl w:val="0"/>
        </w:rPr>
        <w:t xml:space="preserve">featuredPosts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[]featuredPostData {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[]featuredPostData{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Title: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"The Road Ahead"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Subtitle: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"The road ahead might be paved - it might not be."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ImgModifier: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"featured-post__background_the-road-ahead"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Author: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"Mat Vogels"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AuthorImg: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"static/img/mat-vogels.png"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PublishDate: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"September 25, 2015"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...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в браузере у вас страница будет выглядеть точно так же(те же данные и оформление страницы), но уже список постов и их наполнение храниться и шаблонизироваться через Golang.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шаблона в html, в котором поддерживается отображение списка постов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&gt;Featured Posts&lt;/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{{ range .Posts }}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&gt;{{ .Title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&gt;{{ .Subtitle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&gt;{{ .Author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&gt;{{ .PublishDate }}&lt;/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{{ end }}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l92q9jdgyzus" w:id="2"/>
      <w:bookmarkEnd w:id="2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этой лабораторной вступает в силу требование по структуре проекта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https://docs.google.com/document/d/19TCEDb4ss-6LGfsZFdXlPX6tcinB3lmmPgpJwr4P7e8/edit?usp=sharing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же в структуре указаны требования к названию проекта.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3uf3aop6xcvn" w:id="3"/>
      <w:bookmarkEnd w:id="3"/>
      <w:r w:rsidDel="00000000" w:rsidR="00000000" w:rsidRPr="00000000">
        <w:rPr>
          <w:rtl w:val="0"/>
        </w:rPr>
        <w:t xml:space="preserve">Соглашения по кодированию в Go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 с соглашениями - https://docs.google.com/document/d/1Vf7gtb4KuFUTHtaXrRR5EmNYjDcpjVkk9IXm2J5o4qE/edit?usp=share_link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6e1pkk2mz1jy" w:id="4"/>
      <w:bookmarkEnd w:id="4"/>
      <w:r w:rsidDel="00000000" w:rsidR="00000000" w:rsidRPr="00000000">
        <w:rPr>
          <w:rtl w:val="0"/>
        </w:rPr>
        <w:t xml:space="preserve">Начало в Go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Любой Go-проект начинается с инициализации go.mod (файл с метаинформацией проекта).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 mod init blog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Дальше можно создавать файлы и скомпилировать проект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y47d2l27csp5" w:id="5"/>
      <w:bookmarkEnd w:id="5"/>
      <w:r w:rsidDel="00000000" w:rsidR="00000000" w:rsidRPr="00000000">
        <w:rPr>
          <w:rtl w:val="0"/>
        </w:rPr>
        <w:t xml:space="preserve">Компиляция и запуск Go программы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Перед первым запуском нужно отключить CGO для компилятора, нужно выполнить в консоли: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 env -w CGO_ENABLED="0"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Скомпилировать программу и запустить можно через одну команду, запускать нужно всегда из корня проекта: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 run &lt;путь до файлов в папке cmd&gt;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 run cmd/blog/main.go cmd/blog/handlers.go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441m24mnq8r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qciidydyyy8t" w:id="7"/>
      <w:bookmarkEnd w:id="7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ссылке лежит небольшой проект на Go, в котором использованы основные инструменты для решения задачи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https://drive.google.com/file/d/1Wx5To2CnlXp-e4WX-0xaEmwJ1_iHVLWO/view?usp=share_link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9TCEDb4ss-6LGfsZFdXlPX6tcinB3lmmPgpJwr4P7e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