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B25BF" w14:textId="77777777" w:rsidR="008B3265" w:rsidRPr="008B3265" w:rsidRDefault="008B3265" w:rsidP="008B3265">
      <w:r w:rsidRPr="008B3265">
        <w:rPr>
          <w:b/>
          <w:bCs/>
        </w:rPr>
        <w:t>Social Media Campaign Analysis Report</w:t>
      </w:r>
    </w:p>
    <w:p w14:paraId="2583F5EB" w14:textId="77777777" w:rsidR="008B3265" w:rsidRPr="008B3265" w:rsidRDefault="008B3265" w:rsidP="008B3265">
      <w:pPr>
        <w:rPr>
          <w:b/>
          <w:bCs/>
        </w:rPr>
      </w:pPr>
      <w:r w:rsidRPr="008B3265">
        <w:rPr>
          <w:b/>
          <w:bCs/>
        </w:rPr>
        <w:t>1. Title &amp; Introduction</w:t>
      </w:r>
    </w:p>
    <w:p w14:paraId="527DF091" w14:textId="77777777" w:rsidR="008B3265" w:rsidRPr="008B3265" w:rsidRDefault="008B3265" w:rsidP="008B3265">
      <w:pPr>
        <w:rPr>
          <w:b/>
          <w:bCs/>
        </w:rPr>
      </w:pPr>
      <w:r w:rsidRPr="008B3265">
        <w:rPr>
          <w:b/>
          <w:bCs/>
        </w:rPr>
        <w:t>Overview of the Dataset</w:t>
      </w:r>
    </w:p>
    <w:p w14:paraId="4482CD5B" w14:textId="77777777" w:rsidR="008B3265" w:rsidRPr="008B3265" w:rsidRDefault="008B3265" w:rsidP="008B3265">
      <w:r w:rsidRPr="008B3265">
        <w:t>The dataset consists of various metrics collected from multiple social media platforms to evaluate the performance of a marketing campaign. The key metrics analyzed include impressions, clicks, likes, shares, and conversions. The goal of this analysis is to determine which platforms performed best and provide data-driven recommendations for future campaigns.</w:t>
      </w:r>
    </w:p>
    <w:p w14:paraId="690CFE5D" w14:textId="77777777" w:rsidR="008B3265" w:rsidRPr="008B3265" w:rsidRDefault="008B3265" w:rsidP="008B3265">
      <w:pPr>
        <w:rPr>
          <w:b/>
          <w:bCs/>
        </w:rPr>
      </w:pPr>
      <w:r w:rsidRPr="008B3265">
        <w:rPr>
          <w:b/>
          <w:bCs/>
        </w:rPr>
        <w:t>2. Data Interpretation</w:t>
      </w:r>
    </w:p>
    <w:p w14:paraId="32871B9D" w14:textId="77777777" w:rsidR="008B3265" w:rsidRPr="008B3265" w:rsidRDefault="008B3265" w:rsidP="008B3265">
      <w:pPr>
        <w:rPr>
          <w:b/>
          <w:bCs/>
        </w:rPr>
      </w:pPr>
      <w:r w:rsidRPr="008B3265">
        <w:rPr>
          <w:b/>
          <w:bCs/>
        </w:rPr>
        <w:t>2.1 Total Impressions per Platform</w:t>
      </w:r>
    </w:p>
    <w:p w14:paraId="043B2A1C" w14:textId="77777777" w:rsidR="008B3265" w:rsidRPr="008B3265" w:rsidRDefault="008B3265" w:rsidP="008B3265">
      <w:pPr>
        <w:numPr>
          <w:ilvl w:val="0"/>
          <w:numId w:val="1"/>
        </w:numPr>
      </w:pPr>
      <w:r w:rsidRPr="008B3265">
        <w:t>The bar chart illustrates the total number of impressions each platform received.</w:t>
      </w:r>
    </w:p>
    <w:p w14:paraId="6CCB2001" w14:textId="77777777" w:rsidR="008B3265" w:rsidRPr="008B3265" w:rsidRDefault="008B3265" w:rsidP="008B3265">
      <w:pPr>
        <w:numPr>
          <w:ilvl w:val="0"/>
          <w:numId w:val="1"/>
        </w:numPr>
      </w:pPr>
      <w:r w:rsidRPr="008B3265">
        <w:t xml:space="preserve">Platforms such as </w:t>
      </w:r>
      <w:r w:rsidRPr="008B3265">
        <w:rPr>
          <w:b/>
          <w:bCs/>
        </w:rPr>
        <w:t>Instagram and TikTok</w:t>
      </w:r>
      <w:r w:rsidRPr="008B3265">
        <w:t xml:space="preserve"> have the highest impressions, suggesting strong visibility and reach.</w:t>
      </w:r>
    </w:p>
    <w:p w14:paraId="4797AA2B" w14:textId="77777777" w:rsidR="008B3265" w:rsidRPr="008B3265" w:rsidRDefault="008B3265" w:rsidP="008B3265">
      <w:pPr>
        <w:numPr>
          <w:ilvl w:val="0"/>
          <w:numId w:val="1"/>
        </w:numPr>
      </w:pPr>
      <w:r w:rsidRPr="008B3265">
        <w:rPr>
          <w:b/>
          <w:bCs/>
        </w:rPr>
        <w:t>LinkedIn and Twitter</w:t>
      </w:r>
      <w:r w:rsidRPr="008B3265">
        <w:t xml:space="preserve"> show significantly lower impressions, indicating a smaller audience exposure.</w:t>
      </w:r>
    </w:p>
    <w:p w14:paraId="20680B5D" w14:textId="77777777" w:rsidR="008B3265" w:rsidRPr="008B3265" w:rsidRDefault="008B3265" w:rsidP="008B3265">
      <w:pPr>
        <w:rPr>
          <w:b/>
          <w:bCs/>
        </w:rPr>
      </w:pPr>
      <w:r w:rsidRPr="008B3265">
        <w:rPr>
          <w:b/>
          <w:bCs/>
        </w:rPr>
        <w:t>2.2 Clicks &amp; Likes Comparison</w:t>
      </w:r>
    </w:p>
    <w:p w14:paraId="5288BD29" w14:textId="77777777" w:rsidR="008B3265" w:rsidRPr="008B3265" w:rsidRDefault="008B3265" w:rsidP="008B3265">
      <w:pPr>
        <w:numPr>
          <w:ilvl w:val="0"/>
          <w:numId w:val="2"/>
        </w:numPr>
      </w:pPr>
      <w:r w:rsidRPr="008B3265">
        <w:t>Clicks and likes are compared across platforms.</w:t>
      </w:r>
    </w:p>
    <w:p w14:paraId="62CDA795" w14:textId="77777777" w:rsidR="008B3265" w:rsidRPr="008B3265" w:rsidRDefault="008B3265" w:rsidP="008B3265">
      <w:pPr>
        <w:numPr>
          <w:ilvl w:val="0"/>
          <w:numId w:val="2"/>
        </w:numPr>
      </w:pPr>
      <w:r w:rsidRPr="008B3265">
        <w:rPr>
          <w:b/>
          <w:bCs/>
        </w:rPr>
        <w:t>Facebook and Instagram</w:t>
      </w:r>
      <w:r w:rsidRPr="008B3265">
        <w:t xml:space="preserve"> exhibit high engagement, as both platforms have strong numbers in clicks and likes.</w:t>
      </w:r>
    </w:p>
    <w:p w14:paraId="06A2E93B" w14:textId="77777777" w:rsidR="008B3265" w:rsidRPr="008B3265" w:rsidRDefault="008B3265" w:rsidP="008B3265">
      <w:pPr>
        <w:numPr>
          <w:ilvl w:val="0"/>
          <w:numId w:val="2"/>
        </w:numPr>
      </w:pPr>
      <w:r w:rsidRPr="008B3265">
        <w:rPr>
          <w:b/>
          <w:bCs/>
        </w:rPr>
        <w:t>TikTok, despite having high impressions, has fewer clicks</w:t>
      </w:r>
      <w:r w:rsidRPr="008B3265">
        <w:t>—indicating a need for better call-to-actions (CTAs).</w:t>
      </w:r>
    </w:p>
    <w:p w14:paraId="32DA37B4" w14:textId="77777777" w:rsidR="008B3265" w:rsidRPr="008B3265" w:rsidRDefault="008B3265" w:rsidP="008B3265">
      <w:pPr>
        <w:rPr>
          <w:b/>
          <w:bCs/>
        </w:rPr>
      </w:pPr>
      <w:r w:rsidRPr="008B3265">
        <w:rPr>
          <w:b/>
          <w:bCs/>
        </w:rPr>
        <w:t>2.3 Shares vs Conversions</w:t>
      </w:r>
    </w:p>
    <w:p w14:paraId="7897C1DD" w14:textId="77777777" w:rsidR="008B3265" w:rsidRPr="008B3265" w:rsidRDefault="008B3265" w:rsidP="008B3265">
      <w:pPr>
        <w:numPr>
          <w:ilvl w:val="0"/>
          <w:numId w:val="3"/>
        </w:numPr>
      </w:pPr>
      <w:r w:rsidRPr="008B3265">
        <w:rPr>
          <w:b/>
          <w:bCs/>
        </w:rPr>
        <w:t>Shares and conversions do not always correlate.</w:t>
      </w:r>
    </w:p>
    <w:p w14:paraId="70F53471" w14:textId="77777777" w:rsidR="008B3265" w:rsidRPr="008B3265" w:rsidRDefault="008B3265" w:rsidP="008B3265">
      <w:pPr>
        <w:numPr>
          <w:ilvl w:val="0"/>
          <w:numId w:val="3"/>
        </w:numPr>
      </w:pPr>
      <w:r w:rsidRPr="008B3265">
        <w:rPr>
          <w:b/>
          <w:bCs/>
        </w:rPr>
        <w:t>Instagram and Twitter</w:t>
      </w:r>
      <w:r w:rsidRPr="008B3265">
        <w:t xml:space="preserve"> generate high shares but relatively fewer conversions.</w:t>
      </w:r>
    </w:p>
    <w:p w14:paraId="09E9C851" w14:textId="77777777" w:rsidR="008B3265" w:rsidRPr="008B3265" w:rsidRDefault="008B3265" w:rsidP="008B3265">
      <w:pPr>
        <w:numPr>
          <w:ilvl w:val="0"/>
          <w:numId w:val="3"/>
        </w:numPr>
      </w:pPr>
      <w:r w:rsidRPr="008B3265">
        <w:rPr>
          <w:b/>
          <w:bCs/>
        </w:rPr>
        <w:t>Facebook and LinkedIn</w:t>
      </w:r>
      <w:r w:rsidRPr="008B3265">
        <w:t xml:space="preserve"> show a better balance, where shares result in tangible conversions.</w:t>
      </w:r>
    </w:p>
    <w:p w14:paraId="68B6893D" w14:textId="77777777" w:rsidR="008B3265" w:rsidRPr="008B3265" w:rsidRDefault="008B3265" w:rsidP="008B3265">
      <w:pPr>
        <w:rPr>
          <w:b/>
          <w:bCs/>
        </w:rPr>
      </w:pPr>
      <w:r w:rsidRPr="008B3265">
        <w:rPr>
          <w:b/>
          <w:bCs/>
        </w:rPr>
        <w:t>2.4 Clicks Distribution</w:t>
      </w:r>
    </w:p>
    <w:p w14:paraId="3DBBE3BE" w14:textId="77777777" w:rsidR="008B3265" w:rsidRPr="008B3265" w:rsidRDefault="008B3265" w:rsidP="008B3265">
      <w:pPr>
        <w:numPr>
          <w:ilvl w:val="0"/>
          <w:numId w:val="4"/>
        </w:numPr>
      </w:pPr>
      <w:r w:rsidRPr="008B3265">
        <w:t>The histogram indicates the distribution of clicks across platforms.</w:t>
      </w:r>
    </w:p>
    <w:p w14:paraId="6C1CD027" w14:textId="77777777" w:rsidR="008B3265" w:rsidRPr="008B3265" w:rsidRDefault="008B3265" w:rsidP="008B3265">
      <w:pPr>
        <w:numPr>
          <w:ilvl w:val="0"/>
          <w:numId w:val="4"/>
        </w:numPr>
      </w:pPr>
      <w:r w:rsidRPr="008B3265">
        <w:t xml:space="preserve">A concentration of lower click counts suggests that </w:t>
      </w:r>
      <w:r w:rsidRPr="008B3265">
        <w:rPr>
          <w:b/>
          <w:bCs/>
        </w:rPr>
        <w:t>only a few posts received exceptionally high clicks</w:t>
      </w:r>
      <w:r w:rsidRPr="008B3265">
        <w:t>.</w:t>
      </w:r>
    </w:p>
    <w:p w14:paraId="286A6A18" w14:textId="77777777" w:rsidR="008B3265" w:rsidRPr="008B3265" w:rsidRDefault="008B3265" w:rsidP="008B3265">
      <w:pPr>
        <w:rPr>
          <w:b/>
          <w:bCs/>
        </w:rPr>
      </w:pPr>
      <w:r w:rsidRPr="008B3265">
        <w:rPr>
          <w:b/>
          <w:bCs/>
        </w:rPr>
        <w:t>2.5 Likes Density Plot</w:t>
      </w:r>
    </w:p>
    <w:p w14:paraId="1574F35D" w14:textId="77777777" w:rsidR="008B3265" w:rsidRPr="008B3265" w:rsidRDefault="008B3265" w:rsidP="008B3265">
      <w:pPr>
        <w:numPr>
          <w:ilvl w:val="0"/>
          <w:numId w:val="5"/>
        </w:numPr>
      </w:pPr>
      <w:r w:rsidRPr="008B3265">
        <w:t>The density plot visualizes the distribution of likes per platform.</w:t>
      </w:r>
    </w:p>
    <w:p w14:paraId="42A8E5B1" w14:textId="77777777" w:rsidR="008B3265" w:rsidRPr="008B3265" w:rsidRDefault="008B3265" w:rsidP="008B3265">
      <w:pPr>
        <w:numPr>
          <w:ilvl w:val="0"/>
          <w:numId w:val="5"/>
        </w:numPr>
      </w:pPr>
      <w:r w:rsidRPr="008B3265">
        <w:rPr>
          <w:b/>
          <w:bCs/>
        </w:rPr>
        <w:t>Instagram and TikTok have the highest density</w:t>
      </w:r>
      <w:r w:rsidRPr="008B3265">
        <w:t>, meaning their audiences are more engaged.</w:t>
      </w:r>
    </w:p>
    <w:p w14:paraId="648085E6" w14:textId="77777777" w:rsidR="008B3265" w:rsidRPr="008B3265" w:rsidRDefault="008B3265" w:rsidP="008B3265">
      <w:pPr>
        <w:numPr>
          <w:ilvl w:val="0"/>
          <w:numId w:val="5"/>
        </w:numPr>
      </w:pPr>
      <w:r w:rsidRPr="008B3265">
        <w:rPr>
          <w:b/>
          <w:bCs/>
        </w:rPr>
        <w:t>Twitter’s engagement is sporadic</w:t>
      </w:r>
      <w:r w:rsidRPr="008B3265">
        <w:t>, requiring a strategy shift.</w:t>
      </w:r>
    </w:p>
    <w:p w14:paraId="319DB726" w14:textId="77777777" w:rsidR="008B3265" w:rsidRPr="008B3265" w:rsidRDefault="008B3265" w:rsidP="008B3265">
      <w:pPr>
        <w:rPr>
          <w:b/>
          <w:bCs/>
        </w:rPr>
      </w:pPr>
      <w:r w:rsidRPr="008B3265">
        <w:rPr>
          <w:b/>
          <w:bCs/>
        </w:rPr>
        <w:lastRenderedPageBreak/>
        <w:t>2.6 Engagement Metrics Overview</w:t>
      </w:r>
    </w:p>
    <w:p w14:paraId="0A880A8B" w14:textId="77777777" w:rsidR="008B3265" w:rsidRPr="008B3265" w:rsidRDefault="008B3265" w:rsidP="008B3265">
      <w:pPr>
        <w:numPr>
          <w:ilvl w:val="0"/>
          <w:numId w:val="6"/>
        </w:numPr>
      </w:pPr>
      <w:r w:rsidRPr="008B3265">
        <w:t>The stacked bar chart consolidates clicks, likes, and shares.</w:t>
      </w:r>
    </w:p>
    <w:p w14:paraId="200932E4" w14:textId="77777777" w:rsidR="008B3265" w:rsidRPr="008B3265" w:rsidRDefault="008B3265" w:rsidP="008B3265">
      <w:pPr>
        <w:numPr>
          <w:ilvl w:val="0"/>
          <w:numId w:val="6"/>
        </w:numPr>
      </w:pPr>
      <w:r w:rsidRPr="008B3265">
        <w:rPr>
          <w:b/>
          <w:bCs/>
        </w:rPr>
        <w:t>Instagram dominates in overall engagement</w:t>
      </w:r>
      <w:r w:rsidRPr="008B3265">
        <w:t>, with balanced performance across all three metrics.</w:t>
      </w:r>
    </w:p>
    <w:p w14:paraId="1BF217BE" w14:textId="77777777" w:rsidR="008B3265" w:rsidRPr="008B3265" w:rsidRDefault="008B3265" w:rsidP="008B3265">
      <w:pPr>
        <w:numPr>
          <w:ilvl w:val="0"/>
          <w:numId w:val="6"/>
        </w:numPr>
      </w:pPr>
      <w:r w:rsidRPr="008B3265">
        <w:rPr>
          <w:b/>
          <w:bCs/>
        </w:rPr>
        <w:t>LinkedIn struggles with engagement but performs well in conversions</w:t>
      </w:r>
      <w:r w:rsidRPr="008B3265">
        <w:t>.</w:t>
      </w:r>
    </w:p>
    <w:p w14:paraId="31858F5E" w14:textId="77777777" w:rsidR="008B3265" w:rsidRPr="008B3265" w:rsidRDefault="008B3265" w:rsidP="008B3265">
      <w:pPr>
        <w:rPr>
          <w:b/>
          <w:bCs/>
        </w:rPr>
      </w:pPr>
      <w:r w:rsidRPr="008B3265">
        <w:rPr>
          <w:b/>
          <w:bCs/>
        </w:rPr>
        <w:t>3. Key Findings &amp; Patterns</w:t>
      </w:r>
    </w:p>
    <w:p w14:paraId="6BD9DD97" w14:textId="77777777" w:rsidR="008B3265" w:rsidRPr="008B3265" w:rsidRDefault="008B3265" w:rsidP="008B3265">
      <w:pPr>
        <w:numPr>
          <w:ilvl w:val="0"/>
          <w:numId w:val="7"/>
        </w:numPr>
      </w:pPr>
      <w:r w:rsidRPr="008B3265">
        <w:rPr>
          <w:b/>
          <w:bCs/>
        </w:rPr>
        <w:t>Instagram and Facebook are the best all-around performers.</w:t>
      </w:r>
    </w:p>
    <w:p w14:paraId="2016DEE5" w14:textId="77777777" w:rsidR="008B3265" w:rsidRPr="008B3265" w:rsidRDefault="008B3265" w:rsidP="008B3265">
      <w:pPr>
        <w:numPr>
          <w:ilvl w:val="0"/>
          <w:numId w:val="7"/>
        </w:numPr>
      </w:pPr>
      <w:r w:rsidRPr="008B3265">
        <w:rPr>
          <w:b/>
          <w:bCs/>
        </w:rPr>
        <w:t>TikTok has excellent visibility but struggles with conversions.</w:t>
      </w:r>
    </w:p>
    <w:p w14:paraId="2871C68B" w14:textId="77777777" w:rsidR="008B3265" w:rsidRPr="008B3265" w:rsidRDefault="008B3265" w:rsidP="008B3265">
      <w:pPr>
        <w:numPr>
          <w:ilvl w:val="0"/>
          <w:numId w:val="7"/>
        </w:numPr>
      </w:pPr>
      <w:r w:rsidRPr="008B3265">
        <w:rPr>
          <w:b/>
          <w:bCs/>
        </w:rPr>
        <w:t>LinkedIn is strong in professional engagement but needs better outreach.</w:t>
      </w:r>
    </w:p>
    <w:p w14:paraId="2FDA83AF" w14:textId="77777777" w:rsidR="008B3265" w:rsidRPr="008B3265" w:rsidRDefault="008B3265" w:rsidP="008B3265">
      <w:pPr>
        <w:numPr>
          <w:ilvl w:val="0"/>
          <w:numId w:val="7"/>
        </w:numPr>
      </w:pPr>
      <w:r w:rsidRPr="008B3265">
        <w:rPr>
          <w:b/>
          <w:bCs/>
        </w:rPr>
        <w:t>Twitter has lower impressions and inconsistent engagement.</w:t>
      </w:r>
    </w:p>
    <w:p w14:paraId="6CFAAB76" w14:textId="77777777" w:rsidR="008B3265" w:rsidRPr="008B3265" w:rsidRDefault="008B3265" w:rsidP="008B3265">
      <w:pPr>
        <w:rPr>
          <w:b/>
          <w:bCs/>
        </w:rPr>
      </w:pPr>
      <w:r w:rsidRPr="008B3265">
        <w:rPr>
          <w:b/>
          <w:bCs/>
        </w:rPr>
        <w:t>4. Actionable Recommendations</w:t>
      </w:r>
    </w:p>
    <w:p w14:paraId="6790B45E" w14:textId="77777777" w:rsidR="008B3265" w:rsidRPr="008B3265" w:rsidRDefault="008B3265" w:rsidP="008B3265">
      <w:pPr>
        <w:numPr>
          <w:ilvl w:val="0"/>
          <w:numId w:val="8"/>
        </w:numPr>
      </w:pPr>
      <w:r w:rsidRPr="008B3265">
        <w:rPr>
          <w:b/>
          <w:bCs/>
        </w:rPr>
        <w:t>Prioritize Instagram and Facebook</w:t>
      </w:r>
      <w:r w:rsidRPr="008B3265">
        <w:t xml:space="preserve"> for a well-rounded marketing strategy.</w:t>
      </w:r>
    </w:p>
    <w:p w14:paraId="35646692" w14:textId="77777777" w:rsidR="008B3265" w:rsidRPr="008B3265" w:rsidRDefault="008B3265" w:rsidP="008B3265">
      <w:pPr>
        <w:numPr>
          <w:ilvl w:val="0"/>
          <w:numId w:val="8"/>
        </w:numPr>
      </w:pPr>
      <w:r w:rsidRPr="008B3265">
        <w:rPr>
          <w:b/>
          <w:bCs/>
        </w:rPr>
        <w:t>Improve TikTok's conversion strategy</w:t>
      </w:r>
      <w:r w:rsidRPr="008B3265">
        <w:t xml:space="preserve"> with better CTAs and product placements.</w:t>
      </w:r>
    </w:p>
    <w:p w14:paraId="67BFC282" w14:textId="77777777" w:rsidR="008B3265" w:rsidRPr="008B3265" w:rsidRDefault="008B3265" w:rsidP="008B3265">
      <w:pPr>
        <w:numPr>
          <w:ilvl w:val="0"/>
          <w:numId w:val="8"/>
        </w:numPr>
      </w:pPr>
      <w:r w:rsidRPr="008B3265">
        <w:rPr>
          <w:b/>
          <w:bCs/>
        </w:rPr>
        <w:t>Enhance LinkedIn content</w:t>
      </w:r>
      <w:r w:rsidRPr="008B3265">
        <w:t xml:space="preserve"> with more professional and conversion-focused posts.</w:t>
      </w:r>
    </w:p>
    <w:p w14:paraId="4295DC67" w14:textId="77777777" w:rsidR="008B3265" w:rsidRPr="008B3265" w:rsidRDefault="008B3265" w:rsidP="008B3265">
      <w:pPr>
        <w:numPr>
          <w:ilvl w:val="0"/>
          <w:numId w:val="8"/>
        </w:numPr>
      </w:pPr>
      <w:r w:rsidRPr="008B3265">
        <w:rPr>
          <w:b/>
          <w:bCs/>
        </w:rPr>
        <w:t>Rework Twitter campaigns</w:t>
      </w:r>
      <w:r w:rsidRPr="008B3265">
        <w:t xml:space="preserve"> to increase visibility and engagement.</w:t>
      </w:r>
    </w:p>
    <w:p w14:paraId="0A3539D5" w14:textId="77777777" w:rsidR="008B3265" w:rsidRPr="008B3265" w:rsidRDefault="008B3265" w:rsidP="008B3265">
      <w:pPr>
        <w:rPr>
          <w:b/>
          <w:bCs/>
        </w:rPr>
      </w:pPr>
      <w:r w:rsidRPr="008B3265">
        <w:rPr>
          <w:b/>
          <w:bCs/>
        </w:rPr>
        <w:t>5. Conclusion</w:t>
      </w:r>
    </w:p>
    <w:p w14:paraId="36F84EC3" w14:textId="77777777" w:rsidR="008B3265" w:rsidRPr="008B3265" w:rsidRDefault="008B3265" w:rsidP="008B3265">
      <w:r w:rsidRPr="008B3265">
        <w:t>This analysis highlights the strengths and weaknesses of each platform. Future campaigns should focus on maximizing engagement where it's most effective while improving underperforming areas. By leveraging these insights, the marketing team can optimize resources and improve campaign success.</w:t>
      </w:r>
    </w:p>
    <w:p w14:paraId="06BBFC81" w14:textId="77777777" w:rsidR="009D225F" w:rsidRDefault="009D225F"/>
    <w:sectPr w:rsidR="009D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3B09"/>
    <w:multiLevelType w:val="multilevel"/>
    <w:tmpl w:val="F4A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455F"/>
    <w:multiLevelType w:val="multilevel"/>
    <w:tmpl w:val="459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35EC"/>
    <w:multiLevelType w:val="multilevel"/>
    <w:tmpl w:val="D8C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02E16"/>
    <w:multiLevelType w:val="multilevel"/>
    <w:tmpl w:val="7BC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97A69"/>
    <w:multiLevelType w:val="multilevel"/>
    <w:tmpl w:val="CC4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43DA2"/>
    <w:multiLevelType w:val="multilevel"/>
    <w:tmpl w:val="802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C7FD8"/>
    <w:multiLevelType w:val="multilevel"/>
    <w:tmpl w:val="A25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05A21"/>
    <w:multiLevelType w:val="multilevel"/>
    <w:tmpl w:val="DE2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796579">
    <w:abstractNumId w:val="2"/>
  </w:num>
  <w:num w:numId="2" w16cid:durableId="165362804">
    <w:abstractNumId w:val="3"/>
  </w:num>
  <w:num w:numId="3" w16cid:durableId="125438643">
    <w:abstractNumId w:val="7"/>
  </w:num>
  <w:num w:numId="4" w16cid:durableId="2057582380">
    <w:abstractNumId w:val="1"/>
  </w:num>
  <w:num w:numId="5" w16cid:durableId="1274630296">
    <w:abstractNumId w:val="5"/>
  </w:num>
  <w:num w:numId="6" w16cid:durableId="488256710">
    <w:abstractNumId w:val="0"/>
  </w:num>
  <w:num w:numId="7" w16cid:durableId="696083854">
    <w:abstractNumId w:val="6"/>
  </w:num>
  <w:num w:numId="8" w16cid:durableId="384989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65"/>
    <w:rsid w:val="00415DEE"/>
    <w:rsid w:val="008B3265"/>
    <w:rsid w:val="009D225F"/>
    <w:rsid w:val="00B2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12EB"/>
  <w15:chartTrackingRefBased/>
  <w15:docId w15:val="{8342E0C3-80A4-464C-B718-45BDC651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2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2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2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2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2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2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2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265"/>
    <w:rPr>
      <w:rFonts w:eastAsiaTheme="majorEastAsia" w:cstheme="majorBidi"/>
      <w:color w:val="272727" w:themeColor="text1" w:themeTint="D8"/>
    </w:rPr>
  </w:style>
  <w:style w:type="paragraph" w:styleId="Title">
    <w:name w:val="Title"/>
    <w:basedOn w:val="Normal"/>
    <w:next w:val="Normal"/>
    <w:link w:val="TitleChar"/>
    <w:uiPriority w:val="10"/>
    <w:qFormat/>
    <w:rsid w:val="008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8B3265"/>
    <w:rPr>
      <w:i/>
      <w:iCs/>
      <w:color w:val="404040" w:themeColor="text1" w:themeTint="BF"/>
    </w:rPr>
  </w:style>
  <w:style w:type="paragraph" w:styleId="ListParagraph">
    <w:name w:val="List Paragraph"/>
    <w:basedOn w:val="Normal"/>
    <w:uiPriority w:val="34"/>
    <w:qFormat/>
    <w:rsid w:val="008B3265"/>
    <w:pPr>
      <w:ind w:left="720"/>
      <w:contextualSpacing/>
    </w:pPr>
  </w:style>
  <w:style w:type="character" w:styleId="IntenseEmphasis">
    <w:name w:val="Intense Emphasis"/>
    <w:basedOn w:val="DefaultParagraphFont"/>
    <w:uiPriority w:val="21"/>
    <w:qFormat/>
    <w:rsid w:val="008B3265"/>
    <w:rPr>
      <w:i/>
      <w:iCs/>
      <w:color w:val="2F5496" w:themeColor="accent1" w:themeShade="BF"/>
    </w:rPr>
  </w:style>
  <w:style w:type="paragraph" w:styleId="IntenseQuote">
    <w:name w:val="Intense Quote"/>
    <w:basedOn w:val="Normal"/>
    <w:next w:val="Normal"/>
    <w:link w:val="IntenseQuoteChar"/>
    <w:uiPriority w:val="30"/>
    <w:qFormat/>
    <w:rsid w:val="008B32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265"/>
    <w:rPr>
      <w:i/>
      <w:iCs/>
      <w:color w:val="2F5496" w:themeColor="accent1" w:themeShade="BF"/>
    </w:rPr>
  </w:style>
  <w:style w:type="character" w:styleId="IntenseReference">
    <w:name w:val="Intense Reference"/>
    <w:basedOn w:val="DefaultParagraphFont"/>
    <w:uiPriority w:val="32"/>
    <w:qFormat/>
    <w:rsid w:val="008B32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59616">
      <w:bodyDiv w:val="1"/>
      <w:marLeft w:val="0"/>
      <w:marRight w:val="0"/>
      <w:marTop w:val="0"/>
      <w:marBottom w:val="0"/>
      <w:divBdr>
        <w:top w:val="none" w:sz="0" w:space="0" w:color="auto"/>
        <w:left w:val="none" w:sz="0" w:space="0" w:color="auto"/>
        <w:bottom w:val="none" w:sz="0" w:space="0" w:color="auto"/>
        <w:right w:val="none" w:sz="0" w:space="0" w:color="auto"/>
      </w:divBdr>
    </w:div>
    <w:div w:id="20280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Rigersa Bicaku</dc:creator>
  <cp:keywords/>
  <dc:description/>
  <cp:lastModifiedBy>Rigersa Bicaku</cp:lastModifiedBy>
  <cp:revision>1</cp:revision>
  <dcterms:created xsi:type="dcterms:W3CDTF">2025-03-01T14:32:00Z</dcterms:created>
  <dcterms:modified xsi:type="dcterms:W3CDTF">2025-03-01T14:32:00Z</dcterms:modified>
</cp:coreProperties>
</file>