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A0" w:rsidRPr="00C47FA0" w:rsidRDefault="00C47FA0" w:rsidP="00C47FA0">
      <w:pPr>
        <w:pStyle w:val="Titre1"/>
        <w:rPr>
          <w:sz w:val="32"/>
          <w:szCs w:val="32"/>
        </w:rPr>
      </w:pPr>
      <w:r w:rsidRPr="00C47FA0">
        <w:rPr>
          <w:sz w:val="32"/>
          <w:szCs w:val="32"/>
        </w:rPr>
        <w:t>Compte-rendu des fonctionnalités implémentées en ETNA 2</w:t>
      </w:r>
    </w:p>
    <w:p w:rsidR="00C47FA0" w:rsidRPr="00C47FA0" w:rsidRDefault="00C47FA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47FA0" w:rsidRDefault="00C47FA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47FA0" w:rsidRDefault="00C47FA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53858" w:rsidRPr="00C47FA0" w:rsidRDefault="00153858" w:rsidP="00C47FA0">
      <w:pPr>
        <w:pStyle w:val="Titre"/>
      </w:pPr>
      <w:r w:rsidRPr="00C47FA0">
        <w:t xml:space="preserve">Version Web : </w:t>
      </w:r>
      <w:proofErr w:type="spellStart"/>
      <w:r w:rsidRPr="00C47FA0">
        <w:t>silverlight</w:t>
      </w:r>
      <w:proofErr w:type="spellEnd"/>
    </w:p>
    <w:p w:rsidR="00153858" w:rsidRPr="00C47FA0" w:rsidRDefault="00153858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Login</w:t>
      </w:r>
    </w:p>
    <w:p w:rsidR="00FC7049" w:rsidRPr="00C47FA0" w:rsidRDefault="002C549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Possibilité</w:t>
      </w:r>
      <w:r w:rsidR="00FC7049" w:rsidRPr="00C47FA0">
        <w:rPr>
          <w:rFonts w:ascii="Arial" w:hAnsi="Arial" w:cs="Arial"/>
          <w:color w:val="244061" w:themeColor="accent1" w:themeShade="80"/>
        </w:rPr>
        <w:t xml:space="preserve"> de se </w:t>
      </w:r>
      <w:r w:rsidRPr="00C47FA0">
        <w:rPr>
          <w:rFonts w:ascii="Arial" w:hAnsi="Arial" w:cs="Arial"/>
          <w:color w:val="244061" w:themeColor="accent1" w:themeShade="80"/>
        </w:rPr>
        <w:t>loguer</w:t>
      </w:r>
      <w:r w:rsidR="00FC7049" w:rsidRPr="00C47FA0">
        <w:rPr>
          <w:rFonts w:ascii="Arial" w:hAnsi="Arial" w:cs="Arial"/>
          <w:color w:val="244061" w:themeColor="accent1" w:themeShade="80"/>
        </w:rPr>
        <w:t xml:space="preserve"> à partir d'un compte </w:t>
      </w:r>
      <w:proofErr w:type="spellStart"/>
      <w:r w:rsidR="00FC7049" w:rsidRPr="00C47FA0">
        <w:rPr>
          <w:rFonts w:ascii="Arial" w:hAnsi="Arial" w:cs="Arial"/>
          <w:color w:val="244061" w:themeColor="accent1" w:themeShade="80"/>
        </w:rPr>
        <w:t>facebook</w:t>
      </w:r>
      <w:proofErr w:type="spellEnd"/>
      <w:r w:rsidR="00FC7049"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="00FC7049"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  <w:r w:rsidR="00FC7049"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="00FC7049" w:rsidRPr="00C47FA0">
        <w:rPr>
          <w:rFonts w:ascii="Arial" w:hAnsi="Arial" w:cs="Arial"/>
          <w:color w:val="244061" w:themeColor="accent1" w:themeShade="80"/>
        </w:rPr>
        <w:t>flickr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Sauvegarde en base des identifiants et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token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d’accès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Update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Status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Mettre à jour le statut</w:t>
      </w:r>
    </w:p>
    <w:p w:rsidR="00FC7049" w:rsidRPr="002C549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2C5490">
        <w:rPr>
          <w:rFonts w:ascii="Arial" w:hAnsi="Arial" w:cs="Arial"/>
          <w:color w:val="244061" w:themeColor="accent1" w:themeShade="80"/>
          <w:lang w:val="en-US"/>
        </w:rPr>
        <w:t>Images, short link</w:t>
      </w:r>
    </w:p>
    <w:p w:rsidR="00FC7049" w:rsidRPr="002C549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</w:p>
    <w:p w:rsidR="00FC7049" w:rsidRPr="002C549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  <w:lang w:val="en-US"/>
        </w:rPr>
      </w:pPr>
      <w:r w:rsidRPr="002C5490">
        <w:rPr>
          <w:rFonts w:ascii="Arial" w:hAnsi="Arial" w:cs="Arial"/>
          <w:b/>
          <w:color w:val="244061" w:themeColor="accent1" w:themeShade="80"/>
          <w:lang w:val="en-US"/>
        </w:rPr>
        <w:t>Timeline</w:t>
      </w:r>
    </w:p>
    <w:p w:rsidR="00FC7049" w:rsidRPr="002C549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2C5490">
        <w:rPr>
          <w:rFonts w:ascii="Arial" w:hAnsi="Arial" w:cs="Arial"/>
          <w:color w:val="244061" w:themeColor="accent1" w:themeShade="80"/>
          <w:lang w:val="en-US"/>
        </w:rPr>
        <w:t xml:space="preserve">Feeds </w:t>
      </w:r>
      <w:proofErr w:type="spellStart"/>
      <w:r w:rsidRPr="002C5490">
        <w:rPr>
          <w:rFonts w:ascii="Arial" w:hAnsi="Arial" w:cs="Arial"/>
          <w:color w:val="244061" w:themeColor="accent1" w:themeShade="80"/>
          <w:lang w:val="en-US"/>
        </w:rPr>
        <w:t>Facebook</w:t>
      </w:r>
      <w:proofErr w:type="spellEnd"/>
      <w:r w:rsidRPr="002C5490">
        <w:rPr>
          <w:rFonts w:ascii="Arial" w:hAnsi="Arial" w:cs="Arial"/>
          <w:color w:val="244061" w:themeColor="accent1" w:themeShade="80"/>
          <w:lang w:val="en-US"/>
        </w:rPr>
        <w:t xml:space="preserve"> avec </w:t>
      </w:r>
      <w:proofErr w:type="spellStart"/>
      <w:r w:rsidRPr="002C5490">
        <w:rPr>
          <w:rFonts w:ascii="Arial" w:hAnsi="Arial" w:cs="Arial"/>
          <w:color w:val="244061" w:themeColor="accent1" w:themeShade="80"/>
          <w:lang w:val="en-US"/>
        </w:rPr>
        <w:t>différents</w:t>
      </w:r>
      <w:proofErr w:type="spellEnd"/>
      <w:r w:rsidRPr="002C5490">
        <w:rPr>
          <w:rFonts w:ascii="Arial" w:hAnsi="Arial" w:cs="Arial"/>
          <w:color w:val="244061" w:themeColor="accent1" w:themeShade="80"/>
          <w:lang w:val="en-US"/>
        </w:rPr>
        <w:t xml:space="preserve"> </w:t>
      </w:r>
      <w:proofErr w:type="spellStart"/>
      <w:r w:rsidRPr="002C5490">
        <w:rPr>
          <w:rFonts w:ascii="Arial" w:hAnsi="Arial" w:cs="Arial"/>
          <w:color w:val="244061" w:themeColor="accent1" w:themeShade="80"/>
          <w:lang w:val="en-US"/>
        </w:rPr>
        <w:t>filtres</w:t>
      </w:r>
      <w:proofErr w:type="spellEnd"/>
    </w:p>
    <w:p w:rsidR="00FC7049" w:rsidRPr="002C549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2C5490">
        <w:rPr>
          <w:rFonts w:ascii="Arial" w:hAnsi="Arial" w:cs="Arial"/>
          <w:color w:val="244061" w:themeColor="accent1" w:themeShade="80"/>
          <w:lang w:val="en-US"/>
        </w:rPr>
        <w:t>Feeds Twitter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Affichage des commentaires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Ajout/suppression de commentaire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gramStart"/>
      <w:r w:rsidRPr="00C47FA0">
        <w:rPr>
          <w:rFonts w:ascii="Arial" w:hAnsi="Arial" w:cs="Arial"/>
          <w:color w:val="244061" w:themeColor="accent1" w:themeShade="80"/>
        </w:rPr>
        <w:t>j'aime</w:t>
      </w:r>
      <w:proofErr w:type="gramEnd"/>
      <w:r w:rsidRPr="00C47FA0">
        <w:rPr>
          <w:rFonts w:ascii="Arial" w:hAnsi="Arial" w:cs="Arial"/>
          <w:color w:val="244061" w:themeColor="accent1" w:themeShade="80"/>
        </w:rPr>
        <w:t xml:space="preserve"> / je n'aime plus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Liste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friends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Merger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FB,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Afficher tout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Profil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 profil</w:t>
      </w:r>
    </w:p>
    <w:p w:rsidR="00153858" w:rsidRPr="00C47FA0" w:rsidRDefault="00153858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 mur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photos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vidéos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amis en commun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Notifications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Notifications web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Notifications desktop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Messages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Affichage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msg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r w:rsidR="00522F27" w:rsidRPr="00C47FA0">
        <w:rPr>
          <w:rFonts w:ascii="Arial" w:hAnsi="Arial" w:cs="Arial"/>
          <w:color w:val="244061" w:themeColor="accent1" w:themeShade="80"/>
        </w:rPr>
        <w:t>reçus</w:t>
      </w:r>
      <w:r w:rsidRPr="00C47FA0">
        <w:rPr>
          <w:rFonts w:ascii="Arial" w:hAnsi="Arial" w:cs="Arial"/>
          <w:color w:val="244061" w:themeColor="accent1" w:themeShade="80"/>
        </w:rPr>
        <w:t>, envoyés</w:t>
      </w:r>
      <w:r w:rsidR="002C5490">
        <w:rPr>
          <w:rFonts w:ascii="Arial" w:hAnsi="Arial" w:cs="Arial"/>
          <w:color w:val="244061" w:themeColor="accent1" w:themeShade="80"/>
        </w:rPr>
        <w:t xml:space="preserve"> (FB et </w:t>
      </w:r>
      <w:proofErr w:type="spellStart"/>
      <w:r w:rsidR="002C5490">
        <w:rPr>
          <w:rFonts w:ascii="Arial" w:hAnsi="Arial" w:cs="Arial"/>
          <w:color w:val="244061" w:themeColor="accent1" w:themeShade="80"/>
        </w:rPr>
        <w:t>twitter</w:t>
      </w:r>
      <w:proofErr w:type="spellEnd"/>
      <w:r w:rsidR="002C5490">
        <w:rPr>
          <w:rFonts w:ascii="Arial" w:hAnsi="Arial" w:cs="Arial"/>
          <w:color w:val="244061" w:themeColor="accent1" w:themeShade="80"/>
        </w:rPr>
        <w:t>)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Envoi de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msg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à plusieurs personnes (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>)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Photos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contenu album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Photo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Upload photo dans un album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25544" w:rsidRPr="00C47FA0" w:rsidRDefault="00153858" w:rsidP="00C47FA0">
      <w:pPr>
        <w:pStyle w:val="Titre"/>
      </w:pPr>
      <w:r w:rsidRPr="00C47FA0">
        <w:t xml:space="preserve">Version </w:t>
      </w:r>
      <w:proofErr w:type="spellStart"/>
      <w:r w:rsidRPr="00C47FA0">
        <w:t>android</w:t>
      </w:r>
      <w:proofErr w:type="spellEnd"/>
      <w:r w:rsidRPr="00C47FA0">
        <w:t> : Java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Login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Possiblité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d’ajouter des comptes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facebook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Sauvegarde en base des identifiants et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token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d’accès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Update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Status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Mettre à jour le statut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2C5490">
        <w:rPr>
          <w:rFonts w:ascii="Arial" w:hAnsi="Arial" w:cs="Arial"/>
          <w:color w:val="244061" w:themeColor="accent1" w:themeShade="80"/>
        </w:rPr>
        <w:t xml:space="preserve"> </w:t>
      </w:r>
      <w:proofErr w:type="gramStart"/>
      <w:r w:rsidRPr="00C47FA0">
        <w:rPr>
          <w:rFonts w:ascii="Arial" w:hAnsi="Arial" w:cs="Arial"/>
          <w:color w:val="244061" w:themeColor="accent1" w:themeShade="80"/>
          <w:lang w:val="en-US"/>
        </w:rPr>
        <w:t>short</w:t>
      </w:r>
      <w:proofErr w:type="gramEnd"/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 link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  <w:lang w:val="en-US"/>
        </w:rPr>
      </w:pPr>
      <w:r w:rsidRPr="00C47FA0">
        <w:rPr>
          <w:rFonts w:ascii="Arial" w:hAnsi="Arial" w:cs="Arial"/>
          <w:b/>
          <w:color w:val="244061" w:themeColor="accent1" w:themeShade="80"/>
          <w:lang w:val="en-US"/>
        </w:rPr>
        <w:t>Timeline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Feeds </w:t>
      </w:r>
      <w:proofErr w:type="spellStart"/>
      <w:r w:rsidRPr="00C47FA0">
        <w:rPr>
          <w:rFonts w:ascii="Arial" w:hAnsi="Arial" w:cs="Arial"/>
          <w:color w:val="244061" w:themeColor="accent1" w:themeShade="80"/>
          <w:lang w:val="en-US"/>
        </w:rPr>
        <w:t>Facebook</w:t>
      </w:r>
      <w:proofErr w:type="spellEnd"/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 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C47FA0">
        <w:rPr>
          <w:rFonts w:ascii="Arial" w:hAnsi="Arial" w:cs="Arial"/>
          <w:color w:val="244061" w:themeColor="accent1" w:themeShade="80"/>
          <w:lang w:val="en-US"/>
        </w:rPr>
        <w:t>Feeds Twitter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Affichage des commentaires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Ajout de commentaire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gramStart"/>
      <w:r w:rsidRPr="00C47FA0">
        <w:rPr>
          <w:rFonts w:ascii="Arial" w:hAnsi="Arial" w:cs="Arial"/>
          <w:color w:val="244061" w:themeColor="accent1" w:themeShade="80"/>
        </w:rPr>
        <w:t>j'aime</w:t>
      </w:r>
      <w:proofErr w:type="gramEnd"/>
      <w:r w:rsidRPr="00C47FA0">
        <w:rPr>
          <w:rFonts w:ascii="Arial" w:hAnsi="Arial" w:cs="Arial"/>
          <w:color w:val="244061" w:themeColor="accent1" w:themeShade="80"/>
        </w:rPr>
        <w:t xml:space="preserve"> / je n'aime plus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Liste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friends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Merger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FB,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Afficher tout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Profil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 profil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Afficher le mur, mentions, favoris,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retweet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photos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vidéos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amis en commun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Messages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Affichage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msg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r w:rsidR="00522F27" w:rsidRPr="00C47FA0">
        <w:rPr>
          <w:rFonts w:ascii="Arial" w:hAnsi="Arial" w:cs="Arial"/>
          <w:color w:val="244061" w:themeColor="accent1" w:themeShade="80"/>
        </w:rPr>
        <w:t>reçus</w:t>
      </w:r>
      <w:r w:rsidRPr="00C47FA0">
        <w:rPr>
          <w:rFonts w:ascii="Arial" w:hAnsi="Arial" w:cs="Arial"/>
          <w:color w:val="244061" w:themeColor="accent1" w:themeShade="80"/>
        </w:rPr>
        <w:t xml:space="preserve">, envoyés -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Photos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contenu album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Photo</w:t>
      </w:r>
    </w:p>
    <w:p w:rsidR="00153858" w:rsidRPr="00C47FA0" w:rsidRDefault="00153858">
      <w:pPr>
        <w:rPr>
          <w:rFonts w:ascii="Arial" w:hAnsi="Arial" w:cs="Arial"/>
        </w:rPr>
      </w:pPr>
    </w:p>
    <w:p w:rsidR="00153858" w:rsidRPr="00C47FA0" w:rsidRDefault="00153858">
      <w:pPr>
        <w:rPr>
          <w:rFonts w:ascii="Arial" w:hAnsi="Arial" w:cs="Arial"/>
        </w:rPr>
      </w:pPr>
    </w:p>
    <w:sectPr w:rsidR="00153858" w:rsidRPr="00C47FA0" w:rsidSect="00AA597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7049"/>
    <w:rsid w:val="00153858"/>
    <w:rsid w:val="002C5490"/>
    <w:rsid w:val="00522F27"/>
    <w:rsid w:val="00BD3D23"/>
    <w:rsid w:val="00C47FA0"/>
    <w:rsid w:val="00F25544"/>
    <w:rsid w:val="00FC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44"/>
  </w:style>
  <w:style w:type="paragraph" w:styleId="Titre1">
    <w:name w:val="heading 1"/>
    <w:basedOn w:val="Normal"/>
    <w:next w:val="Normal"/>
    <w:link w:val="Titre1Car"/>
    <w:uiPriority w:val="9"/>
    <w:qFormat/>
    <w:rsid w:val="00C4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7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7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4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Bonfils</dc:creator>
  <cp:lastModifiedBy>Caco</cp:lastModifiedBy>
  <cp:revision>3</cp:revision>
  <dcterms:created xsi:type="dcterms:W3CDTF">2011-03-03T15:52:00Z</dcterms:created>
  <dcterms:modified xsi:type="dcterms:W3CDTF">2011-03-03T21:12:00Z</dcterms:modified>
</cp:coreProperties>
</file>