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83A5" w14:textId="77777777" w:rsidR="008A5971" w:rsidRPr="00286A5F" w:rsidRDefault="008A5971" w:rsidP="008A5971">
      <w:pPr>
        <w:pStyle w:val="a3"/>
        <w:jc w:val="center"/>
        <w:rPr>
          <w:sz w:val="24"/>
          <w:szCs w:val="32"/>
        </w:rPr>
      </w:pPr>
      <w:r w:rsidRPr="00286A5F">
        <w:rPr>
          <w:rFonts w:hint="eastAsia"/>
          <w:sz w:val="24"/>
          <w:szCs w:val="32"/>
        </w:rPr>
        <w:t>進捗報告</w:t>
      </w:r>
    </w:p>
    <w:p w14:paraId="73B15556" w14:textId="77777777" w:rsidR="008A5971" w:rsidRDefault="008A5971" w:rsidP="008A5971">
      <w:pPr>
        <w:pStyle w:val="a3"/>
        <w:jc w:val="right"/>
      </w:pPr>
      <w:r>
        <w:rPr>
          <w:rFonts w:hint="eastAsia"/>
        </w:rPr>
        <w:t>亀田ゼミ</w:t>
      </w:r>
    </w:p>
    <w:p w14:paraId="475A8022" w14:textId="03C3F5D7" w:rsidR="008A5971" w:rsidRPr="008A5971" w:rsidRDefault="008A5971" w:rsidP="00797234">
      <w:pPr>
        <w:pStyle w:val="a3"/>
        <w:wordWrap w:val="0"/>
        <w:jc w:val="right"/>
      </w:pPr>
      <w:r>
        <w:rPr>
          <w:rFonts w:hint="eastAsia"/>
        </w:rPr>
        <w:t>M1</w:t>
      </w:r>
      <w:r>
        <w:rPr>
          <w:rFonts w:hint="eastAsia"/>
        </w:rPr>
        <w:t xml:space="preserve">　中田</w:t>
      </w:r>
      <w:r>
        <w:rPr>
          <w:rFonts w:hint="eastAsia"/>
        </w:rPr>
        <w:t xml:space="preserve"> </w:t>
      </w:r>
      <w:r>
        <w:rPr>
          <w:rFonts w:hint="eastAsia"/>
        </w:rPr>
        <w:t>雄大</w:t>
      </w:r>
    </w:p>
    <w:p w14:paraId="2ED77C02" w14:textId="47A3B170" w:rsidR="00282EFB" w:rsidRDefault="00481541" w:rsidP="0048154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前回までの進捗</w:t>
      </w:r>
    </w:p>
    <w:p w14:paraId="1FF9F5B0" w14:textId="495AFC47" w:rsidR="00513F7D" w:rsidRDefault="00481541" w:rsidP="00513F7D">
      <w:pPr>
        <w:pStyle w:val="a7"/>
        <w:ind w:leftChars="0" w:left="420"/>
      </w:pPr>
      <w:r>
        <w:rPr>
          <w:rFonts w:hint="eastAsia"/>
        </w:rPr>
        <w:t xml:space="preserve">　</w:t>
      </w:r>
      <w:r w:rsidR="00127495">
        <w:rPr>
          <w:rFonts w:hint="eastAsia"/>
        </w:rPr>
        <w:t>Step1</w:t>
      </w:r>
      <w:r w:rsidR="00A2111F">
        <w:rPr>
          <w:rFonts w:hint="eastAsia"/>
        </w:rPr>
        <w:t>で</w:t>
      </w:r>
      <w:r w:rsidR="00711F56">
        <w:rPr>
          <w:rFonts w:hint="eastAsia"/>
        </w:rPr>
        <w:t>選出された</w:t>
      </w:r>
      <w:r w:rsidR="00951881">
        <w:rPr>
          <w:rFonts w:hint="eastAsia"/>
        </w:rPr>
        <w:t>，</w:t>
      </w:r>
      <w:r w:rsidR="00711F56">
        <w:rPr>
          <w:rFonts w:hint="eastAsia"/>
        </w:rPr>
        <w:t>画像中の</w:t>
      </w:r>
      <w:r w:rsidR="00127495">
        <w:rPr>
          <w:rFonts w:hint="eastAsia"/>
        </w:rPr>
        <w:t>ICA</w:t>
      </w:r>
      <w:r w:rsidR="00A2111F">
        <w:rPr>
          <w:rFonts w:hint="eastAsia"/>
        </w:rPr>
        <w:t>の方が得意な</w:t>
      </w:r>
      <w:r w:rsidR="00711F56">
        <w:rPr>
          <w:rFonts w:hint="eastAsia"/>
        </w:rPr>
        <w:t>領域</w:t>
      </w:r>
      <w:r w:rsidR="00245071">
        <w:rPr>
          <w:rStyle w:val="af"/>
        </w:rPr>
        <w:footnoteReference w:id="2"/>
      </w:r>
      <w:r w:rsidR="00186FC0">
        <w:rPr>
          <w:rFonts w:hint="eastAsia"/>
        </w:rPr>
        <w:t>（</w:t>
      </w:r>
      <w:r w:rsidR="00186FC0">
        <w:rPr>
          <w:rFonts w:hint="eastAsia"/>
        </w:rPr>
        <w:t>ICA</w:t>
      </w:r>
      <w:r w:rsidR="00186FC0">
        <w:rPr>
          <w:rFonts w:hint="eastAsia"/>
        </w:rPr>
        <w:t>領域</w:t>
      </w:r>
      <w:r w:rsidR="003866D1">
        <w:rPr>
          <w:rStyle w:val="af"/>
        </w:rPr>
        <w:footnoteReference w:id="3"/>
      </w:r>
      <w:r w:rsidR="00186FC0">
        <w:rPr>
          <w:rFonts w:hint="eastAsia"/>
        </w:rPr>
        <w:t>）</w:t>
      </w:r>
      <w:r w:rsidR="00A83AEC">
        <w:rPr>
          <w:rFonts w:hint="eastAsia"/>
        </w:rPr>
        <w:t>を再構成する</w:t>
      </w:r>
      <w:r w:rsidR="00B16613">
        <w:rPr>
          <w:rFonts w:hint="eastAsia"/>
        </w:rPr>
        <w:t>とき</w:t>
      </w:r>
      <w:r w:rsidR="00951881">
        <w:rPr>
          <w:rFonts w:hint="eastAsia"/>
        </w:rPr>
        <w:t>に</w:t>
      </w:r>
      <w:r w:rsidR="00A83AEC">
        <w:rPr>
          <w:rFonts w:hint="eastAsia"/>
        </w:rPr>
        <w:t>最適である</w:t>
      </w:r>
      <w:r w:rsidR="0014650D">
        <w:rPr>
          <w:rFonts w:hint="eastAsia"/>
        </w:rPr>
        <w:t>基底</w:t>
      </w:r>
      <w:r w:rsidR="00B16613">
        <w:rPr>
          <w:rFonts w:hint="eastAsia"/>
        </w:rPr>
        <w:t>の</w:t>
      </w:r>
      <w:r w:rsidR="0014650D">
        <w:rPr>
          <w:rFonts w:hint="eastAsia"/>
        </w:rPr>
        <w:t>数が</w:t>
      </w:r>
      <w:r w:rsidR="008F4EB4">
        <w:rPr>
          <w:rFonts w:hint="eastAsia"/>
        </w:rPr>
        <w:t>1</w:t>
      </w:r>
      <w:r w:rsidR="008F4EB4">
        <w:rPr>
          <w:rFonts w:hint="eastAsia"/>
        </w:rPr>
        <w:t>個</w:t>
      </w:r>
      <w:r w:rsidR="00B5354A">
        <w:rPr>
          <w:rStyle w:val="af"/>
        </w:rPr>
        <w:footnoteReference w:id="4"/>
      </w:r>
      <w:r w:rsidR="00481FF9">
        <w:rPr>
          <w:rFonts w:hint="eastAsia"/>
        </w:rPr>
        <w:t>（基底</w:t>
      </w:r>
      <w:r w:rsidR="00481FF9">
        <w:rPr>
          <w:rFonts w:hint="eastAsia"/>
        </w:rPr>
        <w:t>1</w:t>
      </w:r>
      <w:r w:rsidR="00481FF9">
        <w:rPr>
          <w:rFonts w:hint="eastAsia"/>
        </w:rPr>
        <w:t>個）</w:t>
      </w:r>
      <w:r w:rsidR="008F4EB4">
        <w:rPr>
          <w:rFonts w:hint="eastAsia"/>
        </w:rPr>
        <w:t>と</w:t>
      </w:r>
      <w:r w:rsidR="008F4EB4">
        <w:rPr>
          <w:rFonts w:hint="eastAsia"/>
        </w:rPr>
        <w:t>0</w:t>
      </w:r>
      <w:r w:rsidR="008F4EB4">
        <w:rPr>
          <w:rFonts w:hint="eastAsia"/>
        </w:rPr>
        <w:t>個</w:t>
      </w:r>
      <w:r w:rsidR="00B5354A">
        <w:rPr>
          <w:rStyle w:val="af"/>
        </w:rPr>
        <w:footnoteReference w:id="5"/>
      </w:r>
      <w:r w:rsidR="00481FF9">
        <w:rPr>
          <w:rFonts w:hint="eastAsia"/>
        </w:rPr>
        <w:t>（基底</w:t>
      </w:r>
      <w:r w:rsidR="00481FF9">
        <w:rPr>
          <w:rFonts w:hint="eastAsia"/>
        </w:rPr>
        <w:t>0</w:t>
      </w:r>
      <w:r w:rsidR="00481FF9">
        <w:rPr>
          <w:rFonts w:hint="eastAsia"/>
        </w:rPr>
        <w:t>個）</w:t>
      </w:r>
      <w:r w:rsidR="008F4EB4">
        <w:rPr>
          <w:rFonts w:hint="eastAsia"/>
        </w:rPr>
        <w:t>の領域</w:t>
      </w:r>
      <w:r w:rsidR="00BC1C48">
        <w:rPr>
          <w:rFonts w:hint="eastAsia"/>
        </w:rPr>
        <w:t>のみを用いて</w:t>
      </w:r>
      <w:r w:rsidR="00DE4E14">
        <w:rPr>
          <w:rFonts w:hint="eastAsia"/>
        </w:rPr>
        <w:t>，</w:t>
      </w:r>
      <w:r w:rsidR="00DE4E14">
        <w:rPr>
          <w:rFonts w:hint="eastAsia"/>
        </w:rPr>
        <w:t>Step2</w:t>
      </w:r>
      <w:r w:rsidR="00DE4E14">
        <w:rPr>
          <w:rFonts w:hint="eastAsia"/>
        </w:rPr>
        <w:t>の</w:t>
      </w:r>
      <w:r w:rsidR="00330AC0">
        <w:rPr>
          <w:rFonts w:hint="eastAsia"/>
        </w:rPr>
        <w:t>処理方法を</w:t>
      </w:r>
      <w:r w:rsidR="00B77CA1">
        <w:rPr>
          <w:rFonts w:hint="eastAsia"/>
        </w:rPr>
        <w:t>調査</w:t>
      </w:r>
      <w:r w:rsidR="00EB6691">
        <w:rPr>
          <w:rFonts w:hint="eastAsia"/>
        </w:rPr>
        <w:t>している．</w:t>
      </w:r>
    </w:p>
    <w:p w14:paraId="720660D5" w14:textId="6DDAE496" w:rsidR="00652C4F" w:rsidRDefault="00741A3A" w:rsidP="00481541">
      <w:pPr>
        <w:pStyle w:val="a7"/>
        <w:ind w:leftChars="0" w:left="42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4ADB19D6" wp14:editId="4E4CBB70">
            <wp:simplePos x="0" y="0"/>
            <wp:positionH relativeFrom="column">
              <wp:posOffset>262890</wp:posOffset>
            </wp:positionH>
            <wp:positionV relativeFrom="paragraph">
              <wp:posOffset>83185</wp:posOffset>
            </wp:positionV>
            <wp:extent cx="5391150" cy="3248025"/>
            <wp:effectExtent l="0" t="0" r="0" b="95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09DD6" w14:textId="15347E90" w:rsidR="00CE6B81" w:rsidRDefault="00CE6B81" w:rsidP="00481541">
      <w:pPr>
        <w:pStyle w:val="a7"/>
        <w:ind w:leftChars="0" w:left="420"/>
      </w:pPr>
    </w:p>
    <w:p w14:paraId="784F5F1F" w14:textId="6B980E1A" w:rsidR="00CE6B81" w:rsidRDefault="006C19CC" w:rsidP="00481541">
      <w:pPr>
        <w:pStyle w:val="a7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0D1B9" wp14:editId="7354C686">
                <wp:simplePos x="0" y="0"/>
                <wp:positionH relativeFrom="margin">
                  <wp:posOffset>4825365</wp:posOffset>
                </wp:positionH>
                <wp:positionV relativeFrom="paragraph">
                  <wp:posOffset>197485</wp:posOffset>
                </wp:positionV>
                <wp:extent cx="977900" cy="484505"/>
                <wp:effectExtent l="19050" t="19050" r="12700" b="29845"/>
                <wp:wrapNone/>
                <wp:docPr id="8" name="矢印: 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leftArrow">
                          <a:avLst>
                            <a:gd name="adj1" fmla="val 73591"/>
                            <a:gd name="adj2" fmla="val 50000"/>
                          </a:avLst>
                        </a:prstGeom>
                        <a:noFill/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2865" w14:textId="5245EAF4" w:rsidR="006C19CC" w:rsidRPr="006C19CC" w:rsidRDefault="00B77CA1" w:rsidP="006C19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調査</w:t>
                            </w:r>
                            <w:r w:rsidR="006C19CC">
                              <w:rPr>
                                <w:rFonts w:hint="eastAsia"/>
                                <w:color w:val="000000" w:themeColor="text1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0D1B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矢印: 左 8" o:spid="_x0000_s1026" type="#_x0000_t66" style="position:absolute;left:0;text-align:left;margin-left:379.95pt;margin-top:15.55pt;width:77pt;height:38.1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" adj="5351,2852" filled="f" strokecolor="#70ad47 [3209]" strokeweight="2pt">
                <v:textbox>
                  <w:txbxContent>
                    <w:p w14:paraId="6E792865" w14:textId="5245EAF4" w:rsidR="006C19CC" w:rsidRPr="006C19CC" w:rsidRDefault="00B77CA1" w:rsidP="006C19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調査</w:t>
                      </w:r>
                      <w:r w:rsidR="006C19CC">
                        <w:rPr>
                          <w:rFonts w:hint="eastAsia"/>
                          <w:color w:val="000000" w:themeColor="text1"/>
                        </w:rPr>
                        <w:t>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7584BB" w14:textId="280BE68A" w:rsidR="00652C4F" w:rsidRDefault="00652C4F" w:rsidP="00481541">
      <w:pPr>
        <w:pStyle w:val="a7"/>
        <w:ind w:leftChars="0" w:left="420"/>
      </w:pPr>
    </w:p>
    <w:p w14:paraId="0C29AC5D" w14:textId="79646BC7" w:rsidR="00652C4F" w:rsidRDefault="00652C4F" w:rsidP="00481541">
      <w:pPr>
        <w:pStyle w:val="a7"/>
        <w:ind w:leftChars="0" w:left="420"/>
      </w:pPr>
    </w:p>
    <w:p w14:paraId="0F28424E" w14:textId="4F1CE088" w:rsidR="00652C4F" w:rsidRDefault="00652C4F" w:rsidP="00481541">
      <w:pPr>
        <w:pStyle w:val="a7"/>
        <w:ind w:leftChars="0" w:left="420"/>
      </w:pPr>
    </w:p>
    <w:p w14:paraId="6FDEBCEC" w14:textId="0419DBB5" w:rsidR="00652C4F" w:rsidRDefault="00652C4F" w:rsidP="00481541">
      <w:pPr>
        <w:pStyle w:val="a7"/>
        <w:ind w:leftChars="0" w:left="420"/>
      </w:pPr>
    </w:p>
    <w:p w14:paraId="2FF41F57" w14:textId="4508D46A" w:rsidR="00652C4F" w:rsidRDefault="00652C4F" w:rsidP="00481541">
      <w:pPr>
        <w:pStyle w:val="a7"/>
        <w:ind w:leftChars="0" w:left="420"/>
      </w:pPr>
    </w:p>
    <w:p w14:paraId="4934C9B9" w14:textId="1C87A6EF" w:rsidR="00652C4F" w:rsidRPr="00234189" w:rsidRDefault="006C19CC" w:rsidP="00481541">
      <w:pPr>
        <w:pStyle w:val="a7"/>
        <w:ind w:leftChars="0" w:left="420"/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47205" wp14:editId="61978933">
                <wp:simplePos x="0" y="0"/>
                <wp:positionH relativeFrom="rightMargin">
                  <wp:posOffset>-317500</wp:posOffset>
                </wp:positionH>
                <wp:positionV relativeFrom="paragraph">
                  <wp:posOffset>140335</wp:posOffset>
                </wp:positionV>
                <wp:extent cx="1123950" cy="602615"/>
                <wp:effectExtent l="19050" t="285750" r="19050" b="26035"/>
                <wp:wrapNone/>
                <wp:docPr id="4" name="吹き出し: 角を丸めた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2615"/>
                        </a:xfrm>
                        <a:prstGeom prst="wedgeRoundRectCallout">
                          <a:avLst>
                            <a:gd name="adj1" fmla="val -33333"/>
                            <a:gd name="adj2" fmla="val -8790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49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6FE3" w14:textId="4421E478" w:rsidR="00234189" w:rsidRPr="00FD70D2" w:rsidRDefault="00FD70D2" w:rsidP="00FD70D2">
                            <w:pPr>
                              <w:rPr>
                                <w:rFonts w:ascii="ＭＳ 明朝" w:hAnsi="ＭＳ 明朝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FD70D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基底</w:t>
                            </w:r>
                            <w:r w:rsidR="00E31BB8">
                              <w:rPr>
                                <w:rFonts w:ascii="ＭＳ 明朝" w:hAnsi="ＭＳ 明朝"/>
                                <w:color w:val="000000" w:themeColor="text1"/>
                                <w:sz w:val="20"/>
                                <w:szCs w:val="22"/>
                              </w:rPr>
                              <w:t>1</w:t>
                            </w:r>
                            <w:r w:rsidR="008B007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個</w:t>
                            </w:r>
                            <w:r w:rsidRPr="00FD70D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と</w:t>
                            </w:r>
                            <w:r w:rsidR="00E31BB8">
                              <w:rPr>
                                <w:rFonts w:ascii="ＭＳ 明朝" w:hAnsi="ＭＳ 明朝"/>
                                <w:color w:val="000000" w:themeColor="text1"/>
                                <w:sz w:val="20"/>
                                <w:szCs w:val="22"/>
                              </w:rPr>
                              <w:t>0</w:t>
                            </w:r>
                            <w:r w:rsidR="008B007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個</w:t>
                            </w:r>
                            <w:r w:rsidRPr="00FD70D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の領域のみ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720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4" o:spid="_x0000_s1027" type="#_x0000_t62" style="position:absolute;left:0;text-align:left;margin-left:-25pt;margin-top:11.05pt;width:88.5pt;height:47.4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" adj="3600,-8187" fillcolor="white [3212]" strokecolor="#70ad47 [3209]" strokeweight="2.75pt">
                <v:textbox>
                  <w:txbxContent>
                    <w:p w14:paraId="10A56FE3" w14:textId="4421E478" w:rsidR="00234189" w:rsidRPr="00FD70D2" w:rsidRDefault="00FD70D2" w:rsidP="00FD70D2">
                      <w:pPr>
                        <w:rPr>
                          <w:rFonts w:ascii="ＭＳ 明朝" w:hAnsi="ＭＳ 明朝"/>
                          <w:color w:val="000000" w:themeColor="text1"/>
                          <w:sz w:val="20"/>
                          <w:szCs w:val="22"/>
                        </w:rPr>
                      </w:pPr>
                      <w:r w:rsidRPr="00FD70D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基底</w:t>
                      </w:r>
                      <w:r w:rsidR="00E31BB8">
                        <w:rPr>
                          <w:rFonts w:ascii="ＭＳ 明朝" w:hAnsi="ＭＳ 明朝"/>
                          <w:color w:val="000000" w:themeColor="text1"/>
                          <w:sz w:val="20"/>
                          <w:szCs w:val="22"/>
                        </w:rPr>
                        <w:t>1</w:t>
                      </w:r>
                      <w:r w:rsidR="008B007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個</w:t>
                      </w:r>
                      <w:r w:rsidRPr="00FD70D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と</w:t>
                      </w:r>
                      <w:r w:rsidR="00E31BB8">
                        <w:rPr>
                          <w:rFonts w:ascii="ＭＳ 明朝" w:hAnsi="ＭＳ 明朝"/>
                          <w:color w:val="000000" w:themeColor="text1"/>
                          <w:sz w:val="20"/>
                          <w:szCs w:val="22"/>
                        </w:rPr>
                        <w:t>0</w:t>
                      </w:r>
                      <w:r w:rsidR="008B007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個</w:t>
                      </w:r>
                      <w:r w:rsidRPr="00FD70D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の領域のみ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C8894C" w14:textId="36482896" w:rsidR="00652C4F" w:rsidRDefault="00652C4F" w:rsidP="00481541">
      <w:pPr>
        <w:pStyle w:val="a7"/>
        <w:ind w:leftChars="0" w:left="420"/>
      </w:pPr>
    </w:p>
    <w:p w14:paraId="0949E5A0" w14:textId="72FAEA83" w:rsidR="00652C4F" w:rsidRDefault="00652C4F" w:rsidP="00481541">
      <w:pPr>
        <w:pStyle w:val="a7"/>
        <w:ind w:leftChars="0" w:left="420"/>
      </w:pPr>
    </w:p>
    <w:p w14:paraId="1F03970F" w14:textId="67C6CA7A" w:rsidR="00652C4F" w:rsidRDefault="00652C4F" w:rsidP="00481541">
      <w:pPr>
        <w:pStyle w:val="a7"/>
        <w:ind w:leftChars="0" w:left="420"/>
      </w:pPr>
    </w:p>
    <w:p w14:paraId="505294B8" w14:textId="0B202DFD" w:rsidR="00652C4F" w:rsidRDefault="00652C4F" w:rsidP="00481541">
      <w:pPr>
        <w:pStyle w:val="a7"/>
        <w:ind w:leftChars="0" w:left="420"/>
      </w:pPr>
    </w:p>
    <w:p w14:paraId="6C90FFE6" w14:textId="11B61537" w:rsidR="00652C4F" w:rsidRDefault="00652C4F" w:rsidP="00481541">
      <w:pPr>
        <w:pStyle w:val="a7"/>
        <w:ind w:leftChars="0" w:left="420"/>
      </w:pPr>
    </w:p>
    <w:p w14:paraId="11589FCC" w14:textId="0FF70D29" w:rsidR="00652C4F" w:rsidRDefault="00652C4F" w:rsidP="00481541">
      <w:pPr>
        <w:pStyle w:val="a7"/>
        <w:ind w:leftChars="0" w:left="420"/>
      </w:pPr>
    </w:p>
    <w:p w14:paraId="13C08C47" w14:textId="250669E8" w:rsidR="00652C4F" w:rsidRDefault="000D08D9" w:rsidP="000D08D9">
      <w:pPr>
        <w:pStyle w:val="a7"/>
        <w:ind w:leftChars="0" w:left="420"/>
        <w:jc w:val="center"/>
      </w:pPr>
      <w:r>
        <w:rPr>
          <w:rFonts w:hint="eastAsia"/>
        </w:rPr>
        <w:t>図</w:t>
      </w:r>
      <w:r w:rsidR="009D1146">
        <w:t>1</w:t>
      </w:r>
      <w:r>
        <w:rPr>
          <w:rFonts w:hint="eastAsia"/>
        </w:rPr>
        <w:t xml:space="preserve">　符号化した際の情報量のイメージ</w:t>
      </w:r>
    </w:p>
    <w:p w14:paraId="3CA7C95F" w14:textId="77777777" w:rsidR="00A74B10" w:rsidRDefault="00A74B10" w:rsidP="000D08D9">
      <w:pPr>
        <w:pStyle w:val="a7"/>
        <w:ind w:leftChars="0" w:left="420"/>
        <w:jc w:val="center"/>
      </w:pPr>
    </w:p>
    <w:p w14:paraId="6C7E6159" w14:textId="7ED4863D" w:rsidR="00B57FF7" w:rsidRDefault="00513F7D" w:rsidP="00B57FF7">
      <w:pPr>
        <w:pStyle w:val="a7"/>
        <w:ind w:leftChars="0" w:left="420"/>
      </w:pPr>
      <w:r>
        <w:rPr>
          <w:rFonts w:hint="eastAsia"/>
        </w:rPr>
        <w:t xml:space="preserve">　</w:t>
      </w:r>
      <w:r w:rsidR="004012C1">
        <w:rPr>
          <w:rFonts w:hint="eastAsia"/>
        </w:rPr>
        <w:t>前回の進捗では，</w:t>
      </w:r>
      <w:r w:rsidR="00E3724E">
        <w:rPr>
          <w:rFonts w:hint="eastAsia"/>
        </w:rPr>
        <w:t>画像中の</w:t>
      </w:r>
      <w:r w:rsidR="00FB5D9E">
        <w:rPr>
          <w:rFonts w:hint="eastAsia"/>
        </w:rPr>
        <w:t>基底</w:t>
      </w:r>
      <w:r w:rsidR="00FB5D9E">
        <w:rPr>
          <w:rFonts w:hint="eastAsia"/>
        </w:rPr>
        <w:t>1</w:t>
      </w:r>
      <w:r w:rsidR="00FB5D9E">
        <w:rPr>
          <w:rFonts w:hint="eastAsia"/>
        </w:rPr>
        <w:t>個と基底</w:t>
      </w:r>
      <w:r w:rsidR="00FB5D9E">
        <w:rPr>
          <w:rFonts w:hint="eastAsia"/>
        </w:rPr>
        <w:t>0</w:t>
      </w:r>
      <w:r w:rsidR="00FB5D9E">
        <w:rPr>
          <w:rFonts w:hint="eastAsia"/>
        </w:rPr>
        <w:t>個の領域を明らかにし</w:t>
      </w:r>
      <w:r w:rsidR="00E3724E">
        <w:rPr>
          <w:rFonts w:hint="eastAsia"/>
        </w:rPr>
        <w:t>，</w:t>
      </w:r>
      <w:r w:rsidR="00F219B6">
        <w:rPr>
          <w:rFonts w:hint="eastAsia"/>
        </w:rPr>
        <w:t>それらの領域を使用した場合</w:t>
      </w:r>
      <w:r w:rsidR="0022744A">
        <w:rPr>
          <w:rFonts w:hint="eastAsia"/>
        </w:rPr>
        <w:t>に改善</w:t>
      </w:r>
      <w:r w:rsidR="00700E24">
        <w:rPr>
          <w:rStyle w:val="af"/>
        </w:rPr>
        <w:footnoteReference w:id="6"/>
      </w:r>
      <w:r w:rsidR="0022744A">
        <w:rPr>
          <w:rFonts w:hint="eastAsia"/>
        </w:rPr>
        <w:t>できる情報量</w:t>
      </w:r>
      <w:r w:rsidR="00795959">
        <w:rPr>
          <w:rStyle w:val="af"/>
        </w:rPr>
        <w:footnoteReference w:id="7"/>
      </w:r>
      <w:r w:rsidR="0022744A">
        <w:rPr>
          <w:rFonts w:hint="eastAsia"/>
        </w:rPr>
        <w:t>を調査した．また，基底</w:t>
      </w:r>
      <w:r w:rsidR="0022744A">
        <w:rPr>
          <w:rFonts w:hint="eastAsia"/>
        </w:rPr>
        <w:t>1</w:t>
      </w:r>
      <w:r w:rsidR="0022744A">
        <w:rPr>
          <w:rFonts w:hint="eastAsia"/>
        </w:rPr>
        <w:t>個の領域</w:t>
      </w:r>
      <w:r w:rsidR="00354232">
        <w:rPr>
          <w:rFonts w:hint="eastAsia"/>
        </w:rPr>
        <w:t>で</w:t>
      </w:r>
      <w:r w:rsidR="00125435">
        <w:rPr>
          <w:rFonts w:hint="eastAsia"/>
        </w:rPr>
        <w:t>改善できる情報量のうち</w:t>
      </w:r>
      <w:r w:rsidR="00BE17C7">
        <w:rPr>
          <w:rFonts w:hint="eastAsia"/>
        </w:rPr>
        <w:t>，</w:t>
      </w:r>
      <w:r w:rsidR="00A55B47">
        <w:rPr>
          <w:rFonts w:hint="eastAsia"/>
        </w:rPr>
        <w:t>各</w:t>
      </w:r>
      <w:r w:rsidR="00354232">
        <w:rPr>
          <w:rFonts w:hint="eastAsia"/>
        </w:rPr>
        <w:t>基底</w:t>
      </w:r>
      <w:r w:rsidR="0076265D">
        <w:rPr>
          <w:rFonts w:hint="eastAsia"/>
        </w:rPr>
        <w:t>が</w:t>
      </w:r>
      <w:r w:rsidR="007E22F0">
        <w:rPr>
          <w:rFonts w:hint="eastAsia"/>
        </w:rPr>
        <w:t>情報量</w:t>
      </w:r>
      <w:r w:rsidR="00A55B47">
        <w:rPr>
          <w:rFonts w:hint="eastAsia"/>
        </w:rPr>
        <w:t>を</w:t>
      </w:r>
      <w:r w:rsidR="0076265D">
        <w:rPr>
          <w:rFonts w:hint="eastAsia"/>
        </w:rPr>
        <w:t>どれくらい改善</w:t>
      </w:r>
      <w:r w:rsidR="00A55B47">
        <w:rPr>
          <w:rFonts w:hint="eastAsia"/>
        </w:rPr>
        <w:t>できるのか</w:t>
      </w:r>
      <w:r w:rsidR="007E22F0">
        <w:rPr>
          <w:rFonts w:hint="eastAsia"/>
        </w:rPr>
        <w:t>を調査した．</w:t>
      </w:r>
    </w:p>
    <w:p w14:paraId="5CA30CC5" w14:textId="1238EDFE" w:rsidR="007345AD" w:rsidRDefault="007345AD" w:rsidP="007345AD"/>
    <w:p w14:paraId="54B47F17" w14:textId="23551544" w:rsidR="00D2295D" w:rsidRDefault="003C30D5" w:rsidP="00D2295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前回あった質問</w:t>
      </w:r>
    </w:p>
    <w:p w14:paraId="121D8542" w14:textId="27A5330F" w:rsidR="003C30D5" w:rsidRDefault="0045155E" w:rsidP="0045155E">
      <w:pPr>
        <w:ind w:left="420"/>
      </w:pPr>
      <w:r>
        <w:rPr>
          <w:rFonts w:hint="eastAsia"/>
        </w:rPr>
        <w:t>・</w:t>
      </w:r>
      <w:r w:rsidR="00316D30">
        <w:rPr>
          <w:rFonts w:hint="eastAsia"/>
        </w:rPr>
        <w:t>改善</w:t>
      </w:r>
      <w:r w:rsidR="001D1B79">
        <w:rPr>
          <w:rFonts w:hint="eastAsia"/>
        </w:rPr>
        <w:t>できる</w:t>
      </w:r>
      <w:r w:rsidR="00316D30">
        <w:rPr>
          <w:rFonts w:hint="eastAsia"/>
        </w:rPr>
        <w:t>情報量</w:t>
      </w:r>
      <w:r w:rsidR="001D1B79">
        <w:rPr>
          <w:rFonts w:hint="eastAsia"/>
        </w:rPr>
        <w:t>しか調査していないため，改善できる画質</w:t>
      </w:r>
      <w:r w:rsidR="00204BE1">
        <w:rPr>
          <w:rStyle w:val="af"/>
        </w:rPr>
        <w:footnoteReference w:id="8"/>
      </w:r>
      <w:r w:rsidR="001D1B79">
        <w:rPr>
          <w:rFonts w:hint="eastAsia"/>
        </w:rPr>
        <w:t>も調査し</w:t>
      </w:r>
      <w:r w:rsidR="005B0EB6">
        <w:rPr>
          <w:rFonts w:hint="eastAsia"/>
        </w:rPr>
        <w:t>たほうが良い．</w:t>
      </w:r>
    </w:p>
    <w:p w14:paraId="14D4DC63" w14:textId="006BE449" w:rsidR="006060F8" w:rsidRDefault="005B0EB6" w:rsidP="006060F8">
      <w:pPr>
        <w:ind w:left="420"/>
      </w:pPr>
      <w:r>
        <w:rPr>
          <w:rFonts w:hint="eastAsia"/>
        </w:rPr>
        <w:t>・</w:t>
      </w:r>
      <w:r w:rsidR="00CC1C59">
        <w:rPr>
          <w:rFonts w:hint="eastAsia"/>
        </w:rPr>
        <w:t>領域ごとに</w:t>
      </w:r>
      <w:r w:rsidR="00807885">
        <w:rPr>
          <w:rFonts w:hint="eastAsia"/>
        </w:rPr>
        <w:t>，</w:t>
      </w:r>
      <w:r w:rsidR="00CC1C59">
        <w:rPr>
          <w:rFonts w:hint="eastAsia"/>
        </w:rPr>
        <w:t>どれくらい改善しているのかも調査</w:t>
      </w:r>
      <w:r w:rsidR="00807885">
        <w:rPr>
          <w:rFonts w:hint="eastAsia"/>
        </w:rPr>
        <w:t>したほうが良い．</w:t>
      </w:r>
      <w:r w:rsidR="006060F8">
        <w:rPr>
          <w:rFonts w:hint="eastAsia"/>
        </w:rPr>
        <w:t xml:space="preserve">　　　　　など</w:t>
      </w:r>
      <w:r w:rsidR="006060F8">
        <w:t>…</w:t>
      </w:r>
    </w:p>
    <w:p w14:paraId="301FC641" w14:textId="77777777" w:rsidR="0050369F" w:rsidRPr="00456442" w:rsidRDefault="0050369F" w:rsidP="007345AD"/>
    <w:p w14:paraId="63EDEB46" w14:textId="21430E6A" w:rsidR="00857E18" w:rsidRDefault="003C2201" w:rsidP="00857E1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今回の進捗</w:t>
      </w:r>
    </w:p>
    <w:p w14:paraId="09335673" w14:textId="08519D90" w:rsidR="0050369F" w:rsidRDefault="0050369F" w:rsidP="0050369F">
      <w:pPr>
        <w:pStyle w:val="a7"/>
        <w:ind w:leftChars="0" w:left="420" w:firstLineChars="100" w:firstLine="210"/>
      </w:pPr>
      <w:r>
        <w:rPr>
          <w:rFonts w:hint="eastAsia"/>
        </w:rPr>
        <w:t>前回あった質問を基に，</w:t>
      </w:r>
      <w:r w:rsidR="008952C1" w:rsidRPr="00820FA9">
        <w:rPr>
          <w:rFonts w:hint="eastAsia"/>
          <w:color w:val="000000" w:themeColor="text1"/>
          <w:u w:val="double"/>
        </w:rPr>
        <w:t>基底</w:t>
      </w:r>
      <w:r w:rsidR="008952C1" w:rsidRPr="00820FA9">
        <w:rPr>
          <w:rFonts w:hint="eastAsia"/>
          <w:color w:val="000000" w:themeColor="text1"/>
          <w:u w:val="double"/>
        </w:rPr>
        <w:t>1</w:t>
      </w:r>
      <w:r w:rsidR="008952C1" w:rsidRPr="00820FA9">
        <w:rPr>
          <w:rFonts w:hint="eastAsia"/>
          <w:color w:val="000000" w:themeColor="text1"/>
          <w:u w:val="double"/>
        </w:rPr>
        <w:t>個の領域</w:t>
      </w:r>
      <w:r w:rsidR="008952C1">
        <w:rPr>
          <w:rFonts w:hint="eastAsia"/>
        </w:rPr>
        <w:t>の</w:t>
      </w:r>
      <w:r w:rsidR="00737420">
        <w:rPr>
          <w:rFonts w:hint="eastAsia"/>
        </w:rPr>
        <w:t>「</w:t>
      </w:r>
      <w:r w:rsidR="00F12158">
        <w:rPr>
          <w:rFonts w:hint="eastAsia"/>
        </w:rPr>
        <w:t>基底別の改善できる</w:t>
      </w:r>
      <w:r w:rsidR="00737420">
        <w:rPr>
          <w:rFonts w:hint="eastAsia"/>
        </w:rPr>
        <w:t>情報量と画質」</w:t>
      </w:r>
      <w:r w:rsidR="00A61E4A">
        <w:rPr>
          <w:rFonts w:hint="eastAsia"/>
        </w:rPr>
        <w:t>，「領域別の改善できる情報量と画質」</w:t>
      </w:r>
      <w:r w:rsidR="00ED1EB8">
        <w:rPr>
          <w:rFonts w:hint="eastAsia"/>
        </w:rPr>
        <w:t>の調査を行い，それぞれの特徴を確認した．</w:t>
      </w:r>
      <w:r w:rsidR="00992F05">
        <w:rPr>
          <w:rFonts w:hint="eastAsia"/>
        </w:rPr>
        <w:t>また，これまでの</w:t>
      </w:r>
      <w:r w:rsidR="00ED1EB8">
        <w:rPr>
          <w:rFonts w:hint="eastAsia"/>
        </w:rPr>
        <w:t>調査を基に</w:t>
      </w:r>
      <w:r w:rsidR="00923C63">
        <w:rPr>
          <w:rFonts w:hint="eastAsia"/>
        </w:rPr>
        <w:t>，</w:t>
      </w:r>
      <w:r w:rsidR="00040E5B">
        <w:rPr>
          <w:rFonts w:hint="eastAsia"/>
        </w:rPr>
        <w:t>「</w:t>
      </w:r>
      <w:r w:rsidR="00992F05">
        <w:rPr>
          <w:rFonts w:hint="eastAsia"/>
        </w:rPr>
        <w:t>基底</w:t>
      </w:r>
      <w:r w:rsidR="00992F05">
        <w:rPr>
          <w:rFonts w:hint="eastAsia"/>
        </w:rPr>
        <w:t>1</w:t>
      </w:r>
      <w:r w:rsidR="00992F05">
        <w:rPr>
          <w:rFonts w:hint="eastAsia"/>
        </w:rPr>
        <w:t>個の領域で使用する基底の選出</w:t>
      </w:r>
      <w:r w:rsidR="00040E5B">
        <w:rPr>
          <w:rFonts w:hint="eastAsia"/>
        </w:rPr>
        <w:t>」を行い，</w:t>
      </w:r>
      <w:r w:rsidR="00ED4D1C">
        <w:rPr>
          <w:rFonts w:hint="eastAsia"/>
        </w:rPr>
        <w:t>「</w:t>
      </w:r>
      <w:r w:rsidR="00F26164">
        <w:rPr>
          <w:rFonts w:hint="eastAsia"/>
        </w:rPr>
        <w:t>DCT</w:t>
      </w:r>
      <w:r w:rsidR="00ED4D1C">
        <w:rPr>
          <w:rFonts w:hint="eastAsia"/>
        </w:rPr>
        <w:t>との</w:t>
      </w:r>
      <w:r w:rsidR="00963D27">
        <w:rPr>
          <w:rFonts w:hint="eastAsia"/>
        </w:rPr>
        <w:t>符号化性能</w:t>
      </w:r>
      <w:r w:rsidR="00ED4D1C">
        <w:rPr>
          <w:rFonts w:hint="eastAsia"/>
        </w:rPr>
        <w:t>の比較</w:t>
      </w:r>
      <w:r w:rsidR="00820FA9">
        <w:rPr>
          <w:rFonts w:hint="eastAsia"/>
        </w:rPr>
        <w:t>」</w:t>
      </w:r>
      <w:r w:rsidR="00ED4D1C">
        <w:rPr>
          <w:rFonts w:hint="eastAsia"/>
        </w:rPr>
        <w:t>を行った．</w:t>
      </w:r>
    </w:p>
    <w:p w14:paraId="248CC8C2" w14:textId="6AD9EA89" w:rsidR="00617313" w:rsidRPr="00617313" w:rsidRDefault="00B42B5A" w:rsidP="00617313">
      <w:pPr>
        <w:pStyle w:val="a7"/>
        <w:ind w:leftChars="0" w:left="420"/>
      </w:pPr>
      <w:r>
        <w:rPr>
          <w:rFonts w:hint="eastAsia"/>
        </w:rPr>
        <w:t>*</w:t>
      </w:r>
      <w:r>
        <w:t xml:space="preserve">*************** </w:t>
      </w:r>
      <w:r>
        <w:rPr>
          <w:rFonts w:hint="eastAsia"/>
        </w:rPr>
        <w:t>進捗内容</w:t>
      </w:r>
      <w:r>
        <w:rPr>
          <w:rFonts w:hint="eastAsia"/>
        </w:rPr>
        <w:t xml:space="preserve"> </w:t>
      </w:r>
      <w:r>
        <w:t>*********************</w:t>
      </w:r>
    </w:p>
    <w:p w14:paraId="6BA80B74" w14:textId="5450779A" w:rsidR="00156F6A" w:rsidRDefault="00820FA9" w:rsidP="00616BCD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基底別の改善できる情報量と画質</w:t>
      </w:r>
    </w:p>
    <w:p w14:paraId="1B5D7B57" w14:textId="77685329" w:rsidR="00C75CEB" w:rsidRDefault="00820FA9" w:rsidP="00C75CEB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領域別の改善できる情報量と画質</w:t>
      </w:r>
    </w:p>
    <w:p w14:paraId="1C3C8BD9" w14:textId="271E4127" w:rsidR="00ED29E7" w:rsidRDefault="00624197" w:rsidP="00AC4EC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基底</w:t>
      </w:r>
      <w:r>
        <w:rPr>
          <w:rFonts w:hint="eastAsia"/>
        </w:rPr>
        <w:t>1</w:t>
      </w:r>
      <w:r>
        <w:rPr>
          <w:rFonts w:hint="eastAsia"/>
        </w:rPr>
        <w:t>個の領域で使用する基底の選出</w:t>
      </w:r>
    </w:p>
    <w:p w14:paraId="4EB64783" w14:textId="30C1B6A7" w:rsidR="00624197" w:rsidRDefault="00624197" w:rsidP="00AC4EC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DCT</w:t>
      </w:r>
      <w:r>
        <w:rPr>
          <w:rFonts w:hint="eastAsia"/>
        </w:rPr>
        <w:t>との符号化性能の比較</w:t>
      </w:r>
    </w:p>
    <w:p w14:paraId="128903E8" w14:textId="27F07761" w:rsidR="00B42B5A" w:rsidRDefault="00B42B5A" w:rsidP="00B42B5A">
      <w:pPr>
        <w:ind w:left="420"/>
      </w:pPr>
      <w:r>
        <w:rPr>
          <w:rFonts w:hint="eastAsia"/>
        </w:rPr>
        <w:t>*</w:t>
      </w:r>
      <w:r>
        <w:t>****************</w:t>
      </w:r>
      <w:r>
        <w:rPr>
          <w:rFonts w:hint="eastAsia"/>
        </w:rPr>
        <w:t>*</w:t>
      </w:r>
      <w:r>
        <w:t>****************************</w:t>
      </w:r>
    </w:p>
    <w:p w14:paraId="3A4D025D" w14:textId="3BA474EA" w:rsidR="00624197" w:rsidRDefault="00624197" w:rsidP="00624197"/>
    <w:p w14:paraId="2F260CD3" w14:textId="77777777" w:rsidR="00000A21" w:rsidRDefault="00000A21" w:rsidP="00624197"/>
    <w:p w14:paraId="77DDF712" w14:textId="52379FC2" w:rsidR="00522AFA" w:rsidRDefault="00616BCD" w:rsidP="00522AFA">
      <w:pPr>
        <w:pStyle w:val="a7"/>
        <w:numPr>
          <w:ilvl w:val="0"/>
          <w:numId w:val="1"/>
        </w:numPr>
        <w:ind w:leftChars="0"/>
      </w:pPr>
      <w:r>
        <w:t xml:space="preserve">1.  </w:t>
      </w:r>
      <w:r w:rsidR="006F195D">
        <w:rPr>
          <w:rFonts w:hint="eastAsia"/>
        </w:rPr>
        <w:t>基底別の改善できる情報量と画質</w:t>
      </w:r>
    </w:p>
    <w:p w14:paraId="2EBC158A" w14:textId="0AEF141A" w:rsidR="00322F89" w:rsidRDefault="00935BEA" w:rsidP="00822103">
      <w:pPr>
        <w:pStyle w:val="a7"/>
        <w:ind w:leftChars="0" w:left="420"/>
      </w:pPr>
      <w:r>
        <w:rPr>
          <w:rFonts w:hint="eastAsia"/>
        </w:rPr>
        <w:t xml:space="preserve">　</w:t>
      </w:r>
    </w:p>
    <w:p w14:paraId="2B5A7ACE" w14:textId="68215919" w:rsidR="00F34415" w:rsidRPr="00B33129" w:rsidRDefault="00F34415" w:rsidP="00F3441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F91BB5">
        <w:rPr>
          <w:rFonts w:hint="eastAsia"/>
        </w:rPr>
        <w:t>基底別の改善量</w:t>
      </w:r>
      <w:r>
        <w:rPr>
          <w:rFonts w:hint="eastAsia"/>
        </w:rPr>
        <w:t>（</w:t>
      </w:r>
      <w:r w:rsidR="00DA2F2F">
        <w:rPr>
          <w:rFonts w:hint="eastAsia"/>
        </w:rPr>
        <w:t>Barbara</w:t>
      </w:r>
      <w:r w:rsidR="00DA2F2F">
        <w:t xml:space="preserve"> </w:t>
      </w:r>
      <w:r>
        <w:rPr>
          <w:rFonts w:hint="eastAsia"/>
        </w:rPr>
        <w:t>Q</w:t>
      </w:r>
      <w:r>
        <w:t>10</w:t>
      </w:r>
      <w:r>
        <w:rPr>
          <w:rFonts w:hint="eastAsia"/>
        </w:rPr>
        <w:t>から一部抜粋）</w:t>
      </w:r>
    </w:p>
    <w:tbl>
      <w:tblPr>
        <w:tblpPr w:leftFromText="142" w:rightFromText="142" w:vertAnchor="text" w:horzAnchor="margin" w:tblpXSpec="center" w:tblpY="58"/>
        <w:tblOverlap w:val="never"/>
        <w:tblW w:w="6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1925"/>
        <w:gridCol w:w="1598"/>
        <w:gridCol w:w="1598"/>
      </w:tblGrid>
      <w:tr w:rsidR="004026F4" w14:paraId="4F51ACF0" w14:textId="0297FFC9" w:rsidTr="004026F4">
        <w:trPr>
          <w:trHeight w:val="279"/>
        </w:trPr>
        <w:tc>
          <w:tcPr>
            <w:tcW w:w="1271" w:type="dxa"/>
          </w:tcPr>
          <w:p w14:paraId="49260DE6" w14:textId="77777777" w:rsidR="004026F4" w:rsidRDefault="004026F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基底番号</w:t>
            </w:r>
          </w:p>
          <w:p w14:paraId="53EFFAF5" w14:textId="77777777" w:rsidR="004026F4" w:rsidRDefault="004026F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0 ~ 63 ]</w:t>
            </w:r>
          </w:p>
        </w:tc>
        <w:tc>
          <w:tcPr>
            <w:tcW w:w="1925" w:type="dxa"/>
          </w:tcPr>
          <w:p w14:paraId="387B7101" w14:textId="78E2DE5F" w:rsidR="004026F4" w:rsidRDefault="004026F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画質（累積）</w:t>
            </w:r>
          </w:p>
          <w:p w14:paraId="72AB11B2" w14:textId="5B5854DC" w:rsidR="004026F4" w:rsidRDefault="004026F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dB ]</w:t>
            </w:r>
          </w:p>
        </w:tc>
        <w:tc>
          <w:tcPr>
            <w:tcW w:w="1598" w:type="dxa"/>
          </w:tcPr>
          <w:p w14:paraId="438E60BC" w14:textId="77777777" w:rsidR="004026F4" w:rsidRDefault="004026F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情報量（累積）</w:t>
            </w:r>
          </w:p>
          <w:p w14:paraId="09176E53" w14:textId="0FA69CAB" w:rsidR="004026F4" w:rsidRDefault="004026F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bit/pel ]</w:t>
            </w:r>
          </w:p>
        </w:tc>
        <w:tc>
          <w:tcPr>
            <w:tcW w:w="1598" w:type="dxa"/>
          </w:tcPr>
          <w:p w14:paraId="27D2CDCE" w14:textId="560B3183" w:rsidR="004026F4" w:rsidRDefault="004026F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領域数</w:t>
            </w:r>
          </w:p>
          <w:p w14:paraId="5D2E204A" w14:textId="77777777" w:rsidR="004026F4" w:rsidRDefault="004026F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個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]</w:t>
            </w:r>
          </w:p>
        </w:tc>
      </w:tr>
      <w:tr w:rsidR="004026F4" w14:paraId="25F6B921" w14:textId="12B8E246" w:rsidTr="009B2004">
        <w:trPr>
          <w:trHeight w:val="279"/>
        </w:trPr>
        <w:tc>
          <w:tcPr>
            <w:tcW w:w="1271" w:type="dxa"/>
            <w:shd w:val="clear" w:color="auto" w:fill="FFFFFF" w:themeFill="background1"/>
            <w:vAlign w:val="center"/>
          </w:tcPr>
          <w:p w14:paraId="0B644A55" w14:textId="38F5FB30" w:rsidR="004026F4" w:rsidRPr="00004F41" w:rsidRDefault="004026F4" w:rsidP="007D0DC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25" w:type="dxa"/>
            <w:vAlign w:val="center"/>
          </w:tcPr>
          <w:p w14:paraId="21845BDF" w14:textId="1951EA26" w:rsidR="004026F4" w:rsidRPr="00004F41" w:rsidRDefault="004026F4" w:rsidP="007D0DC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24.89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2CF5B6C0" w14:textId="1CE9630B" w:rsidR="004026F4" w:rsidRPr="00235F21" w:rsidRDefault="004026F4" w:rsidP="007D0DC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35F2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0.00012</w:t>
            </w: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6DC54E4E" w14:textId="138C988E" w:rsidR="004026F4" w:rsidRPr="00004F41" w:rsidRDefault="004026F4" w:rsidP="007D0DC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</w:tr>
      <w:tr w:rsidR="004026F4" w14:paraId="647857FA" w14:textId="1415A12D" w:rsidTr="008F293F">
        <w:trPr>
          <w:trHeight w:val="279"/>
        </w:trPr>
        <w:tc>
          <w:tcPr>
            <w:tcW w:w="1271" w:type="dxa"/>
            <w:shd w:val="clear" w:color="auto" w:fill="E2EFD9" w:themeFill="accent6" w:themeFillTint="33"/>
            <w:vAlign w:val="center"/>
          </w:tcPr>
          <w:p w14:paraId="0528FFDB" w14:textId="7AB98A3F" w:rsidR="004026F4" w:rsidRPr="00004F41" w:rsidRDefault="004026F4" w:rsidP="00004F4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25" w:type="dxa"/>
            <w:shd w:val="clear" w:color="auto" w:fill="E2EFD9" w:themeFill="accent6" w:themeFillTint="33"/>
            <w:vAlign w:val="center"/>
          </w:tcPr>
          <w:p w14:paraId="10EC385F" w14:textId="77FE4282" w:rsidR="004026F4" w:rsidRPr="00004F41" w:rsidRDefault="004026F4" w:rsidP="00004F4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37.15</w:t>
            </w:r>
          </w:p>
        </w:tc>
        <w:tc>
          <w:tcPr>
            <w:tcW w:w="1598" w:type="dxa"/>
            <w:shd w:val="clear" w:color="auto" w:fill="E2EFD9" w:themeFill="accent6" w:themeFillTint="33"/>
            <w:vAlign w:val="center"/>
          </w:tcPr>
          <w:p w14:paraId="3E95AED0" w14:textId="71AF48F2" w:rsidR="004026F4" w:rsidRPr="00235F21" w:rsidRDefault="004026F4" w:rsidP="00004F4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35F2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0.002706</w:t>
            </w:r>
          </w:p>
        </w:tc>
        <w:tc>
          <w:tcPr>
            <w:tcW w:w="1598" w:type="dxa"/>
            <w:shd w:val="clear" w:color="auto" w:fill="E2EFD9" w:themeFill="accent6" w:themeFillTint="33"/>
            <w:vAlign w:val="center"/>
          </w:tcPr>
          <w:p w14:paraId="513B56BF" w14:textId="2D389F45" w:rsidR="004026F4" w:rsidRPr="00004F41" w:rsidRDefault="004026F4" w:rsidP="00004F4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22</w:t>
            </w:r>
          </w:p>
        </w:tc>
      </w:tr>
      <w:tr w:rsidR="004026F4" w14:paraId="7F62BC87" w14:textId="3419A099" w:rsidTr="008F293F">
        <w:trPr>
          <w:trHeight w:val="279"/>
        </w:trPr>
        <w:tc>
          <w:tcPr>
            <w:tcW w:w="1271" w:type="dxa"/>
            <w:shd w:val="clear" w:color="auto" w:fill="DEEAF6" w:themeFill="accent5" w:themeFillTint="33"/>
            <w:vAlign w:val="center"/>
          </w:tcPr>
          <w:p w14:paraId="77D403A2" w14:textId="19CE6E88" w:rsidR="004026F4" w:rsidRPr="00004F41" w:rsidRDefault="004026F4" w:rsidP="00004F4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925" w:type="dxa"/>
            <w:shd w:val="clear" w:color="auto" w:fill="DEEAF6" w:themeFill="accent5" w:themeFillTint="33"/>
            <w:vAlign w:val="center"/>
          </w:tcPr>
          <w:p w14:paraId="1B9C5AAF" w14:textId="3C11D630" w:rsidR="004026F4" w:rsidRPr="00004F41" w:rsidRDefault="004026F4" w:rsidP="00004F4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12.03</w:t>
            </w:r>
          </w:p>
        </w:tc>
        <w:tc>
          <w:tcPr>
            <w:tcW w:w="1598" w:type="dxa"/>
            <w:shd w:val="clear" w:color="auto" w:fill="DEEAF6" w:themeFill="accent5" w:themeFillTint="33"/>
            <w:vAlign w:val="center"/>
          </w:tcPr>
          <w:p w14:paraId="7FB8EB3F" w14:textId="079E080E" w:rsidR="004026F4" w:rsidRPr="00235F21" w:rsidRDefault="004026F4" w:rsidP="00235F2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35F2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-0.000083</w:t>
            </w:r>
          </w:p>
        </w:tc>
        <w:tc>
          <w:tcPr>
            <w:tcW w:w="1598" w:type="dxa"/>
            <w:shd w:val="clear" w:color="auto" w:fill="DEEAF6" w:themeFill="accent5" w:themeFillTint="33"/>
            <w:vAlign w:val="center"/>
          </w:tcPr>
          <w:p w14:paraId="584FB6BA" w14:textId="6E9CE261" w:rsidR="004026F4" w:rsidRPr="00004F41" w:rsidRDefault="004026F4" w:rsidP="00004F4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</w:tr>
      <w:tr w:rsidR="004026F4" w14:paraId="6D66B02C" w14:textId="10231091" w:rsidTr="008F293F">
        <w:trPr>
          <w:trHeight w:val="279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09E77EEF" w14:textId="53FD7D7D" w:rsidR="004026F4" w:rsidRPr="00004F41" w:rsidRDefault="004026F4" w:rsidP="00004F4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925" w:type="dxa"/>
            <w:shd w:val="clear" w:color="auto" w:fill="FBE4D5" w:themeFill="accent2" w:themeFillTint="33"/>
            <w:vAlign w:val="center"/>
          </w:tcPr>
          <w:p w14:paraId="10FD3BEB" w14:textId="1EFB4A78" w:rsidR="004026F4" w:rsidRPr="00004F41" w:rsidRDefault="004026F4" w:rsidP="00004F4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98" w:type="dxa"/>
            <w:shd w:val="clear" w:color="auto" w:fill="FBE4D5" w:themeFill="accent2" w:themeFillTint="33"/>
            <w:vAlign w:val="center"/>
          </w:tcPr>
          <w:p w14:paraId="2D96497E" w14:textId="6D9880EB" w:rsidR="004026F4" w:rsidRPr="00235F21" w:rsidRDefault="004026F4" w:rsidP="00004F4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35F2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0.000026</w:t>
            </w:r>
          </w:p>
        </w:tc>
        <w:tc>
          <w:tcPr>
            <w:tcW w:w="1598" w:type="dxa"/>
            <w:shd w:val="clear" w:color="auto" w:fill="FBE4D5" w:themeFill="accent2" w:themeFillTint="33"/>
            <w:vAlign w:val="center"/>
          </w:tcPr>
          <w:p w14:paraId="5DF05679" w14:textId="42560A77" w:rsidR="004026F4" w:rsidRPr="00004F41" w:rsidRDefault="004026F4" w:rsidP="00004F4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4026F4" w14:paraId="396C6DDF" w14:textId="35424AC9" w:rsidTr="005437E1">
        <w:trPr>
          <w:trHeight w:val="279"/>
        </w:trPr>
        <w:tc>
          <w:tcPr>
            <w:tcW w:w="1271" w:type="dxa"/>
            <w:vAlign w:val="center"/>
          </w:tcPr>
          <w:p w14:paraId="17816BB7" w14:textId="05BF1A87" w:rsidR="004026F4" w:rsidRPr="00004F41" w:rsidRDefault="004026F4" w:rsidP="00004F4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925" w:type="dxa"/>
            <w:vAlign w:val="center"/>
          </w:tcPr>
          <w:p w14:paraId="5B0E1C54" w14:textId="7B3D3E26" w:rsidR="004026F4" w:rsidRPr="00004F41" w:rsidRDefault="004026F4" w:rsidP="00004F4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5BCFD61C" w14:textId="7B4B0224" w:rsidR="004026F4" w:rsidRPr="00235F21" w:rsidRDefault="004026F4" w:rsidP="00BD668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35F2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-0.000016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47619BFB" w14:textId="33B84846" w:rsidR="004026F4" w:rsidRPr="00004F41" w:rsidRDefault="004026F4" w:rsidP="00004F41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04F4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</w:tbl>
    <w:p w14:paraId="152D64AB" w14:textId="77777777" w:rsidR="00F34415" w:rsidRDefault="00F34415" w:rsidP="00F34415"/>
    <w:p w14:paraId="097BB6BC" w14:textId="77777777" w:rsidR="00F34415" w:rsidRDefault="00F34415" w:rsidP="00F34415"/>
    <w:p w14:paraId="6A1E1021" w14:textId="77777777" w:rsidR="00F34415" w:rsidRDefault="00F34415" w:rsidP="00F34415"/>
    <w:p w14:paraId="1E5DA6EB" w14:textId="77777777" w:rsidR="00F34415" w:rsidRDefault="00F34415" w:rsidP="00F34415"/>
    <w:p w14:paraId="09D9528D" w14:textId="77777777" w:rsidR="00F34415" w:rsidRDefault="00F34415" w:rsidP="00F34415"/>
    <w:p w14:paraId="7140A224" w14:textId="77777777" w:rsidR="00F34415" w:rsidRDefault="00F34415" w:rsidP="00F34415"/>
    <w:p w14:paraId="37E76E05" w14:textId="6FAEAD7C" w:rsidR="00322F89" w:rsidRDefault="00322F89" w:rsidP="00004F41"/>
    <w:p w14:paraId="1B425813" w14:textId="5B398547" w:rsidR="00100BF1" w:rsidRDefault="00100BF1" w:rsidP="00004F41"/>
    <w:p w14:paraId="73786DF9" w14:textId="28594979" w:rsidR="00B05D07" w:rsidRPr="00DC1268" w:rsidRDefault="00CD47D6" w:rsidP="00004F41">
      <w:pPr>
        <w:pStyle w:val="a7"/>
        <w:ind w:leftChars="0" w:left="420" w:firstLineChars="100" w:firstLine="210"/>
      </w:pPr>
      <w:r>
        <w:rPr>
          <w:rFonts w:hint="eastAsia"/>
        </w:rPr>
        <w:t>調査結果を表</w:t>
      </w:r>
      <w:r>
        <w:rPr>
          <w:rFonts w:hint="eastAsia"/>
        </w:rPr>
        <w:t>1</w:t>
      </w:r>
      <w:r>
        <w:rPr>
          <w:rFonts w:hint="eastAsia"/>
        </w:rPr>
        <w:t>に示す．</w:t>
      </w:r>
      <w:r w:rsidR="00003D79">
        <w:rPr>
          <w:rFonts w:hint="eastAsia"/>
        </w:rPr>
        <w:t>基底別の情報量の調査結果は前回示したが，画質の調査結果と比較を行うため</w:t>
      </w:r>
      <w:r w:rsidR="00C43649">
        <w:rPr>
          <w:rFonts w:hint="eastAsia"/>
        </w:rPr>
        <w:t>，</w:t>
      </w:r>
      <w:r w:rsidR="00003D79">
        <w:rPr>
          <w:rFonts w:hint="eastAsia"/>
        </w:rPr>
        <w:t>改めて示す．</w:t>
      </w:r>
      <w:r w:rsidR="0015603E">
        <w:rPr>
          <w:rFonts w:hint="eastAsia"/>
        </w:rPr>
        <w:t>今回，</w:t>
      </w:r>
      <w:r w:rsidR="001F1CC1">
        <w:rPr>
          <w:rFonts w:hint="eastAsia"/>
        </w:rPr>
        <w:t>改善量を</w:t>
      </w:r>
      <w:r w:rsidR="000C0A20">
        <w:rPr>
          <w:rFonts w:hint="eastAsia"/>
        </w:rPr>
        <w:t>累積で</w:t>
      </w:r>
      <w:r w:rsidR="001F1CC1">
        <w:rPr>
          <w:rFonts w:hint="eastAsia"/>
        </w:rPr>
        <w:t>求めた理由は，</w:t>
      </w:r>
      <w:r w:rsidR="000C0A20">
        <w:rPr>
          <w:rFonts w:hint="eastAsia"/>
        </w:rPr>
        <w:t>各領域で</w:t>
      </w:r>
      <w:r w:rsidR="00337E0A">
        <w:rPr>
          <w:rFonts w:hint="eastAsia"/>
        </w:rPr>
        <w:t>改善できる画質や情報量が異なる可能性がある</w:t>
      </w:r>
      <w:r w:rsidR="00E83C0C">
        <w:rPr>
          <w:rFonts w:hint="eastAsia"/>
        </w:rPr>
        <w:t>ことと，</w:t>
      </w:r>
      <w:r w:rsidR="00781722">
        <w:rPr>
          <w:rFonts w:hint="eastAsia"/>
        </w:rPr>
        <w:t>画像全体の画質改善を考えた時</w:t>
      </w:r>
      <w:r w:rsidR="003A3F63">
        <w:rPr>
          <w:rFonts w:hint="eastAsia"/>
        </w:rPr>
        <w:t>に平均値よりも累積値の方が</w:t>
      </w:r>
      <w:r w:rsidR="00837406">
        <w:rPr>
          <w:rFonts w:hint="eastAsia"/>
        </w:rPr>
        <w:t>画質改善に</w:t>
      </w:r>
      <w:r w:rsidR="003A3F63">
        <w:rPr>
          <w:rFonts w:hint="eastAsia"/>
        </w:rPr>
        <w:t>直結している</w:t>
      </w:r>
      <w:r w:rsidR="00627DE3">
        <w:rPr>
          <w:rFonts w:hint="eastAsia"/>
        </w:rPr>
        <w:t>ことの</w:t>
      </w:r>
      <w:r w:rsidR="00627DE3">
        <w:rPr>
          <w:rFonts w:hint="eastAsia"/>
        </w:rPr>
        <w:t>2</w:t>
      </w:r>
      <w:r w:rsidR="00627DE3">
        <w:rPr>
          <w:rFonts w:hint="eastAsia"/>
        </w:rPr>
        <w:t>つである</w:t>
      </w:r>
      <w:r w:rsidR="006A279E">
        <w:rPr>
          <w:rFonts w:hint="eastAsia"/>
        </w:rPr>
        <w:t>．</w:t>
      </w:r>
      <w:r w:rsidR="006B47F7">
        <w:rPr>
          <w:rFonts w:hint="eastAsia"/>
        </w:rPr>
        <w:t>表</w:t>
      </w:r>
      <w:r w:rsidR="006B47F7">
        <w:rPr>
          <w:rFonts w:hint="eastAsia"/>
        </w:rPr>
        <w:t>1</w:t>
      </w:r>
      <w:r w:rsidR="006B47F7">
        <w:rPr>
          <w:rFonts w:hint="eastAsia"/>
        </w:rPr>
        <w:t>の画質</w:t>
      </w:r>
      <w:r w:rsidR="00C87BBB">
        <w:rPr>
          <w:rFonts w:hint="eastAsia"/>
        </w:rPr>
        <w:t>（累計）</w:t>
      </w:r>
      <w:r w:rsidR="006B47F7">
        <w:rPr>
          <w:rFonts w:hint="eastAsia"/>
        </w:rPr>
        <w:t>は，</w:t>
      </w:r>
      <w:r w:rsidR="00376CCE">
        <w:rPr>
          <w:rFonts w:hint="eastAsia"/>
        </w:rPr>
        <w:t>各基底の画質改善を比較するための指標であ</w:t>
      </w:r>
      <w:r w:rsidR="00331B5D">
        <w:rPr>
          <w:rFonts w:hint="eastAsia"/>
        </w:rPr>
        <w:t>る．そのため，</w:t>
      </w:r>
      <w:r w:rsidR="008C4E65">
        <w:rPr>
          <w:rFonts w:hint="eastAsia"/>
        </w:rPr>
        <w:t>数値</w:t>
      </w:r>
      <w:r w:rsidR="002A7DDE">
        <w:rPr>
          <w:rFonts w:hint="eastAsia"/>
        </w:rPr>
        <w:t>の</w:t>
      </w:r>
      <w:r w:rsidR="008C4E65">
        <w:rPr>
          <w:rFonts w:hint="eastAsia"/>
        </w:rPr>
        <w:t>分</w:t>
      </w:r>
      <w:r w:rsidR="002A7DDE">
        <w:rPr>
          <w:rFonts w:hint="eastAsia"/>
        </w:rPr>
        <w:t>だけ</w:t>
      </w:r>
      <w:r w:rsidR="008C4E65">
        <w:rPr>
          <w:rFonts w:hint="eastAsia"/>
        </w:rPr>
        <w:t>画像全体の</w:t>
      </w:r>
      <w:r w:rsidR="002A7DDE">
        <w:rPr>
          <w:rFonts w:hint="eastAsia"/>
        </w:rPr>
        <w:t>画質をよくできるという値ではない</w:t>
      </w:r>
      <w:r w:rsidR="00331B5D">
        <w:rPr>
          <w:rFonts w:hint="eastAsia"/>
        </w:rPr>
        <w:t>ことに注意されたい．</w:t>
      </w:r>
      <w:r w:rsidR="00DC7209">
        <w:rPr>
          <w:rFonts w:hint="eastAsia"/>
        </w:rPr>
        <w:t>加えて，</w:t>
      </w:r>
      <w:r w:rsidR="008840BC">
        <w:rPr>
          <w:rFonts w:hint="eastAsia"/>
        </w:rPr>
        <w:t>ICA</w:t>
      </w:r>
      <w:r w:rsidR="008840BC">
        <w:rPr>
          <w:rFonts w:hint="eastAsia"/>
        </w:rPr>
        <w:t>基底</w:t>
      </w:r>
      <w:r w:rsidR="008840BC">
        <w:rPr>
          <w:rFonts w:hint="eastAsia"/>
        </w:rPr>
        <w:t>1</w:t>
      </w:r>
      <w:r w:rsidR="008840BC">
        <w:rPr>
          <w:rFonts w:hint="eastAsia"/>
        </w:rPr>
        <w:t>個当たりの情報量は</w:t>
      </w:r>
      <w:r w:rsidR="00DC1268">
        <w:rPr>
          <w:rFonts w:hint="eastAsia"/>
        </w:rPr>
        <w:t>0.0053</w:t>
      </w:r>
      <w:r w:rsidR="008D447B">
        <w:rPr>
          <w:rFonts w:hint="eastAsia"/>
        </w:rPr>
        <w:t>00</w:t>
      </w:r>
      <w:r w:rsidR="004D0B15">
        <w:t xml:space="preserve"> [</w:t>
      </w:r>
      <w:r w:rsidR="00E522E2">
        <w:rPr>
          <w:rFonts w:hint="eastAsia"/>
        </w:rPr>
        <w:t>bit/pel</w:t>
      </w:r>
      <w:r w:rsidR="004D0B15">
        <w:rPr>
          <w:rFonts w:hint="eastAsia"/>
        </w:rPr>
        <w:t>]</w:t>
      </w:r>
      <w:r w:rsidR="00E27592">
        <w:rPr>
          <w:rFonts w:hint="eastAsia"/>
        </w:rPr>
        <w:t>である．</w:t>
      </w:r>
    </w:p>
    <w:p w14:paraId="48BACD5C" w14:textId="232F951E" w:rsidR="00100BF1" w:rsidRDefault="00F052CB" w:rsidP="00004F41">
      <w:pPr>
        <w:pStyle w:val="a7"/>
        <w:ind w:leftChars="0" w:left="420" w:firstLineChars="100" w:firstLine="21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を見ると，</w:t>
      </w:r>
      <w:r w:rsidR="00F40EE5" w:rsidRPr="00265ED1">
        <w:rPr>
          <w:rFonts w:hint="eastAsia"/>
          <w:color w:val="000000" w:themeColor="text1"/>
        </w:rPr>
        <w:t>「</w:t>
      </w:r>
      <w:r w:rsidR="00265ED1" w:rsidRPr="005437E1">
        <w:rPr>
          <w:rFonts w:hint="eastAsia"/>
          <w:color w:val="538135" w:themeColor="accent6" w:themeShade="BF"/>
        </w:rPr>
        <w:t>画質</w:t>
      </w:r>
      <w:r w:rsidR="009B2004">
        <w:rPr>
          <w:rFonts w:hint="eastAsia"/>
          <w:color w:val="538135" w:themeColor="accent6" w:themeShade="BF"/>
        </w:rPr>
        <w:t>と情報量ともに大きく改善できる基底</w:t>
      </w:r>
      <w:r w:rsidR="00F40EE5" w:rsidRPr="00265ED1">
        <w:rPr>
          <w:rFonts w:hint="eastAsia"/>
          <w:color w:val="000000" w:themeColor="text1"/>
        </w:rPr>
        <w:t>」</w:t>
      </w:r>
      <w:r w:rsidR="00265ED1">
        <w:rPr>
          <w:rFonts w:hint="eastAsia"/>
        </w:rPr>
        <w:t>，</w:t>
      </w:r>
      <w:r w:rsidR="00663933">
        <w:rPr>
          <w:rFonts w:hint="eastAsia"/>
        </w:rPr>
        <w:t>「</w:t>
      </w:r>
      <w:r w:rsidR="00BD1605" w:rsidRPr="00E91E34">
        <w:rPr>
          <w:rFonts w:hint="eastAsia"/>
          <w:color w:val="2E74B5" w:themeColor="accent5" w:themeShade="BF"/>
        </w:rPr>
        <w:t>情報量は増えるが，ある程度画質を改善できる基底</w:t>
      </w:r>
      <w:r w:rsidR="00663933">
        <w:rPr>
          <w:rFonts w:hint="eastAsia"/>
        </w:rPr>
        <w:t>」</w:t>
      </w:r>
      <w:r w:rsidR="008F37D4">
        <w:rPr>
          <w:rFonts w:hint="eastAsia"/>
        </w:rPr>
        <w:t>，「</w:t>
      </w:r>
      <w:r w:rsidR="00EA490A" w:rsidRPr="00E91E34">
        <w:rPr>
          <w:rFonts w:hint="eastAsia"/>
          <w:color w:val="C45911" w:themeColor="accent2" w:themeShade="BF"/>
        </w:rPr>
        <w:t>領域</w:t>
      </w:r>
      <w:r w:rsidR="00EA490A" w:rsidRPr="00E91E34">
        <w:rPr>
          <w:rFonts w:hint="eastAsia"/>
          <w:color w:val="C45911" w:themeColor="accent2" w:themeShade="BF"/>
        </w:rPr>
        <w:t>1</w:t>
      </w:r>
      <w:r w:rsidR="00EA490A" w:rsidRPr="00E91E34">
        <w:rPr>
          <w:rFonts w:hint="eastAsia"/>
          <w:color w:val="C45911" w:themeColor="accent2" w:themeShade="BF"/>
        </w:rPr>
        <w:t>個当たりの画質改善が</w:t>
      </w:r>
      <w:r w:rsidR="00E91E34" w:rsidRPr="00E91E34">
        <w:rPr>
          <w:rFonts w:hint="eastAsia"/>
          <w:color w:val="C45911" w:themeColor="accent2" w:themeShade="BF"/>
        </w:rPr>
        <w:t>大きい基底</w:t>
      </w:r>
      <w:r w:rsidR="008F37D4">
        <w:rPr>
          <w:rFonts w:hint="eastAsia"/>
        </w:rPr>
        <w:t>」</w:t>
      </w:r>
      <w:r w:rsidR="00C22ED9">
        <w:rPr>
          <w:rFonts w:hint="eastAsia"/>
        </w:rPr>
        <w:t>などの特徴が</w:t>
      </w:r>
      <w:r w:rsidR="005C5799">
        <w:rPr>
          <w:rFonts w:hint="eastAsia"/>
        </w:rPr>
        <w:t>確認でき</w:t>
      </w:r>
      <w:r w:rsidR="00D7637B">
        <w:rPr>
          <w:rFonts w:hint="eastAsia"/>
        </w:rPr>
        <w:t>る</w:t>
      </w:r>
      <w:r w:rsidR="00C22ED9">
        <w:rPr>
          <w:rFonts w:hint="eastAsia"/>
        </w:rPr>
        <w:t>．</w:t>
      </w:r>
    </w:p>
    <w:p w14:paraId="5D3F5BED" w14:textId="62B68151" w:rsidR="00100BF1" w:rsidRDefault="00100BF1" w:rsidP="00322F89">
      <w:pPr>
        <w:pStyle w:val="a7"/>
        <w:ind w:leftChars="0" w:left="420"/>
      </w:pPr>
    </w:p>
    <w:p w14:paraId="179A9267" w14:textId="77777777" w:rsidR="00100BF1" w:rsidRDefault="00100BF1" w:rsidP="00322F89"/>
    <w:p w14:paraId="3BD043EA" w14:textId="2EFA9F3A" w:rsidR="00FF7BCE" w:rsidRDefault="00780A63" w:rsidP="00780A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2.</w:t>
      </w:r>
      <w:r>
        <w:rPr>
          <w:rFonts w:hint="eastAsia"/>
        </w:rPr>
        <w:t xml:space="preserve">　</w:t>
      </w:r>
      <w:r w:rsidRPr="00780A63">
        <w:rPr>
          <w:rFonts w:hint="eastAsia"/>
        </w:rPr>
        <w:t xml:space="preserve"> </w:t>
      </w:r>
      <w:r w:rsidR="0094121B">
        <w:rPr>
          <w:rFonts w:hint="eastAsia"/>
        </w:rPr>
        <w:t>領域別の改善できる情報量と画質</w:t>
      </w:r>
    </w:p>
    <w:p w14:paraId="1894BCCB" w14:textId="43C55D9E" w:rsidR="00492BC9" w:rsidRDefault="00492BC9" w:rsidP="002410DE"/>
    <w:p w14:paraId="175D6703" w14:textId="4C7ADF6F" w:rsidR="00830A6C" w:rsidRPr="00B54961" w:rsidRDefault="00830A6C" w:rsidP="00830A6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6930A0">
        <w:rPr>
          <w:rFonts w:hint="eastAsia"/>
        </w:rPr>
        <w:t>領域別の改善量（</w:t>
      </w:r>
      <w:r w:rsidR="006930A0">
        <w:rPr>
          <w:rFonts w:hint="eastAsia"/>
        </w:rPr>
        <w:t>Barbara</w:t>
      </w:r>
      <w:r w:rsidR="006930A0">
        <w:t xml:space="preserve"> </w:t>
      </w:r>
      <w:r w:rsidR="006930A0">
        <w:rPr>
          <w:rFonts w:hint="eastAsia"/>
        </w:rPr>
        <w:t>Q</w:t>
      </w:r>
      <w:r w:rsidR="006930A0">
        <w:t>10</w:t>
      </w:r>
      <w:r w:rsidR="006930A0">
        <w:rPr>
          <w:rFonts w:hint="eastAsia"/>
        </w:rPr>
        <w:t>から一部抜粋）</w:t>
      </w:r>
    </w:p>
    <w:tbl>
      <w:tblPr>
        <w:tblpPr w:leftFromText="142" w:rightFromText="142" w:vertAnchor="text" w:horzAnchor="margin" w:tblpXSpec="center" w:tblpY="58"/>
        <w:tblOverlap w:val="never"/>
        <w:tblW w:w="6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1923"/>
        <w:gridCol w:w="1597"/>
        <w:gridCol w:w="1601"/>
      </w:tblGrid>
      <w:tr w:rsidR="00081EA1" w14:paraId="536F44A9" w14:textId="77777777" w:rsidTr="00CE232E">
        <w:trPr>
          <w:trHeight w:val="279"/>
        </w:trPr>
        <w:tc>
          <w:tcPr>
            <w:tcW w:w="1271" w:type="dxa"/>
            <w:vAlign w:val="center"/>
          </w:tcPr>
          <w:p w14:paraId="0EE6015A" w14:textId="56EBE187" w:rsidR="00081EA1" w:rsidRDefault="00D048F5" w:rsidP="00CE232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  <w:r w:rsidR="00081EA1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番号</w:t>
            </w:r>
          </w:p>
          <w:p w14:paraId="28CE84EE" w14:textId="28359183" w:rsidR="00081EA1" w:rsidRDefault="00081EA1" w:rsidP="00CE232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0 ~ </w:t>
            </w:r>
            <w:r w:rsidR="00D048F5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1023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]</w:t>
            </w:r>
          </w:p>
        </w:tc>
        <w:tc>
          <w:tcPr>
            <w:tcW w:w="1923" w:type="dxa"/>
            <w:vAlign w:val="center"/>
          </w:tcPr>
          <w:p w14:paraId="15CE70E3" w14:textId="7F2C0684" w:rsidR="00081EA1" w:rsidRDefault="00D048F5" w:rsidP="00CE232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基底番号</w:t>
            </w:r>
          </w:p>
          <w:p w14:paraId="2BCD6073" w14:textId="70D1B16E" w:rsidR="00081EA1" w:rsidRDefault="00081EA1" w:rsidP="00CE232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 w:rsidR="00D048F5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D048F5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0 ~ </w:t>
            </w:r>
            <w:r w:rsidR="0029348A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63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]</w:t>
            </w:r>
          </w:p>
        </w:tc>
        <w:tc>
          <w:tcPr>
            <w:tcW w:w="1597" w:type="dxa"/>
            <w:vAlign w:val="center"/>
          </w:tcPr>
          <w:p w14:paraId="316B6609" w14:textId="564DA104" w:rsidR="00CE232E" w:rsidRDefault="0029348A" w:rsidP="00CE232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画質</w:t>
            </w:r>
          </w:p>
          <w:p w14:paraId="0E25B909" w14:textId="048EB1D3" w:rsidR="00081EA1" w:rsidRDefault="00081EA1" w:rsidP="00CE232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29348A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</w:t>
            </w:r>
            <w:r w:rsidR="0029348A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]</w:t>
            </w:r>
          </w:p>
        </w:tc>
        <w:tc>
          <w:tcPr>
            <w:tcW w:w="1601" w:type="dxa"/>
            <w:vAlign w:val="center"/>
          </w:tcPr>
          <w:p w14:paraId="2661159A" w14:textId="77777777" w:rsidR="00CE232E" w:rsidRDefault="0029348A" w:rsidP="00CE232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情報量</w:t>
            </w:r>
          </w:p>
          <w:p w14:paraId="58383708" w14:textId="7744D30A" w:rsidR="00081EA1" w:rsidRDefault="00CE232E" w:rsidP="00CE232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平均情報量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  <w:p w14:paraId="7FA40C0D" w14:textId="18A9253E" w:rsidR="00081EA1" w:rsidRDefault="00081EA1" w:rsidP="00CE232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9E616E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b</w:t>
            </w:r>
            <w:r w:rsidR="009E616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it/pel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]</w:t>
            </w:r>
          </w:p>
        </w:tc>
      </w:tr>
      <w:tr w:rsidR="00446A43" w:rsidRPr="00004F41" w14:paraId="5688C6C0" w14:textId="77777777" w:rsidTr="001D44F0">
        <w:trPr>
          <w:trHeight w:val="279"/>
        </w:trPr>
        <w:tc>
          <w:tcPr>
            <w:tcW w:w="1271" w:type="dxa"/>
            <w:shd w:val="clear" w:color="auto" w:fill="E2EFD9" w:themeFill="accent6" w:themeFillTint="33"/>
            <w:vAlign w:val="center"/>
          </w:tcPr>
          <w:p w14:paraId="6EA9DDA2" w14:textId="21AF4362" w:rsidR="00446A43" w:rsidRPr="0047521C" w:rsidRDefault="00446A43" w:rsidP="00446A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1923" w:type="dxa"/>
            <w:shd w:val="clear" w:color="auto" w:fill="E2EFD9" w:themeFill="accent6" w:themeFillTint="33"/>
            <w:vAlign w:val="center"/>
          </w:tcPr>
          <w:p w14:paraId="05A892AE" w14:textId="2BFFD1B3" w:rsidR="00446A43" w:rsidRPr="0047521C" w:rsidRDefault="00446A43" w:rsidP="00446A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97" w:type="dxa"/>
            <w:shd w:val="clear" w:color="auto" w:fill="E2EFD9" w:themeFill="accent6" w:themeFillTint="33"/>
            <w:vAlign w:val="center"/>
          </w:tcPr>
          <w:p w14:paraId="2F0FD662" w14:textId="483DC5C0" w:rsidR="00446A43" w:rsidRPr="0047521C" w:rsidRDefault="00446A43" w:rsidP="00446A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601" w:type="dxa"/>
            <w:shd w:val="clear" w:color="auto" w:fill="E2EFD9" w:themeFill="accent6" w:themeFillTint="33"/>
            <w:vAlign w:val="center"/>
          </w:tcPr>
          <w:p w14:paraId="0DA037C9" w14:textId="3FFF2801" w:rsidR="00446A43" w:rsidRPr="0047521C" w:rsidRDefault="00446A43" w:rsidP="00446A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 xml:space="preserve">-0.000047 </w:t>
            </w:r>
          </w:p>
        </w:tc>
      </w:tr>
      <w:tr w:rsidR="00446A43" w:rsidRPr="00004F41" w14:paraId="6849F1FF" w14:textId="77777777" w:rsidTr="001D44F0">
        <w:trPr>
          <w:trHeight w:val="279"/>
        </w:trPr>
        <w:tc>
          <w:tcPr>
            <w:tcW w:w="1271" w:type="dxa"/>
            <w:shd w:val="clear" w:color="auto" w:fill="E2EFD9" w:themeFill="accent6" w:themeFillTint="33"/>
            <w:vAlign w:val="center"/>
          </w:tcPr>
          <w:p w14:paraId="583D9E72" w14:textId="77D7DF84" w:rsidR="00446A43" w:rsidRPr="0047521C" w:rsidRDefault="00446A43" w:rsidP="00446A43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923" w:type="dxa"/>
            <w:shd w:val="clear" w:color="auto" w:fill="E2EFD9" w:themeFill="accent6" w:themeFillTint="33"/>
            <w:vAlign w:val="center"/>
          </w:tcPr>
          <w:p w14:paraId="4EF46E6E" w14:textId="101C82CB" w:rsidR="00446A43" w:rsidRPr="0047521C" w:rsidRDefault="00446A43" w:rsidP="00446A43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97" w:type="dxa"/>
            <w:shd w:val="clear" w:color="auto" w:fill="E2EFD9" w:themeFill="accent6" w:themeFillTint="33"/>
            <w:vAlign w:val="center"/>
          </w:tcPr>
          <w:p w14:paraId="123D44D6" w14:textId="04D83E9B" w:rsidR="00446A43" w:rsidRPr="0047521C" w:rsidRDefault="00446A43" w:rsidP="00446A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4.33</w:t>
            </w:r>
          </w:p>
        </w:tc>
        <w:tc>
          <w:tcPr>
            <w:tcW w:w="1601" w:type="dxa"/>
            <w:shd w:val="clear" w:color="auto" w:fill="E2EFD9" w:themeFill="accent6" w:themeFillTint="33"/>
            <w:vAlign w:val="center"/>
          </w:tcPr>
          <w:p w14:paraId="5386752C" w14:textId="0BDEC446" w:rsidR="00446A43" w:rsidRPr="0047521C" w:rsidRDefault="00446A43" w:rsidP="00446A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 xml:space="preserve">-0.000047 </w:t>
            </w:r>
          </w:p>
        </w:tc>
      </w:tr>
      <w:tr w:rsidR="00257857" w:rsidRPr="00004F41" w14:paraId="16B6AA28" w14:textId="77777777" w:rsidTr="001D44F0">
        <w:trPr>
          <w:trHeight w:val="279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77D5BBBE" w14:textId="408978BD" w:rsidR="00257857" w:rsidRPr="0047521C" w:rsidRDefault="00257857" w:rsidP="0025785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1923" w:type="dxa"/>
            <w:shd w:val="clear" w:color="auto" w:fill="FBE4D5" w:themeFill="accent2" w:themeFillTint="33"/>
            <w:vAlign w:val="center"/>
          </w:tcPr>
          <w:p w14:paraId="5D906EBE" w14:textId="7E48B277" w:rsidR="00257857" w:rsidRPr="0047521C" w:rsidRDefault="00257857" w:rsidP="0025785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97" w:type="dxa"/>
            <w:shd w:val="clear" w:color="auto" w:fill="FBE4D5" w:themeFill="accent2" w:themeFillTint="33"/>
            <w:vAlign w:val="center"/>
          </w:tcPr>
          <w:p w14:paraId="08F55FA5" w14:textId="76E66A57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601" w:type="dxa"/>
            <w:shd w:val="clear" w:color="auto" w:fill="FBE4D5" w:themeFill="accent2" w:themeFillTint="33"/>
            <w:vAlign w:val="center"/>
          </w:tcPr>
          <w:p w14:paraId="4862F0A4" w14:textId="5F95D305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 xml:space="preserve">0.000040 </w:t>
            </w:r>
          </w:p>
        </w:tc>
      </w:tr>
      <w:tr w:rsidR="00257857" w:rsidRPr="00004F41" w14:paraId="2BEF1D0D" w14:textId="77777777" w:rsidTr="001D44F0">
        <w:trPr>
          <w:trHeight w:val="279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78AA8D8E" w14:textId="3A1C6C4F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972</w:t>
            </w:r>
          </w:p>
        </w:tc>
        <w:tc>
          <w:tcPr>
            <w:tcW w:w="1923" w:type="dxa"/>
            <w:shd w:val="clear" w:color="auto" w:fill="FBE4D5" w:themeFill="accent2" w:themeFillTint="33"/>
            <w:vAlign w:val="center"/>
          </w:tcPr>
          <w:p w14:paraId="4205764C" w14:textId="26F71352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97" w:type="dxa"/>
            <w:shd w:val="clear" w:color="auto" w:fill="FBE4D5" w:themeFill="accent2" w:themeFillTint="33"/>
            <w:vAlign w:val="center"/>
          </w:tcPr>
          <w:p w14:paraId="6698293C" w14:textId="008A87FE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4.95</w:t>
            </w:r>
          </w:p>
        </w:tc>
        <w:tc>
          <w:tcPr>
            <w:tcW w:w="1601" w:type="dxa"/>
            <w:shd w:val="clear" w:color="auto" w:fill="FBE4D5" w:themeFill="accent2" w:themeFillTint="33"/>
            <w:vAlign w:val="center"/>
          </w:tcPr>
          <w:p w14:paraId="7672C4A6" w14:textId="1A3D3C82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 xml:space="preserve">0.000137 </w:t>
            </w:r>
          </w:p>
        </w:tc>
      </w:tr>
      <w:tr w:rsidR="00257857" w:rsidRPr="00004F41" w14:paraId="53480C0F" w14:textId="77777777" w:rsidTr="00446A43">
        <w:trPr>
          <w:trHeight w:val="279"/>
        </w:trPr>
        <w:tc>
          <w:tcPr>
            <w:tcW w:w="1271" w:type="dxa"/>
            <w:vAlign w:val="center"/>
          </w:tcPr>
          <w:p w14:paraId="0F3A423C" w14:textId="66F63819" w:rsidR="00257857" w:rsidRPr="0047521C" w:rsidRDefault="00257857" w:rsidP="0025785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923" w:type="dxa"/>
            <w:vAlign w:val="center"/>
          </w:tcPr>
          <w:p w14:paraId="490BA85A" w14:textId="59B1D45C" w:rsidR="00257857" w:rsidRPr="0047521C" w:rsidRDefault="00257857" w:rsidP="0025785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597" w:type="dxa"/>
            <w:shd w:val="clear" w:color="auto" w:fill="FFFFFF" w:themeFill="background1"/>
            <w:vAlign w:val="center"/>
          </w:tcPr>
          <w:p w14:paraId="5F465325" w14:textId="5D8FBC77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601" w:type="dxa"/>
            <w:shd w:val="clear" w:color="auto" w:fill="FFFFFF" w:themeFill="background1"/>
            <w:vAlign w:val="center"/>
          </w:tcPr>
          <w:p w14:paraId="27F0931A" w14:textId="5B814EE2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 xml:space="preserve">0.000025 </w:t>
            </w:r>
          </w:p>
        </w:tc>
      </w:tr>
      <w:tr w:rsidR="00257857" w:rsidRPr="00004F41" w14:paraId="4D9316B1" w14:textId="77777777" w:rsidTr="00446A43">
        <w:trPr>
          <w:trHeight w:val="279"/>
        </w:trPr>
        <w:tc>
          <w:tcPr>
            <w:tcW w:w="1271" w:type="dxa"/>
            <w:vAlign w:val="center"/>
          </w:tcPr>
          <w:p w14:paraId="148BAE1F" w14:textId="15DC6C19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1923" w:type="dxa"/>
            <w:vAlign w:val="center"/>
          </w:tcPr>
          <w:p w14:paraId="4DA3A9DC" w14:textId="4E581620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597" w:type="dxa"/>
            <w:shd w:val="clear" w:color="auto" w:fill="FFFFFF" w:themeFill="background1"/>
            <w:vAlign w:val="center"/>
          </w:tcPr>
          <w:p w14:paraId="1AB84B85" w14:textId="6E3E0CFA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601" w:type="dxa"/>
            <w:shd w:val="clear" w:color="auto" w:fill="FFFFFF" w:themeFill="background1"/>
            <w:vAlign w:val="center"/>
          </w:tcPr>
          <w:p w14:paraId="2B35E4B1" w14:textId="7D73DC2A" w:rsidR="00257857" w:rsidRPr="0047521C" w:rsidRDefault="00257857" w:rsidP="0025785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521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 xml:space="preserve">-0.000017 </w:t>
            </w:r>
          </w:p>
        </w:tc>
      </w:tr>
    </w:tbl>
    <w:p w14:paraId="0189C94C" w14:textId="77777777" w:rsidR="00830A6C" w:rsidRDefault="00830A6C" w:rsidP="00830A6C">
      <w:pPr>
        <w:pStyle w:val="a7"/>
        <w:ind w:leftChars="0" w:left="420"/>
      </w:pPr>
    </w:p>
    <w:p w14:paraId="1DFC2305" w14:textId="77777777" w:rsidR="00830A6C" w:rsidRDefault="00830A6C" w:rsidP="00830A6C">
      <w:pPr>
        <w:pStyle w:val="a7"/>
        <w:ind w:leftChars="0" w:left="420"/>
      </w:pPr>
    </w:p>
    <w:p w14:paraId="6CD82DB3" w14:textId="77777777" w:rsidR="00830A6C" w:rsidRDefault="00830A6C" w:rsidP="00830A6C">
      <w:pPr>
        <w:pStyle w:val="a7"/>
        <w:ind w:leftChars="0" w:left="420"/>
      </w:pPr>
    </w:p>
    <w:p w14:paraId="3C5E2689" w14:textId="77777777" w:rsidR="00830A6C" w:rsidRDefault="00830A6C" w:rsidP="00830A6C">
      <w:pPr>
        <w:pStyle w:val="a7"/>
        <w:ind w:leftChars="0" w:left="420"/>
      </w:pPr>
    </w:p>
    <w:p w14:paraId="02F92F03" w14:textId="77777777" w:rsidR="00830A6C" w:rsidRDefault="00830A6C" w:rsidP="00830A6C">
      <w:pPr>
        <w:pStyle w:val="a7"/>
        <w:ind w:leftChars="0" w:left="420"/>
      </w:pPr>
    </w:p>
    <w:p w14:paraId="2C8D4661" w14:textId="77777777" w:rsidR="00830A6C" w:rsidRDefault="00830A6C" w:rsidP="00830A6C">
      <w:pPr>
        <w:pStyle w:val="a7"/>
        <w:ind w:leftChars="0" w:left="420"/>
      </w:pPr>
    </w:p>
    <w:p w14:paraId="42D1CB3C" w14:textId="77777777" w:rsidR="00830A6C" w:rsidRDefault="00830A6C" w:rsidP="00830A6C">
      <w:pPr>
        <w:pStyle w:val="a7"/>
        <w:ind w:leftChars="0" w:left="420"/>
      </w:pPr>
    </w:p>
    <w:p w14:paraId="056E9F08" w14:textId="77777777" w:rsidR="00830A6C" w:rsidRDefault="00830A6C" w:rsidP="00830A6C">
      <w:pPr>
        <w:pStyle w:val="a7"/>
        <w:ind w:leftChars="0" w:left="420"/>
      </w:pPr>
    </w:p>
    <w:p w14:paraId="7FD7AE66" w14:textId="5B2D2A90" w:rsidR="00830A6C" w:rsidRDefault="00830A6C" w:rsidP="00830A6C">
      <w:pPr>
        <w:pStyle w:val="a7"/>
        <w:ind w:leftChars="0" w:left="420"/>
      </w:pPr>
    </w:p>
    <w:p w14:paraId="29D407D0" w14:textId="77777777" w:rsidR="00E95C2F" w:rsidRDefault="00E95C2F" w:rsidP="00E95C2F"/>
    <w:p w14:paraId="1C2DB353" w14:textId="36850EE6" w:rsidR="003C4193" w:rsidRDefault="005E4846" w:rsidP="00BE3139">
      <w:r>
        <w:rPr>
          <w:noProof/>
        </w:rPr>
        <w:drawing>
          <wp:anchor distT="0" distB="0" distL="114300" distR="114300" simplePos="0" relativeHeight="251677696" behindDoc="0" locked="0" layoutInCell="1" allowOverlap="1" wp14:anchorId="41B8DEF3" wp14:editId="39E48922">
            <wp:simplePos x="0" y="0"/>
            <wp:positionH relativeFrom="column">
              <wp:posOffset>786765</wp:posOffset>
            </wp:positionH>
            <wp:positionV relativeFrom="paragraph">
              <wp:posOffset>34925</wp:posOffset>
            </wp:positionV>
            <wp:extent cx="704850" cy="704850"/>
            <wp:effectExtent l="38100" t="38100" r="38100" b="3810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12C">
        <w:rPr>
          <w:noProof/>
        </w:rPr>
        <w:drawing>
          <wp:anchor distT="0" distB="0" distL="114300" distR="114300" simplePos="0" relativeHeight="251679744" behindDoc="0" locked="0" layoutInCell="1" allowOverlap="1" wp14:anchorId="72CCCE07" wp14:editId="3972AEAB">
            <wp:simplePos x="0" y="0"/>
            <wp:positionH relativeFrom="column">
              <wp:posOffset>3872865</wp:posOffset>
            </wp:positionH>
            <wp:positionV relativeFrom="paragraph">
              <wp:posOffset>44450</wp:posOffset>
            </wp:positionV>
            <wp:extent cx="714375" cy="714375"/>
            <wp:effectExtent l="0" t="0" r="9525" b="952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12C">
        <w:rPr>
          <w:noProof/>
        </w:rPr>
        <w:drawing>
          <wp:anchor distT="0" distB="0" distL="114300" distR="114300" simplePos="0" relativeHeight="251678720" behindDoc="0" locked="0" layoutInCell="1" allowOverlap="1" wp14:anchorId="3344CB2D" wp14:editId="74447DDA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704850" cy="704850"/>
            <wp:effectExtent l="38100" t="38100" r="38100" b="3810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F82F6" w14:textId="7A4FE5BD" w:rsidR="003C4193" w:rsidRDefault="003C4193" w:rsidP="00830A6C">
      <w:pPr>
        <w:pStyle w:val="a7"/>
        <w:ind w:leftChars="0" w:left="420"/>
      </w:pPr>
    </w:p>
    <w:p w14:paraId="662D83B6" w14:textId="26BB9029" w:rsidR="003C4193" w:rsidRDefault="003C4193" w:rsidP="00830A6C">
      <w:pPr>
        <w:pStyle w:val="a7"/>
        <w:ind w:leftChars="0" w:left="420"/>
      </w:pPr>
    </w:p>
    <w:p w14:paraId="00444A7D" w14:textId="45284C3D" w:rsidR="003C4193" w:rsidRDefault="003C4193" w:rsidP="00830A6C">
      <w:pPr>
        <w:pStyle w:val="a7"/>
        <w:ind w:leftChars="0" w:left="420"/>
      </w:pPr>
    </w:p>
    <w:p w14:paraId="139E22AC" w14:textId="45ADEED8" w:rsidR="003C4193" w:rsidRDefault="00BE3139" w:rsidP="00E95C2F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6C05FE">
        <w:rPr>
          <w:rFonts w:hint="eastAsia"/>
        </w:rPr>
        <w:t>領域形状と基底形状の比較</w:t>
      </w:r>
      <w:r w:rsidR="002B73CB">
        <w:rPr>
          <w:rFonts w:hint="eastAsia"/>
        </w:rPr>
        <w:t>1</w:t>
      </w:r>
      <w:r w:rsidR="006C05FE">
        <w:rPr>
          <w:rFonts w:hint="eastAsia"/>
        </w:rPr>
        <w:t>（左：</w:t>
      </w:r>
      <w:r w:rsidR="002E52F3" w:rsidRPr="00DC3DB4">
        <w:rPr>
          <w:rFonts w:hint="eastAsia"/>
          <w:color w:val="538135" w:themeColor="accent6" w:themeShade="BF"/>
        </w:rPr>
        <w:t>454</w:t>
      </w:r>
      <w:r w:rsidR="002E52F3">
        <w:rPr>
          <w:rFonts w:hint="eastAsia"/>
        </w:rPr>
        <w:t>領域，中：</w:t>
      </w:r>
      <w:r w:rsidR="002E52F3" w:rsidRPr="00DC3DB4">
        <w:rPr>
          <w:rFonts w:hint="eastAsia"/>
          <w:color w:val="538135" w:themeColor="accent6" w:themeShade="BF"/>
        </w:rPr>
        <w:t>486</w:t>
      </w:r>
      <w:r w:rsidR="002E52F3">
        <w:rPr>
          <w:rFonts w:hint="eastAsia"/>
        </w:rPr>
        <w:t>領域，右：</w:t>
      </w:r>
      <w:r w:rsidR="005D265F">
        <w:rPr>
          <w:rFonts w:hint="eastAsia"/>
        </w:rPr>
        <w:t>12</w:t>
      </w:r>
      <w:r w:rsidR="002E52F3">
        <w:rPr>
          <w:rFonts w:hint="eastAsia"/>
        </w:rPr>
        <w:t>基底</w:t>
      </w:r>
      <w:r w:rsidR="006C05FE">
        <w:rPr>
          <w:rFonts w:hint="eastAsia"/>
        </w:rPr>
        <w:t>）</w:t>
      </w:r>
    </w:p>
    <w:p w14:paraId="349A9C90" w14:textId="17A96AE6" w:rsidR="003C4193" w:rsidRDefault="00AD512C" w:rsidP="00830A6C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1A74D57" wp14:editId="49C42440">
            <wp:simplePos x="0" y="0"/>
            <wp:positionH relativeFrom="column">
              <wp:posOffset>777239</wp:posOffset>
            </wp:positionH>
            <wp:positionV relativeFrom="paragraph">
              <wp:posOffset>130174</wp:posOffset>
            </wp:positionV>
            <wp:extent cx="714375" cy="714375"/>
            <wp:effectExtent l="38100" t="38100" r="47625" b="4762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F83EA71" wp14:editId="04AF8924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695325" cy="695325"/>
            <wp:effectExtent l="38100" t="38100" r="47625" b="4762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0347356" wp14:editId="1CEBAC64">
            <wp:simplePos x="0" y="0"/>
            <wp:positionH relativeFrom="column">
              <wp:posOffset>3853814</wp:posOffset>
            </wp:positionH>
            <wp:positionV relativeFrom="paragraph">
              <wp:posOffset>149224</wp:posOffset>
            </wp:positionV>
            <wp:extent cx="695325" cy="695325"/>
            <wp:effectExtent l="0" t="0" r="9525" b="9525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94759" w14:textId="06D81971" w:rsidR="003C4193" w:rsidRDefault="003C4193" w:rsidP="00830A6C">
      <w:pPr>
        <w:pStyle w:val="a7"/>
        <w:ind w:leftChars="0" w:left="420"/>
      </w:pPr>
    </w:p>
    <w:p w14:paraId="4DD8EE4A" w14:textId="1C4F3BB9" w:rsidR="006D7882" w:rsidRDefault="006D7882" w:rsidP="00830A6C">
      <w:pPr>
        <w:pStyle w:val="a7"/>
        <w:ind w:leftChars="0" w:left="420"/>
      </w:pPr>
    </w:p>
    <w:p w14:paraId="1B86A26F" w14:textId="6774E033" w:rsidR="006D7882" w:rsidRDefault="006D7882" w:rsidP="00830A6C">
      <w:pPr>
        <w:pStyle w:val="a7"/>
        <w:ind w:leftChars="0" w:left="420"/>
      </w:pPr>
    </w:p>
    <w:p w14:paraId="2FB218B0" w14:textId="10F91561" w:rsidR="003C4193" w:rsidRPr="005D265F" w:rsidRDefault="002B73CB" w:rsidP="008D4F52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領域形状と基底形状の比較</w:t>
      </w:r>
      <w:r>
        <w:rPr>
          <w:rFonts w:hint="eastAsia"/>
        </w:rPr>
        <w:t>1</w:t>
      </w:r>
      <w:r>
        <w:rPr>
          <w:rFonts w:hint="eastAsia"/>
        </w:rPr>
        <w:t>（左：</w:t>
      </w:r>
      <w:r w:rsidR="008D4F52" w:rsidRPr="00DC3DB4">
        <w:rPr>
          <w:rFonts w:hint="eastAsia"/>
          <w:color w:val="C45911" w:themeColor="accent2" w:themeShade="BF"/>
        </w:rPr>
        <w:t>382</w:t>
      </w:r>
      <w:r>
        <w:rPr>
          <w:rFonts w:hint="eastAsia"/>
        </w:rPr>
        <w:t>領域，中：</w:t>
      </w:r>
      <w:r w:rsidR="008D4F52" w:rsidRPr="00DC3DB4">
        <w:rPr>
          <w:rFonts w:hint="eastAsia"/>
          <w:color w:val="C45911" w:themeColor="accent2" w:themeShade="BF"/>
        </w:rPr>
        <w:t>972</w:t>
      </w:r>
      <w:r>
        <w:rPr>
          <w:rFonts w:hint="eastAsia"/>
        </w:rPr>
        <w:t>領域，右：</w:t>
      </w:r>
      <w:r w:rsidR="008D4F52">
        <w:rPr>
          <w:rFonts w:hint="eastAsia"/>
        </w:rPr>
        <w:t>40</w:t>
      </w:r>
      <w:r>
        <w:rPr>
          <w:rFonts w:hint="eastAsia"/>
        </w:rPr>
        <w:t>基底）</w:t>
      </w:r>
    </w:p>
    <w:p w14:paraId="213C532A" w14:textId="7DA46433" w:rsidR="003C4193" w:rsidRDefault="003C4193" w:rsidP="00830A6C">
      <w:pPr>
        <w:pStyle w:val="a7"/>
        <w:ind w:leftChars="0" w:left="420"/>
      </w:pPr>
    </w:p>
    <w:p w14:paraId="4A96D482" w14:textId="539BBF65" w:rsidR="006930A0" w:rsidRDefault="006930A0" w:rsidP="00830A6C">
      <w:pPr>
        <w:pStyle w:val="a7"/>
        <w:ind w:leftChars="0" w:left="420"/>
      </w:pPr>
      <w:r>
        <w:rPr>
          <w:rFonts w:hint="eastAsia"/>
        </w:rPr>
        <w:t xml:space="preserve">　</w:t>
      </w:r>
      <w:r w:rsidR="00A119F4">
        <w:rPr>
          <w:rFonts w:hint="eastAsia"/>
        </w:rPr>
        <w:t>調査結果を表</w:t>
      </w:r>
      <w:r w:rsidR="00A119F4">
        <w:rPr>
          <w:rFonts w:hint="eastAsia"/>
        </w:rPr>
        <w:t>2</w:t>
      </w:r>
      <w:r w:rsidR="00A119F4">
        <w:rPr>
          <w:rFonts w:hint="eastAsia"/>
        </w:rPr>
        <w:t>に示す．</w:t>
      </w:r>
      <w:r w:rsidR="004E16C3">
        <w:rPr>
          <w:rFonts w:hint="eastAsia"/>
        </w:rPr>
        <w:t>情報量の</w:t>
      </w:r>
      <w:r w:rsidR="002F6CAE">
        <w:rPr>
          <w:rFonts w:hint="eastAsia"/>
        </w:rPr>
        <w:t>参考</w:t>
      </w:r>
      <w:r w:rsidR="004E16C3">
        <w:rPr>
          <w:rFonts w:hint="eastAsia"/>
        </w:rPr>
        <w:t>として</w:t>
      </w:r>
      <w:r w:rsidR="002F6CAE">
        <w:rPr>
          <w:rFonts w:hint="eastAsia"/>
        </w:rPr>
        <w:t>，</w:t>
      </w:r>
      <w:r w:rsidR="004E16C3">
        <w:rPr>
          <w:rFonts w:hint="eastAsia"/>
        </w:rPr>
        <w:t>ICA</w:t>
      </w:r>
      <w:r w:rsidR="004E16C3">
        <w:rPr>
          <w:rFonts w:hint="eastAsia"/>
        </w:rPr>
        <w:t>基底</w:t>
      </w:r>
      <w:r w:rsidR="004E16C3">
        <w:rPr>
          <w:rFonts w:hint="eastAsia"/>
        </w:rPr>
        <w:t>1</w:t>
      </w:r>
      <w:r w:rsidR="004E16C3">
        <w:rPr>
          <w:rFonts w:hint="eastAsia"/>
        </w:rPr>
        <w:t>個当たりの情報量は</w:t>
      </w:r>
      <w:r w:rsidR="004E16C3">
        <w:rPr>
          <w:rFonts w:hint="eastAsia"/>
        </w:rPr>
        <w:t>0.005300</w:t>
      </w:r>
      <w:r w:rsidR="004E16C3">
        <w:t xml:space="preserve"> [</w:t>
      </w:r>
      <w:r w:rsidR="004E16C3">
        <w:rPr>
          <w:rFonts w:hint="eastAsia"/>
        </w:rPr>
        <w:t>bit/pel]</w:t>
      </w:r>
      <w:r w:rsidR="004E16C3">
        <w:rPr>
          <w:rFonts w:hint="eastAsia"/>
        </w:rPr>
        <w:t>である．</w:t>
      </w:r>
      <w:r w:rsidR="00227F16">
        <w:rPr>
          <w:rFonts w:hint="eastAsia"/>
        </w:rPr>
        <w:t>また，</w:t>
      </w:r>
      <w:r w:rsidR="00363620">
        <w:rPr>
          <w:rFonts w:hint="eastAsia"/>
        </w:rPr>
        <w:t>調査した領域形状の比較を図</w:t>
      </w:r>
      <w:r w:rsidR="00363620">
        <w:rPr>
          <w:rFonts w:hint="eastAsia"/>
        </w:rPr>
        <w:t>2</w:t>
      </w:r>
      <w:r w:rsidR="00363620">
        <w:rPr>
          <w:rFonts w:hint="eastAsia"/>
        </w:rPr>
        <w:t>，図</w:t>
      </w:r>
      <w:r w:rsidR="00363620">
        <w:rPr>
          <w:rFonts w:hint="eastAsia"/>
        </w:rPr>
        <w:t>3</w:t>
      </w:r>
      <w:r w:rsidR="00363620">
        <w:rPr>
          <w:rFonts w:hint="eastAsia"/>
        </w:rPr>
        <w:t>に示す．</w:t>
      </w:r>
    </w:p>
    <w:p w14:paraId="5F7DA1E4" w14:textId="77777777" w:rsidR="00FA2BCD" w:rsidRDefault="00363620" w:rsidP="00830A6C">
      <w:pPr>
        <w:pStyle w:val="a7"/>
        <w:ind w:leftChars="0" w:left="420"/>
      </w:pPr>
      <w:r>
        <w:rPr>
          <w:rFonts w:hint="eastAsia"/>
        </w:rPr>
        <w:t xml:space="preserve">　</w:t>
      </w:r>
      <w:r w:rsidR="00A55C02">
        <w:rPr>
          <w:rFonts w:hint="eastAsia"/>
        </w:rPr>
        <w:t>表</w:t>
      </w:r>
      <w:r w:rsidR="00A55C02">
        <w:rPr>
          <w:rFonts w:hint="eastAsia"/>
        </w:rPr>
        <w:t>2</w:t>
      </w:r>
      <w:r w:rsidR="00A55C02">
        <w:rPr>
          <w:rFonts w:hint="eastAsia"/>
        </w:rPr>
        <w:t>を見ると，</w:t>
      </w:r>
      <w:r w:rsidR="002F1402">
        <w:rPr>
          <w:rFonts w:hint="eastAsia"/>
        </w:rPr>
        <w:t>同じ基底を</w:t>
      </w:r>
      <w:r w:rsidR="00D21F8C">
        <w:rPr>
          <w:rFonts w:hint="eastAsia"/>
        </w:rPr>
        <w:t>使用した</w:t>
      </w:r>
      <w:r w:rsidR="002F1402">
        <w:rPr>
          <w:rFonts w:hint="eastAsia"/>
        </w:rPr>
        <w:t>領域でも</w:t>
      </w:r>
      <w:r w:rsidR="0070342F">
        <w:rPr>
          <w:rFonts w:hint="eastAsia"/>
        </w:rPr>
        <w:t>改善できる</w:t>
      </w:r>
      <w:r w:rsidR="00CA4632">
        <w:rPr>
          <w:rFonts w:hint="eastAsia"/>
        </w:rPr>
        <w:t>画質</w:t>
      </w:r>
      <w:r w:rsidR="0070342F">
        <w:rPr>
          <w:rFonts w:hint="eastAsia"/>
        </w:rPr>
        <w:t>と情報量</w:t>
      </w:r>
      <w:r w:rsidR="00CA4632">
        <w:rPr>
          <w:rFonts w:hint="eastAsia"/>
        </w:rPr>
        <w:t>が異なること</w:t>
      </w:r>
      <w:r w:rsidR="0070342F">
        <w:rPr>
          <w:rFonts w:hint="eastAsia"/>
        </w:rPr>
        <w:t>がわかる．</w:t>
      </w:r>
    </w:p>
    <w:p w14:paraId="1CEA415B" w14:textId="70FBB0C8" w:rsidR="00363620" w:rsidRDefault="00E7581E" w:rsidP="00FA2BCD">
      <w:pPr>
        <w:pStyle w:val="a7"/>
        <w:ind w:leftChars="0" w:left="420" w:firstLineChars="100" w:firstLine="210"/>
      </w:pPr>
      <w:r>
        <w:rPr>
          <w:rFonts w:hint="eastAsia"/>
        </w:rPr>
        <w:t>何の影響で，</w:t>
      </w:r>
      <w:r w:rsidR="00B4747C">
        <w:rPr>
          <w:rFonts w:hint="eastAsia"/>
        </w:rPr>
        <w:t>同じ基底で</w:t>
      </w:r>
      <w:r w:rsidR="00F87885">
        <w:rPr>
          <w:rFonts w:hint="eastAsia"/>
        </w:rPr>
        <w:t>改善できる</w:t>
      </w:r>
      <w:r w:rsidR="009A5B65">
        <w:rPr>
          <w:rFonts w:hint="eastAsia"/>
        </w:rPr>
        <w:t>画質と情報量</w:t>
      </w:r>
      <w:r w:rsidR="00B4747C">
        <w:rPr>
          <w:rFonts w:hint="eastAsia"/>
        </w:rPr>
        <w:t>に違いが生まれるのか</w:t>
      </w:r>
      <w:r w:rsidR="00F87885">
        <w:rPr>
          <w:rFonts w:hint="eastAsia"/>
        </w:rPr>
        <w:t>気になったため，</w:t>
      </w:r>
      <w:r w:rsidR="00CA6533">
        <w:rPr>
          <w:rFonts w:hint="eastAsia"/>
        </w:rPr>
        <w:t>図</w:t>
      </w:r>
      <w:r w:rsidR="00CA6533">
        <w:rPr>
          <w:rFonts w:hint="eastAsia"/>
        </w:rPr>
        <w:t>2</w:t>
      </w:r>
      <w:r w:rsidR="00CA6533">
        <w:rPr>
          <w:rFonts w:hint="eastAsia"/>
        </w:rPr>
        <w:t>と図</w:t>
      </w:r>
      <w:r w:rsidR="00CA6533">
        <w:rPr>
          <w:rFonts w:hint="eastAsia"/>
        </w:rPr>
        <w:t>3</w:t>
      </w:r>
      <w:r w:rsidR="007C612F">
        <w:rPr>
          <w:rFonts w:hint="eastAsia"/>
        </w:rPr>
        <w:t>により</w:t>
      </w:r>
      <w:r w:rsidR="00133834">
        <w:rPr>
          <w:rFonts w:hint="eastAsia"/>
        </w:rPr>
        <w:t>実際に領域形状と使用される基底</w:t>
      </w:r>
      <w:r w:rsidR="00694F10">
        <w:rPr>
          <w:rFonts w:hint="eastAsia"/>
        </w:rPr>
        <w:t>形状</w:t>
      </w:r>
      <w:r w:rsidR="00CA6533">
        <w:rPr>
          <w:rFonts w:hint="eastAsia"/>
        </w:rPr>
        <w:t>の確認を</w:t>
      </w:r>
      <w:r w:rsidR="00EC649C">
        <w:rPr>
          <w:rFonts w:hint="eastAsia"/>
        </w:rPr>
        <w:t>行った</w:t>
      </w:r>
      <w:r w:rsidR="00CA6533">
        <w:rPr>
          <w:rFonts w:hint="eastAsia"/>
        </w:rPr>
        <w:t>．</w:t>
      </w:r>
      <w:r w:rsidR="00597D4B">
        <w:rPr>
          <w:rFonts w:hint="eastAsia"/>
        </w:rPr>
        <w:t>図</w:t>
      </w:r>
      <w:r w:rsidR="00597D4B">
        <w:rPr>
          <w:rFonts w:hint="eastAsia"/>
        </w:rPr>
        <w:t>2</w:t>
      </w:r>
      <w:r w:rsidR="00597D4B">
        <w:rPr>
          <w:rFonts w:hint="eastAsia"/>
        </w:rPr>
        <w:t>と図</w:t>
      </w:r>
      <w:r w:rsidR="00597D4B">
        <w:rPr>
          <w:rFonts w:hint="eastAsia"/>
        </w:rPr>
        <w:t>3</w:t>
      </w:r>
      <w:r w:rsidR="00597D4B">
        <w:rPr>
          <w:rFonts w:hint="eastAsia"/>
        </w:rPr>
        <w:t>を見ると，</w:t>
      </w:r>
      <w:r w:rsidR="00795E50">
        <w:rPr>
          <w:rFonts w:hint="eastAsia"/>
        </w:rPr>
        <w:t>画質は，</w:t>
      </w:r>
      <w:r w:rsidR="005A3A70">
        <w:rPr>
          <w:rFonts w:hint="eastAsia"/>
        </w:rPr>
        <w:t>基底形状に</w:t>
      </w:r>
      <w:r w:rsidR="00AB083F">
        <w:rPr>
          <w:rFonts w:hint="eastAsia"/>
        </w:rPr>
        <w:t>類似している</w:t>
      </w:r>
      <w:r w:rsidR="005A3A70">
        <w:rPr>
          <w:rFonts w:hint="eastAsia"/>
        </w:rPr>
        <w:t>領域の方が</w:t>
      </w:r>
      <w:r w:rsidR="00864A1C">
        <w:rPr>
          <w:rFonts w:hint="eastAsia"/>
        </w:rPr>
        <w:t>，より</w:t>
      </w:r>
      <w:r w:rsidR="00C43453">
        <w:rPr>
          <w:rFonts w:hint="eastAsia"/>
        </w:rPr>
        <w:t>画質が高くなるため，違いが生まれると考えられる</w:t>
      </w:r>
      <w:r w:rsidR="00795E50">
        <w:rPr>
          <w:rFonts w:hint="eastAsia"/>
        </w:rPr>
        <w:t>．</w:t>
      </w:r>
      <w:r w:rsidR="00424F76">
        <w:rPr>
          <w:rFonts w:hint="eastAsia"/>
        </w:rPr>
        <w:t>情報量は，</w:t>
      </w:r>
      <w:r w:rsidR="00101D07">
        <w:rPr>
          <w:rFonts w:hint="eastAsia"/>
        </w:rPr>
        <w:t>領域を表現するために</w:t>
      </w:r>
      <w:r w:rsidR="00F1060C">
        <w:rPr>
          <w:rFonts w:hint="eastAsia"/>
        </w:rPr>
        <w:t>必要な</w:t>
      </w:r>
      <w:r w:rsidR="00F1060C">
        <w:rPr>
          <w:rFonts w:hint="eastAsia"/>
        </w:rPr>
        <w:t>DCT</w:t>
      </w:r>
      <w:r w:rsidR="00F1060C">
        <w:rPr>
          <w:rFonts w:hint="eastAsia"/>
        </w:rPr>
        <w:t>と</w:t>
      </w:r>
      <w:r w:rsidR="00F1060C">
        <w:rPr>
          <w:rFonts w:hint="eastAsia"/>
        </w:rPr>
        <w:t>ICA</w:t>
      </w:r>
      <w:r w:rsidR="00F1060C">
        <w:rPr>
          <w:rFonts w:hint="eastAsia"/>
        </w:rPr>
        <w:t>基底の個数の違いによるものだと考えられる．</w:t>
      </w:r>
    </w:p>
    <w:p w14:paraId="308CB62E" w14:textId="01349D32" w:rsidR="00B61929" w:rsidRDefault="0015498B" w:rsidP="00557AC1">
      <w:pPr>
        <w:pStyle w:val="a7"/>
        <w:ind w:leftChars="0" w:left="420"/>
      </w:pPr>
      <w:r>
        <w:rPr>
          <w:rFonts w:hint="eastAsia"/>
        </w:rPr>
        <w:t xml:space="preserve">　（ここから余談）</w:t>
      </w:r>
      <w:r w:rsidR="001B403B">
        <w:rPr>
          <w:rFonts w:hint="eastAsia"/>
        </w:rPr>
        <w:t>ICA</w:t>
      </w:r>
      <w:r w:rsidR="001B403B">
        <w:rPr>
          <w:rFonts w:hint="eastAsia"/>
        </w:rPr>
        <w:t>基底の強みは</w:t>
      </w:r>
      <w:r w:rsidR="00BA4544">
        <w:rPr>
          <w:rFonts w:hint="eastAsia"/>
        </w:rPr>
        <w:t>，</w:t>
      </w:r>
      <w:r w:rsidR="00BA4544">
        <w:rPr>
          <w:rFonts w:hint="eastAsia"/>
        </w:rPr>
        <w:t>DCT</w:t>
      </w:r>
      <w:r w:rsidR="00BA4544">
        <w:rPr>
          <w:rFonts w:hint="eastAsia"/>
        </w:rPr>
        <w:t>基底の規則的な形状では表現</w:t>
      </w:r>
      <w:r w:rsidR="006D7DEB">
        <w:rPr>
          <w:rFonts w:hint="eastAsia"/>
        </w:rPr>
        <w:t>しづらい画像固有の</w:t>
      </w:r>
      <w:r w:rsidR="00123C3D">
        <w:rPr>
          <w:rFonts w:hint="eastAsia"/>
        </w:rPr>
        <w:t>テクスチャ</w:t>
      </w:r>
      <w:r w:rsidR="006D7DEB">
        <w:rPr>
          <w:rFonts w:hint="eastAsia"/>
        </w:rPr>
        <w:t>を</w:t>
      </w:r>
      <w:r w:rsidR="00340319">
        <w:rPr>
          <w:rFonts w:hint="eastAsia"/>
        </w:rPr>
        <w:t>，</w:t>
      </w:r>
      <w:r w:rsidR="00E058AB">
        <w:rPr>
          <w:rFonts w:hint="eastAsia"/>
        </w:rPr>
        <w:t>少数の</w:t>
      </w:r>
      <w:r w:rsidR="006D7DEB">
        <w:rPr>
          <w:rFonts w:hint="eastAsia"/>
        </w:rPr>
        <w:t>基底で</w:t>
      </w:r>
      <w:r w:rsidR="007460B9">
        <w:rPr>
          <w:rFonts w:hint="eastAsia"/>
        </w:rPr>
        <w:t>表現できることである．しかし，</w:t>
      </w:r>
      <w:r w:rsidR="007460B9">
        <w:rPr>
          <w:rFonts w:hint="eastAsia"/>
        </w:rPr>
        <w:t>ICA</w:t>
      </w:r>
      <w:r w:rsidR="007460B9">
        <w:rPr>
          <w:rFonts w:hint="eastAsia"/>
        </w:rPr>
        <w:t>基底の中に</w:t>
      </w:r>
      <w:r w:rsidR="007460B9">
        <w:rPr>
          <w:rFonts w:hint="eastAsia"/>
        </w:rPr>
        <w:lastRenderedPageBreak/>
        <w:t>は，</w:t>
      </w:r>
      <w:r w:rsidR="007460B9">
        <w:rPr>
          <w:rFonts w:hint="eastAsia"/>
        </w:rPr>
        <w:t>DCT</w:t>
      </w:r>
      <w:r w:rsidR="00340319">
        <w:rPr>
          <w:rFonts w:hint="eastAsia"/>
        </w:rPr>
        <w:t>基底</w:t>
      </w:r>
      <w:r w:rsidR="00AF5262">
        <w:rPr>
          <w:rFonts w:hint="eastAsia"/>
        </w:rPr>
        <w:t>と類似した規則的な形状</w:t>
      </w:r>
      <w:r w:rsidR="000C05BD">
        <w:rPr>
          <w:rFonts w:hint="eastAsia"/>
        </w:rPr>
        <w:t>も存在している．</w:t>
      </w:r>
      <w:r w:rsidR="009132CC">
        <w:rPr>
          <w:rFonts w:hint="eastAsia"/>
        </w:rPr>
        <w:t>そのため，それらを除外することができれば，画像固有</w:t>
      </w:r>
      <w:r w:rsidR="00AF6C17">
        <w:rPr>
          <w:rFonts w:hint="eastAsia"/>
        </w:rPr>
        <w:t>のテクスチャにピンポイント</w:t>
      </w:r>
      <w:r w:rsidR="009132CC">
        <w:rPr>
          <w:rFonts w:hint="eastAsia"/>
        </w:rPr>
        <w:t>かつ</w:t>
      </w:r>
      <w:r w:rsidR="009132CC">
        <w:rPr>
          <w:rFonts w:hint="eastAsia"/>
        </w:rPr>
        <w:t>DCT</w:t>
      </w:r>
      <w:r w:rsidR="009132CC">
        <w:rPr>
          <w:rFonts w:hint="eastAsia"/>
        </w:rPr>
        <w:t>で表現しにくい形状</w:t>
      </w:r>
      <w:r w:rsidR="00EC3DF3">
        <w:rPr>
          <w:rFonts w:hint="eastAsia"/>
        </w:rPr>
        <w:t>に適した</w:t>
      </w:r>
      <w:r w:rsidR="009132CC">
        <w:rPr>
          <w:rFonts w:hint="eastAsia"/>
        </w:rPr>
        <w:t>基底を作り出せる</w:t>
      </w:r>
      <w:r w:rsidR="00EC3DF3">
        <w:rPr>
          <w:rFonts w:hint="eastAsia"/>
        </w:rPr>
        <w:t>と考えられる</w:t>
      </w:r>
      <w:r w:rsidR="009132CC">
        <w:rPr>
          <w:rFonts w:hint="eastAsia"/>
        </w:rPr>
        <w:t>．</w:t>
      </w:r>
      <w:r w:rsidR="00182D7A" w:rsidRPr="00101D07">
        <w:rPr>
          <w:rFonts w:hint="eastAsia"/>
        </w:rPr>
        <w:t xml:space="preserve"> </w:t>
      </w:r>
      <w:r w:rsidR="00D9034E">
        <w:rPr>
          <w:rFonts w:hint="eastAsia"/>
        </w:rPr>
        <w:t>（</w:t>
      </w:r>
      <w:r w:rsidR="00855B88">
        <w:rPr>
          <w:rFonts w:hint="eastAsia"/>
        </w:rPr>
        <w:t>そもそも</w:t>
      </w:r>
      <w:r w:rsidR="00855B88">
        <w:rPr>
          <w:rFonts w:hint="eastAsia"/>
        </w:rPr>
        <w:t>64</w:t>
      </w:r>
      <w:r w:rsidR="00855B88">
        <w:rPr>
          <w:rFonts w:hint="eastAsia"/>
        </w:rPr>
        <w:t>個もいらないのでは？</w:t>
      </w:r>
      <w:r w:rsidR="00D9034E">
        <w:rPr>
          <w:rFonts w:hint="eastAsia"/>
        </w:rPr>
        <w:t>）</w:t>
      </w:r>
    </w:p>
    <w:p w14:paraId="0235BBF0" w14:textId="1C510515" w:rsidR="00855B88" w:rsidRDefault="00AC6CB8" w:rsidP="001011B1">
      <w:pPr>
        <w:pStyle w:val="a7"/>
        <w:ind w:leftChars="0" w:left="420"/>
      </w:pPr>
      <w:r>
        <w:rPr>
          <w:rFonts w:hint="eastAsia"/>
        </w:rPr>
        <w:t>（その場合，ピンポイント過ぎて</w:t>
      </w:r>
      <w:r w:rsidR="001011B1">
        <w:rPr>
          <w:rFonts w:hint="eastAsia"/>
        </w:rPr>
        <w:t>，基底同士を組み合わせづらくなる</w:t>
      </w:r>
      <w:r w:rsidR="008C4C8B">
        <w:rPr>
          <w:rFonts w:hint="eastAsia"/>
        </w:rPr>
        <w:t>ため，</w:t>
      </w:r>
      <w:r w:rsidR="008C4C8B">
        <w:rPr>
          <w:rFonts w:hint="eastAsia"/>
        </w:rPr>
        <w:t>DCT</w:t>
      </w:r>
      <w:r w:rsidR="008C4C8B">
        <w:rPr>
          <w:rFonts w:hint="eastAsia"/>
        </w:rPr>
        <w:t>の単純な形状で補完できないか？</w:t>
      </w:r>
      <w:r>
        <w:rPr>
          <w:rFonts w:hint="eastAsia"/>
        </w:rPr>
        <w:t>）</w:t>
      </w:r>
    </w:p>
    <w:p w14:paraId="330FE966" w14:textId="0479AD73" w:rsidR="002A02EA" w:rsidRDefault="002A02EA" w:rsidP="00442924"/>
    <w:p w14:paraId="4AFFBB84" w14:textId="77777777" w:rsidR="002A02EA" w:rsidRDefault="002A02EA" w:rsidP="00481541">
      <w:pPr>
        <w:pStyle w:val="a7"/>
        <w:ind w:leftChars="0" w:left="420"/>
      </w:pPr>
    </w:p>
    <w:p w14:paraId="1EF509FA" w14:textId="5CE79D14" w:rsidR="001967BA" w:rsidRDefault="001967BA" w:rsidP="001967B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3.</w:t>
      </w:r>
      <w:r>
        <w:rPr>
          <w:rFonts w:hint="eastAsia"/>
        </w:rPr>
        <w:t xml:space="preserve">　</w:t>
      </w:r>
      <w:r w:rsidRPr="00780A63">
        <w:rPr>
          <w:rFonts w:hint="eastAsia"/>
        </w:rPr>
        <w:t xml:space="preserve"> </w:t>
      </w:r>
      <w:r w:rsidR="00442924">
        <w:rPr>
          <w:rFonts w:hint="eastAsia"/>
        </w:rPr>
        <w:t>基底</w:t>
      </w:r>
      <w:r w:rsidR="00442924">
        <w:rPr>
          <w:rFonts w:hint="eastAsia"/>
        </w:rPr>
        <w:t>1</w:t>
      </w:r>
      <w:r w:rsidR="00442924">
        <w:rPr>
          <w:rFonts w:hint="eastAsia"/>
        </w:rPr>
        <w:t>個の</w:t>
      </w:r>
      <w:r w:rsidR="0071173B">
        <w:rPr>
          <w:rFonts w:hint="eastAsia"/>
        </w:rPr>
        <w:t>領域で使用する基底の選出</w:t>
      </w:r>
    </w:p>
    <w:p w14:paraId="503D340F" w14:textId="0B8BB17C" w:rsidR="006820C4" w:rsidRDefault="00DB7424" w:rsidP="00DB7424">
      <w:pPr>
        <w:ind w:leftChars="200" w:left="420" w:firstLineChars="100" w:firstLine="210"/>
      </w:pPr>
      <w:r>
        <w:rPr>
          <w:rFonts w:hint="eastAsia"/>
        </w:rPr>
        <w:t>これまで</w:t>
      </w:r>
      <w:r w:rsidR="006820C4">
        <w:rPr>
          <w:rFonts w:hint="eastAsia"/>
        </w:rPr>
        <w:t>の調査結果を基に</w:t>
      </w:r>
      <w:r w:rsidR="00152FDB">
        <w:rPr>
          <w:rFonts w:hint="eastAsia"/>
        </w:rPr>
        <w:t>，基底</w:t>
      </w:r>
      <w:r w:rsidR="00152FDB">
        <w:rPr>
          <w:rFonts w:hint="eastAsia"/>
        </w:rPr>
        <w:t>1</w:t>
      </w:r>
      <w:r w:rsidR="00152FDB">
        <w:rPr>
          <w:rFonts w:hint="eastAsia"/>
        </w:rPr>
        <w:t>個の領域で使用する基底の選出を行う</w:t>
      </w:r>
      <w:r w:rsidR="006820C4">
        <w:rPr>
          <w:rFonts w:hint="eastAsia"/>
        </w:rPr>
        <w:t>．</w:t>
      </w:r>
    </w:p>
    <w:p w14:paraId="5702F5F2" w14:textId="11B0E6C9" w:rsidR="006820C4" w:rsidRPr="00727653" w:rsidRDefault="00A3015A" w:rsidP="00DB7424">
      <w:pPr>
        <w:ind w:leftChars="200"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Basis_0_ent +Basis_1_ent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+use_ent&gt;</m:t>
              </m:r>
              <m:r>
                <w:rPr>
                  <w:rFonts w:ascii="Cambria Math" w:hAnsi="Cambria Math" w:hint="eastAsia"/>
                </w:rPr>
                <m:t>基底の情報量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使用する基底数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D94FE5B" w14:textId="77777777" w:rsidR="008E6466" w:rsidRDefault="006820C4" w:rsidP="00AE4243">
      <w:pPr>
        <w:ind w:leftChars="200" w:left="420"/>
      </w:pPr>
      <w:r>
        <w:rPr>
          <w:rFonts w:hint="eastAsia"/>
        </w:rPr>
        <w:t>調査で使用した式を式</w:t>
      </w:r>
      <w:r>
        <w:rPr>
          <w:rFonts w:hint="eastAsia"/>
        </w:rPr>
        <w:t>1</w:t>
      </w:r>
      <w:r>
        <w:rPr>
          <w:rFonts w:hint="eastAsia"/>
        </w:rPr>
        <w:t>に示す．</w:t>
      </w:r>
      <w:r w:rsidR="00546704">
        <w:rPr>
          <w:rFonts w:hint="eastAsia"/>
        </w:rPr>
        <w:t>基底</w:t>
      </w:r>
      <w:r w:rsidR="00546704">
        <w:rPr>
          <w:rFonts w:hint="eastAsia"/>
        </w:rPr>
        <w:t>0</w:t>
      </w:r>
      <w:r w:rsidR="00546704">
        <w:rPr>
          <w:rFonts w:hint="eastAsia"/>
        </w:rPr>
        <w:t>個の領域が改善できる情報量を</w:t>
      </w:r>
      <m:oMath>
        <m:r>
          <w:rPr>
            <w:rFonts w:ascii="Cambria Math" w:hAnsi="Cambria Math"/>
          </w:rPr>
          <m:t>Basis_0_ent</m:t>
        </m:r>
      </m:oMath>
      <w:r w:rsidR="00546704">
        <w:rPr>
          <w:rFonts w:hint="eastAsia"/>
        </w:rPr>
        <w:t>，</w:t>
      </w:r>
      <w:r>
        <w:rPr>
          <w:rFonts w:hint="eastAsia"/>
        </w:rPr>
        <w:t>調査対象の基底</w:t>
      </w:r>
      <m:oMath>
        <m:r>
          <w:rPr>
            <w:rFonts w:ascii="Cambria Math" w:hAnsi="Cambria Math"/>
          </w:rPr>
          <m:t>n</m:t>
        </m:r>
      </m:oMath>
      <w:r w:rsidR="00AE4243">
        <w:rPr>
          <w:rFonts w:hint="eastAsia"/>
        </w:rPr>
        <w:t>を使用した</w:t>
      </w:r>
      <w:r>
        <w:rPr>
          <w:rFonts w:hint="eastAsia"/>
        </w:rPr>
        <w:t>とき</w:t>
      </w:r>
      <w:r w:rsidR="009E6DF8">
        <w:rPr>
          <w:rFonts w:hint="eastAsia"/>
        </w:rPr>
        <w:t>に改善できる情報量</w:t>
      </w:r>
      <w:r>
        <w:rPr>
          <w:rFonts w:hint="eastAsia"/>
        </w:rPr>
        <w:t>を</w:t>
      </w:r>
      <m:oMath>
        <m:r>
          <w:rPr>
            <w:rFonts w:ascii="Cambria Math" w:hAnsi="Cambria Math"/>
          </w:rPr>
          <m:t>Basis_1_ent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としている．</w:t>
      </w:r>
      <m:oMath>
        <m:r>
          <w:rPr>
            <w:rFonts w:ascii="Cambria Math" w:hAnsi="Cambria Math"/>
          </w:rPr>
          <m:t>n</m:t>
        </m:r>
      </m:oMath>
      <w:r w:rsidR="002D6E94">
        <w:rPr>
          <w:rFonts w:hint="eastAsia"/>
        </w:rPr>
        <w:t>は改善できる画質が</w:t>
      </w:r>
      <w:r w:rsidR="00A553FB">
        <w:rPr>
          <w:rFonts w:hint="eastAsia"/>
        </w:rPr>
        <w:t>高い</w:t>
      </w:r>
      <w:r w:rsidR="002D6E94">
        <w:rPr>
          <w:rFonts w:hint="eastAsia"/>
        </w:rPr>
        <w:t>順</w:t>
      </w:r>
      <w:r w:rsidR="00D30FD6">
        <w:rPr>
          <w:rFonts w:hint="eastAsia"/>
        </w:rPr>
        <w:t>である．</w:t>
      </w:r>
      <w:r w:rsidR="00675AE9">
        <w:rPr>
          <w:rFonts w:hint="eastAsia"/>
        </w:rPr>
        <w:t>使用する基底数は</w:t>
      </w:r>
      <w:r w:rsidR="00675AE9">
        <w:rPr>
          <w:rFonts w:hint="eastAsia"/>
        </w:rPr>
        <w:t>1</w:t>
      </w:r>
      <w:r w:rsidR="00675AE9">
        <w:rPr>
          <w:rFonts w:hint="eastAsia"/>
        </w:rPr>
        <w:t>から始まり，</w:t>
      </w:r>
      <w:r w:rsidR="005F05E5">
        <w:rPr>
          <w:rFonts w:hint="eastAsia"/>
        </w:rPr>
        <w:t>式</w:t>
      </w:r>
      <w:r w:rsidR="005F05E5">
        <w:rPr>
          <w:rFonts w:hint="eastAsia"/>
        </w:rPr>
        <w:t>1</w:t>
      </w:r>
      <w:r w:rsidR="005F05E5">
        <w:rPr>
          <w:rFonts w:hint="eastAsia"/>
        </w:rPr>
        <w:t>が成立した場合，</w:t>
      </w:r>
      <m:oMath>
        <m:r>
          <w:rPr>
            <w:rFonts w:ascii="Cambria Math" w:hAnsi="Cambria Math"/>
          </w:rPr>
          <m:t>use_ent</m:t>
        </m:r>
      </m:oMath>
      <w:r w:rsidR="000F7DF3">
        <w:rPr>
          <w:rFonts w:hint="eastAsia"/>
        </w:rPr>
        <w:t>に</w:t>
      </w:r>
      <m:oMath>
        <m:r>
          <w:rPr>
            <w:rFonts w:ascii="Cambria Math" w:hAnsi="Cambria Math"/>
          </w:rPr>
          <m:t>Basis_1_ent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F20DE">
        <w:rPr>
          <w:rFonts w:hint="eastAsia"/>
        </w:rPr>
        <w:t>を加え，使用</w:t>
      </w:r>
      <w:r w:rsidR="00675AE9">
        <w:rPr>
          <w:rFonts w:hint="eastAsia"/>
        </w:rPr>
        <w:t>する</w:t>
      </w:r>
      <w:r w:rsidR="001F20DE">
        <w:rPr>
          <w:rFonts w:hint="eastAsia"/>
        </w:rPr>
        <w:t>基底数を</w:t>
      </w:r>
      <w:r w:rsidR="001F20DE">
        <w:rPr>
          <w:rFonts w:hint="eastAsia"/>
        </w:rPr>
        <w:t>1</w:t>
      </w:r>
      <w:r w:rsidR="001F20DE">
        <w:rPr>
          <w:rFonts w:hint="eastAsia"/>
        </w:rPr>
        <w:t>つ増や</w:t>
      </w:r>
      <w:r w:rsidR="00DC3F38">
        <w:rPr>
          <w:rFonts w:hint="eastAsia"/>
        </w:rPr>
        <w:t>す．これをすべての基底に対して行い，</w:t>
      </w:r>
      <w:r w:rsidR="00F61DB0">
        <w:rPr>
          <w:rFonts w:hint="eastAsia"/>
        </w:rPr>
        <w:t>改善できる画質が高い順</w:t>
      </w:r>
      <w:r w:rsidR="00E617E7">
        <w:rPr>
          <w:rFonts w:hint="eastAsia"/>
        </w:rPr>
        <w:t>に基底を探索する．</w:t>
      </w:r>
    </w:p>
    <w:p w14:paraId="6208D414" w14:textId="7359CF58" w:rsidR="004D5D72" w:rsidRDefault="007E07C9" w:rsidP="00A70568">
      <w:pPr>
        <w:ind w:leftChars="200" w:left="420" w:firstLineChars="100" w:firstLine="210"/>
      </w:pPr>
      <w:r>
        <w:rPr>
          <w:rFonts w:hint="eastAsia"/>
        </w:rPr>
        <w:t>例えば，</w:t>
      </w:r>
      <m:oMath>
        <m:r>
          <w:rPr>
            <w:rFonts w:ascii="Cambria Math" w:hAnsi="Cambria Math"/>
          </w:rPr>
          <m:t>Basis_0_ent=0.2</m:t>
        </m:r>
      </m:oMath>
      <w:r w:rsidR="00584E0F">
        <w:rPr>
          <w:rFonts w:hint="eastAsia"/>
        </w:rPr>
        <w:t>，</w:t>
      </w:r>
      <m:oMath>
        <m:r>
          <w:rPr>
            <w:rFonts w:ascii="Cambria Math" w:hAnsi="Cambria Math"/>
          </w:rPr>
          <m:t>Basis_1_ent[0]=0.1</m:t>
        </m:r>
      </m:oMath>
      <w:r w:rsidR="00E75212">
        <w:rPr>
          <w:rFonts w:hint="eastAsia"/>
        </w:rPr>
        <w:t>，</w:t>
      </w:r>
      <m:oMath>
        <m:r>
          <w:rPr>
            <w:rFonts w:ascii="Cambria Math" w:hAnsi="Cambria Math"/>
          </w:rPr>
          <m:t>use_ent=0</m:t>
        </m:r>
      </m:oMath>
      <w:r w:rsidR="00E75212">
        <w:rPr>
          <w:rFonts w:hint="eastAsia"/>
        </w:rPr>
        <w:t>，</w:t>
      </w:r>
      <w:r w:rsidR="00105E2D">
        <w:rPr>
          <w:rFonts w:hint="eastAsia"/>
        </w:rPr>
        <w:t>基底の情報量＝</w:t>
      </w:r>
      <w:r w:rsidR="00105E2D">
        <w:rPr>
          <w:rFonts w:hint="eastAsia"/>
        </w:rPr>
        <w:t>0.4</w:t>
      </w:r>
      <w:r w:rsidR="00105E2D">
        <w:rPr>
          <w:rFonts w:hint="eastAsia"/>
        </w:rPr>
        <w:t>，使用する基底数</w:t>
      </w:r>
      <w:r w:rsidR="00FE01DF">
        <w:rPr>
          <w:rFonts w:hint="eastAsia"/>
        </w:rPr>
        <w:t>＝</w:t>
      </w:r>
      <w:r w:rsidR="00834D36">
        <w:rPr>
          <w:rFonts w:hint="eastAsia"/>
        </w:rPr>
        <w:t>1</w:t>
      </w:r>
      <w:r w:rsidR="00FE01DF">
        <w:rPr>
          <w:rFonts w:hint="eastAsia"/>
        </w:rPr>
        <w:t>の場合，</w:t>
      </w:r>
      <m:oMath>
        <m:r>
          <w:rPr>
            <w:rFonts w:ascii="Cambria Math" w:hAnsi="Cambria Math" w:hint="eastAsia"/>
          </w:rPr>
          <m:t>0.2</m:t>
        </m:r>
        <m:r>
          <w:rPr>
            <w:rFonts w:ascii="Cambria Math" w:hAnsi="Cambria Math"/>
          </w:rPr>
          <m:t>+0.1+0&gt;0.4×1</m:t>
        </m:r>
      </m:oMath>
      <w:r w:rsidR="001C592F">
        <w:rPr>
          <w:rFonts w:hint="eastAsia"/>
        </w:rPr>
        <w:t>となり，</w:t>
      </w:r>
      <w:r w:rsidR="001D5B08">
        <w:rPr>
          <w:rFonts w:hint="eastAsia"/>
        </w:rPr>
        <w:t>不成立であるため，この基底は使用できない．</w:t>
      </w:r>
      <m:oMath>
        <m:r>
          <w:rPr>
            <w:rFonts w:ascii="Cambria Math" w:hAnsi="Cambria Math"/>
          </w:rPr>
          <m:t>Basis_0_ent=0.</m:t>
        </m:r>
        <m:r>
          <w:rPr>
            <w:rFonts w:ascii="Cambria Math" w:hAnsi="Cambria Math" w:hint="eastAsia"/>
          </w:rPr>
          <m:t>5</m:t>
        </m:r>
      </m:oMath>
      <w:r w:rsidR="003528D1">
        <w:rPr>
          <w:rFonts w:hint="eastAsia"/>
        </w:rPr>
        <w:t>，</w:t>
      </w:r>
      <m:oMath>
        <m:r>
          <w:rPr>
            <w:rFonts w:ascii="Cambria Math" w:hAnsi="Cambria Math"/>
          </w:rPr>
          <m:t>Basis_1_ent[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]=0.1</m:t>
        </m:r>
      </m:oMath>
      <w:r w:rsidR="003528D1">
        <w:rPr>
          <w:rFonts w:hint="eastAsia"/>
        </w:rPr>
        <w:t>，</w:t>
      </w:r>
      <m:oMath>
        <m:r>
          <w:rPr>
            <w:rFonts w:ascii="Cambria Math" w:hAnsi="Cambria Math"/>
          </w:rPr>
          <m:t>use_ent=0</m:t>
        </m:r>
        <m:r>
          <w:rPr>
            <w:rFonts w:ascii="Cambria Math" w:hAnsi="Cambria Math" w:hint="eastAsia"/>
          </w:rPr>
          <m:t>.1</m:t>
        </m:r>
      </m:oMath>
      <w:r w:rsidR="003528D1">
        <w:rPr>
          <w:rFonts w:hint="eastAsia"/>
        </w:rPr>
        <w:t>，基底の情報量＝</w:t>
      </w:r>
      <w:r w:rsidR="003528D1">
        <w:rPr>
          <w:rFonts w:hint="eastAsia"/>
        </w:rPr>
        <w:t>0.</w:t>
      </w:r>
      <w:r w:rsidR="005B152C">
        <w:rPr>
          <w:rFonts w:hint="eastAsia"/>
        </w:rPr>
        <w:t>3</w:t>
      </w:r>
      <w:r w:rsidR="003528D1">
        <w:rPr>
          <w:rFonts w:hint="eastAsia"/>
        </w:rPr>
        <w:t>，使用する基底数＝</w:t>
      </w:r>
      <w:r w:rsidR="005B152C">
        <w:rPr>
          <w:rFonts w:hint="eastAsia"/>
        </w:rPr>
        <w:t>2</w:t>
      </w:r>
      <w:r w:rsidR="005B152C">
        <w:rPr>
          <w:rFonts w:hint="eastAsia"/>
        </w:rPr>
        <w:t>の場合，</w:t>
      </w:r>
      <m:oMath>
        <m:r>
          <w:rPr>
            <w:rFonts w:ascii="Cambria Math" w:hAnsi="Cambria Math" w:hint="eastAsia"/>
          </w:rPr>
          <m:t>0.5</m:t>
        </m:r>
        <m:r>
          <w:rPr>
            <w:rFonts w:ascii="Cambria Math" w:hAnsi="Cambria Math"/>
          </w:rPr>
          <m:t>+0.1+</m:t>
        </m:r>
        <m:r>
          <w:rPr>
            <w:rFonts w:ascii="Cambria Math" w:hAnsi="Cambria Math" w:hint="eastAsia"/>
          </w:rPr>
          <m:t>0.1</m:t>
        </m:r>
        <m:r>
          <w:rPr>
            <w:rFonts w:ascii="Cambria Math" w:hAnsi="Cambria Math"/>
          </w:rPr>
          <m:t>&gt;0.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2</m:t>
        </m:r>
      </m:oMath>
      <w:r w:rsidR="007E06C4">
        <w:rPr>
          <w:rFonts w:hint="eastAsia"/>
        </w:rPr>
        <w:t>となり，成立するため，</w:t>
      </w:r>
      <m:oMath>
        <m:r>
          <w:rPr>
            <w:rFonts w:ascii="Cambria Math" w:hAnsi="Cambria Math"/>
          </w:rPr>
          <m:t>use_ent=0</m:t>
        </m:r>
        <m:r>
          <w:rPr>
            <w:rFonts w:ascii="Cambria Math" w:hAnsi="Cambria Math" w:hint="eastAsia"/>
          </w:rPr>
          <m:t>.2</m:t>
        </m:r>
      </m:oMath>
      <w:r w:rsidR="00B01D5D">
        <w:rPr>
          <w:rFonts w:hint="eastAsia"/>
        </w:rPr>
        <w:t>，使用する基底数＝</w:t>
      </w:r>
      <w:r w:rsidR="00B01D5D">
        <w:rPr>
          <w:rFonts w:hint="eastAsia"/>
        </w:rPr>
        <w:t>3</w:t>
      </w:r>
      <w:r w:rsidR="00B01D5D">
        <w:rPr>
          <w:rFonts w:hint="eastAsia"/>
        </w:rPr>
        <w:t>と</w:t>
      </w:r>
      <w:r w:rsidR="00325718">
        <w:rPr>
          <w:rFonts w:hint="eastAsia"/>
        </w:rPr>
        <w:t>する</w:t>
      </w:r>
      <w:r w:rsidR="00557AC1">
        <w:rPr>
          <w:rFonts w:hint="eastAsia"/>
        </w:rPr>
        <w:t>．</w:t>
      </w:r>
    </w:p>
    <w:p w14:paraId="57745875" w14:textId="5A236ED4" w:rsidR="00383347" w:rsidRDefault="00383347" w:rsidP="00A70568">
      <w:pPr>
        <w:ind w:leftChars="200" w:left="420" w:firstLineChars="100" w:firstLine="210"/>
      </w:pPr>
    </w:p>
    <w:p w14:paraId="1C5FAF02" w14:textId="1DC99A19" w:rsidR="00BC4DA7" w:rsidRDefault="00BC4DA7" w:rsidP="00A70568">
      <w:pPr>
        <w:ind w:leftChars="200" w:left="420" w:firstLineChars="100" w:firstLine="210"/>
      </w:pPr>
    </w:p>
    <w:p w14:paraId="5A2977AA" w14:textId="03E092A6" w:rsidR="00BC4DA7" w:rsidRDefault="00BC4DA7" w:rsidP="00A70568">
      <w:pPr>
        <w:ind w:leftChars="200" w:left="420" w:firstLineChars="100" w:firstLine="210"/>
      </w:pPr>
    </w:p>
    <w:p w14:paraId="59668E45" w14:textId="4E6CCE19" w:rsidR="00BC4DA7" w:rsidRDefault="00BC4DA7" w:rsidP="00A70568">
      <w:pPr>
        <w:ind w:leftChars="200" w:left="420" w:firstLineChars="100" w:firstLine="210"/>
      </w:pPr>
    </w:p>
    <w:p w14:paraId="3F2B778A" w14:textId="0195B68A" w:rsidR="00BC4DA7" w:rsidRDefault="00BC4DA7" w:rsidP="00A70568">
      <w:pPr>
        <w:ind w:leftChars="200" w:left="420" w:firstLineChars="100" w:firstLine="210"/>
      </w:pPr>
    </w:p>
    <w:p w14:paraId="67887198" w14:textId="787ACD87" w:rsidR="00BC4DA7" w:rsidRDefault="00BC4DA7" w:rsidP="00A70568">
      <w:pPr>
        <w:ind w:leftChars="200" w:left="420" w:firstLineChars="100" w:firstLine="210"/>
      </w:pPr>
    </w:p>
    <w:p w14:paraId="1A2B9C45" w14:textId="1616D005" w:rsidR="00BC4DA7" w:rsidRDefault="00BC4DA7" w:rsidP="00A70568">
      <w:pPr>
        <w:ind w:leftChars="200" w:left="420" w:firstLineChars="100" w:firstLine="210"/>
      </w:pPr>
    </w:p>
    <w:p w14:paraId="04371833" w14:textId="50A821D6" w:rsidR="00BC4DA7" w:rsidRDefault="00BC4DA7" w:rsidP="00A70568">
      <w:pPr>
        <w:ind w:leftChars="200" w:left="420" w:firstLineChars="100" w:firstLine="210"/>
      </w:pPr>
    </w:p>
    <w:p w14:paraId="5D26E941" w14:textId="38CF4CA3" w:rsidR="00BC4DA7" w:rsidRDefault="00BC4DA7" w:rsidP="00A70568">
      <w:pPr>
        <w:ind w:leftChars="200" w:left="420" w:firstLineChars="100" w:firstLine="210"/>
      </w:pPr>
    </w:p>
    <w:p w14:paraId="03BBE3E2" w14:textId="5A220055" w:rsidR="00BC4DA7" w:rsidRDefault="00BC4DA7" w:rsidP="00A70568">
      <w:pPr>
        <w:ind w:leftChars="200" w:left="420" w:firstLineChars="100" w:firstLine="210"/>
      </w:pPr>
    </w:p>
    <w:p w14:paraId="6573B5A9" w14:textId="230D0D1B" w:rsidR="00BC4DA7" w:rsidRDefault="00BC4DA7" w:rsidP="00A70568">
      <w:pPr>
        <w:ind w:leftChars="200" w:left="420" w:firstLineChars="100" w:firstLine="210"/>
      </w:pPr>
    </w:p>
    <w:p w14:paraId="46BC9030" w14:textId="4AF450F0" w:rsidR="00BC4DA7" w:rsidRDefault="00BC4DA7" w:rsidP="00A70568">
      <w:pPr>
        <w:ind w:leftChars="200" w:left="420" w:firstLineChars="100" w:firstLine="210"/>
      </w:pPr>
    </w:p>
    <w:p w14:paraId="19D1D650" w14:textId="22178DB6" w:rsidR="00BC4DA7" w:rsidRDefault="00BC4DA7" w:rsidP="00A70568">
      <w:pPr>
        <w:ind w:leftChars="200" w:left="420" w:firstLineChars="100" w:firstLine="210"/>
      </w:pPr>
    </w:p>
    <w:p w14:paraId="7CA44000" w14:textId="44384BBE" w:rsidR="00BC4DA7" w:rsidRDefault="00BC4DA7" w:rsidP="00A70568">
      <w:pPr>
        <w:ind w:leftChars="200" w:left="420" w:firstLineChars="100" w:firstLine="210"/>
      </w:pPr>
    </w:p>
    <w:p w14:paraId="3EBE88B9" w14:textId="2E8FECBC" w:rsidR="00BC4DA7" w:rsidRDefault="00BC4DA7" w:rsidP="00A70568">
      <w:pPr>
        <w:ind w:leftChars="200" w:left="420" w:firstLineChars="100" w:firstLine="210"/>
      </w:pPr>
    </w:p>
    <w:p w14:paraId="6279C5BB" w14:textId="77777777" w:rsidR="00BC4DA7" w:rsidRDefault="00BC4DA7" w:rsidP="00A70568">
      <w:pPr>
        <w:ind w:leftChars="200" w:left="420" w:firstLineChars="100" w:firstLine="210"/>
        <w:rPr>
          <w:rFonts w:hint="eastAsia"/>
        </w:rPr>
      </w:pPr>
    </w:p>
    <w:p w14:paraId="54DEAAC4" w14:textId="44A7A404" w:rsidR="00112124" w:rsidRDefault="00112124" w:rsidP="00112124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7C4487">
        <w:rPr>
          <w:rFonts w:hint="eastAsia"/>
        </w:rPr>
        <w:t>選出された基底</w:t>
      </w:r>
    </w:p>
    <w:tbl>
      <w:tblPr>
        <w:tblpPr w:leftFromText="142" w:rightFromText="142" w:vertAnchor="text" w:horzAnchor="margin" w:tblpXSpec="center" w:tblpY="73"/>
        <w:tblOverlap w:val="never"/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0"/>
        <w:gridCol w:w="1598"/>
        <w:gridCol w:w="2045"/>
      </w:tblGrid>
      <w:tr w:rsidR="00112124" w14:paraId="27F14F99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D4A13C4" w14:textId="77777777" w:rsidR="00112124" w:rsidRPr="00381AFC" w:rsidRDefault="00112124" w:rsidP="00440969">
            <w:pPr>
              <w:widowControl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1598" w:type="dxa"/>
            <w:vAlign w:val="center"/>
          </w:tcPr>
          <w:p w14:paraId="1650F0D9" w14:textId="77777777" w:rsidR="00112124" w:rsidRDefault="00E00F55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選出</w:t>
            </w:r>
            <w:r w:rsidR="00FF22A4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</w:t>
            </w:r>
            <w:r w:rsidR="00112124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番号</w:t>
            </w:r>
          </w:p>
          <w:p w14:paraId="1DE53BFE" w14:textId="13DB1AF6" w:rsidR="00E00F55" w:rsidRDefault="00E00F55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 w:rsidR="00B15F2F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0 ~ 63 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2045" w:type="dxa"/>
            <w:vAlign w:val="center"/>
          </w:tcPr>
          <w:p w14:paraId="7E3B476D" w14:textId="77777777" w:rsidR="00112124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だけで改善できる情報量</w:t>
            </w:r>
          </w:p>
          <w:p w14:paraId="43301DBA" w14:textId="77777777" w:rsidR="00112124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基底何個分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112124" w14:paraId="363AB63C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F87710D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3A090313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06C7B36B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112124" w14:paraId="72935FC8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56DF5A4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66753FE2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3B20C0DB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0.05</w:t>
            </w:r>
          </w:p>
        </w:tc>
      </w:tr>
      <w:tr w:rsidR="00112124" w14:paraId="15890AD2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ACE6DC6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7C5610FB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0CD6550A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0.12</w:t>
            </w:r>
          </w:p>
        </w:tc>
      </w:tr>
      <w:tr w:rsidR="00112124" w14:paraId="57ECABCD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570D7E1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1516B86B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23ADA702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0.17</w:t>
            </w:r>
          </w:p>
        </w:tc>
      </w:tr>
      <w:tr w:rsidR="00112124" w14:paraId="36F4BB1B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D87BA88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4B0BABD4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19CBB53E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0.19</w:t>
            </w:r>
          </w:p>
        </w:tc>
      </w:tr>
      <w:tr w:rsidR="00112124" w14:paraId="7E517E82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5BABB65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47B4018F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5FACAC0E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0.21</w:t>
            </w:r>
          </w:p>
        </w:tc>
      </w:tr>
      <w:tr w:rsidR="00112124" w14:paraId="4FCD09B8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76F30DF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1FB2A75E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23CB7826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0.27</w:t>
            </w:r>
          </w:p>
        </w:tc>
      </w:tr>
      <w:tr w:rsidR="00112124" w14:paraId="19E2B5BC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7FAAF5D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37263C42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50E26FAA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0.44</w:t>
            </w:r>
          </w:p>
        </w:tc>
      </w:tr>
      <w:tr w:rsidR="00112124" w14:paraId="25EFD126" w14:textId="77777777" w:rsidTr="00F12D69">
        <w:trPr>
          <w:trHeight w:val="279"/>
        </w:trPr>
        <w:tc>
          <w:tcPr>
            <w:tcW w:w="1030" w:type="dxa"/>
            <w:shd w:val="clear" w:color="auto" w:fill="E2EFD9" w:themeFill="accent6" w:themeFillTint="33"/>
            <w:noWrap/>
            <w:vAlign w:val="center"/>
            <w:hideMark/>
          </w:tcPr>
          <w:p w14:paraId="2962B322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598" w:type="dxa"/>
            <w:shd w:val="clear" w:color="auto" w:fill="E2EFD9" w:themeFill="accent6" w:themeFillTint="33"/>
            <w:vAlign w:val="center"/>
          </w:tcPr>
          <w:p w14:paraId="4A7EDDEB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045" w:type="dxa"/>
            <w:shd w:val="clear" w:color="auto" w:fill="E2EFD9" w:themeFill="accent6" w:themeFillTint="33"/>
            <w:vAlign w:val="center"/>
          </w:tcPr>
          <w:p w14:paraId="00144D8D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0.85</w:t>
            </w:r>
          </w:p>
        </w:tc>
      </w:tr>
      <w:tr w:rsidR="00112124" w14:paraId="03B71DDC" w14:textId="77777777" w:rsidTr="00440969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C3757C0" w14:textId="77777777" w:rsidR="00112124" w:rsidRPr="00381AFC" w:rsidRDefault="00112124" w:rsidP="004409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722E4A06" w14:textId="77777777" w:rsidR="00112124" w:rsidRPr="00AD6BE9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40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74DAA9F5" w14:textId="77777777" w:rsidR="00112124" w:rsidRPr="00501331" w:rsidRDefault="00112124" w:rsidP="00440969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33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2.1</w:t>
            </w: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6</w:t>
            </w:r>
          </w:p>
        </w:tc>
      </w:tr>
    </w:tbl>
    <w:p w14:paraId="770D3D5A" w14:textId="29C6DC7C" w:rsidR="004D5D72" w:rsidRDefault="004D5D72" w:rsidP="004D5D72"/>
    <w:p w14:paraId="4D0538DE" w14:textId="5C6382D9" w:rsidR="00112124" w:rsidRDefault="00112124" w:rsidP="004D5D72"/>
    <w:p w14:paraId="709FB5BE" w14:textId="3A0C1DFA" w:rsidR="00112124" w:rsidRDefault="00112124" w:rsidP="004D5D72"/>
    <w:p w14:paraId="7DE6E5A5" w14:textId="1E04E560" w:rsidR="00112124" w:rsidRDefault="00112124" w:rsidP="004D5D72"/>
    <w:p w14:paraId="3CE06639" w14:textId="07BE6417" w:rsidR="00112124" w:rsidRDefault="00112124" w:rsidP="004D5D72"/>
    <w:p w14:paraId="2E126F7E" w14:textId="144C03E7" w:rsidR="00112124" w:rsidRDefault="00112124" w:rsidP="004D5D72"/>
    <w:p w14:paraId="433E6133" w14:textId="4B23C8C7" w:rsidR="00112124" w:rsidRDefault="00112124" w:rsidP="004D5D72"/>
    <w:p w14:paraId="36DA5FAC" w14:textId="72951A1B" w:rsidR="00112124" w:rsidRDefault="00112124" w:rsidP="004D5D72"/>
    <w:p w14:paraId="5D1768BB" w14:textId="6619AF90" w:rsidR="00112124" w:rsidRDefault="00112124" w:rsidP="004D5D72"/>
    <w:p w14:paraId="02711B28" w14:textId="482B79F7" w:rsidR="00112124" w:rsidRDefault="00112124" w:rsidP="004D5D72"/>
    <w:p w14:paraId="46F2C78F" w14:textId="6ADE86B9" w:rsidR="00112124" w:rsidRDefault="00112124" w:rsidP="004D5D72"/>
    <w:p w14:paraId="75E355E0" w14:textId="2D625728" w:rsidR="00112124" w:rsidRDefault="00112124" w:rsidP="004D5D72"/>
    <w:p w14:paraId="30B658D9" w14:textId="5E7B42F7" w:rsidR="00112124" w:rsidRDefault="00112124" w:rsidP="004D5D72"/>
    <w:p w14:paraId="6EB2B6BD" w14:textId="591951C4" w:rsidR="00112124" w:rsidRDefault="00112124" w:rsidP="004D5D72"/>
    <w:p w14:paraId="3B62B5A1" w14:textId="77777777" w:rsidR="00112124" w:rsidRDefault="00112124" w:rsidP="004D5D72"/>
    <w:p w14:paraId="023D7380" w14:textId="7E6D1E74" w:rsidR="002A02EA" w:rsidRPr="005B152C" w:rsidRDefault="004D5D72" w:rsidP="004D5D72">
      <w:r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 wp14:anchorId="50BFC635" wp14:editId="3B364772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2438400" cy="2438400"/>
            <wp:effectExtent l="0" t="0" r="0" b="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B4CD45B" wp14:editId="48C1A340">
            <wp:simplePos x="0" y="0"/>
            <wp:positionH relativeFrom="column">
              <wp:posOffset>148590</wp:posOffset>
            </wp:positionH>
            <wp:positionV relativeFrom="paragraph">
              <wp:posOffset>34925</wp:posOffset>
            </wp:positionV>
            <wp:extent cx="2438400" cy="2438400"/>
            <wp:effectExtent l="0" t="0" r="0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C77F3" w14:textId="51D5C59B" w:rsidR="00A60A23" w:rsidRPr="00382246" w:rsidRDefault="00A60A23" w:rsidP="00A60A23">
      <w:pPr>
        <w:pStyle w:val="a7"/>
        <w:ind w:leftChars="0" w:left="420"/>
      </w:pPr>
    </w:p>
    <w:p w14:paraId="2F1282B7" w14:textId="77777777" w:rsidR="00A60A23" w:rsidRDefault="00A60A23" w:rsidP="00A60A23">
      <w:pPr>
        <w:pStyle w:val="a7"/>
        <w:ind w:leftChars="0" w:left="420"/>
      </w:pPr>
    </w:p>
    <w:p w14:paraId="742D6D5C" w14:textId="77777777" w:rsidR="00A60A23" w:rsidRDefault="00A60A23" w:rsidP="00A60A23">
      <w:pPr>
        <w:pStyle w:val="a7"/>
        <w:ind w:leftChars="0" w:left="420"/>
      </w:pPr>
    </w:p>
    <w:p w14:paraId="0DC95C2F" w14:textId="77777777" w:rsidR="00A60A23" w:rsidRPr="003528D1" w:rsidRDefault="00A60A23" w:rsidP="00A60A23">
      <w:pPr>
        <w:pStyle w:val="a7"/>
        <w:ind w:leftChars="0" w:left="420"/>
      </w:pPr>
    </w:p>
    <w:p w14:paraId="00E230FF" w14:textId="77777777" w:rsidR="00A60A23" w:rsidRDefault="00A60A23" w:rsidP="00A60A23">
      <w:pPr>
        <w:pStyle w:val="a7"/>
        <w:ind w:leftChars="0" w:left="420"/>
      </w:pPr>
    </w:p>
    <w:p w14:paraId="007E69C7" w14:textId="77777777" w:rsidR="00A60A23" w:rsidRPr="005C13A1" w:rsidRDefault="00A60A23" w:rsidP="00A60A23">
      <w:pPr>
        <w:pStyle w:val="a7"/>
        <w:ind w:leftChars="0" w:left="420"/>
      </w:pPr>
    </w:p>
    <w:p w14:paraId="0CACA12F" w14:textId="77777777" w:rsidR="00A60A23" w:rsidRDefault="00A60A23" w:rsidP="00A60A23">
      <w:pPr>
        <w:pStyle w:val="a7"/>
        <w:ind w:leftChars="0" w:left="420"/>
      </w:pPr>
    </w:p>
    <w:p w14:paraId="55B0354A" w14:textId="77777777" w:rsidR="00A60A23" w:rsidRDefault="00A60A23" w:rsidP="00A60A23">
      <w:pPr>
        <w:pStyle w:val="a7"/>
        <w:ind w:leftChars="0" w:left="420"/>
      </w:pPr>
    </w:p>
    <w:p w14:paraId="63F945B3" w14:textId="77777777" w:rsidR="00A60A23" w:rsidRDefault="00A60A23" w:rsidP="00A60A23">
      <w:pPr>
        <w:pStyle w:val="a7"/>
        <w:ind w:leftChars="0" w:left="420"/>
      </w:pPr>
    </w:p>
    <w:p w14:paraId="6CF3C163" w14:textId="77777777" w:rsidR="00A60A23" w:rsidRDefault="00A60A23" w:rsidP="00A60A23">
      <w:pPr>
        <w:pStyle w:val="a7"/>
        <w:ind w:leftChars="0" w:left="420"/>
      </w:pPr>
    </w:p>
    <w:p w14:paraId="5E4ED93E" w14:textId="0BC77CEA" w:rsidR="00A60A23" w:rsidRDefault="004D5D72" w:rsidP="001A3C09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 w:rsidR="00831982">
        <w:rPr>
          <w:rFonts w:hint="eastAsia"/>
        </w:rPr>
        <w:t>選出された</w:t>
      </w:r>
      <w:r>
        <w:rPr>
          <w:rFonts w:hint="eastAsia"/>
        </w:rPr>
        <w:t>基底の領域（</w:t>
      </w:r>
      <w:r w:rsidR="001A3C09">
        <w:rPr>
          <w:rFonts w:hint="eastAsia"/>
        </w:rPr>
        <w:t>画像：</w:t>
      </w:r>
      <w:r w:rsidR="001A3C09">
        <w:rPr>
          <w:rFonts w:hint="eastAsia"/>
        </w:rPr>
        <w:t>Barbara</w:t>
      </w:r>
      <w:r w:rsidR="001A3C09">
        <w:rPr>
          <w:rFonts w:hint="eastAsia"/>
        </w:rPr>
        <w:t>，</w:t>
      </w:r>
      <w:r>
        <w:rPr>
          <w:rFonts w:hint="eastAsia"/>
        </w:rPr>
        <w:t>左：</w:t>
      </w:r>
      <w:r w:rsidR="001A3C09" w:rsidRPr="001A3C09">
        <w:rPr>
          <w:rFonts w:hint="eastAsia"/>
          <w:color w:val="000000" w:themeColor="text1"/>
        </w:rPr>
        <w:t>Q10</w:t>
      </w:r>
      <w:r>
        <w:rPr>
          <w:rFonts w:hint="eastAsia"/>
        </w:rPr>
        <w:t>，右：</w:t>
      </w:r>
      <w:r w:rsidR="001A3C09">
        <w:rPr>
          <w:rFonts w:hint="eastAsia"/>
        </w:rPr>
        <w:t>Q20</w:t>
      </w:r>
      <w:r>
        <w:rPr>
          <w:rFonts w:hint="eastAsia"/>
        </w:rPr>
        <w:t>）</w:t>
      </w:r>
    </w:p>
    <w:p w14:paraId="05AB118F" w14:textId="77777777" w:rsidR="00A60A23" w:rsidRDefault="00A60A23" w:rsidP="00F93C49"/>
    <w:p w14:paraId="7284EE2E" w14:textId="669DB412" w:rsidR="00A60A23" w:rsidRDefault="00112124" w:rsidP="00A60A23">
      <w:pPr>
        <w:pStyle w:val="a7"/>
        <w:ind w:leftChars="0" w:left="420"/>
      </w:pPr>
      <w:r>
        <w:rPr>
          <w:rFonts w:hint="eastAsia"/>
        </w:rPr>
        <w:t xml:space="preserve">　調査結果を</w:t>
      </w:r>
      <w:r w:rsidR="002D1DCA">
        <w:rPr>
          <w:rFonts w:hint="eastAsia"/>
        </w:rPr>
        <w:t>表</w:t>
      </w:r>
      <w:r w:rsidR="002D1DCA">
        <w:rPr>
          <w:rFonts w:hint="eastAsia"/>
        </w:rPr>
        <w:t>3</w:t>
      </w:r>
      <w:r w:rsidR="002D1DCA">
        <w:rPr>
          <w:rFonts w:hint="eastAsia"/>
        </w:rPr>
        <w:t>と図</w:t>
      </w:r>
      <w:r w:rsidR="002D1DCA">
        <w:rPr>
          <w:rFonts w:hint="eastAsia"/>
        </w:rPr>
        <w:t>4</w:t>
      </w:r>
      <w:r w:rsidR="002D1DCA">
        <w:rPr>
          <w:rFonts w:hint="eastAsia"/>
        </w:rPr>
        <w:t>に示す．</w:t>
      </w:r>
      <w:r w:rsidR="00313D92">
        <w:rPr>
          <w:rFonts w:hint="eastAsia"/>
        </w:rPr>
        <w:t>表</w:t>
      </w:r>
      <w:r w:rsidR="00313D92">
        <w:rPr>
          <w:rFonts w:hint="eastAsia"/>
        </w:rPr>
        <w:t>3</w:t>
      </w:r>
      <w:r w:rsidR="00313D92">
        <w:rPr>
          <w:rFonts w:hint="eastAsia"/>
        </w:rPr>
        <w:t>の基底番号は，式</w:t>
      </w:r>
      <w:r w:rsidR="00313D92">
        <w:rPr>
          <w:rFonts w:hint="eastAsia"/>
        </w:rPr>
        <w:t>1</w:t>
      </w:r>
      <w:r w:rsidR="00313D92">
        <w:rPr>
          <w:rFonts w:hint="eastAsia"/>
        </w:rPr>
        <w:t>を成立させ</w:t>
      </w:r>
      <w:r w:rsidR="000173AC">
        <w:rPr>
          <w:rFonts w:hint="eastAsia"/>
        </w:rPr>
        <w:t>，選出された</w:t>
      </w:r>
      <w:r w:rsidR="00A15C71">
        <w:rPr>
          <w:rFonts w:hint="eastAsia"/>
        </w:rPr>
        <w:t>基底</w:t>
      </w:r>
      <w:r w:rsidR="006933AF">
        <w:rPr>
          <w:rFonts w:hint="eastAsia"/>
        </w:rPr>
        <w:t>を示している</w:t>
      </w:r>
      <w:r w:rsidR="00A15C71">
        <w:rPr>
          <w:rFonts w:hint="eastAsia"/>
        </w:rPr>
        <w:t>．比較として，基底</w:t>
      </w:r>
      <w:r w:rsidR="00A15C71">
        <w:rPr>
          <w:rFonts w:hint="eastAsia"/>
        </w:rPr>
        <w:t>0</w:t>
      </w:r>
      <w:r w:rsidR="00A15C71">
        <w:rPr>
          <w:rFonts w:hint="eastAsia"/>
        </w:rPr>
        <w:t>個の領域</w:t>
      </w:r>
      <w:r w:rsidR="006933AF">
        <w:rPr>
          <w:rFonts w:hint="eastAsia"/>
        </w:rPr>
        <w:t>だけ</w:t>
      </w:r>
      <w:r w:rsidR="00A15C71">
        <w:rPr>
          <w:rFonts w:hint="eastAsia"/>
        </w:rPr>
        <w:t>で</w:t>
      </w:r>
      <w:r w:rsidR="006933AF">
        <w:rPr>
          <w:rFonts w:hint="eastAsia"/>
        </w:rPr>
        <w:t>改善でき</w:t>
      </w:r>
      <w:r w:rsidR="00266B03">
        <w:rPr>
          <w:rFonts w:hint="eastAsia"/>
        </w:rPr>
        <w:t>る情報量は基底何個分かを示している．図</w:t>
      </w:r>
      <w:r w:rsidR="00266B03">
        <w:rPr>
          <w:rFonts w:hint="eastAsia"/>
        </w:rPr>
        <w:t>4</w:t>
      </w:r>
      <w:r w:rsidR="00266B03">
        <w:rPr>
          <w:rFonts w:hint="eastAsia"/>
        </w:rPr>
        <w:t>は，</w:t>
      </w:r>
      <w:r w:rsidR="004C3712">
        <w:rPr>
          <w:rFonts w:hint="eastAsia"/>
        </w:rPr>
        <w:t>基底</w:t>
      </w:r>
      <w:r w:rsidR="004C3712">
        <w:rPr>
          <w:rFonts w:hint="eastAsia"/>
        </w:rPr>
        <w:t>1</w:t>
      </w:r>
      <w:r w:rsidR="004C3712">
        <w:rPr>
          <w:rFonts w:hint="eastAsia"/>
        </w:rPr>
        <w:t>個の領域のうち，選出された基底が</w:t>
      </w:r>
      <w:r w:rsidR="00583D5C">
        <w:rPr>
          <w:rFonts w:hint="eastAsia"/>
        </w:rPr>
        <w:t>最適となる領域を原画像，それ以外の領域を黒で示している．</w:t>
      </w:r>
    </w:p>
    <w:p w14:paraId="70B24974" w14:textId="7A18B83A" w:rsidR="00A60A23" w:rsidRDefault="00907808" w:rsidP="00A60A23">
      <w:pPr>
        <w:pStyle w:val="a7"/>
        <w:ind w:leftChars="0" w:left="420"/>
      </w:pPr>
      <w:r>
        <w:rPr>
          <w:rFonts w:hint="eastAsia"/>
        </w:rPr>
        <w:t xml:space="preserve">　表</w:t>
      </w:r>
      <w:r>
        <w:rPr>
          <w:rFonts w:hint="eastAsia"/>
        </w:rPr>
        <w:t>3</w:t>
      </w:r>
      <w:r>
        <w:rPr>
          <w:rFonts w:hint="eastAsia"/>
        </w:rPr>
        <w:t>を見ると，</w:t>
      </w:r>
      <w:r w:rsidR="00A01BA8">
        <w:rPr>
          <w:rFonts w:hint="eastAsia"/>
        </w:rPr>
        <w:t>基底</w:t>
      </w:r>
      <w:r w:rsidR="00A01BA8">
        <w:rPr>
          <w:rFonts w:hint="eastAsia"/>
        </w:rPr>
        <w:t>0</w:t>
      </w:r>
      <w:r w:rsidR="00A01BA8">
        <w:rPr>
          <w:rFonts w:hint="eastAsia"/>
        </w:rPr>
        <w:t>個の</w:t>
      </w:r>
      <w:r w:rsidR="00A01BA8" w:rsidRPr="00F12D69">
        <w:rPr>
          <w:rFonts w:hint="eastAsia"/>
          <w:color w:val="70AD47" w:themeColor="accent6"/>
        </w:rPr>
        <w:t>Q20</w:t>
      </w:r>
      <w:r w:rsidR="00A01BA8">
        <w:rPr>
          <w:rFonts w:hint="eastAsia"/>
        </w:rPr>
        <w:t>では基底が</w:t>
      </w:r>
      <w:r w:rsidR="00A01BA8">
        <w:rPr>
          <w:rFonts w:hint="eastAsia"/>
        </w:rPr>
        <w:t>1</w:t>
      </w:r>
      <w:r w:rsidR="00A01BA8">
        <w:rPr>
          <w:rFonts w:hint="eastAsia"/>
        </w:rPr>
        <w:t>個も</w:t>
      </w:r>
      <w:r w:rsidR="00CB0B0A">
        <w:rPr>
          <w:rFonts w:hint="eastAsia"/>
        </w:rPr>
        <w:t>使えなかった</w:t>
      </w:r>
      <w:r w:rsidR="00B05534">
        <w:rPr>
          <w:rFonts w:hint="eastAsia"/>
        </w:rPr>
        <w:t>が，基底を</w:t>
      </w:r>
      <w:r w:rsidR="00B05534">
        <w:rPr>
          <w:rFonts w:hint="eastAsia"/>
        </w:rPr>
        <w:t>1</w:t>
      </w:r>
      <w:r w:rsidR="00B05534">
        <w:rPr>
          <w:rFonts w:hint="eastAsia"/>
        </w:rPr>
        <w:t>個使うことで</w:t>
      </w:r>
      <w:r w:rsidR="00CB0B0A">
        <w:rPr>
          <w:rFonts w:hint="eastAsia"/>
        </w:rPr>
        <w:t>基底が使える</w:t>
      </w:r>
      <w:r w:rsidR="00FE5285">
        <w:rPr>
          <w:rFonts w:hint="eastAsia"/>
        </w:rPr>
        <w:t>分だけ情報量を改善でき</w:t>
      </w:r>
      <w:r w:rsidR="00F12D69">
        <w:rPr>
          <w:rFonts w:hint="eastAsia"/>
        </w:rPr>
        <w:t>たことがわかる．</w:t>
      </w:r>
    </w:p>
    <w:p w14:paraId="02B8D2F7" w14:textId="77777777" w:rsidR="00A60A23" w:rsidRDefault="00A60A23" w:rsidP="00A60A23">
      <w:pPr>
        <w:pStyle w:val="a7"/>
        <w:ind w:leftChars="0" w:left="420"/>
      </w:pPr>
    </w:p>
    <w:p w14:paraId="173BD9E4" w14:textId="77777777" w:rsidR="00557AC1" w:rsidRPr="00041777" w:rsidRDefault="00557AC1" w:rsidP="00A60A23">
      <w:pPr>
        <w:pStyle w:val="a7"/>
        <w:ind w:leftChars="0" w:left="420"/>
        <w:rPr>
          <w:rFonts w:hint="eastAsia"/>
        </w:rPr>
      </w:pPr>
    </w:p>
    <w:p w14:paraId="13190014" w14:textId="1822C06F" w:rsidR="00DC2D86" w:rsidRDefault="00DC2D86" w:rsidP="00DC2D8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4.</w:t>
      </w:r>
      <w:r>
        <w:rPr>
          <w:rFonts w:hint="eastAsia"/>
        </w:rPr>
        <w:t xml:space="preserve">　</w:t>
      </w:r>
      <w:r w:rsidRPr="00780A63">
        <w:rPr>
          <w:rFonts w:hint="eastAsia"/>
        </w:rPr>
        <w:t xml:space="preserve"> </w:t>
      </w:r>
      <w:r w:rsidR="00E02089">
        <w:rPr>
          <w:rFonts w:hint="eastAsia"/>
        </w:rPr>
        <w:t>DCT</w:t>
      </w:r>
      <w:r w:rsidR="00E02089">
        <w:rPr>
          <w:rFonts w:hint="eastAsia"/>
        </w:rPr>
        <w:t>との符号化性能の比較</w:t>
      </w:r>
    </w:p>
    <w:p w14:paraId="6E552D38" w14:textId="743C767F" w:rsidR="00F93C49" w:rsidRDefault="00E679E1" w:rsidP="00762B02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5880023" wp14:editId="3BCC373E">
            <wp:simplePos x="0" y="0"/>
            <wp:positionH relativeFrom="column">
              <wp:posOffset>-794385</wp:posOffset>
            </wp:positionH>
            <wp:positionV relativeFrom="paragraph">
              <wp:posOffset>158750</wp:posOffset>
            </wp:positionV>
            <wp:extent cx="6924675" cy="3790950"/>
            <wp:effectExtent l="0" t="0" r="9525" b="0"/>
            <wp:wrapNone/>
            <wp:docPr id="35" name="グラフ 35">
              <a:extLst xmlns:a="http://schemas.openxmlformats.org/drawingml/2006/main">
                <a:ext uri="{FF2B5EF4-FFF2-40B4-BE49-F238E27FC236}">
                  <a16:creationId xmlns:a16="http://schemas.microsoft.com/office/drawing/2014/main" id="{61089937-4196-4AFA-BB35-777B805B22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AA293" w14:textId="6C441D4B" w:rsidR="00E02089" w:rsidRDefault="004438B1" w:rsidP="00762B02">
      <w:pPr>
        <w:pStyle w:val="a7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52A70" wp14:editId="0C24BB5D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914400" cy="914400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EEF3D" w14:textId="51893A35" w:rsidR="00A71CC1" w:rsidRPr="00A71CC1" w:rsidRDefault="00A71CC1" w:rsidP="00A71CC1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52A7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3" o:spid="_x0000_s1028" type="#_x0000_t202" style="position:absolute;left:0;text-align:left;margin-left:20.8pt;margin-top:3.5pt;width:1in;height:1in;z-index:2516889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" filled="f" stroked="f" strokeweight=".5pt">
                <v:textbox>
                  <w:txbxContent>
                    <w:p w14:paraId="3B4EEF3D" w14:textId="51893A35" w:rsidR="00A71CC1" w:rsidRPr="00A71CC1" w:rsidRDefault="00A71CC1" w:rsidP="00A71CC1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69435D" w14:textId="302CA063" w:rsidR="00E02089" w:rsidRDefault="00E02089" w:rsidP="00762B02">
      <w:pPr>
        <w:pStyle w:val="a7"/>
        <w:ind w:leftChars="0" w:left="420"/>
      </w:pPr>
    </w:p>
    <w:p w14:paraId="535EEE97" w14:textId="4C90DB91" w:rsidR="00E02089" w:rsidRDefault="00E02089" w:rsidP="00762B02">
      <w:pPr>
        <w:pStyle w:val="a7"/>
        <w:ind w:leftChars="0" w:left="420"/>
      </w:pPr>
    </w:p>
    <w:p w14:paraId="5834D089" w14:textId="1A490BBB" w:rsidR="00E02089" w:rsidRDefault="00E02089" w:rsidP="00762B02">
      <w:pPr>
        <w:pStyle w:val="a7"/>
        <w:ind w:leftChars="0" w:left="420"/>
      </w:pPr>
    </w:p>
    <w:p w14:paraId="58A38B80" w14:textId="74F7629F" w:rsidR="00E02089" w:rsidRDefault="00E02089" w:rsidP="00762B02">
      <w:pPr>
        <w:pStyle w:val="a7"/>
        <w:ind w:leftChars="0" w:left="420"/>
      </w:pPr>
    </w:p>
    <w:p w14:paraId="42726096" w14:textId="066EBEBB" w:rsidR="00E02089" w:rsidRDefault="00E02089" w:rsidP="00762B02">
      <w:pPr>
        <w:pStyle w:val="a7"/>
        <w:ind w:leftChars="0" w:left="420"/>
      </w:pPr>
    </w:p>
    <w:p w14:paraId="7395A138" w14:textId="02A10807" w:rsidR="00E02089" w:rsidRDefault="00E02089" w:rsidP="00762B02">
      <w:pPr>
        <w:pStyle w:val="a7"/>
        <w:ind w:leftChars="0" w:left="420"/>
      </w:pPr>
    </w:p>
    <w:p w14:paraId="73C1A481" w14:textId="7719D719" w:rsidR="00E02089" w:rsidRDefault="004438B1" w:rsidP="00762B02">
      <w:pPr>
        <w:pStyle w:val="a7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4BA55D" wp14:editId="54B9CFC9">
                <wp:simplePos x="0" y="0"/>
                <wp:positionH relativeFrom="column">
                  <wp:posOffset>748665</wp:posOffset>
                </wp:positionH>
                <wp:positionV relativeFrom="paragraph">
                  <wp:posOffset>92075</wp:posOffset>
                </wp:positionV>
                <wp:extent cx="914400" cy="91440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054B1" w14:textId="62FD79D0" w:rsidR="00A71CC1" w:rsidRPr="00A71CC1" w:rsidRDefault="00A71CC1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A55D" id="テキスト ボックス 32" o:spid="_x0000_s1029" type="#_x0000_t202" style="position:absolute;left:0;text-align:left;margin-left:58.95pt;margin-top:7.2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" filled="f" stroked="f" strokeweight=".5pt">
                <v:textbox>
                  <w:txbxContent>
                    <w:p w14:paraId="578054B1" w14:textId="62FD79D0" w:rsidR="00A71CC1" w:rsidRPr="00A71CC1" w:rsidRDefault="00A71CC1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Q10</w:t>
                      </w:r>
                    </w:p>
                  </w:txbxContent>
                </v:textbox>
              </v:shape>
            </w:pict>
          </mc:Fallback>
        </mc:AlternateContent>
      </w:r>
    </w:p>
    <w:p w14:paraId="74BE4332" w14:textId="5971A027" w:rsidR="00E02089" w:rsidRDefault="00E02089" w:rsidP="00762B02">
      <w:pPr>
        <w:pStyle w:val="a7"/>
        <w:ind w:leftChars="0" w:left="420"/>
      </w:pPr>
    </w:p>
    <w:p w14:paraId="1AACE261" w14:textId="5AAB029B" w:rsidR="00E02089" w:rsidRDefault="00E02089" w:rsidP="00762B02">
      <w:pPr>
        <w:pStyle w:val="a7"/>
        <w:ind w:leftChars="0" w:left="420"/>
      </w:pPr>
    </w:p>
    <w:p w14:paraId="30D1A48F" w14:textId="02C6F037" w:rsidR="00E02089" w:rsidRDefault="00E02089" w:rsidP="00762B02">
      <w:pPr>
        <w:pStyle w:val="a7"/>
        <w:ind w:leftChars="0" w:left="420"/>
      </w:pPr>
    </w:p>
    <w:p w14:paraId="03AE67DF" w14:textId="378BA1FC" w:rsidR="00E02089" w:rsidRDefault="00E02089" w:rsidP="00762B02">
      <w:pPr>
        <w:pStyle w:val="a7"/>
        <w:ind w:leftChars="0" w:left="420"/>
      </w:pPr>
    </w:p>
    <w:p w14:paraId="4F62F3B5" w14:textId="4CBE1C33" w:rsidR="00E02089" w:rsidRDefault="00E02089" w:rsidP="00762B02">
      <w:pPr>
        <w:pStyle w:val="a7"/>
        <w:ind w:leftChars="0" w:left="420"/>
      </w:pPr>
    </w:p>
    <w:p w14:paraId="1E4C67A8" w14:textId="4C33E277" w:rsidR="00E02089" w:rsidRDefault="00E02089" w:rsidP="004438B1"/>
    <w:p w14:paraId="7D83D2A8" w14:textId="264177D7" w:rsidR="004438B1" w:rsidRDefault="004438B1" w:rsidP="004438B1"/>
    <w:p w14:paraId="389F2E4D" w14:textId="4DC0067B" w:rsidR="000C4B62" w:rsidRDefault="000C4B62" w:rsidP="004438B1"/>
    <w:p w14:paraId="5AC57399" w14:textId="77777777" w:rsidR="000C4B62" w:rsidRDefault="000C4B62" w:rsidP="004438B1"/>
    <w:p w14:paraId="529252AB" w14:textId="65B48941" w:rsidR="00E02089" w:rsidRDefault="005803D6" w:rsidP="005803D6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DCT</w:t>
      </w:r>
      <w:r>
        <w:rPr>
          <w:rFonts w:hint="eastAsia"/>
        </w:rPr>
        <w:t>との比較</w:t>
      </w:r>
    </w:p>
    <w:p w14:paraId="3890BA67" w14:textId="40DEBFF3" w:rsidR="00E02089" w:rsidRDefault="00E02089" w:rsidP="00762B02">
      <w:pPr>
        <w:pStyle w:val="a7"/>
        <w:ind w:leftChars="0" w:left="420"/>
      </w:pPr>
    </w:p>
    <w:p w14:paraId="7A42884F" w14:textId="49CBF764" w:rsidR="00001752" w:rsidRDefault="005803D6" w:rsidP="00686751">
      <w:pPr>
        <w:pStyle w:val="a7"/>
        <w:ind w:leftChars="0" w:left="420"/>
      </w:pPr>
      <w:r>
        <w:rPr>
          <w:rFonts w:hint="eastAsia"/>
        </w:rPr>
        <w:t xml:space="preserve">　</w:t>
      </w:r>
      <w:r w:rsidR="00C4182F">
        <w:rPr>
          <w:rFonts w:hint="eastAsia"/>
        </w:rPr>
        <w:t>比較結果を図</w:t>
      </w:r>
      <w:r w:rsidR="00C4182F">
        <w:rPr>
          <w:rFonts w:hint="eastAsia"/>
        </w:rPr>
        <w:t>5</w:t>
      </w:r>
      <w:r w:rsidR="00C4182F">
        <w:rPr>
          <w:rFonts w:hint="eastAsia"/>
        </w:rPr>
        <w:t>に示す．</w:t>
      </w:r>
      <w:r w:rsidR="000E7FE8">
        <w:rPr>
          <w:rFonts w:hint="eastAsia"/>
        </w:rPr>
        <w:t>「</w:t>
      </w:r>
      <w:r w:rsidR="00001752" w:rsidRPr="00471F84">
        <w:rPr>
          <w:rFonts w:hint="eastAsia"/>
          <w:color w:val="4472C4" w:themeColor="accent1"/>
        </w:rPr>
        <w:t>DCT</w:t>
      </w:r>
      <w:r w:rsidR="00001752" w:rsidRPr="00471F84">
        <w:rPr>
          <w:rFonts w:hint="eastAsia"/>
          <w:color w:val="4472C4" w:themeColor="accent1"/>
        </w:rPr>
        <w:t>＆</w:t>
      </w:r>
      <w:r w:rsidR="00001752" w:rsidRPr="00471F84">
        <w:rPr>
          <w:rFonts w:hint="eastAsia"/>
          <w:color w:val="4472C4" w:themeColor="accent1"/>
        </w:rPr>
        <w:t>ICA</w:t>
      </w:r>
      <w:r w:rsidR="00001752" w:rsidRPr="00471F84">
        <w:rPr>
          <w:rFonts w:hint="eastAsia"/>
          <w:color w:val="4472C4" w:themeColor="accent1"/>
        </w:rPr>
        <w:t>（基底</w:t>
      </w:r>
      <w:r w:rsidR="00001752" w:rsidRPr="00471F84">
        <w:rPr>
          <w:rFonts w:hint="eastAsia"/>
          <w:color w:val="4472C4" w:themeColor="accent1"/>
        </w:rPr>
        <w:t>0</w:t>
      </w:r>
      <w:r w:rsidR="00001752" w:rsidRPr="00471F84">
        <w:rPr>
          <w:rFonts w:hint="eastAsia"/>
          <w:color w:val="4472C4" w:themeColor="accent1"/>
        </w:rPr>
        <w:t>）</w:t>
      </w:r>
      <w:r w:rsidR="000E7FE8">
        <w:rPr>
          <w:rFonts w:hint="eastAsia"/>
        </w:rPr>
        <w:t>」</w:t>
      </w:r>
      <w:r w:rsidR="00001752">
        <w:rPr>
          <w:rFonts w:hint="eastAsia"/>
        </w:rPr>
        <w:t>は</w:t>
      </w:r>
      <w:r w:rsidR="00282E9F">
        <w:rPr>
          <w:rFonts w:hint="eastAsia"/>
        </w:rPr>
        <w:t>基底</w:t>
      </w:r>
      <w:r w:rsidR="00282E9F">
        <w:rPr>
          <w:rFonts w:hint="eastAsia"/>
        </w:rPr>
        <w:t>0</w:t>
      </w:r>
      <w:r w:rsidR="00282E9F">
        <w:rPr>
          <w:rFonts w:hint="eastAsia"/>
        </w:rPr>
        <w:t>個の</w:t>
      </w:r>
      <w:r w:rsidR="00F2464E">
        <w:rPr>
          <w:rFonts w:hint="eastAsia"/>
        </w:rPr>
        <w:t>領域を</w:t>
      </w:r>
      <w:r w:rsidR="00282E9F">
        <w:rPr>
          <w:rFonts w:hint="eastAsia"/>
        </w:rPr>
        <w:t>ICA</w:t>
      </w:r>
      <w:r w:rsidR="00282E9F">
        <w:rPr>
          <w:rFonts w:hint="eastAsia"/>
        </w:rPr>
        <w:t>領域</w:t>
      </w:r>
      <w:r w:rsidR="00A40418">
        <w:rPr>
          <w:rFonts w:hint="eastAsia"/>
        </w:rPr>
        <w:t>，それ以外の領域を</w:t>
      </w:r>
      <w:r w:rsidR="00683C30">
        <w:rPr>
          <w:rFonts w:hint="eastAsia"/>
        </w:rPr>
        <w:t>DCT</w:t>
      </w:r>
      <w:r w:rsidR="00683C30">
        <w:rPr>
          <w:rFonts w:hint="eastAsia"/>
        </w:rPr>
        <w:t>領域</w:t>
      </w:r>
      <w:r w:rsidR="00A40418">
        <w:rPr>
          <w:rFonts w:hint="eastAsia"/>
        </w:rPr>
        <w:t>としたときの</w:t>
      </w:r>
      <w:r w:rsidR="007B2BD2">
        <w:rPr>
          <w:rFonts w:hint="eastAsia"/>
        </w:rPr>
        <w:t>性能である．また，</w:t>
      </w:r>
      <w:r w:rsidR="000E7FE8">
        <w:rPr>
          <w:rFonts w:hint="eastAsia"/>
        </w:rPr>
        <w:t>「</w:t>
      </w:r>
      <w:r w:rsidR="007B2BD2" w:rsidRPr="00471F84">
        <w:rPr>
          <w:rFonts w:hint="eastAsia"/>
          <w:color w:val="BF8F00" w:themeColor="accent4" w:themeShade="BF"/>
        </w:rPr>
        <w:t>DCT</w:t>
      </w:r>
      <w:r w:rsidR="007B2BD2" w:rsidRPr="00471F84">
        <w:rPr>
          <w:rFonts w:hint="eastAsia"/>
          <w:color w:val="BF8F00" w:themeColor="accent4" w:themeShade="BF"/>
        </w:rPr>
        <w:t>＆</w:t>
      </w:r>
      <w:r w:rsidR="007B2BD2" w:rsidRPr="00471F84">
        <w:rPr>
          <w:rFonts w:hint="eastAsia"/>
          <w:color w:val="BF8F00" w:themeColor="accent4" w:themeShade="BF"/>
        </w:rPr>
        <w:t>ICA</w:t>
      </w:r>
      <w:r w:rsidR="007B2BD2" w:rsidRPr="00471F84">
        <w:rPr>
          <w:rFonts w:hint="eastAsia"/>
          <w:color w:val="BF8F00" w:themeColor="accent4" w:themeShade="BF"/>
        </w:rPr>
        <w:t>（基底</w:t>
      </w:r>
      <w:r w:rsidR="007B2BD2" w:rsidRPr="00471F84">
        <w:rPr>
          <w:rFonts w:hint="eastAsia"/>
          <w:color w:val="BF8F00" w:themeColor="accent4" w:themeShade="BF"/>
        </w:rPr>
        <w:t>0</w:t>
      </w:r>
      <w:r w:rsidR="007B2BD2" w:rsidRPr="00471F84">
        <w:rPr>
          <w:rFonts w:hint="eastAsia"/>
          <w:color w:val="BF8F00" w:themeColor="accent4" w:themeShade="BF"/>
        </w:rPr>
        <w:t>と選出基底の領域）</w:t>
      </w:r>
      <w:r w:rsidR="000E7FE8">
        <w:rPr>
          <w:rFonts w:hint="eastAsia"/>
        </w:rPr>
        <w:t>」</w:t>
      </w:r>
      <w:r w:rsidR="007B2BD2">
        <w:rPr>
          <w:rFonts w:hint="eastAsia"/>
        </w:rPr>
        <w:t>は</w:t>
      </w:r>
      <w:r w:rsidR="00C5792B">
        <w:rPr>
          <w:rFonts w:hint="eastAsia"/>
        </w:rPr>
        <w:t>基底</w:t>
      </w:r>
      <w:r w:rsidR="00C5792B">
        <w:rPr>
          <w:rFonts w:hint="eastAsia"/>
        </w:rPr>
        <w:t>0</w:t>
      </w:r>
      <w:r w:rsidR="00C5792B">
        <w:rPr>
          <w:rFonts w:hint="eastAsia"/>
        </w:rPr>
        <w:t>個の領域に</w:t>
      </w:r>
      <w:r w:rsidR="004206D9">
        <w:rPr>
          <w:rFonts w:hint="eastAsia"/>
        </w:rPr>
        <w:t>，基底</w:t>
      </w:r>
      <w:r w:rsidR="004206D9">
        <w:rPr>
          <w:rFonts w:hint="eastAsia"/>
        </w:rPr>
        <w:t>1</w:t>
      </w:r>
      <w:r w:rsidR="004206D9">
        <w:rPr>
          <w:rFonts w:hint="eastAsia"/>
        </w:rPr>
        <w:t>個の領域のうち</w:t>
      </w:r>
      <w:r w:rsidR="00C5792B">
        <w:rPr>
          <w:rFonts w:hint="eastAsia"/>
        </w:rPr>
        <w:t>選出された基底が最適となる領域</w:t>
      </w:r>
      <w:r w:rsidR="004206D9">
        <w:rPr>
          <w:rFonts w:hint="eastAsia"/>
        </w:rPr>
        <w:t>を加えた</w:t>
      </w:r>
      <w:r w:rsidR="00F2464E">
        <w:rPr>
          <w:rFonts w:hint="eastAsia"/>
        </w:rPr>
        <w:t>領域を</w:t>
      </w:r>
      <w:r w:rsidR="00F2464E">
        <w:rPr>
          <w:rFonts w:hint="eastAsia"/>
        </w:rPr>
        <w:t>ICA</w:t>
      </w:r>
      <w:r w:rsidR="00F2464E">
        <w:rPr>
          <w:rFonts w:hint="eastAsia"/>
        </w:rPr>
        <w:t>領域，それ以外の領域を</w:t>
      </w:r>
      <w:r w:rsidR="00F2464E">
        <w:rPr>
          <w:rFonts w:hint="eastAsia"/>
        </w:rPr>
        <w:t>DCT</w:t>
      </w:r>
      <w:r w:rsidR="00F2464E">
        <w:rPr>
          <w:rFonts w:hint="eastAsia"/>
        </w:rPr>
        <w:t>領域とした</w:t>
      </w:r>
      <w:r w:rsidR="006743D3">
        <w:rPr>
          <w:rFonts w:hint="eastAsia"/>
        </w:rPr>
        <w:t>ときの性能である．</w:t>
      </w:r>
    </w:p>
    <w:p w14:paraId="2C3EF1A8" w14:textId="15D15877" w:rsidR="00E02089" w:rsidRDefault="00F87D5C" w:rsidP="00686751">
      <w:pPr>
        <w:pStyle w:val="a7"/>
        <w:ind w:leftChars="0" w:left="420" w:firstLineChars="100" w:firstLine="210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>を見ると，</w:t>
      </w:r>
      <w:r w:rsidR="005B692D" w:rsidRPr="0092371D">
        <w:rPr>
          <w:rFonts w:hint="eastAsia"/>
          <w:color w:val="4472C4" w:themeColor="accent1"/>
        </w:rPr>
        <w:t>前回</w:t>
      </w:r>
      <w:r w:rsidR="004A5F00">
        <w:rPr>
          <w:rFonts w:hint="eastAsia"/>
        </w:rPr>
        <w:t>求めた</w:t>
      </w:r>
      <w:r w:rsidR="00ED0D3B">
        <w:rPr>
          <w:rFonts w:hint="eastAsia"/>
        </w:rPr>
        <w:t>DCT</w:t>
      </w:r>
      <w:r w:rsidR="00ED0D3B">
        <w:rPr>
          <w:rFonts w:hint="eastAsia"/>
        </w:rPr>
        <w:t>＆</w:t>
      </w:r>
      <w:r w:rsidR="00ED0D3B">
        <w:rPr>
          <w:rFonts w:hint="eastAsia"/>
        </w:rPr>
        <w:t>ICA</w:t>
      </w:r>
      <w:r w:rsidR="00ED0D3B">
        <w:rPr>
          <w:rFonts w:hint="eastAsia"/>
        </w:rPr>
        <w:t>（基底</w:t>
      </w:r>
      <w:r w:rsidR="00ED0D3B">
        <w:rPr>
          <w:rFonts w:hint="eastAsia"/>
        </w:rPr>
        <w:t>0</w:t>
      </w:r>
      <w:r w:rsidR="00ED0D3B">
        <w:rPr>
          <w:rFonts w:hint="eastAsia"/>
        </w:rPr>
        <w:t>）と</w:t>
      </w:r>
      <w:r w:rsidR="005B692D" w:rsidRPr="0092371D">
        <w:rPr>
          <w:rFonts w:hint="eastAsia"/>
          <w:color w:val="BF8F00" w:themeColor="accent4" w:themeShade="BF"/>
        </w:rPr>
        <w:t>今回</w:t>
      </w:r>
      <w:r w:rsidR="004A5F00">
        <w:rPr>
          <w:rFonts w:hint="eastAsia"/>
        </w:rPr>
        <w:t>求めた</w:t>
      </w:r>
      <w:r w:rsidR="00ED0D3B">
        <w:rPr>
          <w:rFonts w:hint="eastAsia"/>
        </w:rPr>
        <w:t>DCT</w:t>
      </w:r>
      <w:r w:rsidR="00ED0D3B">
        <w:rPr>
          <w:rFonts w:hint="eastAsia"/>
        </w:rPr>
        <w:t>＆</w:t>
      </w:r>
      <w:r w:rsidR="00ED0D3B">
        <w:rPr>
          <w:rFonts w:hint="eastAsia"/>
        </w:rPr>
        <w:t>ICA</w:t>
      </w:r>
      <w:r w:rsidR="00001752">
        <w:rPr>
          <w:rFonts w:hint="eastAsia"/>
        </w:rPr>
        <w:t>（基底</w:t>
      </w:r>
      <w:r w:rsidR="00001752">
        <w:rPr>
          <w:rFonts w:hint="eastAsia"/>
        </w:rPr>
        <w:t>0</w:t>
      </w:r>
      <w:r w:rsidR="00001752">
        <w:rPr>
          <w:rFonts w:hint="eastAsia"/>
        </w:rPr>
        <w:t>と選出基底の領域）の</w:t>
      </w:r>
      <w:r w:rsidR="005B692D">
        <w:rPr>
          <w:rFonts w:hint="eastAsia"/>
        </w:rPr>
        <w:t>実験結果は</w:t>
      </w:r>
      <w:r w:rsidR="005B692D" w:rsidRPr="0092371D">
        <w:rPr>
          <w:rFonts w:hint="eastAsia"/>
          <w:color w:val="70AD47" w:themeColor="accent6"/>
        </w:rPr>
        <w:t>DCT</w:t>
      </w:r>
      <w:r w:rsidR="005B692D">
        <w:rPr>
          <w:rFonts w:hint="eastAsia"/>
        </w:rPr>
        <w:t>よりも性能が</w:t>
      </w:r>
      <w:r w:rsidR="00BA1BEB">
        <w:rPr>
          <w:rFonts w:hint="eastAsia"/>
        </w:rPr>
        <w:t>良いことがわかる．</w:t>
      </w:r>
      <w:r w:rsidR="00686751" w:rsidRPr="0092371D">
        <w:rPr>
          <w:rFonts w:hint="eastAsia"/>
          <w:color w:val="4472C4" w:themeColor="accent1"/>
        </w:rPr>
        <w:t>前回</w:t>
      </w:r>
      <w:r w:rsidR="00686751">
        <w:rPr>
          <w:rFonts w:hint="eastAsia"/>
        </w:rPr>
        <w:t>と</w:t>
      </w:r>
      <w:r w:rsidR="00686751" w:rsidRPr="0092371D">
        <w:rPr>
          <w:rFonts w:hint="eastAsia"/>
          <w:color w:val="BF8F00" w:themeColor="accent4" w:themeShade="BF"/>
        </w:rPr>
        <w:t>今回</w:t>
      </w:r>
      <w:r w:rsidR="00686751">
        <w:rPr>
          <w:rFonts w:hint="eastAsia"/>
        </w:rPr>
        <w:t>の性能を比較すると，</w:t>
      </w:r>
      <w:r w:rsidR="00832763">
        <w:rPr>
          <w:rFonts w:hint="eastAsia"/>
        </w:rPr>
        <w:t>画質は良くなっているが，付加情報量の分</w:t>
      </w:r>
      <w:r w:rsidR="00820436">
        <w:rPr>
          <w:rFonts w:hint="eastAsia"/>
        </w:rPr>
        <w:t>だけ</w:t>
      </w:r>
      <w:r w:rsidR="00832763">
        <w:rPr>
          <w:rFonts w:hint="eastAsia"/>
        </w:rPr>
        <w:t>性能が</w:t>
      </w:r>
      <w:r w:rsidR="00820436">
        <w:rPr>
          <w:rFonts w:hint="eastAsia"/>
        </w:rPr>
        <w:t>悪くなっているため，</w:t>
      </w:r>
      <w:r w:rsidR="00945F17">
        <w:rPr>
          <w:rFonts w:hint="eastAsia"/>
        </w:rPr>
        <w:t>結果的には若干性能が悪くなっていることがわかる．</w:t>
      </w:r>
    </w:p>
    <w:p w14:paraId="1D9D0D54" w14:textId="2D15192C" w:rsidR="00E02089" w:rsidRDefault="00E02089" w:rsidP="00762B02">
      <w:pPr>
        <w:pStyle w:val="a7"/>
        <w:ind w:leftChars="0" w:left="420"/>
      </w:pPr>
    </w:p>
    <w:p w14:paraId="1D7375AB" w14:textId="7175DBF0" w:rsidR="00E02089" w:rsidRDefault="00E02089" w:rsidP="00762B02">
      <w:pPr>
        <w:pStyle w:val="a7"/>
        <w:ind w:leftChars="0" w:left="420"/>
      </w:pPr>
    </w:p>
    <w:p w14:paraId="51837694" w14:textId="3B68F74A" w:rsidR="00E02089" w:rsidRDefault="00E02089" w:rsidP="00762B02">
      <w:pPr>
        <w:pStyle w:val="a7"/>
        <w:ind w:leftChars="0" w:left="420"/>
      </w:pPr>
    </w:p>
    <w:p w14:paraId="44E39E76" w14:textId="6B42E0C4" w:rsidR="00E02089" w:rsidRDefault="00E02089" w:rsidP="00762B02">
      <w:pPr>
        <w:pStyle w:val="a7"/>
        <w:ind w:leftChars="0" w:left="420"/>
      </w:pPr>
    </w:p>
    <w:p w14:paraId="7FB5BF7A" w14:textId="7A7FAA52" w:rsidR="00E02089" w:rsidRDefault="00E02089" w:rsidP="00762B02">
      <w:pPr>
        <w:pStyle w:val="a7"/>
        <w:ind w:leftChars="0" w:left="420"/>
      </w:pPr>
    </w:p>
    <w:p w14:paraId="3289C17C" w14:textId="77777777" w:rsidR="00E361D5" w:rsidRDefault="00E361D5" w:rsidP="003E1DB3"/>
    <w:p w14:paraId="2BB146C2" w14:textId="5341B769" w:rsidR="00264FB3" w:rsidRDefault="00264FB3" w:rsidP="007625CE">
      <w:pPr>
        <w:pStyle w:val="a7"/>
        <w:ind w:leftChars="0" w:left="420" w:firstLineChars="100" w:firstLine="210"/>
      </w:pPr>
    </w:p>
    <w:p w14:paraId="73DC2ACC" w14:textId="27E7E644" w:rsidR="00484725" w:rsidRPr="00484725" w:rsidRDefault="00291125" w:rsidP="0048472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考察・</w:t>
      </w:r>
      <w:r w:rsidR="00F32643">
        <w:rPr>
          <w:rFonts w:hint="eastAsia"/>
        </w:rPr>
        <w:t>課題</w:t>
      </w:r>
    </w:p>
    <w:p w14:paraId="069E2BF3" w14:textId="2838FC2E" w:rsidR="00EF7D60" w:rsidRDefault="00484725" w:rsidP="00CE116A">
      <w:pPr>
        <w:pStyle w:val="a7"/>
        <w:ind w:leftChars="0" w:left="420"/>
      </w:pPr>
      <w:r>
        <w:rPr>
          <w:rFonts w:hint="eastAsia"/>
        </w:rPr>
        <w:t xml:space="preserve">　</w:t>
      </w:r>
      <w:r w:rsidR="00EF7D60">
        <w:rPr>
          <w:rFonts w:hint="eastAsia"/>
        </w:rPr>
        <w:t>今回の調査</w:t>
      </w:r>
      <w:r w:rsidR="003D1608">
        <w:rPr>
          <w:rFonts w:hint="eastAsia"/>
        </w:rPr>
        <w:t>は，確実に符号化性能を</w:t>
      </w:r>
      <w:r w:rsidR="003F7015">
        <w:rPr>
          <w:rFonts w:hint="eastAsia"/>
        </w:rPr>
        <w:t>改善できると思われる基底数</w:t>
      </w:r>
      <w:r w:rsidR="003F7015">
        <w:rPr>
          <w:rFonts w:hint="eastAsia"/>
        </w:rPr>
        <w:t>0</w:t>
      </w:r>
      <w:r w:rsidR="003F7015">
        <w:rPr>
          <w:rFonts w:hint="eastAsia"/>
        </w:rPr>
        <w:t>個と</w:t>
      </w:r>
      <w:r w:rsidR="003F7015">
        <w:rPr>
          <w:rFonts w:hint="eastAsia"/>
        </w:rPr>
        <w:t>1</w:t>
      </w:r>
      <w:r w:rsidR="003F7015">
        <w:rPr>
          <w:rFonts w:hint="eastAsia"/>
        </w:rPr>
        <w:t>個の領域にのみ</w:t>
      </w:r>
      <w:r w:rsidR="007D0F2D">
        <w:rPr>
          <w:rFonts w:hint="eastAsia"/>
        </w:rPr>
        <w:t>限定した場合の</w:t>
      </w:r>
      <w:r w:rsidR="007D0F2D">
        <w:rPr>
          <w:rFonts w:hint="eastAsia"/>
        </w:rPr>
        <w:t>Step2</w:t>
      </w:r>
      <w:r w:rsidR="00CA581A">
        <w:rPr>
          <w:rFonts w:hint="eastAsia"/>
        </w:rPr>
        <w:t>の処理を行った．</w:t>
      </w:r>
      <w:r w:rsidR="000E6330">
        <w:rPr>
          <w:rFonts w:hint="eastAsia"/>
        </w:rPr>
        <w:t>ICA</w:t>
      </w:r>
      <w:r w:rsidR="000E6330">
        <w:rPr>
          <w:rFonts w:hint="eastAsia"/>
        </w:rPr>
        <w:t>基底の付加情報を加えたため，</w:t>
      </w:r>
      <w:r w:rsidR="00DE58EB">
        <w:rPr>
          <w:rFonts w:hint="eastAsia"/>
        </w:rPr>
        <w:t>前回調査</w:t>
      </w:r>
      <w:r w:rsidR="00633823">
        <w:rPr>
          <w:rFonts w:hint="eastAsia"/>
        </w:rPr>
        <w:t>した</w:t>
      </w:r>
      <w:r w:rsidR="00DE58EB">
        <w:rPr>
          <w:rFonts w:hint="eastAsia"/>
        </w:rPr>
        <w:t>基底</w:t>
      </w:r>
      <w:r w:rsidR="00DE58EB">
        <w:rPr>
          <w:rFonts w:hint="eastAsia"/>
        </w:rPr>
        <w:t>0</w:t>
      </w:r>
      <w:r w:rsidR="00DE58EB">
        <w:rPr>
          <w:rFonts w:hint="eastAsia"/>
        </w:rPr>
        <w:t>個のみ</w:t>
      </w:r>
      <w:r w:rsidR="00633823">
        <w:rPr>
          <w:rFonts w:hint="eastAsia"/>
        </w:rPr>
        <w:t>の</w:t>
      </w:r>
      <w:r w:rsidR="00633823">
        <w:rPr>
          <w:rFonts w:hint="eastAsia"/>
        </w:rPr>
        <w:t>Step2</w:t>
      </w:r>
      <w:r w:rsidR="00633823">
        <w:rPr>
          <w:rFonts w:hint="eastAsia"/>
        </w:rPr>
        <w:t>の処理</w:t>
      </w:r>
      <w:r w:rsidR="0028690D">
        <w:rPr>
          <w:rFonts w:hint="eastAsia"/>
        </w:rPr>
        <w:t>よりも性能が劣る</w:t>
      </w:r>
      <w:r w:rsidR="000A7B18">
        <w:rPr>
          <w:rFonts w:hint="eastAsia"/>
        </w:rPr>
        <w:t>結果になったが</w:t>
      </w:r>
      <w:r w:rsidR="00306491">
        <w:rPr>
          <w:rFonts w:hint="eastAsia"/>
        </w:rPr>
        <w:t>，</w:t>
      </w:r>
      <w:r w:rsidR="00602CE8">
        <w:rPr>
          <w:rFonts w:hint="eastAsia"/>
        </w:rPr>
        <w:t>表</w:t>
      </w:r>
      <w:r w:rsidR="00602CE8">
        <w:rPr>
          <w:rFonts w:hint="eastAsia"/>
        </w:rPr>
        <w:t>3</w:t>
      </w:r>
      <w:r w:rsidR="00602CE8">
        <w:rPr>
          <w:rFonts w:hint="eastAsia"/>
        </w:rPr>
        <w:t>の</w:t>
      </w:r>
      <w:r w:rsidR="00602CE8">
        <w:rPr>
          <w:rFonts w:hint="eastAsia"/>
        </w:rPr>
        <w:t>Q20</w:t>
      </w:r>
      <w:r w:rsidR="00602CE8">
        <w:rPr>
          <w:rFonts w:hint="eastAsia"/>
        </w:rPr>
        <w:t>のように</w:t>
      </w:r>
      <w:r w:rsidR="00950376">
        <w:rPr>
          <w:rFonts w:hint="eastAsia"/>
        </w:rPr>
        <w:t>基底を</w:t>
      </w:r>
      <w:r w:rsidR="00AE4603">
        <w:rPr>
          <w:rFonts w:hint="eastAsia"/>
        </w:rPr>
        <w:t>使えない</w:t>
      </w:r>
      <w:r w:rsidR="00950376">
        <w:rPr>
          <w:rFonts w:hint="eastAsia"/>
        </w:rPr>
        <w:t>レートでも</w:t>
      </w:r>
      <w:r w:rsidR="00367BC7">
        <w:rPr>
          <w:rFonts w:hint="eastAsia"/>
        </w:rPr>
        <w:t>，</w:t>
      </w:r>
      <w:r w:rsidR="000D4789">
        <w:rPr>
          <w:rFonts w:hint="eastAsia"/>
        </w:rPr>
        <w:t>領域内で使う基底数を増やすことで</w:t>
      </w:r>
      <w:r w:rsidR="000D6CD7">
        <w:rPr>
          <w:rFonts w:hint="eastAsia"/>
        </w:rPr>
        <w:t>選出基底</w:t>
      </w:r>
      <w:r w:rsidR="008A7A34">
        <w:rPr>
          <w:rFonts w:hint="eastAsia"/>
        </w:rPr>
        <w:t>を増や</w:t>
      </w:r>
      <w:r w:rsidR="00053CD3">
        <w:rPr>
          <w:rFonts w:hint="eastAsia"/>
        </w:rPr>
        <w:t>すことができる</w:t>
      </w:r>
      <w:r w:rsidR="008A7A34">
        <w:rPr>
          <w:rFonts w:hint="eastAsia"/>
        </w:rPr>
        <w:t>可能性があることがわかった</w:t>
      </w:r>
      <w:r w:rsidR="00582373">
        <w:rPr>
          <w:rFonts w:hint="eastAsia"/>
        </w:rPr>
        <w:t>．</w:t>
      </w:r>
    </w:p>
    <w:p w14:paraId="1C5B9864" w14:textId="2AF6E9AB" w:rsidR="000B54DC" w:rsidRDefault="00053CD3" w:rsidP="000B54DC">
      <w:pPr>
        <w:pStyle w:val="a7"/>
        <w:ind w:leftChars="0" w:left="420"/>
      </w:pPr>
      <w:r>
        <w:rPr>
          <w:rFonts w:hint="eastAsia"/>
        </w:rPr>
        <w:t xml:space="preserve">　</w:t>
      </w:r>
      <w:r w:rsidR="006D075B">
        <w:rPr>
          <w:rFonts w:hint="eastAsia"/>
        </w:rPr>
        <w:t>基底</w:t>
      </w:r>
      <w:r w:rsidR="006D075B">
        <w:rPr>
          <w:rFonts w:hint="eastAsia"/>
        </w:rPr>
        <w:t>0</w:t>
      </w:r>
      <w:r w:rsidR="006D075B">
        <w:rPr>
          <w:rFonts w:hint="eastAsia"/>
        </w:rPr>
        <w:t>個と</w:t>
      </w:r>
      <w:r w:rsidR="006D075B">
        <w:rPr>
          <w:rFonts w:hint="eastAsia"/>
        </w:rPr>
        <w:t>1</w:t>
      </w:r>
      <w:r w:rsidR="006D075B">
        <w:rPr>
          <w:rFonts w:hint="eastAsia"/>
        </w:rPr>
        <w:t>個の領域にのみ限定した</w:t>
      </w:r>
      <w:r w:rsidR="006D075B">
        <w:rPr>
          <w:rFonts w:hint="eastAsia"/>
        </w:rPr>
        <w:t>Step2</w:t>
      </w:r>
      <w:r w:rsidR="006D075B">
        <w:rPr>
          <w:rFonts w:hint="eastAsia"/>
        </w:rPr>
        <w:t>の処理は</w:t>
      </w:r>
      <w:r w:rsidR="00156F56">
        <w:rPr>
          <w:rFonts w:hint="eastAsia"/>
        </w:rPr>
        <w:t>，</w:t>
      </w:r>
      <w:r w:rsidR="0074007F">
        <w:rPr>
          <w:rFonts w:hint="eastAsia"/>
        </w:rPr>
        <w:t>まだまだ改善の余地があるため，</w:t>
      </w:r>
      <w:r w:rsidR="003F147C">
        <w:rPr>
          <w:rFonts w:hint="eastAsia"/>
        </w:rPr>
        <w:t>今後の調査では，</w:t>
      </w:r>
      <w:r w:rsidR="00604573">
        <w:rPr>
          <w:rFonts w:hint="eastAsia"/>
        </w:rPr>
        <w:t>今回選出された基底</w:t>
      </w:r>
      <w:r w:rsidR="000B54DC">
        <w:rPr>
          <w:rFonts w:hint="eastAsia"/>
        </w:rPr>
        <w:t>が準最適となる</w:t>
      </w:r>
      <w:r w:rsidR="00FF4332">
        <w:rPr>
          <w:rFonts w:hint="eastAsia"/>
        </w:rPr>
        <w:t>領域の調査を行い，</w:t>
      </w:r>
      <w:r w:rsidR="00311909">
        <w:rPr>
          <w:rFonts w:hint="eastAsia"/>
        </w:rPr>
        <w:t>画質と情報量の改善を行いたいと考えている．</w:t>
      </w:r>
    </w:p>
    <w:p w14:paraId="63FFC9E7" w14:textId="77777777" w:rsidR="00053CD3" w:rsidRDefault="00053CD3" w:rsidP="00053CD3">
      <w:pPr>
        <w:pStyle w:val="a7"/>
        <w:ind w:leftChars="0" w:left="420"/>
      </w:pPr>
    </w:p>
    <w:p w14:paraId="40560823" w14:textId="3F830CD8" w:rsidR="0088309A" w:rsidRPr="002F121B" w:rsidRDefault="0088309A" w:rsidP="002F121B"/>
    <w:p w14:paraId="3AB2B6AD" w14:textId="67749A62" w:rsidR="00D2451F" w:rsidRDefault="00C06825" w:rsidP="00E1294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今後の予定</w:t>
      </w:r>
    </w:p>
    <w:p w14:paraId="59538BE4" w14:textId="3C556DAF" w:rsidR="00F529B8" w:rsidRDefault="00FD560A" w:rsidP="00C068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各</w:t>
      </w:r>
      <w:r w:rsidR="0081585A">
        <w:rPr>
          <w:rFonts w:hint="eastAsia"/>
        </w:rPr>
        <w:t>領域の画質改善</w:t>
      </w:r>
      <w:r w:rsidR="00675FA8">
        <w:rPr>
          <w:rFonts w:hint="eastAsia"/>
        </w:rPr>
        <w:t>に対して</w:t>
      </w:r>
      <w:r w:rsidR="002E27B8">
        <w:rPr>
          <w:rFonts w:hint="eastAsia"/>
        </w:rPr>
        <w:t>準最適</w:t>
      </w:r>
      <w:r w:rsidR="00675FA8">
        <w:rPr>
          <w:rFonts w:hint="eastAsia"/>
        </w:rPr>
        <w:t>な</w:t>
      </w:r>
      <w:r w:rsidR="002E27B8">
        <w:rPr>
          <w:rFonts w:hint="eastAsia"/>
        </w:rPr>
        <w:t>基底の調査</w:t>
      </w:r>
    </w:p>
    <w:p w14:paraId="5D4E4346" w14:textId="4BAEAC53" w:rsidR="001E2028" w:rsidRDefault="001E2028" w:rsidP="00C068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合ゼミの準備</w:t>
      </w:r>
    </w:p>
    <w:p w14:paraId="0715DBB9" w14:textId="687AD4D9" w:rsidR="001E2028" w:rsidRDefault="00650FE0" w:rsidP="00650FE0">
      <w:pPr>
        <w:pStyle w:val="a7"/>
        <w:ind w:leftChars="0"/>
      </w:pPr>
      <w:r>
        <w:t xml:space="preserve">… </w:t>
      </w:r>
      <w:r w:rsidR="000C7A88">
        <w:rPr>
          <w:rFonts w:hint="eastAsia"/>
        </w:rPr>
        <w:t>等</w:t>
      </w:r>
    </w:p>
    <w:p w14:paraId="4B447075" w14:textId="1B9B1A5D" w:rsidR="000F0DB4" w:rsidRDefault="000F0DB4" w:rsidP="00650FE0">
      <w:pPr>
        <w:pStyle w:val="a7"/>
        <w:ind w:leftChars="0"/>
      </w:pPr>
    </w:p>
    <w:p w14:paraId="25F6DD04" w14:textId="7EFC69C0" w:rsidR="000F0DB4" w:rsidRDefault="000F0DB4" w:rsidP="003B5CE4"/>
    <w:sectPr w:rsidR="000F0DB4">
      <w:headerReference w:type="default" r:id="rId18"/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FC33" w14:textId="77777777" w:rsidR="00A3015A" w:rsidRDefault="00A3015A" w:rsidP="00A1338B">
      <w:r>
        <w:separator/>
      </w:r>
    </w:p>
  </w:endnote>
  <w:endnote w:type="continuationSeparator" w:id="0">
    <w:p w14:paraId="16B8434D" w14:textId="77777777" w:rsidR="00A3015A" w:rsidRDefault="00A3015A" w:rsidP="00A1338B">
      <w:r>
        <w:continuationSeparator/>
      </w:r>
    </w:p>
  </w:endnote>
  <w:endnote w:type="continuationNotice" w:id="1">
    <w:p w14:paraId="69FB35DB" w14:textId="77777777" w:rsidR="00A3015A" w:rsidRDefault="00A30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475516"/>
      <w:docPartObj>
        <w:docPartGallery w:val="Page Numbers (Bottom of Page)"/>
        <w:docPartUnique/>
      </w:docPartObj>
    </w:sdtPr>
    <w:sdtEndPr/>
    <w:sdtContent>
      <w:p w14:paraId="67B12D63" w14:textId="6088BEF5" w:rsidR="00D11CB8" w:rsidRDefault="00D11C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2DCAD2A" w14:textId="77777777" w:rsidR="00BA2823" w:rsidRDefault="00BA28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2AA5B" w14:textId="77777777" w:rsidR="00A3015A" w:rsidRDefault="00A3015A" w:rsidP="00A1338B">
      <w:r>
        <w:separator/>
      </w:r>
    </w:p>
  </w:footnote>
  <w:footnote w:type="continuationSeparator" w:id="0">
    <w:p w14:paraId="3DA8A199" w14:textId="77777777" w:rsidR="00A3015A" w:rsidRDefault="00A3015A" w:rsidP="00A1338B">
      <w:r>
        <w:continuationSeparator/>
      </w:r>
    </w:p>
  </w:footnote>
  <w:footnote w:type="continuationNotice" w:id="1">
    <w:p w14:paraId="4BD5ECD5" w14:textId="77777777" w:rsidR="00A3015A" w:rsidRDefault="00A3015A"/>
  </w:footnote>
  <w:footnote w:id="2">
    <w:p w14:paraId="428D05D0" w14:textId="4A31ADEF" w:rsidR="00245071" w:rsidRPr="00245071" w:rsidRDefault="00245071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領域：</w:t>
      </w:r>
      <w:r w:rsidR="0028568F">
        <w:rPr>
          <w:rFonts w:hint="eastAsia"/>
        </w:rPr>
        <w:t>画像中の</w:t>
      </w:r>
      <w:r w:rsidR="0028568F">
        <w:rPr>
          <w:rFonts w:hint="eastAsia"/>
        </w:rPr>
        <w:t>8</w:t>
      </w:r>
      <w:r w:rsidR="0028568F">
        <w:rPr>
          <w:rFonts w:hint="eastAsia"/>
        </w:rPr>
        <w:t>×</w:t>
      </w:r>
      <w:r w:rsidR="0028568F">
        <w:rPr>
          <w:rFonts w:hint="eastAsia"/>
        </w:rPr>
        <w:t>8</w:t>
      </w:r>
      <w:r w:rsidR="0028568F">
        <w:rPr>
          <w:rFonts w:hint="eastAsia"/>
        </w:rPr>
        <w:t>画素</w:t>
      </w:r>
      <w:r w:rsidR="00EB4F87">
        <w:rPr>
          <w:rFonts w:hint="eastAsia"/>
        </w:rPr>
        <w:t>のまとまりを</w:t>
      </w:r>
      <w:r w:rsidR="0028568F">
        <w:rPr>
          <w:rFonts w:hint="eastAsia"/>
        </w:rPr>
        <w:t>1</w:t>
      </w:r>
      <w:r w:rsidR="0028568F">
        <w:rPr>
          <w:rFonts w:hint="eastAsia"/>
        </w:rPr>
        <w:t>領域</w:t>
      </w:r>
      <w:r w:rsidR="00EB4F87">
        <w:rPr>
          <w:rFonts w:hint="eastAsia"/>
        </w:rPr>
        <w:t>としている</w:t>
      </w:r>
      <w:r w:rsidR="0028568F">
        <w:rPr>
          <w:rFonts w:hint="eastAsia"/>
        </w:rPr>
        <w:t>．</w:t>
      </w:r>
      <w:r w:rsidR="00A604D5">
        <w:rPr>
          <w:rFonts w:hint="eastAsia"/>
        </w:rPr>
        <w:t>1</w:t>
      </w:r>
      <w:r w:rsidR="00A604D5">
        <w:rPr>
          <w:rFonts w:hint="eastAsia"/>
        </w:rPr>
        <w:t>画像で</w:t>
      </w:r>
      <w:r w:rsidR="00A604D5">
        <w:rPr>
          <w:rFonts w:hint="eastAsia"/>
        </w:rPr>
        <w:t>1024</w:t>
      </w:r>
      <w:r w:rsidR="00A604D5">
        <w:rPr>
          <w:rFonts w:hint="eastAsia"/>
        </w:rPr>
        <w:t>領域</w:t>
      </w:r>
    </w:p>
  </w:footnote>
  <w:footnote w:id="3">
    <w:p w14:paraId="3E5C7A8A" w14:textId="26E791AD" w:rsidR="00A03D26" w:rsidRPr="003866D1" w:rsidRDefault="003866D1" w:rsidP="00BF6E36">
      <w:pPr>
        <w:pStyle w:val="ad"/>
        <w:ind w:left="1155" w:hangingChars="550" w:hanging="1155"/>
      </w:pPr>
      <w:r>
        <w:rPr>
          <w:rStyle w:val="af"/>
        </w:rPr>
        <w:footnoteRef/>
      </w:r>
      <w:r>
        <w:t xml:space="preserve"> </w:t>
      </w:r>
      <w:r w:rsidR="00A03D26">
        <w:t>ICA</w:t>
      </w:r>
      <w:r w:rsidR="00A03D26">
        <w:rPr>
          <w:rFonts w:hint="eastAsia"/>
        </w:rPr>
        <w:t>領域：</w:t>
      </w:r>
      <w:r w:rsidR="00B801AF">
        <w:rPr>
          <w:rFonts w:hint="eastAsia"/>
        </w:rPr>
        <w:t>同じ画質を表現するとき</w:t>
      </w:r>
      <w:r w:rsidR="0014134D">
        <w:rPr>
          <w:rFonts w:hint="eastAsia"/>
        </w:rPr>
        <w:t>，</w:t>
      </w:r>
      <w:r w:rsidR="00B801AF">
        <w:rPr>
          <w:rFonts w:hint="eastAsia"/>
        </w:rPr>
        <w:t>ICA</w:t>
      </w:r>
      <w:r w:rsidR="00B801AF">
        <w:rPr>
          <w:rFonts w:hint="eastAsia"/>
        </w:rPr>
        <w:t>の方が少ない基底数</w:t>
      </w:r>
      <w:r w:rsidR="0014134D">
        <w:rPr>
          <w:rFonts w:hint="eastAsia"/>
        </w:rPr>
        <w:t>で済む領域</w:t>
      </w:r>
    </w:p>
  </w:footnote>
  <w:footnote w:id="4">
    <w:p w14:paraId="1D2B1164" w14:textId="548D5D17" w:rsidR="00B5354A" w:rsidRDefault="00B5354A">
      <w:pPr>
        <w:pStyle w:val="ad"/>
      </w:pPr>
      <w:r>
        <w:rPr>
          <w:rStyle w:val="af"/>
        </w:rPr>
        <w:footnoteRef/>
      </w:r>
      <w:r>
        <w:t xml:space="preserve"> </w:t>
      </w:r>
      <w:r w:rsidR="00481FF9">
        <w:rPr>
          <w:rFonts w:hint="eastAsia"/>
        </w:rPr>
        <w:t>基底</w:t>
      </w:r>
      <w:r w:rsidR="00481FF9">
        <w:rPr>
          <w:rFonts w:hint="eastAsia"/>
        </w:rPr>
        <w:t>1</w:t>
      </w:r>
      <w:r w:rsidR="00481FF9">
        <w:rPr>
          <w:rFonts w:hint="eastAsia"/>
        </w:rPr>
        <w:t>個</w:t>
      </w:r>
      <w:r w:rsidR="0066240C">
        <w:rPr>
          <w:rFonts w:hint="eastAsia"/>
        </w:rPr>
        <w:t>：</w:t>
      </w:r>
      <w:r w:rsidR="00E3724E">
        <w:rPr>
          <w:rFonts w:hint="eastAsia"/>
        </w:rPr>
        <w:t>I</w:t>
      </w:r>
      <w:r w:rsidR="00E3724E">
        <w:t>CA</w:t>
      </w:r>
      <w:r>
        <w:rPr>
          <w:rFonts w:hint="eastAsia"/>
        </w:rPr>
        <w:t>基底</w:t>
      </w:r>
      <w:r>
        <w:rPr>
          <w:rFonts w:hint="eastAsia"/>
        </w:rPr>
        <w:t>1</w:t>
      </w:r>
      <w:r>
        <w:rPr>
          <w:rFonts w:hint="eastAsia"/>
        </w:rPr>
        <w:t>個で</w:t>
      </w:r>
      <w:r>
        <w:rPr>
          <w:rFonts w:hint="eastAsia"/>
        </w:rPr>
        <w:t>DCT</w:t>
      </w:r>
      <w:r>
        <w:rPr>
          <w:rFonts w:hint="eastAsia"/>
        </w:rPr>
        <w:t>より画質が</w:t>
      </w:r>
      <w:r w:rsidR="009773DC">
        <w:rPr>
          <w:rFonts w:hint="eastAsia"/>
        </w:rPr>
        <w:t>良い</w:t>
      </w:r>
      <w:r>
        <w:rPr>
          <w:rFonts w:hint="eastAsia"/>
        </w:rPr>
        <w:t>領域</w:t>
      </w:r>
    </w:p>
  </w:footnote>
  <w:footnote w:id="5">
    <w:p w14:paraId="56673BA4" w14:textId="5AE711D1" w:rsidR="00B5354A" w:rsidRDefault="00B5354A">
      <w:pPr>
        <w:pStyle w:val="ad"/>
      </w:pPr>
      <w:r>
        <w:rPr>
          <w:rStyle w:val="af"/>
        </w:rPr>
        <w:footnoteRef/>
      </w:r>
      <w:r>
        <w:t xml:space="preserve"> </w:t>
      </w:r>
      <w:r w:rsidR="0066240C">
        <w:rPr>
          <w:rFonts w:hint="eastAsia"/>
        </w:rPr>
        <w:t>基底</w:t>
      </w:r>
      <w:r w:rsidR="0066240C">
        <w:rPr>
          <w:rFonts w:hint="eastAsia"/>
        </w:rPr>
        <w:t>0</w:t>
      </w:r>
      <w:r w:rsidR="0066240C">
        <w:rPr>
          <w:rFonts w:hint="eastAsia"/>
        </w:rPr>
        <w:t>個：</w:t>
      </w:r>
      <w:r w:rsidR="00E3724E">
        <w:rPr>
          <w:rFonts w:hint="eastAsia"/>
        </w:rPr>
        <w:t>I</w:t>
      </w:r>
      <w:r w:rsidR="00E3724E">
        <w:t>CA</w:t>
      </w:r>
      <w:r w:rsidR="009773DC">
        <w:rPr>
          <w:rFonts w:hint="eastAsia"/>
        </w:rPr>
        <w:t>基底を使わなくても</w:t>
      </w:r>
      <w:r w:rsidR="009773DC">
        <w:rPr>
          <w:rFonts w:hint="eastAsia"/>
        </w:rPr>
        <w:t>DCT</w:t>
      </w:r>
      <w:r w:rsidR="009773DC">
        <w:rPr>
          <w:rFonts w:hint="eastAsia"/>
        </w:rPr>
        <w:t>より画質が良い領域</w:t>
      </w:r>
    </w:p>
  </w:footnote>
  <w:footnote w:id="6">
    <w:p w14:paraId="1DA9D4FA" w14:textId="7DAFC7EC" w:rsidR="00700E24" w:rsidRDefault="00700E24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改善：</w:t>
      </w:r>
      <w:r>
        <w:rPr>
          <w:rFonts w:hint="eastAsia"/>
        </w:rPr>
        <w:t>DCT</w:t>
      </w:r>
      <w:r w:rsidR="00E63E1E">
        <w:rPr>
          <w:rFonts w:hint="eastAsia"/>
        </w:rPr>
        <w:t>を基準に</w:t>
      </w:r>
      <w:r w:rsidR="009F3019">
        <w:rPr>
          <w:rFonts w:hint="eastAsia"/>
        </w:rPr>
        <w:t>，</w:t>
      </w:r>
      <w:r>
        <w:rPr>
          <w:rFonts w:hint="eastAsia"/>
        </w:rPr>
        <w:t>画質</w:t>
      </w:r>
      <w:r w:rsidR="009F3019">
        <w:rPr>
          <w:rFonts w:hint="eastAsia"/>
        </w:rPr>
        <w:t>が</w:t>
      </w:r>
      <w:r w:rsidR="00E63E1E">
        <w:rPr>
          <w:rFonts w:hint="eastAsia"/>
        </w:rPr>
        <w:t>どれだけ高</w:t>
      </w:r>
      <w:r w:rsidR="009F3019">
        <w:rPr>
          <w:rFonts w:hint="eastAsia"/>
        </w:rPr>
        <w:t>くなるか</w:t>
      </w:r>
      <w:r w:rsidR="00E63E1E">
        <w:rPr>
          <w:rFonts w:hint="eastAsia"/>
        </w:rPr>
        <w:t>，</w:t>
      </w:r>
      <w:r w:rsidR="009F3019">
        <w:rPr>
          <w:rFonts w:hint="eastAsia"/>
        </w:rPr>
        <w:t>情報量がどれだけ下がるか</w:t>
      </w:r>
    </w:p>
  </w:footnote>
  <w:footnote w:id="7">
    <w:p w14:paraId="3A2ED1C4" w14:textId="4C320CEF" w:rsidR="00795959" w:rsidRDefault="00795959">
      <w:pPr>
        <w:pStyle w:val="ad"/>
      </w:pPr>
      <w:r>
        <w:rPr>
          <w:rStyle w:val="af"/>
        </w:rPr>
        <w:footnoteRef/>
      </w:r>
      <w:r>
        <w:t xml:space="preserve"> </w:t>
      </w:r>
      <w:r w:rsidR="00204BE1">
        <w:rPr>
          <w:rFonts w:hint="eastAsia"/>
        </w:rPr>
        <w:t>情報量：平均情報量</w:t>
      </w:r>
    </w:p>
  </w:footnote>
  <w:footnote w:id="8">
    <w:p w14:paraId="07A4902F" w14:textId="71FE28B5" w:rsidR="00204BE1" w:rsidRDefault="00204BE1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画質：</w:t>
      </w:r>
      <w:r>
        <w:rPr>
          <w:rFonts w:hint="eastAsia"/>
        </w:rPr>
        <w:t>PSNR</w:t>
      </w:r>
      <w:r>
        <w:rPr>
          <w:rFonts w:hint="eastAsia"/>
        </w:rPr>
        <w:t>．</w:t>
      </w:r>
      <w:r w:rsidR="002A614E">
        <w:rPr>
          <w:rFonts w:hint="eastAsia"/>
        </w:rPr>
        <w:t>領域</w:t>
      </w:r>
      <w:r w:rsidR="00E8495C">
        <w:rPr>
          <w:rFonts w:hint="eastAsia"/>
        </w:rPr>
        <w:t>で</w:t>
      </w:r>
      <w:r w:rsidR="00B8648B">
        <w:rPr>
          <w:rFonts w:hint="eastAsia"/>
        </w:rPr>
        <w:t>の画質</w:t>
      </w:r>
      <w:r w:rsidR="0069329E">
        <w:rPr>
          <w:rFonts w:hint="eastAsia"/>
        </w:rPr>
        <w:t>比較は</w:t>
      </w:r>
      <w:r w:rsidR="00B8648B">
        <w:rPr>
          <w:rFonts w:hint="eastAsia"/>
        </w:rPr>
        <w:t>，領域ごとに</w:t>
      </w:r>
      <w:r w:rsidR="002A614E">
        <w:rPr>
          <w:rFonts w:hint="eastAsia"/>
        </w:rPr>
        <w:t>画質を</w:t>
      </w:r>
      <w:r w:rsidR="0069329E">
        <w:rPr>
          <w:rFonts w:hint="eastAsia"/>
        </w:rPr>
        <w:t>求め</w:t>
      </w:r>
      <w:r w:rsidR="006A760F">
        <w:rPr>
          <w:rFonts w:hint="eastAsia"/>
        </w:rPr>
        <w:t>て行っている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05AC" w14:textId="58620BD4" w:rsidR="00CB0276" w:rsidRDefault="00CB0276" w:rsidP="00CB0276">
    <w:pPr>
      <w:pStyle w:val="a3"/>
      <w:jc w:val="right"/>
    </w:pPr>
    <w:r>
      <w:rPr>
        <w:rFonts w:hint="eastAsia"/>
      </w:rPr>
      <w:t>202</w:t>
    </w:r>
    <w:r w:rsidR="006628A3">
      <w:rPr>
        <w:rFonts w:hint="eastAsia"/>
      </w:rPr>
      <w:t>1</w:t>
    </w:r>
    <w:r w:rsidR="006628A3">
      <w:t>/0</w:t>
    </w:r>
    <w:r w:rsidR="00F46DA1">
      <w:rPr>
        <w:rFonts w:hint="eastAsia"/>
      </w:rPr>
      <w:t>6/</w:t>
    </w:r>
    <w:r w:rsidR="0008171E">
      <w:rPr>
        <w:rFonts w:hint="eastAsia"/>
      </w:rPr>
      <w:t>21</w:t>
    </w:r>
  </w:p>
  <w:p w14:paraId="66A5285C" w14:textId="77777777" w:rsidR="00A1338B" w:rsidRPr="00CB0276" w:rsidRDefault="00A133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1E96"/>
    <w:multiLevelType w:val="hybridMultilevel"/>
    <w:tmpl w:val="F5C2958A"/>
    <w:lvl w:ilvl="0" w:tplc="1F2C5054">
      <w:numFmt w:val="bullet"/>
      <w:lvlText w:val="＊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2F8F34F4"/>
    <w:multiLevelType w:val="hybridMultilevel"/>
    <w:tmpl w:val="5602EEEC"/>
    <w:lvl w:ilvl="0" w:tplc="04090015">
      <w:start w:val="1"/>
      <w:numFmt w:val="upperLetter"/>
      <w:lvlText w:val="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39D90404"/>
    <w:multiLevelType w:val="hybridMultilevel"/>
    <w:tmpl w:val="FE62B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2E0AF7"/>
    <w:multiLevelType w:val="hybridMultilevel"/>
    <w:tmpl w:val="2D44E8D6"/>
    <w:lvl w:ilvl="0" w:tplc="2AC4EC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556249A2"/>
    <w:multiLevelType w:val="hybridMultilevel"/>
    <w:tmpl w:val="2D38295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B"/>
    <w:rsid w:val="00000A21"/>
    <w:rsid w:val="00001752"/>
    <w:rsid w:val="00003D79"/>
    <w:rsid w:val="00004F41"/>
    <w:rsid w:val="00012AA6"/>
    <w:rsid w:val="00013318"/>
    <w:rsid w:val="0001345B"/>
    <w:rsid w:val="000173AC"/>
    <w:rsid w:val="00023018"/>
    <w:rsid w:val="000240C4"/>
    <w:rsid w:val="00024E1F"/>
    <w:rsid w:val="00031742"/>
    <w:rsid w:val="00037026"/>
    <w:rsid w:val="00040E5B"/>
    <w:rsid w:val="000423A9"/>
    <w:rsid w:val="0004518B"/>
    <w:rsid w:val="000471D5"/>
    <w:rsid w:val="000530EE"/>
    <w:rsid w:val="00053CD3"/>
    <w:rsid w:val="00053EDB"/>
    <w:rsid w:val="00062492"/>
    <w:rsid w:val="000627FF"/>
    <w:rsid w:val="0007008B"/>
    <w:rsid w:val="00073AB3"/>
    <w:rsid w:val="00080325"/>
    <w:rsid w:val="0008171E"/>
    <w:rsid w:val="00081EA1"/>
    <w:rsid w:val="00087707"/>
    <w:rsid w:val="00090CDC"/>
    <w:rsid w:val="00091FD1"/>
    <w:rsid w:val="0009404D"/>
    <w:rsid w:val="00094FA7"/>
    <w:rsid w:val="00097110"/>
    <w:rsid w:val="000A16A8"/>
    <w:rsid w:val="000A22DA"/>
    <w:rsid w:val="000A7B18"/>
    <w:rsid w:val="000B25F9"/>
    <w:rsid w:val="000B2C0C"/>
    <w:rsid w:val="000B2D31"/>
    <w:rsid w:val="000B2E3E"/>
    <w:rsid w:val="000B54DC"/>
    <w:rsid w:val="000B5D02"/>
    <w:rsid w:val="000C05BD"/>
    <w:rsid w:val="000C0A20"/>
    <w:rsid w:val="000C2FE7"/>
    <w:rsid w:val="000C4B62"/>
    <w:rsid w:val="000C7A88"/>
    <w:rsid w:val="000C7DC5"/>
    <w:rsid w:val="000D08D9"/>
    <w:rsid w:val="000D3682"/>
    <w:rsid w:val="000D4789"/>
    <w:rsid w:val="000D5B0F"/>
    <w:rsid w:val="000D5F8C"/>
    <w:rsid w:val="000D6CD7"/>
    <w:rsid w:val="000D7931"/>
    <w:rsid w:val="000E0070"/>
    <w:rsid w:val="000E0466"/>
    <w:rsid w:val="000E06E5"/>
    <w:rsid w:val="000E27DE"/>
    <w:rsid w:val="000E4C97"/>
    <w:rsid w:val="000E6330"/>
    <w:rsid w:val="000E7FE8"/>
    <w:rsid w:val="000F0DB4"/>
    <w:rsid w:val="000F15AA"/>
    <w:rsid w:val="000F6006"/>
    <w:rsid w:val="000F654E"/>
    <w:rsid w:val="000F7DF3"/>
    <w:rsid w:val="00100BF1"/>
    <w:rsid w:val="001011B1"/>
    <w:rsid w:val="00101D07"/>
    <w:rsid w:val="00102D4C"/>
    <w:rsid w:val="00104C4B"/>
    <w:rsid w:val="00105E2D"/>
    <w:rsid w:val="0010756D"/>
    <w:rsid w:val="001110B3"/>
    <w:rsid w:val="00112124"/>
    <w:rsid w:val="00112EE7"/>
    <w:rsid w:val="00114023"/>
    <w:rsid w:val="001141C7"/>
    <w:rsid w:val="0011573C"/>
    <w:rsid w:val="00123C3D"/>
    <w:rsid w:val="00123F07"/>
    <w:rsid w:val="00125435"/>
    <w:rsid w:val="00127495"/>
    <w:rsid w:val="00133834"/>
    <w:rsid w:val="00135B63"/>
    <w:rsid w:val="00136008"/>
    <w:rsid w:val="00137813"/>
    <w:rsid w:val="0014134D"/>
    <w:rsid w:val="00141843"/>
    <w:rsid w:val="001431B9"/>
    <w:rsid w:val="0014650D"/>
    <w:rsid w:val="00151549"/>
    <w:rsid w:val="00152FDB"/>
    <w:rsid w:val="0015498B"/>
    <w:rsid w:val="00154D64"/>
    <w:rsid w:val="0015603E"/>
    <w:rsid w:val="00156F56"/>
    <w:rsid w:val="00156F6A"/>
    <w:rsid w:val="0016096D"/>
    <w:rsid w:val="00160A58"/>
    <w:rsid w:val="00163607"/>
    <w:rsid w:val="00165875"/>
    <w:rsid w:val="001673D3"/>
    <w:rsid w:val="001705EC"/>
    <w:rsid w:val="00174929"/>
    <w:rsid w:val="001757D2"/>
    <w:rsid w:val="00180310"/>
    <w:rsid w:val="00182D7A"/>
    <w:rsid w:val="001839F9"/>
    <w:rsid w:val="00186FC0"/>
    <w:rsid w:val="00191739"/>
    <w:rsid w:val="00193C6B"/>
    <w:rsid w:val="00193D92"/>
    <w:rsid w:val="00194685"/>
    <w:rsid w:val="001948FE"/>
    <w:rsid w:val="001967BA"/>
    <w:rsid w:val="001A387D"/>
    <w:rsid w:val="001A3C09"/>
    <w:rsid w:val="001B37F6"/>
    <w:rsid w:val="001B403B"/>
    <w:rsid w:val="001B5422"/>
    <w:rsid w:val="001C0057"/>
    <w:rsid w:val="001C0CFD"/>
    <w:rsid w:val="001C2B0A"/>
    <w:rsid w:val="001C35FC"/>
    <w:rsid w:val="001C592F"/>
    <w:rsid w:val="001C6087"/>
    <w:rsid w:val="001C616D"/>
    <w:rsid w:val="001D1B79"/>
    <w:rsid w:val="001D1CB0"/>
    <w:rsid w:val="001D29F4"/>
    <w:rsid w:val="001D44F0"/>
    <w:rsid w:val="001D5B08"/>
    <w:rsid w:val="001E1EED"/>
    <w:rsid w:val="001E2028"/>
    <w:rsid w:val="001E74C6"/>
    <w:rsid w:val="001E7874"/>
    <w:rsid w:val="001E7950"/>
    <w:rsid w:val="001F1CC1"/>
    <w:rsid w:val="001F20DE"/>
    <w:rsid w:val="001F3F00"/>
    <w:rsid w:val="001F4A9C"/>
    <w:rsid w:val="001F71FF"/>
    <w:rsid w:val="00200373"/>
    <w:rsid w:val="00201D98"/>
    <w:rsid w:val="00202D48"/>
    <w:rsid w:val="00203278"/>
    <w:rsid w:val="0020365D"/>
    <w:rsid w:val="00204BE1"/>
    <w:rsid w:val="00211C1B"/>
    <w:rsid w:val="0021263F"/>
    <w:rsid w:val="0021385E"/>
    <w:rsid w:val="00222319"/>
    <w:rsid w:val="0022744A"/>
    <w:rsid w:val="00227F16"/>
    <w:rsid w:val="002336E5"/>
    <w:rsid w:val="00234189"/>
    <w:rsid w:val="00235F21"/>
    <w:rsid w:val="0023601D"/>
    <w:rsid w:val="002410DE"/>
    <w:rsid w:val="002435B6"/>
    <w:rsid w:val="00243F86"/>
    <w:rsid w:val="00245071"/>
    <w:rsid w:val="00245439"/>
    <w:rsid w:val="0025278D"/>
    <w:rsid w:val="0025402D"/>
    <w:rsid w:val="00254CA4"/>
    <w:rsid w:val="00254F56"/>
    <w:rsid w:val="0025561A"/>
    <w:rsid w:val="00257857"/>
    <w:rsid w:val="002603D0"/>
    <w:rsid w:val="002645A9"/>
    <w:rsid w:val="002646B9"/>
    <w:rsid w:val="00264FB3"/>
    <w:rsid w:val="00265ED1"/>
    <w:rsid w:val="00266B03"/>
    <w:rsid w:val="00267624"/>
    <w:rsid w:val="00270153"/>
    <w:rsid w:val="00273581"/>
    <w:rsid w:val="0027558B"/>
    <w:rsid w:val="002813B6"/>
    <w:rsid w:val="00282987"/>
    <w:rsid w:val="00282CF1"/>
    <w:rsid w:val="00282E9F"/>
    <w:rsid w:val="00282EFB"/>
    <w:rsid w:val="0028552D"/>
    <w:rsid w:val="0028568F"/>
    <w:rsid w:val="0028690D"/>
    <w:rsid w:val="00286A5F"/>
    <w:rsid w:val="00290195"/>
    <w:rsid w:val="00291125"/>
    <w:rsid w:val="0029348A"/>
    <w:rsid w:val="00295050"/>
    <w:rsid w:val="00295993"/>
    <w:rsid w:val="00297016"/>
    <w:rsid w:val="002A02EA"/>
    <w:rsid w:val="002A614E"/>
    <w:rsid w:val="002A7DDE"/>
    <w:rsid w:val="002A7EF4"/>
    <w:rsid w:val="002B38D8"/>
    <w:rsid w:val="002B63F1"/>
    <w:rsid w:val="002B73CB"/>
    <w:rsid w:val="002C4EE1"/>
    <w:rsid w:val="002D1DCA"/>
    <w:rsid w:val="002D5AEF"/>
    <w:rsid w:val="002D5FA5"/>
    <w:rsid w:val="002D6E94"/>
    <w:rsid w:val="002E27B8"/>
    <w:rsid w:val="002E2B67"/>
    <w:rsid w:val="002E518A"/>
    <w:rsid w:val="002E52F3"/>
    <w:rsid w:val="002F121B"/>
    <w:rsid w:val="002F1402"/>
    <w:rsid w:val="002F5222"/>
    <w:rsid w:val="002F6CAE"/>
    <w:rsid w:val="003043B6"/>
    <w:rsid w:val="00306491"/>
    <w:rsid w:val="003076DB"/>
    <w:rsid w:val="00311909"/>
    <w:rsid w:val="00313D92"/>
    <w:rsid w:val="00313EC5"/>
    <w:rsid w:val="00316D30"/>
    <w:rsid w:val="0031785C"/>
    <w:rsid w:val="00322224"/>
    <w:rsid w:val="00322F89"/>
    <w:rsid w:val="00325718"/>
    <w:rsid w:val="00330AC0"/>
    <w:rsid w:val="00331926"/>
    <w:rsid w:val="00331B5D"/>
    <w:rsid w:val="00334573"/>
    <w:rsid w:val="003366C4"/>
    <w:rsid w:val="0033734F"/>
    <w:rsid w:val="00337E0A"/>
    <w:rsid w:val="00340319"/>
    <w:rsid w:val="00345A0C"/>
    <w:rsid w:val="003528D1"/>
    <w:rsid w:val="00354232"/>
    <w:rsid w:val="00354D51"/>
    <w:rsid w:val="0035612B"/>
    <w:rsid w:val="00362039"/>
    <w:rsid w:val="00362DF4"/>
    <w:rsid w:val="00363620"/>
    <w:rsid w:val="00365C20"/>
    <w:rsid w:val="00367BC7"/>
    <w:rsid w:val="00371C02"/>
    <w:rsid w:val="003726A1"/>
    <w:rsid w:val="00376ABF"/>
    <w:rsid w:val="00376CCE"/>
    <w:rsid w:val="00377126"/>
    <w:rsid w:val="003821C3"/>
    <w:rsid w:val="00382999"/>
    <w:rsid w:val="00383347"/>
    <w:rsid w:val="00384C37"/>
    <w:rsid w:val="00384C72"/>
    <w:rsid w:val="00386125"/>
    <w:rsid w:val="00386231"/>
    <w:rsid w:val="003866D1"/>
    <w:rsid w:val="003872C4"/>
    <w:rsid w:val="00387B28"/>
    <w:rsid w:val="00390F0B"/>
    <w:rsid w:val="00394F99"/>
    <w:rsid w:val="003A18F2"/>
    <w:rsid w:val="003A3F63"/>
    <w:rsid w:val="003A4965"/>
    <w:rsid w:val="003A6109"/>
    <w:rsid w:val="003A68AD"/>
    <w:rsid w:val="003B3DA0"/>
    <w:rsid w:val="003B4D31"/>
    <w:rsid w:val="003B5CE4"/>
    <w:rsid w:val="003C2201"/>
    <w:rsid w:val="003C30D5"/>
    <w:rsid w:val="003C4193"/>
    <w:rsid w:val="003C52D1"/>
    <w:rsid w:val="003C7641"/>
    <w:rsid w:val="003D1608"/>
    <w:rsid w:val="003D2484"/>
    <w:rsid w:val="003E05B7"/>
    <w:rsid w:val="003E1444"/>
    <w:rsid w:val="003E1DB3"/>
    <w:rsid w:val="003E4A0D"/>
    <w:rsid w:val="003E4EF4"/>
    <w:rsid w:val="003E513A"/>
    <w:rsid w:val="003F0F19"/>
    <w:rsid w:val="003F147C"/>
    <w:rsid w:val="003F3DA7"/>
    <w:rsid w:val="003F4931"/>
    <w:rsid w:val="003F7015"/>
    <w:rsid w:val="004012C1"/>
    <w:rsid w:val="004026F4"/>
    <w:rsid w:val="00411860"/>
    <w:rsid w:val="00412BC8"/>
    <w:rsid w:val="004131AF"/>
    <w:rsid w:val="004206D9"/>
    <w:rsid w:val="004246FF"/>
    <w:rsid w:val="00424F76"/>
    <w:rsid w:val="0043161D"/>
    <w:rsid w:val="00433106"/>
    <w:rsid w:val="00434735"/>
    <w:rsid w:val="00442924"/>
    <w:rsid w:val="004438B1"/>
    <w:rsid w:val="00443A21"/>
    <w:rsid w:val="00443A3B"/>
    <w:rsid w:val="00445BA7"/>
    <w:rsid w:val="00446A43"/>
    <w:rsid w:val="00447A6F"/>
    <w:rsid w:val="0045155E"/>
    <w:rsid w:val="00452A0C"/>
    <w:rsid w:val="0045534D"/>
    <w:rsid w:val="004554F9"/>
    <w:rsid w:val="004556AB"/>
    <w:rsid w:val="00456442"/>
    <w:rsid w:val="00456AF8"/>
    <w:rsid w:val="00457F6E"/>
    <w:rsid w:val="00471BC4"/>
    <w:rsid w:val="00471F84"/>
    <w:rsid w:val="00473225"/>
    <w:rsid w:val="0047521C"/>
    <w:rsid w:val="0048032F"/>
    <w:rsid w:val="00480D9A"/>
    <w:rsid w:val="00481541"/>
    <w:rsid w:val="00481FF9"/>
    <w:rsid w:val="004828A9"/>
    <w:rsid w:val="00484725"/>
    <w:rsid w:val="00491836"/>
    <w:rsid w:val="00492200"/>
    <w:rsid w:val="00492BC9"/>
    <w:rsid w:val="00496EBF"/>
    <w:rsid w:val="004977F9"/>
    <w:rsid w:val="004A1754"/>
    <w:rsid w:val="004A2DF8"/>
    <w:rsid w:val="004A5F00"/>
    <w:rsid w:val="004A791E"/>
    <w:rsid w:val="004B10CF"/>
    <w:rsid w:val="004B11A4"/>
    <w:rsid w:val="004B4C46"/>
    <w:rsid w:val="004C2DA4"/>
    <w:rsid w:val="004C3712"/>
    <w:rsid w:val="004C3EE2"/>
    <w:rsid w:val="004C4035"/>
    <w:rsid w:val="004D0B15"/>
    <w:rsid w:val="004D1F0A"/>
    <w:rsid w:val="004D525B"/>
    <w:rsid w:val="004D5D72"/>
    <w:rsid w:val="004D6A9A"/>
    <w:rsid w:val="004D7AC4"/>
    <w:rsid w:val="004E16C3"/>
    <w:rsid w:val="004F0DCB"/>
    <w:rsid w:val="004F0DFC"/>
    <w:rsid w:val="004F5EBB"/>
    <w:rsid w:val="00501331"/>
    <w:rsid w:val="00501378"/>
    <w:rsid w:val="00501A68"/>
    <w:rsid w:val="0050369F"/>
    <w:rsid w:val="00505295"/>
    <w:rsid w:val="0050634B"/>
    <w:rsid w:val="005069B4"/>
    <w:rsid w:val="00506FCE"/>
    <w:rsid w:val="00510932"/>
    <w:rsid w:val="00513F7D"/>
    <w:rsid w:val="00516267"/>
    <w:rsid w:val="00520F49"/>
    <w:rsid w:val="00522AFA"/>
    <w:rsid w:val="00523288"/>
    <w:rsid w:val="00524DE1"/>
    <w:rsid w:val="005278FE"/>
    <w:rsid w:val="005335B8"/>
    <w:rsid w:val="0053484E"/>
    <w:rsid w:val="005371EC"/>
    <w:rsid w:val="00537F06"/>
    <w:rsid w:val="005437E1"/>
    <w:rsid w:val="00545B98"/>
    <w:rsid w:val="00546704"/>
    <w:rsid w:val="00555A8F"/>
    <w:rsid w:val="00557AC1"/>
    <w:rsid w:val="00557E2E"/>
    <w:rsid w:val="0056077E"/>
    <w:rsid w:val="00561D28"/>
    <w:rsid w:val="00562471"/>
    <w:rsid w:val="0056690A"/>
    <w:rsid w:val="00570D3E"/>
    <w:rsid w:val="00572E06"/>
    <w:rsid w:val="0057353B"/>
    <w:rsid w:val="00574782"/>
    <w:rsid w:val="005803D6"/>
    <w:rsid w:val="00582373"/>
    <w:rsid w:val="00583386"/>
    <w:rsid w:val="00583D5C"/>
    <w:rsid w:val="0058413D"/>
    <w:rsid w:val="00584E0F"/>
    <w:rsid w:val="0058738E"/>
    <w:rsid w:val="00590B5C"/>
    <w:rsid w:val="00595A59"/>
    <w:rsid w:val="00597D4B"/>
    <w:rsid w:val="005A0BCD"/>
    <w:rsid w:val="005A3A70"/>
    <w:rsid w:val="005A6A27"/>
    <w:rsid w:val="005B0EB6"/>
    <w:rsid w:val="005B11E1"/>
    <w:rsid w:val="005B152C"/>
    <w:rsid w:val="005B1E4F"/>
    <w:rsid w:val="005B22E5"/>
    <w:rsid w:val="005B3076"/>
    <w:rsid w:val="005B44C5"/>
    <w:rsid w:val="005B47C5"/>
    <w:rsid w:val="005B692D"/>
    <w:rsid w:val="005C1A14"/>
    <w:rsid w:val="005C1C17"/>
    <w:rsid w:val="005C2579"/>
    <w:rsid w:val="005C5799"/>
    <w:rsid w:val="005C5821"/>
    <w:rsid w:val="005C5883"/>
    <w:rsid w:val="005C5B2B"/>
    <w:rsid w:val="005D265F"/>
    <w:rsid w:val="005D47C7"/>
    <w:rsid w:val="005E1CF5"/>
    <w:rsid w:val="005E4846"/>
    <w:rsid w:val="005E55E7"/>
    <w:rsid w:val="005E6ED5"/>
    <w:rsid w:val="005E798F"/>
    <w:rsid w:val="005F05E5"/>
    <w:rsid w:val="005F3582"/>
    <w:rsid w:val="005F578B"/>
    <w:rsid w:val="005F59B2"/>
    <w:rsid w:val="005F5B8A"/>
    <w:rsid w:val="005F6367"/>
    <w:rsid w:val="00602CE8"/>
    <w:rsid w:val="00603CD6"/>
    <w:rsid w:val="00604573"/>
    <w:rsid w:val="006060F8"/>
    <w:rsid w:val="006075CF"/>
    <w:rsid w:val="006147D2"/>
    <w:rsid w:val="00616BCD"/>
    <w:rsid w:val="00617313"/>
    <w:rsid w:val="00617521"/>
    <w:rsid w:val="00621A13"/>
    <w:rsid w:val="006227A7"/>
    <w:rsid w:val="00624197"/>
    <w:rsid w:val="00626D3F"/>
    <w:rsid w:val="00627DE3"/>
    <w:rsid w:val="00630275"/>
    <w:rsid w:val="00631A6C"/>
    <w:rsid w:val="00632D31"/>
    <w:rsid w:val="00633823"/>
    <w:rsid w:val="00635A60"/>
    <w:rsid w:val="00644AC4"/>
    <w:rsid w:val="00645F9D"/>
    <w:rsid w:val="006464EB"/>
    <w:rsid w:val="0064688F"/>
    <w:rsid w:val="00650FE0"/>
    <w:rsid w:val="00652C4F"/>
    <w:rsid w:val="00652EEF"/>
    <w:rsid w:val="00653E6F"/>
    <w:rsid w:val="006555E2"/>
    <w:rsid w:val="00655CB4"/>
    <w:rsid w:val="0066240C"/>
    <w:rsid w:val="006628A3"/>
    <w:rsid w:val="00663933"/>
    <w:rsid w:val="00663D30"/>
    <w:rsid w:val="00664E99"/>
    <w:rsid w:val="00664EA0"/>
    <w:rsid w:val="006716B7"/>
    <w:rsid w:val="00672D13"/>
    <w:rsid w:val="0067379F"/>
    <w:rsid w:val="006743D3"/>
    <w:rsid w:val="00675AE9"/>
    <w:rsid w:val="00675B45"/>
    <w:rsid w:val="00675FA8"/>
    <w:rsid w:val="00676636"/>
    <w:rsid w:val="006820C4"/>
    <w:rsid w:val="00682EB6"/>
    <w:rsid w:val="00683C30"/>
    <w:rsid w:val="006856A8"/>
    <w:rsid w:val="00686751"/>
    <w:rsid w:val="006911EA"/>
    <w:rsid w:val="00691439"/>
    <w:rsid w:val="006930A0"/>
    <w:rsid w:val="0069329E"/>
    <w:rsid w:val="006933AF"/>
    <w:rsid w:val="00694F10"/>
    <w:rsid w:val="00696409"/>
    <w:rsid w:val="006A0340"/>
    <w:rsid w:val="006A1385"/>
    <w:rsid w:val="006A279E"/>
    <w:rsid w:val="006A4F2A"/>
    <w:rsid w:val="006A5BEC"/>
    <w:rsid w:val="006A760F"/>
    <w:rsid w:val="006A799C"/>
    <w:rsid w:val="006B2A35"/>
    <w:rsid w:val="006B3BA8"/>
    <w:rsid w:val="006B47F7"/>
    <w:rsid w:val="006B4C3A"/>
    <w:rsid w:val="006B51F0"/>
    <w:rsid w:val="006B6F91"/>
    <w:rsid w:val="006C05FE"/>
    <w:rsid w:val="006C19CC"/>
    <w:rsid w:val="006C7028"/>
    <w:rsid w:val="006C7C2D"/>
    <w:rsid w:val="006D075B"/>
    <w:rsid w:val="006D209B"/>
    <w:rsid w:val="006D4C49"/>
    <w:rsid w:val="006D5752"/>
    <w:rsid w:val="006D5998"/>
    <w:rsid w:val="006D6319"/>
    <w:rsid w:val="006D7882"/>
    <w:rsid w:val="006D7DEB"/>
    <w:rsid w:val="006E1568"/>
    <w:rsid w:val="006E4A9C"/>
    <w:rsid w:val="006E546F"/>
    <w:rsid w:val="006E6168"/>
    <w:rsid w:val="006E6291"/>
    <w:rsid w:val="006E7669"/>
    <w:rsid w:val="006F195D"/>
    <w:rsid w:val="006F1D36"/>
    <w:rsid w:val="006F45BF"/>
    <w:rsid w:val="006F5BA5"/>
    <w:rsid w:val="006F683E"/>
    <w:rsid w:val="006F6B88"/>
    <w:rsid w:val="006F72A2"/>
    <w:rsid w:val="00700E24"/>
    <w:rsid w:val="0070342F"/>
    <w:rsid w:val="007036C2"/>
    <w:rsid w:val="00703A84"/>
    <w:rsid w:val="00705992"/>
    <w:rsid w:val="00706078"/>
    <w:rsid w:val="0071173B"/>
    <w:rsid w:val="00711F56"/>
    <w:rsid w:val="0071375E"/>
    <w:rsid w:val="00714CF8"/>
    <w:rsid w:val="007214BD"/>
    <w:rsid w:val="007233ED"/>
    <w:rsid w:val="00723C26"/>
    <w:rsid w:val="00724A86"/>
    <w:rsid w:val="00727653"/>
    <w:rsid w:val="00731C0F"/>
    <w:rsid w:val="00733BDE"/>
    <w:rsid w:val="007345AD"/>
    <w:rsid w:val="00735D4E"/>
    <w:rsid w:val="00737420"/>
    <w:rsid w:val="00737F49"/>
    <w:rsid w:val="0074007F"/>
    <w:rsid w:val="00741A3A"/>
    <w:rsid w:val="00742CBF"/>
    <w:rsid w:val="00743F40"/>
    <w:rsid w:val="007460B9"/>
    <w:rsid w:val="007500AE"/>
    <w:rsid w:val="00750735"/>
    <w:rsid w:val="007538AB"/>
    <w:rsid w:val="007625CE"/>
    <w:rsid w:val="0076265D"/>
    <w:rsid w:val="00762B02"/>
    <w:rsid w:val="0076400A"/>
    <w:rsid w:val="0076759F"/>
    <w:rsid w:val="00767EDD"/>
    <w:rsid w:val="0077333B"/>
    <w:rsid w:val="0077338C"/>
    <w:rsid w:val="00780A63"/>
    <w:rsid w:val="00781722"/>
    <w:rsid w:val="00782340"/>
    <w:rsid w:val="007834F4"/>
    <w:rsid w:val="00783924"/>
    <w:rsid w:val="00795800"/>
    <w:rsid w:val="00795959"/>
    <w:rsid w:val="00795E50"/>
    <w:rsid w:val="00796392"/>
    <w:rsid w:val="0079672C"/>
    <w:rsid w:val="00797234"/>
    <w:rsid w:val="00797A2B"/>
    <w:rsid w:val="007A10B8"/>
    <w:rsid w:val="007A2041"/>
    <w:rsid w:val="007A6509"/>
    <w:rsid w:val="007B2BD2"/>
    <w:rsid w:val="007B3079"/>
    <w:rsid w:val="007B3779"/>
    <w:rsid w:val="007B5BF3"/>
    <w:rsid w:val="007B773B"/>
    <w:rsid w:val="007C4487"/>
    <w:rsid w:val="007C5EFF"/>
    <w:rsid w:val="007C612F"/>
    <w:rsid w:val="007C779B"/>
    <w:rsid w:val="007D0612"/>
    <w:rsid w:val="007D0DC1"/>
    <w:rsid w:val="007D0F2D"/>
    <w:rsid w:val="007D15FD"/>
    <w:rsid w:val="007D2114"/>
    <w:rsid w:val="007D7B98"/>
    <w:rsid w:val="007E06C4"/>
    <w:rsid w:val="007E07C9"/>
    <w:rsid w:val="007E0BAA"/>
    <w:rsid w:val="007E22F0"/>
    <w:rsid w:val="007E6290"/>
    <w:rsid w:val="007E7356"/>
    <w:rsid w:val="007F0478"/>
    <w:rsid w:val="007F2DEC"/>
    <w:rsid w:val="007F41DF"/>
    <w:rsid w:val="008018D8"/>
    <w:rsid w:val="00802750"/>
    <w:rsid w:val="00803477"/>
    <w:rsid w:val="0080602C"/>
    <w:rsid w:val="00807885"/>
    <w:rsid w:val="00813CD7"/>
    <w:rsid w:val="0081585A"/>
    <w:rsid w:val="0081749F"/>
    <w:rsid w:val="00820436"/>
    <w:rsid w:val="008205C7"/>
    <w:rsid w:val="00820EA0"/>
    <w:rsid w:val="00820FA9"/>
    <w:rsid w:val="00821152"/>
    <w:rsid w:val="00822103"/>
    <w:rsid w:val="00822F0B"/>
    <w:rsid w:val="0082419D"/>
    <w:rsid w:val="00827907"/>
    <w:rsid w:val="00830218"/>
    <w:rsid w:val="00830A6C"/>
    <w:rsid w:val="00831982"/>
    <w:rsid w:val="00832763"/>
    <w:rsid w:val="00834AC0"/>
    <w:rsid w:val="00834D36"/>
    <w:rsid w:val="00837406"/>
    <w:rsid w:val="008401DF"/>
    <w:rsid w:val="00843EE3"/>
    <w:rsid w:val="00844D3C"/>
    <w:rsid w:val="0085112A"/>
    <w:rsid w:val="008515E4"/>
    <w:rsid w:val="00851C5F"/>
    <w:rsid w:val="00853F75"/>
    <w:rsid w:val="00854B4E"/>
    <w:rsid w:val="00855B88"/>
    <w:rsid w:val="0085727B"/>
    <w:rsid w:val="00857E18"/>
    <w:rsid w:val="008607BD"/>
    <w:rsid w:val="008625F7"/>
    <w:rsid w:val="00864A1C"/>
    <w:rsid w:val="00864FDF"/>
    <w:rsid w:val="0086687F"/>
    <w:rsid w:val="008704BB"/>
    <w:rsid w:val="00872B86"/>
    <w:rsid w:val="008733B8"/>
    <w:rsid w:val="008734F0"/>
    <w:rsid w:val="0087416A"/>
    <w:rsid w:val="00874BEF"/>
    <w:rsid w:val="00876CDF"/>
    <w:rsid w:val="0088309A"/>
    <w:rsid w:val="00884048"/>
    <w:rsid w:val="008840BC"/>
    <w:rsid w:val="00885CAC"/>
    <w:rsid w:val="00892DC5"/>
    <w:rsid w:val="008937B2"/>
    <w:rsid w:val="00893AA1"/>
    <w:rsid w:val="008952C1"/>
    <w:rsid w:val="008A01C2"/>
    <w:rsid w:val="008A0A8B"/>
    <w:rsid w:val="008A1EE1"/>
    <w:rsid w:val="008A3D05"/>
    <w:rsid w:val="008A5971"/>
    <w:rsid w:val="008A7A34"/>
    <w:rsid w:val="008B0072"/>
    <w:rsid w:val="008C1863"/>
    <w:rsid w:val="008C4C8B"/>
    <w:rsid w:val="008C4E65"/>
    <w:rsid w:val="008C69E2"/>
    <w:rsid w:val="008D116B"/>
    <w:rsid w:val="008D260E"/>
    <w:rsid w:val="008D265A"/>
    <w:rsid w:val="008D2AD2"/>
    <w:rsid w:val="008D447B"/>
    <w:rsid w:val="008D4F52"/>
    <w:rsid w:val="008D5C1B"/>
    <w:rsid w:val="008E297D"/>
    <w:rsid w:val="008E3564"/>
    <w:rsid w:val="008E6466"/>
    <w:rsid w:val="008F21D0"/>
    <w:rsid w:val="008F293F"/>
    <w:rsid w:val="008F37D4"/>
    <w:rsid w:val="008F3F84"/>
    <w:rsid w:val="008F4EB4"/>
    <w:rsid w:val="008F6147"/>
    <w:rsid w:val="0090120A"/>
    <w:rsid w:val="00901FF0"/>
    <w:rsid w:val="00902C77"/>
    <w:rsid w:val="00902EAB"/>
    <w:rsid w:val="00903AE6"/>
    <w:rsid w:val="00906A20"/>
    <w:rsid w:val="00907808"/>
    <w:rsid w:val="00910221"/>
    <w:rsid w:val="009132CC"/>
    <w:rsid w:val="00922F2A"/>
    <w:rsid w:val="0092371D"/>
    <w:rsid w:val="00923C63"/>
    <w:rsid w:val="00935BEA"/>
    <w:rsid w:val="00940826"/>
    <w:rsid w:val="00940CA1"/>
    <w:rsid w:val="0094121B"/>
    <w:rsid w:val="00945F17"/>
    <w:rsid w:val="009502C3"/>
    <w:rsid w:val="00950376"/>
    <w:rsid w:val="00951881"/>
    <w:rsid w:val="00963D27"/>
    <w:rsid w:val="00964F7D"/>
    <w:rsid w:val="00967913"/>
    <w:rsid w:val="00967C39"/>
    <w:rsid w:val="0097285E"/>
    <w:rsid w:val="009732B5"/>
    <w:rsid w:val="00973FFB"/>
    <w:rsid w:val="009773DC"/>
    <w:rsid w:val="00977AD9"/>
    <w:rsid w:val="00981D66"/>
    <w:rsid w:val="009914E0"/>
    <w:rsid w:val="00992F05"/>
    <w:rsid w:val="00995816"/>
    <w:rsid w:val="009A0DB7"/>
    <w:rsid w:val="009A2285"/>
    <w:rsid w:val="009A4199"/>
    <w:rsid w:val="009A53AE"/>
    <w:rsid w:val="009A5992"/>
    <w:rsid w:val="009A5B65"/>
    <w:rsid w:val="009B097B"/>
    <w:rsid w:val="009B2004"/>
    <w:rsid w:val="009C4945"/>
    <w:rsid w:val="009C60B6"/>
    <w:rsid w:val="009D1146"/>
    <w:rsid w:val="009D224B"/>
    <w:rsid w:val="009D6C05"/>
    <w:rsid w:val="009E01D0"/>
    <w:rsid w:val="009E2A5A"/>
    <w:rsid w:val="009E575B"/>
    <w:rsid w:val="009E616E"/>
    <w:rsid w:val="009E6DF8"/>
    <w:rsid w:val="009F0F5F"/>
    <w:rsid w:val="009F1123"/>
    <w:rsid w:val="009F3019"/>
    <w:rsid w:val="009F55DD"/>
    <w:rsid w:val="009F616C"/>
    <w:rsid w:val="009F62FE"/>
    <w:rsid w:val="009F65E0"/>
    <w:rsid w:val="009F6D7C"/>
    <w:rsid w:val="00A01BA8"/>
    <w:rsid w:val="00A03D26"/>
    <w:rsid w:val="00A108A8"/>
    <w:rsid w:val="00A11333"/>
    <w:rsid w:val="00A119F4"/>
    <w:rsid w:val="00A1338B"/>
    <w:rsid w:val="00A15C71"/>
    <w:rsid w:val="00A16DE0"/>
    <w:rsid w:val="00A176B5"/>
    <w:rsid w:val="00A17763"/>
    <w:rsid w:val="00A2111F"/>
    <w:rsid w:val="00A2456B"/>
    <w:rsid w:val="00A25BFF"/>
    <w:rsid w:val="00A3015A"/>
    <w:rsid w:val="00A338B7"/>
    <w:rsid w:val="00A33CBD"/>
    <w:rsid w:val="00A34971"/>
    <w:rsid w:val="00A37A3F"/>
    <w:rsid w:val="00A40418"/>
    <w:rsid w:val="00A424D2"/>
    <w:rsid w:val="00A553FB"/>
    <w:rsid w:val="00A55B47"/>
    <w:rsid w:val="00A55C02"/>
    <w:rsid w:val="00A57171"/>
    <w:rsid w:val="00A604D5"/>
    <w:rsid w:val="00A60A23"/>
    <w:rsid w:val="00A612E1"/>
    <w:rsid w:val="00A61E4A"/>
    <w:rsid w:val="00A64317"/>
    <w:rsid w:val="00A65D3B"/>
    <w:rsid w:val="00A6724F"/>
    <w:rsid w:val="00A70568"/>
    <w:rsid w:val="00A71CC1"/>
    <w:rsid w:val="00A74755"/>
    <w:rsid w:val="00A74B10"/>
    <w:rsid w:val="00A75A1D"/>
    <w:rsid w:val="00A83AEC"/>
    <w:rsid w:val="00A93E6B"/>
    <w:rsid w:val="00A94B3E"/>
    <w:rsid w:val="00A96C1C"/>
    <w:rsid w:val="00AA06E0"/>
    <w:rsid w:val="00AA1487"/>
    <w:rsid w:val="00AA3F69"/>
    <w:rsid w:val="00AA608C"/>
    <w:rsid w:val="00AA622B"/>
    <w:rsid w:val="00AB083F"/>
    <w:rsid w:val="00AB0B99"/>
    <w:rsid w:val="00AB1EC7"/>
    <w:rsid w:val="00AB1FEF"/>
    <w:rsid w:val="00AB6C1A"/>
    <w:rsid w:val="00AB6EAA"/>
    <w:rsid w:val="00AB709F"/>
    <w:rsid w:val="00AB7477"/>
    <w:rsid w:val="00AC1DC6"/>
    <w:rsid w:val="00AC20A9"/>
    <w:rsid w:val="00AC21E1"/>
    <w:rsid w:val="00AC2291"/>
    <w:rsid w:val="00AC4EC5"/>
    <w:rsid w:val="00AC6CB8"/>
    <w:rsid w:val="00AD04C0"/>
    <w:rsid w:val="00AD49CA"/>
    <w:rsid w:val="00AD512C"/>
    <w:rsid w:val="00AD5155"/>
    <w:rsid w:val="00AD681A"/>
    <w:rsid w:val="00AE3B53"/>
    <w:rsid w:val="00AE4243"/>
    <w:rsid w:val="00AE4603"/>
    <w:rsid w:val="00AE5D54"/>
    <w:rsid w:val="00AE6768"/>
    <w:rsid w:val="00AF05FA"/>
    <w:rsid w:val="00AF0D90"/>
    <w:rsid w:val="00AF0E71"/>
    <w:rsid w:val="00AF5262"/>
    <w:rsid w:val="00AF5EC5"/>
    <w:rsid w:val="00AF6573"/>
    <w:rsid w:val="00AF6C17"/>
    <w:rsid w:val="00AF7086"/>
    <w:rsid w:val="00AF7E63"/>
    <w:rsid w:val="00B00381"/>
    <w:rsid w:val="00B01D5D"/>
    <w:rsid w:val="00B01FAC"/>
    <w:rsid w:val="00B03FE8"/>
    <w:rsid w:val="00B0458B"/>
    <w:rsid w:val="00B051EC"/>
    <w:rsid w:val="00B05534"/>
    <w:rsid w:val="00B05A82"/>
    <w:rsid w:val="00B05D07"/>
    <w:rsid w:val="00B05E55"/>
    <w:rsid w:val="00B11022"/>
    <w:rsid w:val="00B12DD2"/>
    <w:rsid w:val="00B15E1D"/>
    <w:rsid w:val="00B15F2F"/>
    <w:rsid w:val="00B164C2"/>
    <w:rsid w:val="00B16613"/>
    <w:rsid w:val="00B2283C"/>
    <w:rsid w:val="00B22A96"/>
    <w:rsid w:val="00B22E8E"/>
    <w:rsid w:val="00B2346F"/>
    <w:rsid w:val="00B266DE"/>
    <w:rsid w:val="00B27961"/>
    <w:rsid w:val="00B330EA"/>
    <w:rsid w:val="00B33129"/>
    <w:rsid w:val="00B33E45"/>
    <w:rsid w:val="00B34311"/>
    <w:rsid w:val="00B42B5A"/>
    <w:rsid w:val="00B43023"/>
    <w:rsid w:val="00B47103"/>
    <w:rsid w:val="00B4747C"/>
    <w:rsid w:val="00B502CA"/>
    <w:rsid w:val="00B5203C"/>
    <w:rsid w:val="00B527F5"/>
    <w:rsid w:val="00B5354A"/>
    <w:rsid w:val="00B550B0"/>
    <w:rsid w:val="00B56ED5"/>
    <w:rsid w:val="00B57FF7"/>
    <w:rsid w:val="00B60D94"/>
    <w:rsid w:val="00B61929"/>
    <w:rsid w:val="00B71B02"/>
    <w:rsid w:val="00B751A1"/>
    <w:rsid w:val="00B77CA1"/>
    <w:rsid w:val="00B77D32"/>
    <w:rsid w:val="00B801AF"/>
    <w:rsid w:val="00B8303E"/>
    <w:rsid w:val="00B8380F"/>
    <w:rsid w:val="00B84AE4"/>
    <w:rsid w:val="00B8648B"/>
    <w:rsid w:val="00B87C69"/>
    <w:rsid w:val="00B95184"/>
    <w:rsid w:val="00B97411"/>
    <w:rsid w:val="00B97F24"/>
    <w:rsid w:val="00BA12D9"/>
    <w:rsid w:val="00BA1BEB"/>
    <w:rsid w:val="00BA2823"/>
    <w:rsid w:val="00BA2FFF"/>
    <w:rsid w:val="00BA4544"/>
    <w:rsid w:val="00BA5A0B"/>
    <w:rsid w:val="00BA5C55"/>
    <w:rsid w:val="00BB0E18"/>
    <w:rsid w:val="00BB3555"/>
    <w:rsid w:val="00BC14F7"/>
    <w:rsid w:val="00BC1C48"/>
    <w:rsid w:val="00BC41FB"/>
    <w:rsid w:val="00BC4DA7"/>
    <w:rsid w:val="00BC7D51"/>
    <w:rsid w:val="00BD0F6B"/>
    <w:rsid w:val="00BD1605"/>
    <w:rsid w:val="00BD285A"/>
    <w:rsid w:val="00BD6680"/>
    <w:rsid w:val="00BE06C1"/>
    <w:rsid w:val="00BE07F1"/>
    <w:rsid w:val="00BE17C7"/>
    <w:rsid w:val="00BE3139"/>
    <w:rsid w:val="00BE4AAF"/>
    <w:rsid w:val="00BE4C49"/>
    <w:rsid w:val="00BE6BAF"/>
    <w:rsid w:val="00BF0750"/>
    <w:rsid w:val="00BF2800"/>
    <w:rsid w:val="00BF3A35"/>
    <w:rsid w:val="00BF463D"/>
    <w:rsid w:val="00BF5132"/>
    <w:rsid w:val="00BF6E36"/>
    <w:rsid w:val="00BF763F"/>
    <w:rsid w:val="00C02ADE"/>
    <w:rsid w:val="00C06825"/>
    <w:rsid w:val="00C06CD0"/>
    <w:rsid w:val="00C06E14"/>
    <w:rsid w:val="00C12429"/>
    <w:rsid w:val="00C13042"/>
    <w:rsid w:val="00C135F5"/>
    <w:rsid w:val="00C20883"/>
    <w:rsid w:val="00C22A4B"/>
    <w:rsid w:val="00C22ED9"/>
    <w:rsid w:val="00C231AE"/>
    <w:rsid w:val="00C234BA"/>
    <w:rsid w:val="00C242B9"/>
    <w:rsid w:val="00C27D3B"/>
    <w:rsid w:val="00C3084F"/>
    <w:rsid w:val="00C331E5"/>
    <w:rsid w:val="00C357BE"/>
    <w:rsid w:val="00C3684E"/>
    <w:rsid w:val="00C374CF"/>
    <w:rsid w:val="00C37ECE"/>
    <w:rsid w:val="00C40045"/>
    <w:rsid w:val="00C4182F"/>
    <w:rsid w:val="00C43453"/>
    <w:rsid w:val="00C43649"/>
    <w:rsid w:val="00C44C66"/>
    <w:rsid w:val="00C44D9E"/>
    <w:rsid w:val="00C45E8A"/>
    <w:rsid w:val="00C4665B"/>
    <w:rsid w:val="00C52756"/>
    <w:rsid w:val="00C566F5"/>
    <w:rsid w:val="00C576EA"/>
    <w:rsid w:val="00C5792B"/>
    <w:rsid w:val="00C61D78"/>
    <w:rsid w:val="00C631B3"/>
    <w:rsid w:val="00C63F22"/>
    <w:rsid w:val="00C73FEC"/>
    <w:rsid w:val="00C75274"/>
    <w:rsid w:val="00C75CEB"/>
    <w:rsid w:val="00C816B1"/>
    <w:rsid w:val="00C81B98"/>
    <w:rsid w:val="00C82AB4"/>
    <w:rsid w:val="00C83920"/>
    <w:rsid w:val="00C83EA8"/>
    <w:rsid w:val="00C85716"/>
    <w:rsid w:val="00C85EC8"/>
    <w:rsid w:val="00C87BBB"/>
    <w:rsid w:val="00C91D40"/>
    <w:rsid w:val="00C925A1"/>
    <w:rsid w:val="00C92C34"/>
    <w:rsid w:val="00C92F84"/>
    <w:rsid w:val="00C9346E"/>
    <w:rsid w:val="00C937E3"/>
    <w:rsid w:val="00C9383E"/>
    <w:rsid w:val="00C960A8"/>
    <w:rsid w:val="00CA0EA5"/>
    <w:rsid w:val="00CA254D"/>
    <w:rsid w:val="00CA4632"/>
    <w:rsid w:val="00CA581A"/>
    <w:rsid w:val="00CA6533"/>
    <w:rsid w:val="00CB0276"/>
    <w:rsid w:val="00CB0862"/>
    <w:rsid w:val="00CB0B0A"/>
    <w:rsid w:val="00CB2AB4"/>
    <w:rsid w:val="00CB2BDF"/>
    <w:rsid w:val="00CB4932"/>
    <w:rsid w:val="00CC1C59"/>
    <w:rsid w:val="00CC3078"/>
    <w:rsid w:val="00CC760B"/>
    <w:rsid w:val="00CD23C4"/>
    <w:rsid w:val="00CD47D6"/>
    <w:rsid w:val="00CE07F8"/>
    <w:rsid w:val="00CE116A"/>
    <w:rsid w:val="00CE232E"/>
    <w:rsid w:val="00CE2907"/>
    <w:rsid w:val="00CE2B4D"/>
    <w:rsid w:val="00CE4384"/>
    <w:rsid w:val="00CE6B81"/>
    <w:rsid w:val="00CF2110"/>
    <w:rsid w:val="00CF3270"/>
    <w:rsid w:val="00CF41C1"/>
    <w:rsid w:val="00CF7177"/>
    <w:rsid w:val="00D00766"/>
    <w:rsid w:val="00D048F5"/>
    <w:rsid w:val="00D05CA1"/>
    <w:rsid w:val="00D103CB"/>
    <w:rsid w:val="00D1123A"/>
    <w:rsid w:val="00D11CB8"/>
    <w:rsid w:val="00D12132"/>
    <w:rsid w:val="00D129A3"/>
    <w:rsid w:val="00D1377E"/>
    <w:rsid w:val="00D141C5"/>
    <w:rsid w:val="00D21F8C"/>
    <w:rsid w:val="00D2295D"/>
    <w:rsid w:val="00D22BBE"/>
    <w:rsid w:val="00D22CF8"/>
    <w:rsid w:val="00D23649"/>
    <w:rsid w:val="00D2451F"/>
    <w:rsid w:val="00D25147"/>
    <w:rsid w:val="00D269FF"/>
    <w:rsid w:val="00D305AA"/>
    <w:rsid w:val="00D30FD6"/>
    <w:rsid w:val="00D32775"/>
    <w:rsid w:val="00D3483E"/>
    <w:rsid w:val="00D37E43"/>
    <w:rsid w:val="00D45CFE"/>
    <w:rsid w:val="00D47902"/>
    <w:rsid w:val="00D47E05"/>
    <w:rsid w:val="00D549AA"/>
    <w:rsid w:val="00D62FEF"/>
    <w:rsid w:val="00D72661"/>
    <w:rsid w:val="00D733CB"/>
    <w:rsid w:val="00D73D28"/>
    <w:rsid w:val="00D74C70"/>
    <w:rsid w:val="00D7637B"/>
    <w:rsid w:val="00D76D0E"/>
    <w:rsid w:val="00D828D9"/>
    <w:rsid w:val="00D838C1"/>
    <w:rsid w:val="00D8748B"/>
    <w:rsid w:val="00D87FF3"/>
    <w:rsid w:val="00D9034E"/>
    <w:rsid w:val="00D93343"/>
    <w:rsid w:val="00D9543C"/>
    <w:rsid w:val="00D96BEC"/>
    <w:rsid w:val="00DA0E2C"/>
    <w:rsid w:val="00DA13B4"/>
    <w:rsid w:val="00DA2F2F"/>
    <w:rsid w:val="00DA79FF"/>
    <w:rsid w:val="00DB035C"/>
    <w:rsid w:val="00DB132F"/>
    <w:rsid w:val="00DB1B03"/>
    <w:rsid w:val="00DB1FE0"/>
    <w:rsid w:val="00DB4C1D"/>
    <w:rsid w:val="00DB7424"/>
    <w:rsid w:val="00DC007D"/>
    <w:rsid w:val="00DC1268"/>
    <w:rsid w:val="00DC2D86"/>
    <w:rsid w:val="00DC3DB4"/>
    <w:rsid w:val="00DC3F38"/>
    <w:rsid w:val="00DC7209"/>
    <w:rsid w:val="00DC7DFE"/>
    <w:rsid w:val="00DD4DB3"/>
    <w:rsid w:val="00DD7402"/>
    <w:rsid w:val="00DD7844"/>
    <w:rsid w:val="00DE2896"/>
    <w:rsid w:val="00DE4AF2"/>
    <w:rsid w:val="00DE4E14"/>
    <w:rsid w:val="00DE58EB"/>
    <w:rsid w:val="00DE6D5F"/>
    <w:rsid w:val="00DF16F0"/>
    <w:rsid w:val="00DF1DFD"/>
    <w:rsid w:val="00DF4087"/>
    <w:rsid w:val="00DF6AA5"/>
    <w:rsid w:val="00E00F55"/>
    <w:rsid w:val="00E01C82"/>
    <w:rsid w:val="00E02089"/>
    <w:rsid w:val="00E03417"/>
    <w:rsid w:val="00E058AB"/>
    <w:rsid w:val="00E105B1"/>
    <w:rsid w:val="00E12944"/>
    <w:rsid w:val="00E1356F"/>
    <w:rsid w:val="00E13E50"/>
    <w:rsid w:val="00E2354F"/>
    <w:rsid w:val="00E24135"/>
    <w:rsid w:val="00E258C5"/>
    <w:rsid w:val="00E26501"/>
    <w:rsid w:val="00E27447"/>
    <w:rsid w:val="00E27592"/>
    <w:rsid w:val="00E27AED"/>
    <w:rsid w:val="00E310BE"/>
    <w:rsid w:val="00E31BB8"/>
    <w:rsid w:val="00E336F3"/>
    <w:rsid w:val="00E361D5"/>
    <w:rsid w:val="00E367A4"/>
    <w:rsid w:val="00E3724E"/>
    <w:rsid w:val="00E41801"/>
    <w:rsid w:val="00E42E34"/>
    <w:rsid w:val="00E45817"/>
    <w:rsid w:val="00E47CAD"/>
    <w:rsid w:val="00E51C70"/>
    <w:rsid w:val="00E522E2"/>
    <w:rsid w:val="00E61662"/>
    <w:rsid w:val="00E617E7"/>
    <w:rsid w:val="00E633BD"/>
    <w:rsid w:val="00E63E1E"/>
    <w:rsid w:val="00E64412"/>
    <w:rsid w:val="00E656EA"/>
    <w:rsid w:val="00E679E1"/>
    <w:rsid w:val="00E70562"/>
    <w:rsid w:val="00E709D0"/>
    <w:rsid w:val="00E72B36"/>
    <w:rsid w:val="00E73600"/>
    <w:rsid w:val="00E75212"/>
    <w:rsid w:val="00E752A4"/>
    <w:rsid w:val="00E7581E"/>
    <w:rsid w:val="00E80339"/>
    <w:rsid w:val="00E829FE"/>
    <w:rsid w:val="00E82BC5"/>
    <w:rsid w:val="00E83C0C"/>
    <w:rsid w:val="00E8495C"/>
    <w:rsid w:val="00E87335"/>
    <w:rsid w:val="00E87BD9"/>
    <w:rsid w:val="00E9095C"/>
    <w:rsid w:val="00E9102C"/>
    <w:rsid w:val="00E91E34"/>
    <w:rsid w:val="00E957E0"/>
    <w:rsid w:val="00E95C2F"/>
    <w:rsid w:val="00E97C8B"/>
    <w:rsid w:val="00EA2921"/>
    <w:rsid w:val="00EA490A"/>
    <w:rsid w:val="00EB1E94"/>
    <w:rsid w:val="00EB2D7D"/>
    <w:rsid w:val="00EB4F87"/>
    <w:rsid w:val="00EB6691"/>
    <w:rsid w:val="00EC0FA2"/>
    <w:rsid w:val="00EC3DF3"/>
    <w:rsid w:val="00EC5FBC"/>
    <w:rsid w:val="00EC649C"/>
    <w:rsid w:val="00ED0C52"/>
    <w:rsid w:val="00ED0D3B"/>
    <w:rsid w:val="00ED0E86"/>
    <w:rsid w:val="00ED1EB8"/>
    <w:rsid w:val="00ED29E7"/>
    <w:rsid w:val="00ED43A2"/>
    <w:rsid w:val="00ED4D1C"/>
    <w:rsid w:val="00ED5350"/>
    <w:rsid w:val="00ED584A"/>
    <w:rsid w:val="00ED73B5"/>
    <w:rsid w:val="00ED76E3"/>
    <w:rsid w:val="00EE1BDC"/>
    <w:rsid w:val="00EE38AC"/>
    <w:rsid w:val="00EE7261"/>
    <w:rsid w:val="00EE7D00"/>
    <w:rsid w:val="00EF2298"/>
    <w:rsid w:val="00EF27CA"/>
    <w:rsid w:val="00EF4728"/>
    <w:rsid w:val="00EF7D60"/>
    <w:rsid w:val="00F01F9D"/>
    <w:rsid w:val="00F025CB"/>
    <w:rsid w:val="00F02B7D"/>
    <w:rsid w:val="00F03D54"/>
    <w:rsid w:val="00F045F6"/>
    <w:rsid w:val="00F052CB"/>
    <w:rsid w:val="00F1060C"/>
    <w:rsid w:val="00F10D8D"/>
    <w:rsid w:val="00F11D61"/>
    <w:rsid w:val="00F12158"/>
    <w:rsid w:val="00F12D69"/>
    <w:rsid w:val="00F148D4"/>
    <w:rsid w:val="00F165F7"/>
    <w:rsid w:val="00F219B6"/>
    <w:rsid w:val="00F2464E"/>
    <w:rsid w:val="00F248AF"/>
    <w:rsid w:val="00F25D60"/>
    <w:rsid w:val="00F26164"/>
    <w:rsid w:val="00F300EE"/>
    <w:rsid w:val="00F32643"/>
    <w:rsid w:val="00F32DDA"/>
    <w:rsid w:val="00F32F78"/>
    <w:rsid w:val="00F3402C"/>
    <w:rsid w:val="00F34415"/>
    <w:rsid w:val="00F3606E"/>
    <w:rsid w:val="00F40EE5"/>
    <w:rsid w:val="00F41FB0"/>
    <w:rsid w:val="00F46DA1"/>
    <w:rsid w:val="00F50005"/>
    <w:rsid w:val="00F502FA"/>
    <w:rsid w:val="00F50ED2"/>
    <w:rsid w:val="00F529B8"/>
    <w:rsid w:val="00F55BE0"/>
    <w:rsid w:val="00F56090"/>
    <w:rsid w:val="00F60559"/>
    <w:rsid w:val="00F61DB0"/>
    <w:rsid w:val="00F626AA"/>
    <w:rsid w:val="00F6494F"/>
    <w:rsid w:val="00F659A4"/>
    <w:rsid w:val="00F66B26"/>
    <w:rsid w:val="00F674AF"/>
    <w:rsid w:val="00F70DE4"/>
    <w:rsid w:val="00F7283C"/>
    <w:rsid w:val="00F72F83"/>
    <w:rsid w:val="00F74F39"/>
    <w:rsid w:val="00F75BE5"/>
    <w:rsid w:val="00F76CD5"/>
    <w:rsid w:val="00F87885"/>
    <w:rsid w:val="00F87D5C"/>
    <w:rsid w:val="00F91BB5"/>
    <w:rsid w:val="00F93C49"/>
    <w:rsid w:val="00FA21E8"/>
    <w:rsid w:val="00FA2BCD"/>
    <w:rsid w:val="00FA5336"/>
    <w:rsid w:val="00FA6A64"/>
    <w:rsid w:val="00FA77D6"/>
    <w:rsid w:val="00FA7C32"/>
    <w:rsid w:val="00FB106A"/>
    <w:rsid w:val="00FB254E"/>
    <w:rsid w:val="00FB5D9E"/>
    <w:rsid w:val="00FB71A8"/>
    <w:rsid w:val="00FC1384"/>
    <w:rsid w:val="00FC406D"/>
    <w:rsid w:val="00FC5C4F"/>
    <w:rsid w:val="00FC6DF6"/>
    <w:rsid w:val="00FC7410"/>
    <w:rsid w:val="00FD0FEB"/>
    <w:rsid w:val="00FD1C3A"/>
    <w:rsid w:val="00FD35CD"/>
    <w:rsid w:val="00FD4C04"/>
    <w:rsid w:val="00FD560A"/>
    <w:rsid w:val="00FD70D2"/>
    <w:rsid w:val="00FE01DF"/>
    <w:rsid w:val="00FE112A"/>
    <w:rsid w:val="00FE3334"/>
    <w:rsid w:val="00FE4B83"/>
    <w:rsid w:val="00FE5285"/>
    <w:rsid w:val="00FE5815"/>
    <w:rsid w:val="00FF089E"/>
    <w:rsid w:val="00FF12E6"/>
    <w:rsid w:val="00FF22A4"/>
    <w:rsid w:val="00FF4332"/>
    <w:rsid w:val="00FF49B4"/>
    <w:rsid w:val="00FF5E15"/>
    <w:rsid w:val="00FF7153"/>
    <w:rsid w:val="00FF76D5"/>
    <w:rsid w:val="00FF79A1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F6776F"/>
  <w15:chartTrackingRefBased/>
  <w15:docId w15:val="{279950B9-32AA-44CA-9E12-AA63062C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A133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1338B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A133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1338B"/>
    <w:rPr>
      <w:rFonts w:ascii="Times New Roman" w:eastAsia="ＭＳ 明朝" w:hAnsi="Times New Roman"/>
      <w:szCs w:val="24"/>
    </w:rPr>
  </w:style>
  <w:style w:type="paragraph" w:styleId="a7">
    <w:name w:val="List Paragraph"/>
    <w:basedOn w:val="a"/>
    <w:uiPriority w:val="34"/>
    <w:qFormat/>
    <w:rsid w:val="00481541"/>
    <w:pPr>
      <w:ind w:leftChars="400" w:left="840"/>
    </w:pPr>
  </w:style>
  <w:style w:type="character" w:styleId="a8">
    <w:name w:val="Placeholder Text"/>
    <w:basedOn w:val="a0"/>
    <w:uiPriority w:val="99"/>
    <w:semiHidden/>
    <w:rsid w:val="0086687F"/>
    <w:rPr>
      <w:color w:val="808080"/>
    </w:rPr>
  </w:style>
  <w:style w:type="table" w:styleId="a9">
    <w:name w:val="Table Grid"/>
    <w:basedOn w:val="a1"/>
    <w:uiPriority w:val="39"/>
    <w:rsid w:val="00322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DE2896"/>
    <w:pPr>
      <w:snapToGrid w:val="0"/>
      <w:jc w:val="left"/>
    </w:pPr>
  </w:style>
  <w:style w:type="character" w:customStyle="1" w:styleId="ab">
    <w:name w:val="文末脚注文字列 (文字)"/>
    <w:basedOn w:val="a0"/>
    <w:link w:val="aa"/>
    <w:uiPriority w:val="99"/>
    <w:semiHidden/>
    <w:rsid w:val="00DE2896"/>
    <w:rPr>
      <w:rFonts w:ascii="Times New Roman" w:eastAsia="ＭＳ 明朝" w:hAnsi="Times New Roman"/>
      <w:szCs w:val="24"/>
    </w:rPr>
  </w:style>
  <w:style w:type="character" w:styleId="ac">
    <w:name w:val="endnote reference"/>
    <w:basedOn w:val="a0"/>
    <w:uiPriority w:val="99"/>
    <w:semiHidden/>
    <w:unhideWhenUsed/>
    <w:rsid w:val="00DE2896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B5354A"/>
    <w:pPr>
      <w:snapToGrid w:val="0"/>
      <w:jc w:val="left"/>
    </w:pPr>
  </w:style>
  <w:style w:type="character" w:customStyle="1" w:styleId="ae">
    <w:name w:val="脚注文字列 (文字)"/>
    <w:basedOn w:val="a0"/>
    <w:link w:val="ad"/>
    <w:uiPriority w:val="99"/>
    <w:semiHidden/>
    <w:rsid w:val="00B5354A"/>
    <w:rPr>
      <w:rFonts w:ascii="Times New Roman" w:eastAsia="ＭＳ 明朝" w:hAnsi="Times New Roman"/>
      <w:szCs w:val="24"/>
    </w:rPr>
  </w:style>
  <w:style w:type="character" w:styleId="af">
    <w:name w:val="footnote reference"/>
    <w:basedOn w:val="a0"/>
    <w:uiPriority w:val="99"/>
    <w:semiHidden/>
    <w:unhideWhenUsed/>
    <w:rsid w:val="00B535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pte\source\repos\main\main\main\&#20316;&#25104;&#36039;&#26009;&#65288;&#30041;&#32622;&#25152;&#65289;\&#27425;&#12398;&#36914;&#25431;\&#22522;&#24213;1&#12391;&#20351;&#29992;&#12391;&#12365;&#12427;&#22522;&#24213;&#12392;&#22522;&#24213;0&#12398;&#24773;&#22577;\Barbara\ICA_limits_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ICA_limits_result!$Q$16</c:f>
              <c:strCache>
                <c:ptCount val="1"/>
                <c:pt idx="0">
                  <c:v>DCT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ICA_limits_result!$T$3:$T$12</c:f>
              <c:numCache>
                <c:formatCode>General</c:formatCode>
                <c:ptCount val="10"/>
                <c:pt idx="0">
                  <c:v>0.22154499999999999</c:v>
                </c:pt>
                <c:pt idx="1">
                  <c:v>0.379917</c:v>
                </c:pt>
                <c:pt idx="2">
                  <c:v>0.52067200000000002</c:v>
                </c:pt>
                <c:pt idx="3">
                  <c:v>0.63702199999999998</c:v>
                </c:pt>
                <c:pt idx="4">
                  <c:v>0.73101099999999997</c:v>
                </c:pt>
                <c:pt idx="5">
                  <c:v>0.81376800000000005</c:v>
                </c:pt>
                <c:pt idx="6">
                  <c:v>0.92219099999999998</c:v>
                </c:pt>
                <c:pt idx="7">
                  <c:v>1.0684089999999999</c:v>
                </c:pt>
                <c:pt idx="8">
                  <c:v>1.506372</c:v>
                </c:pt>
                <c:pt idx="9">
                  <c:v>4.2395930000000002</c:v>
                </c:pt>
              </c:numCache>
            </c:numRef>
          </c:xVal>
          <c:yVal>
            <c:numRef>
              <c:f>ICA_limits_result!$U$3:$U$12</c:f>
              <c:numCache>
                <c:formatCode>General</c:formatCode>
                <c:ptCount val="10"/>
                <c:pt idx="0">
                  <c:v>22.432924</c:v>
                </c:pt>
                <c:pt idx="1">
                  <c:v>25.107627999999998</c:v>
                </c:pt>
                <c:pt idx="2">
                  <c:v>26.912395</c:v>
                </c:pt>
                <c:pt idx="3">
                  <c:v>28.243827</c:v>
                </c:pt>
                <c:pt idx="4">
                  <c:v>29.289902999999999</c:v>
                </c:pt>
                <c:pt idx="5">
                  <c:v>30.315314000000001</c:v>
                </c:pt>
                <c:pt idx="6">
                  <c:v>31.698204</c:v>
                </c:pt>
                <c:pt idx="7">
                  <c:v>33.615788999999999</c:v>
                </c:pt>
                <c:pt idx="8">
                  <c:v>36.988337999999999</c:v>
                </c:pt>
                <c:pt idx="9">
                  <c:v>49.507325000000002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34-428B-A872-9D6ED0218C44}"/>
            </c:ext>
          </c:extLst>
        </c:ser>
        <c:ser>
          <c:idx val="1"/>
          <c:order val="1"/>
          <c:tx>
            <c:strRef>
              <c:f>ICA_limits_result!$Q$18</c:f>
              <c:strCache>
                <c:ptCount val="1"/>
                <c:pt idx="0">
                  <c:v>DCT&amp;ICA(基底0)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ICA_limits_result!$M$15:$M$24</c:f>
              <c:numCache>
                <c:formatCode>General</c:formatCode>
                <c:ptCount val="10"/>
                <c:pt idx="0">
                  <c:v>4.2395930000000002</c:v>
                </c:pt>
                <c:pt idx="1">
                  <c:v>1.50606</c:v>
                </c:pt>
                <c:pt idx="2">
                  <c:v>1.0677319999999999</c:v>
                </c:pt>
                <c:pt idx="3">
                  <c:v>0.92127599999999998</c:v>
                </c:pt>
                <c:pt idx="4">
                  <c:v>0.81271099999999996</c:v>
                </c:pt>
                <c:pt idx="5">
                  <c:v>0.72984400000000005</c:v>
                </c:pt>
                <c:pt idx="6">
                  <c:v>0.63553000000000004</c:v>
                </c:pt>
                <c:pt idx="7">
                  <c:v>0.51826000000000005</c:v>
                </c:pt>
                <c:pt idx="8">
                  <c:v>0.37531799999999998</c:v>
                </c:pt>
                <c:pt idx="9">
                  <c:v>0.209893</c:v>
                </c:pt>
              </c:numCache>
            </c:numRef>
          </c:xVal>
          <c:yVal>
            <c:numRef>
              <c:f>ICA_limits_result!$N$15:$N$24</c:f>
              <c:numCache>
                <c:formatCode>General</c:formatCode>
                <c:ptCount val="10"/>
                <c:pt idx="0">
                  <c:v>49.51</c:v>
                </c:pt>
                <c:pt idx="1">
                  <c:v>36.99</c:v>
                </c:pt>
                <c:pt idx="2">
                  <c:v>33.619999999999997</c:v>
                </c:pt>
                <c:pt idx="3">
                  <c:v>31.7</c:v>
                </c:pt>
                <c:pt idx="4">
                  <c:v>30.32</c:v>
                </c:pt>
                <c:pt idx="5">
                  <c:v>29.3</c:v>
                </c:pt>
                <c:pt idx="6">
                  <c:v>28.25</c:v>
                </c:pt>
                <c:pt idx="7">
                  <c:v>26.92</c:v>
                </c:pt>
                <c:pt idx="8">
                  <c:v>25.15</c:v>
                </c:pt>
                <c:pt idx="9">
                  <c:v>22.61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34-428B-A872-9D6ED0218C44}"/>
            </c:ext>
          </c:extLst>
        </c:ser>
        <c:ser>
          <c:idx val="2"/>
          <c:order val="2"/>
          <c:tx>
            <c:strRef>
              <c:f>ICA_limits_result!$Q$17</c:f>
              <c:strCache>
                <c:ptCount val="1"/>
                <c:pt idx="0">
                  <c:v>DCT&amp;ICA(基底0と選出基底の領域)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ICA_limits_result!$K$3:$K$12</c:f>
              <c:numCache>
                <c:formatCode>General</c:formatCode>
                <c:ptCount val="10"/>
                <c:pt idx="0">
                  <c:v>4.2395930000000002</c:v>
                </c:pt>
                <c:pt idx="1">
                  <c:v>1.50606</c:v>
                </c:pt>
                <c:pt idx="2">
                  <c:v>1.0677319999999999</c:v>
                </c:pt>
                <c:pt idx="3">
                  <c:v>0.92127599999999998</c:v>
                </c:pt>
                <c:pt idx="4">
                  <c:v>0.81271099999999996</c:v>
                </c:pt>
                <c:pt idx="5">
                  <c:v>0.72984400000000005</c:v>
                </c:pt>
                <c:pt idx="6">
                  <c:v>0.63553000000000004</c:v>
                </c:pt>
                <c:pt idx="7">
                  <c:v>0.51826000000000005</c:v>
                </c:pt>
                <c:pt idx="8">
                  <c:v>0.379631</c:v>
                </c:pt>
                <c:pt idx="9">
                  <c:v>0.21782399999999999</c:v>
                </c:pt>
              </c:numCache>
            </c:numRef>
          </c:xVal>
          <c:yVal>
            <c:numRef>
              <c:f>ICA_limits_result!$Q$3:$Q$12</c:f>
              <c:numCache>
                <c:formatCode>General</c:formatCode>
                <c:ptCount val="10"/>
                <c:pt idx="0">
                  <c:v>49.51</c:v>
                </c:pt>
                <c:pt idx="1">
                  <c:v>36.99</c:v>
                </c:pt>
                <c:pt idx="2">
                  <c:v>33.619999999999997</c:v>
                </c:pt>
                <c:pt idx="3">
                  <c:v>31.7</c:v>
                </c:pt>
                <c:pt idx="4">
                  <c:v>30.32</c:v>
                </c:pt>
                <c:pt idx="5">
                  <c:v>29.3</c:v>
                </c:pt>
                <c:pt idx="6">
                  <c:v>28.25</c:v>
                </c:pt>
                <c:pt idx="7">
                  <c:v>26.92</c:v>
                </c:pt>
                <c:pt idx="8">
                  <c:v>25.17</c:v>
                </c:pt>
                <c:pt idx="9">
                  <c:v>22.69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A34-428B-A872-9D6ED0218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8100575"/>
        <c:axId val="1878100991"/>
      </c:scatterChart>
      <c:valAx>
        <c:axId val="1878100575"/>
        <c:scaling>
          <c:orientation val="minMax"/>
          <c:max val="0.4"/>
          <c:min val="0.1800000000000000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>
                    <a:solidFill>
                      <a:schemeClr val="tx1"/>
                    </a:solidFill>
                  </a:rPr>
                  <a:t>平均情報量</a:t>
                </a:r>
                <a:r>
                  <a:rPr lang="en-US" altLang="ja-JP">
                    <a:solidFill>
                      <a:schemeClr val="tx1"/>
                    </a:solidFill>
                  </a:rPr>
                  <a:t>[ bit/pel ]</a:t>
                </a:r>
                <a:endParaRPr lang="ja-JP" alt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878100991"/>
        <c:crosses val="autoZero"/>
        <c:crossBetween val="midCat"/>
      </c:valAx>
      <c:valAx>
        <c:axId val="1878100991"/>
        <c:scaling>
          <c:orientation val="minMax"/>
          <c:max val="25.5"/>
          <c:min val="2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>
                    <a:solidFill>
                      <a:schemeClr val="tx1"/>
                    </a:solidFill>
                  </a:rPr>
                  <a:t>PSNR[dB]</a:t>
                </a:r>
                <a:endParaRPr lang="ja-JP" alt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8781005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F9BC2-8A3C-4C8C-B728-AEFFFFD0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雄大</cp:lastModifiedBy>
  <cp:revision>970</cp:revision>
  <cp:lastPrinted>2021-06-07T03:06:00Z</cp:lastPrinted>
  <dcterms:created xsi:type="dcterms:W3CDTF">2021-04-26T02:49:00Z</dcterms:created>
  <dcterms:modified xsi:type="dcterms:W3CDTF">2021-06-20T05:43:00Z</dcterms:modified>
</cp:coreProperties>
</file>