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66645284" w:rsidR="005D67B0" w:rsidRDefault="005F6E5B"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1D8A5F98" w14:textId="2DCCB2BC" w:rsidR="00231EE2" w:rsidRDefault="00BA2CF0" w:rsidP="000363E8">
      <w:pPr>
        <w:jc w:val="right"/>
      </w:pPr>
      <w:r>
        <w:rPr>
          <w:rFonts w:hint="eastAsia"/>
        </w:rPr>
        <w:t>M</w:t>
      </w:r>
      <w:r w:rsidR="005F6E5B">
        <w:rPr>
          <w:rFonts w:hint="eastAsia"/>
        </w:rPr>
        <w:t>2</w:t>
      </w:r>
      <w:r>
        <w:rPr>
          <w:rFonts w:hint="eastAsia"/>
        </w:rPr>
        <w:t xml:space="preserve">　中田雄大</w:t>
      </w:r>
    </w:p>
    <w:p w14:paraId="0185F403" w14:textId="7E92B4B0" w:rsidR="00A935F2" w:rsidRDefault="00E026D2" w:rsidP="003D3D98">
      <w:pPr>
        <w:pStyle w:val="a8"/>
        <w:numPr>
          <w:ilvl w:val="0"/>
          <w:numId w:val="1"/>
        </w:numPr>
        <w:ind w:leftChars="0"/>
      </w:pPr>
      <w:r>
        <w:rPr>
          <w:rFonts w:hint="eastAsia"/>
        </w:rPr>
        <w:t>研究概要と振り返り</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0303D203"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特徴を抽出・保存できるが人の視覚は考慮されていない課題があるため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604E3C1" w14:textId="1621FAE4" w:rsidR="00AD3EF2" w:rsidRDefault="00C86FEA" w:rsidP="00630AE9">
      <w:pPr>
        <w:pStyle w:val="a8"/>
        <w:ind w:leftChars="0" w:left="420" w:firstLine="210"/>
      </w:pPr>
      <w:r>
        <w:rPr>
          <w:rFonts w:hint="eastAsia"/>
        </w:rPr>
        <w:t>DCT</w:t>
      </w:r>
      <w:r>
        <w:rPr>
          <w:rFonts w:hint="eastAsia"/>
        </w:rPr>
        <w:t>と</w:t>
      </w:r>
      <w:r>
        <w:rPr>
          <w:rFonts w:hint="eastAsia"/>
        </w:rPr>
        <w:t>ICA</w:t>
      </w:r>
      <w:r>
        <w:rPr>
          <w:rFonts w:hint="eastAsia"/>
        </w:rPr>
        <w:t>を組み合わせる</w:t>
      </w:r>
      <w:r w:rsidR="000C5858">
        <w:rPr>
          <w:rFonts w:hint="eastAsia"/>
        </w:rPr>
        <w:t>際</w:t>
      </w:r>
      <w:r>
        <w:rPr>
          <w:rFonts w:hint="eastAsia"/>
        </w:rPr>
        <w:t>，</w:t>
      </w:r>
      <w:r w:rsidR="008B291A">
        <w:rPr>
          <w:rFonts w:hint="eastAsia"/>
        </w:rPr>
        <w:t>どのブロック</w:t>
      </w:r>
      <w:r w:rsidR="003E1DC6">
        <w:rPr>
          <w:rFonts w:hint="eastAsia"/>
        </w:rPr>
        <w:t>に</w:t>
      </w:r>
      <w:r w:rsidR="008B291A">
        <w:rPr>
          <w:rFonts w:hint="eastAsia"/>
        </w:rPr>
        <w:t>DCT</w:t>
      </w:r>
      <w:r w:rsidR="008B291A">
        <w:rPr>
          <w:rFonts w:hint="eastAsia"/>
        </w:rPr>
        <w:t>または</w:t>
      </w:r>
      <w:r w:rsidR="008B291A">
        <w:rPr>
          <w:rFonts w:hint="eastAsia"/>
        </w:rPr>
        <w:t>ICA</w:t>
      </w:r>
      <w:r w:rsidR="003E1DC6">
        <w:rPr>
          <w:rFonts w:hint="eastAsia"/>
        </w:rPr>
        <w:t>を</w:t>
      </w:r>
      <w:r w:rsidR="008B291A">
        <w:rPr>
          <w:rFonts w:hint="eastAsia"/>
        </w:rPr>
        <w:t>適用すべきなのか</w:t>
      </w:r>
      <w:r w:rsidR="00971648">
        <w:rPr>
          <w:rFonts w:hint="eastAsia"/>
        </w:rPr>
        <w:t>を</w:t>
      </w:r>
      <w:r w:rsidR="000C5858">
        <w:rPr>
          <w:rFonts w:hint="eastAsia"/>
        </w:rPr>
        <w:t>決める必要があり，</w:t>
      </w:r>
      <w:r w:rsidR="00420834">
        <w:rPr>
          <w:rFonts w:hint="eastAsia"/>
        </w:rPr>
        <w:t>各ブロックに用いる</w:t>
      </w:r>
      <w:r w:rsidR="00EF3673">
        <w:rPr>
          <w:rFonts w:hint="eastAsia"/>
        </w:rPr>
        <w:t>適切な</w:t>
      </w:r>
      <w:r w:rsidR="00420834">
        <w:rPr>
          <w:rFonts w:hint="eastAsia"/>
        </w:rPr>
        <w:t>ICA</w:t>
      </w:r>
      <w:r w:rsidR="00420834">
        <w:rPr>
          <w:rFonts w:hint="eastAsia"/>
        </w:rPr>
        <w:t>基底の種類と個数</w:t>
      </w:r>
      <w:r w:rsidR="00EF3673">
        <w:rPr>
          <w:rFonts w:hint="eastAsia"/>
        </w:rPr>
        <w:t>を</w:t>
      </w:r>
      <w:r w:rsidR="004F3469">
        <w:rPr>
          <w:rFonts w:hint="eastAsia"/>
        </w:rPr>
        <w:t>模索する中で，</w:t>
      </w:r>
      <w:r w:rsidR="0035598F">
        <w:rPr>
          <w:rFonts w:hint="eastAsia"/>
        </w:rPr>
        <w:t>最も符号化性能を</w:t>
      </w:r>
      <w:r w:rsidR="004C44C0">
        <w:rPr>
          <w:rFonts w:hint="eastAsia"/>
        </w:rPr>
        <w:t>改善</w:t>
      </w:r>
      <w:r w:rsidR="00315EFF">
        <w:rPr>
          <w:rFonts w:hint="eastAsia"/>
        </w:rPr>
        <w:t>可能である</w:t>
      </w:r>
      <w:r w:rsidR="004C0636">
        <w:rPr>
          <w:rFonts w:hint="eastAsia"/>
        </w:rPr>
        <w:t>適用ブロックの組み合わせと</w:t>
      </w:r>
      <w:r w:rsidR="004C0636">
        <w:rPr>
          <w:rFonts w:hint="eastAsia"/>
        </w:rPr>
        <w:t>ICA</w:t>
      </w:r>
      <w:r w:rsidR="004C0636">
        <w:rPr>
          <w:rFonts w:hint="eastAsia"/>
        </w:rPr>
        <w:t>基底の種類，個数を明らかにする</w:t>
      </w:r>
      <w:r w:rsidR="007C0CF1">
        <w:rPr>
          <w:rFonts w:hint="eastAsia"/>
        </w:rPr>
        <w:t>ことで</w:t>
      </w:r>
      <w:r w:rsidR="007B7DCA">
        <w:rPr>
          <w:rFonts w:hint="eastAsia"/>
        </w:rPr>
        <w:t>，</w:t>
      </w:r>
      <w:r w:rsidR="00683CBE">
        <w:t>DCT</w:t>
      </w:r>
      <w:r w:rsidR="00683CBE">
        <w:rPr>
          <w:rFonts w:hint="eastAsia"/>
        </w:rPr>
        <w:t>と</w:t>
      </w:r>
      <w:r w:rsidR="00683CBE">
        <w:t>ICA</w:t>
      </w:r>
      <w:r w:rsidR="00683CBE">
        <w:rPr>
          <w:rFonts w:hint="eastAsia"/>
        </w:rPr>
        <w:t>を併用した符号化手法の性能改善を</w:t>
      </w:r>
      <w:r w:rsidR="009D0DE0">
        <w:rPr>
          <w:rFonts w:hint="eastAsia"/>
        </w:rPr>
        <w:t>行う．</w:t>
      </w:r>
    </w:p>
    <w:p w14:paraId="63CBD314" w14:textId="6419B91C" w:rsidR="00295280" w:rsidRDefault="00295280" w:rsidP="00295280">
      <w:pPr>
        <w:pStyle w:val="a8"/>
        <w:ind w:leftChars="0" w:left="420"/>
      </w:pPr>
    </w:p>
    <w:p w14:paraId="627B3AF3" w14:textId="3BDF6834" w:rsidR="00295280" w:rsidRDefault="00295280" w:rsidP="00295280">
      <w:pPr>
        <w:pStyle w:val="a8"/>
        <w:ind w:leftChars="0" w:left="420"/>
      </w:pPr>
      <w:r>
        <w:rPr>
          <w:rFonts w:hint="eastAsia"/>
        </w:rPr>
        <w:t>～</w:t>
      </w:r>
      <w:r>
        <w:rPr>
          <w:rFonts w:hint="eastAsia"/>
        </w:rPr>
        <w:t xml:space="preserve"> </w:t>
      </w:r>
      <w:r w:rsidR="00267A6F">
        <w:rPr>
          <w:rFonts w:hint="eastAsia"/>
        </w:rPr>
        <w:t>前回</w:t>
      </w:r>
      <w:r>
        <w:rPr>
          <w:rFonts w:hint="eastAsia"/>
        </w:rPr>
        <w:t>の振り返り</w:t>
      </w:r>
      <w:r>
        <w:rPr>
          <w:rFonts w:hint="eastAsia"/>
        </w:rPr>
        <w:t xml:space="preserve"> </w:t>
      </w:r>
      <w:r>
        <w:rPr>
          <w:rFonts w:hint="eastAsia"/>
        </w:rPr>
        <w:t>～</w:t>
      </w:r>
    </w:p>
    <w:p w14:paraId="7571656B" w14:textId="049E6544" w:rsidR="00667E0E" w:rsidRDefault="006210A8" w:rsidP="006210A8">
      <w:pPr>
        <w:pStyle w:val="a8"/>
        <w:ind w:leftChars="200" w:left="420" w:firstLineChars="100" w:firstLine="210"/>
      </w:pPr>
      <w:r>
        <w:rPr>
          <w:rFonts w:hint="eastAsia"/>
        </w:rPr>
        <w:t>頂いた</w:t>
      </w:r>
      <w:r w:rsidR="00667E0E">
        <w:rPr>
          <w:rFonts w:hint="eastAsia"/>
        </w:rPr>
        <w:t>コメント・質問</w:t>
      </w:r>
      <w:r>
        <w:rPr>
          <w:rFonts w:hint="eastAsia"/>
        </w:rPr>
        <w:t>，</w:t>
      </w:r>
      <w:r w:rsidR="00667E0E">
        <w:rPr>
          <w:rFonts w:hint="eastAsia"/>
        </w:rPr>
        <w:t>今後の予定を基に，正順・逆順・全探索による優先度の画像全体での画質比較と，逆順の正順からの画質改善，提案手法の符号化性能の</w:t>
      </w:r>
      <w:r w:rsidR="00667E0E">
        <w:rPr>
          <w:rFonts w:hint="eastAsia"/>
        </w:rPr>
        <w:t>3</w:t>
      </w:r>
      <w:r w:rsidR="00667E0E">
        <w:rPr>
          <w:rFonts w:hint="eastAsia"/>
        </w:rPr>
        <w:t>つを調査した．</w:t>
      </w:r>
    </w:p>
    <w:p w14:paraId="1A4CA8FE" w14:textId="77777777" w:rsidR="00667E0E" w:rsidRDefault="00667E0E" w:rsidP="00667E0E">
      <w:pPr>
        <w:pStyle w:val="a8"/>
        <w:ind w:leftChars="300" w:left="630"/>
      </w:pPr>
      <w:r>
        <w:rPr>
          <w:rFonts w:hint="eastAsia"/>
        </w:rPr>
        <w:t>・正順・逆順の画像全体の画質は？</w:t>
      </w:r>
    </w:p>
    <w:p w14:paraId="09FBDA24" w14:textId="77777777" w:rsidR="00667E0E" w:rsidRDefault="00667E0E" w:rsidP="00667E0E">
      <w:pPr>
        <w:pStyle w:val="a8"/>
        <w:ind w:leftChars="300" w:left="630"/>
      </w:pPr>
      <w:r>
        <w:rPr>
          <w:rFonts w:hint="eastAsia"/>
        </w:rPr>
        <w:t xml:space="preserve">　→</w:t>
      </w:r>
      <w:r>
        <w:rPr>
          <w:rFonts w:hint="eastAsia"/>
        </w:rPr>
        <w:t xml:space="preserve"> </w:t>
      </w:r>
      <w:r>
        <w:rPr>
          <w:rFonts w:hint="eastAsia"/>
        </w:rPr>
        <w:t>正順の方が圧倒的に全探索に近い画質である．</w:t>
      </w:r>
    </w:p>
    <w:p w14:paraId="1DEC3D98" w14:textId="77777777" w:rsidR="00667E0E" w:rsidRDefault="00667E0E" w:rsidP="00667E0E">
      <w:pPr>
        <w:pStyle w:val="a8"/>
        <w:ind w:leftChars="300" w:left="630"/>
      </w:pPr>
      <w:r>
        <w:rPr>
          <w:rFonts w:hint="eastAsia"/>
        </w:rPr>
        <w:t>・正順よりも逆順の方が効果的なブロックは？</w:t>
      </w:r>
    </w:p>
    <w:p w14:paraId="0B03B1A2" w14:textId="77777777" w:rsidR="00667E0E" w:rsidRDefault="00667E0E" w:rsidP="00667E0E">
      <w:pPr>
        <w:pStyle w:val="a8"/>
        <w:ind w:leftChars="300" w:left="630"/>
      </w:pPr>
      <w:r>
        <w:rPr>
          <w:rFonts w:hint="eastAsia"/>
        </w:rPr>
        <w:t xml:space="preserve">　→</w:t>
      </w:r>
      <w:r>
        <w:rPr>
          <w:rFonts w:hint="eastAsia"/>
        </w:rPr>
        <w:t xml:space="preserve"> </w:t>
      </w:r>
      <w:r>
        <w:rPr>
          <w:rFonts w:hint="eastAsia"/>
        </w:rPr>
        <w:t>実際に</w:t>
      </w:r>
      <w:r>
        <w:rPr>
          <w:rFonts w:hint="eastAsia"/>
        </w:rPr>
        <w:t>1</w:t>
      </w:r>
      <w:r>
        <w:rPr>
          <w:rFonts w:hint="eastAsia"/>
        </w:rPr>
        <w:t>％弱のブロックで改善が見られた．検討しても良いかも．</w:t>
      </w:r>
    </w:p>
    <w:p w14:paraId="27C25D48" w14:textId="77777777" w:rsidR="00667E0E" w:rsidRDefault="00667E0E" w:rsidP="00667E0E">
      <w:pPr>
        <w:pStyle w:val="a8"/>
        <w:ind w:leftChars="300" w:left="630"/>
      </w:pPr>
      <w:r>
        <w:rPr>
          <w:rFonts w:hint="eastAsia"/>
        </w:rPr>
        <w:t>・提案手法の符号化性能を改めて比較</w:t>
      </w:r>
    </w:p>
    <w:p w14:paraId="66816D4B" w14:textId="0181BC3C" w:rsidR="00667E0E" w:rsidRDefault="00667E0E" w:rsidP="008C49A0">
      <w:pPr>
        <w:pStyle w:val="a8"/>
        <w:ind w:leftChars="300" w:left="1050" w:hangingChars="200" w:hanging="420"/>
      </w:pPr>
      <w:r>
        <w:rPr>
          <w:rFonts w:hint="eastAsia"/>
        </w:rPr>
        <w:t xml:space="preserve">　→</w:t>
      </w:r>
      <w:r>
        <w:t xml:space="preserve"> </w:t>
      </w:r>
      <w:r>
        <w:rPr>
          <w:rFonts w:hint="eastAsia"/>
        </w:rPr>
        <w:t>低レート以外</w:t>
      </w:r>
      <w:r w:rsidR="00476E35">
        <w:rPr>
          <w:rFonts w:hint="eastAsia"/>
        </w:rPr>
        <w:t>（</w:t>
      </w:r>
      <w:r w:rsidR="008C49A0">
        <w:rPr>
          <w:rFonts w:hint="eastAsia"/>
        </w:rPr>
        <w:t>実用的なレート</w:t>
      </w:r>
      <w:r w:rsidR="00476E35">
        <w:rPr>
          <w:rFonts w:hint="eastAsia"/>
        </w:rPr>
        <w:t>）</w:t>
      </w:r>
      <w:r>
        <w:rPr>
          <w:rFonts w:hint="eastAsia"/>
        </w:rPr>
        <w:t>で基底選出可能．より正しい結果になったのではないだろうか．</w:t>
      </w:r>
    </w:p>
    <w:p w14:paraId="7CC282C2" w14:textId="732F3782" w:rsidR="004D6384" w:rsidRPr="00667E0E" w:rsidRDefault="004D6384" w:rsidP="004D6384">
      <w:pPr>
        <w:pStyle w:val="a8"/>
        <w:ind w:leftChars="0" w:left="420" w:firstLineChars="100" w:firstLine="210"/>
      </w:pPr>
    </w:p>
    <w:p w14:paraId="6AD08335" w14:textId="77777777" w:rsidR="003053CB" w:rsidRDefault="003053CB" w:rsidP="004D6384">
      <w:pPr>
        <w:pStyle w:val="a8"/>
        <w:ind w:leftChars="0" w:left="420" w:firstLineChars="100" w:firstLine="210"/>
      </w:pPr>
    </w:p>
    <w:p w14:paraId="2109F071" w14:textId="7E30B283" w:rsidR="003053CB" w:rsidRDefault="003053CB" w:rsidP="003053CB">
      <w:pPr>
        <w:pStyle w:val="a8"/>
        <w:ind w:leftChars="100" w:left="210" w:firstLineChars="100" w:firstLine="210"/>
      </w:pPr>
      <w:r>
        <w:rPr>
          <w:rFonts w:hint="eastAsia"/>
        </w:rPr>
        <w:t>～質問・コメント～</w:t>
      </w:r>
    </w:p>
    <w:p w14:paraId="0F3252B4" w14:textId="30170962" w:rsidR="0014540D" w:rsidRDefault="00731649" w:rsidP="00CB68EB">
      <w:pPr>
        <w:pStyle w:val="a8"/>
        <w:ind w:leftChars="100" w:left="210" w:firstLineChars="100" w:firstLine="210"/>
      </w:pPr>
      <w:r>
        <w:rPr>
          <w:rFonts w:hint="eastAsia"/>
        </w:rPr>
        <w:t>・</w:t>
      </w:r>
      <w:r w:rsidR="00E81537">
        <w:rPr>
          <w:rFonts w:hint="eastAsia"/>
        </w:rPr>
        <w:t>逆順で画質が改善するブロックに共通した特徴などは見られる？</w:t>
      </w:r>
    </w:p>
    <w:p w14:paraId="020B328C" w14:textId="42FEDA98" w:rsidR="00F268A3" w:rsidRDefault="00F268A3" w:rsidP="00CB68EB">
      <w:pPr>
        <w:pStyle w:val="a8"/>
        <w:ind w:leftChars="100" w:left="210" w:firstLineChars="100" w:firstLine="210"/>
      </w:pPr>
      <w:r>
        <w:rPr>
          <w:rFonts w:hint="eastAsia"/>
        </w:rPr>
        <w:t>・</w:t>
      </w:r>
      <w:r w:rsidR="008252D4">
        <w:rPr>
          <w:rFonts w:hint="eastAsia"/>
        </w:rPr>
        <w:t>領域を絞って</w:t>
      </w:r>
      <w:r w:rsidR="0035088C">
        <w:rPr>
          <w:rFonts w:hint="eastAsia"/>
        </w:rPr>
        <w:t>基底選出，性能比較を行った方が</w:t>
      </w:r>
      <w:r w:rsidR="0035088C">
        <w:rPr>
          <w:rFonts w:hint="eastAsia"/>
        </w:rPr>
        <w:t>ICA</w:t>
      </w:r>
      <w:r w:rsidR="0035088C">
        <w:rPr>
          <w:rFonts w:hint="eastAsia"/>
        </w:rPr>
        <w:t>の有効性を示しやすいのでは？</w:t>
      </w:r>
    </w:p>
    <w:p w14:paraId="331D36B2" w14:textId="22DAA063" w:rsidR="000802C8" w:rsidRDefault="000802C8" w:rsidP="00CB68EB">
      <w:pPr>
        <w:pStyle w:val="a8"/>
        <w:ind w:leftChars="100" w:left="210" w:firstLineChars="100" w:firstLine="210"/>
        <w:rPr>
          <w:rFonts w:hint="eastAsia"/>
        </w:rPr>
      </w:pPr>
      <w:r>
        <w:rPr>
          <w:rFonts w:hint="eastAsia"/>
        </w:rPr>
        <w:t>・最終的な選出領域を提示すると</w:t>
      </w:r>
      <w:r w:rsidR="008252D4">
        <w:rPr>
          <w:rFonts w:hint="eastAsia"/>
        </w:rPr>
        <w:t>より</w:t>
      </w:r>
      <w:r>
        <w:rPr>
          <w:rFonts w:hint="eastAsia"/>
        </w:rPr>
        <w:t>見やすい</w:t>
      </w:r>
      <w:r w:rsidR="008252D4">
        <w:rPr>
          <w:rFonts w:hint="eastAsia"/>
        </w:rPr>
        <w:t>（分かりやすい）．</w:t>
      </w:r>
    </w:p>
    <w:p w14:paraId="52315478" w14:textId="4D1F4F00" w:rsidR="00267A6F" w:rsidRPr="00697F10" w:rsidRDefault="00267A6F" w:rsidP="004D6384"/>
    <w:p w14:paraId="6A9FFFE1" w14:textId="5679EC19" w:rsidR="00156B23" w:rsidRDefault="00156B23" w:rsidP="00193659"/>
    <w:p w14:paraId="0B068EFE" w14:textId="77777777" w:rsidR="00855314" w:rsidRDefault="00855314" w:rsidP="00193659"/>
    <w:p w14:paraId="797BEA68" w14:textId="77777777" w:rsidR="00855314" w:rsidRDefault="00855314" w:rsidP="00193659"/>
    <w:p w14:paraId="253B61AE" w14:textId="77777777" w:rsidR="00855314" w:rsidRDefault="00855314" w:rsidP="00193659">
      <w:pPr>
        <w:rPr>
          <w:rFonts w:hint="eastAsia"/>
        </w:rPr>
      </w:pPr>
    </w:p>
    <w:p w14:paraId="7666CA8D" w14:textId="05D8D3A1" w:rsidR="00C2683A" w:rsidRDefault="00C2683A" w:rsidP="00C2683A">
      <w:pPr>
        <w:pStyle w:val="a8"/>
        <w:numPr>
          <w:ilvl w:val="0"/>
          <w:numId w:val="1"/>
        </w:numPr>
        <w:ind w:leftChars="0"/>
      </w:pPr>
      <w:r>
        <w:rPr>
          <w:rFonts w:hint="eastAsia"/>
        </w:rPr>
        <w:t>進捗報告</w:t>
      </w:r>
    </w:p>
    <w:p w14:paraId="5646C858" w14:textId="2BC14B18" w:rsidR="007A16DB" w:rsidRDefault="001E6D81" w:rsidP="0095349C">
      <w:pPr>
        <w:ind w:leftChars="200" w:left="420"/>
      </w:pPr>
      <w:r>
        <w:rPr>
          <w:rFonts w:hint="eastAsia"/>
        </w:rPr>
        <w:t xml:space="preserve">　</w:t>
      </w:r>
      <w:r w:rsidR="00C001A1">
        <w:rPr>
          <w:rFonts w:hint="eastAsia"/>
        </w:rPr>
        <w:t>前回の進捗で「領域</w:t>
      </w:r>
      <w:r w:rsidR="00C001A1">
        <w:rPr>
          <w:rFonts w:hint="eastAsia"/>
        </w:rPr>
        <w:t>を絞って基底選出，性能比較を行った方が</w:t>
      </w:r>
      <w:r w:rsidR="00C001A1">
        <w:rPr>
          <w:rFonts w:hint="eastAsia"/>
        </w:rPr>
        <w:t>ICA</w:t>
      </w:r>
      <w:r w:rsidR="00C001A1">
        <w:rPr>
          <w:rFonts w:hint="eastAsia"/>
        </w:rPr>
        <w:t>の有効性を示しやすいのでは？</w:t>
      </w:r>
      <w:r w:rsidR="00C001A1">
        <w:rPr>
          <w:rFonts w:hint="eastAsia"/>
        </w:rPr>
        <w:t>」</w:t>
      </w:r>
      <w:r w:rsidR="00406BAC">
        <w:rPr>
          <w:rFonts w:hint="eastAsia"/>
        </w:rPr>
        <w:t>という意見を頂いたが，</w:t>
      </w:r>
      <w:r w:rsidR="0024678F">
        <w:rPr>
          <w:rFonts w:hint="eastAsia"/>
        </w:rPr>
        <w:t>今後の予定</w:t>
      </w:r>
      <w:r w:rsidR="008B00FB">
        <w:rPr>
          <w:rFonts w:hint="eastAsia"/>
        </w:rPr>
        <w:t>である</w:t>
      </w:r>
      <w:r w:rsidR="0095349C">
        <w:rPr>
          <w:rFonts w:hint="eastAsia"/>
        </w:rPr>
        <w:t>「</w:t>
      </w:r>
      <w:r w:rsidR="008B00FB">
        <w:rPr>
          <w:rFonts w:hint="eastAsia"/>
        </w:rPr>
        <w:t>基底変更による性能</w:t>
      </w:r>
      <w:r w:rsidR="007A16DB">
        <w:rPr>
          <w:rFonts w:hint="eastAsia"/>
        </w:rPr>
        <w:t>向上</w:t>
      </w:r>
      <w:r w:rsidR="0095349C">
        <w:rPr>
          <w:rFonts w:hint="eastAsia"/>
        </w:rPr>
        <w:t>」と</w:t>
      </w:r>
      <w:r w:rsidR="004E6B62">
        <w:rPr>
          <w:rFonts w:hint="eastAsia"/>
        </w:rPr>
        <w:t>“領域”</w:t>
      </w:r>
      <w:r w:rsidR="0095349C">
        <w:rPr>
          <w:rFonts w:hint="eastAsia"/>
        </w:rPr>
        <w:t>を決定する必要があるという点で共通している．</w:t>
      </w:r>
      <w:r w:rsidR="00100FE3">
        <w:rPr>
          <w:rFonts w:hint="eastAsia"/>
        </w:rPr>
        <w:t>基底を作成する領域＝性能比較のための領域＝</w:t>
      </w:r>
      <w:r w:rsidR="00100FE3">
        <w:rPr>
          <w:rFonts w:hint="eastAsia"/>
        </w:rPr>
        <w:t>ICA</w:t>
      </w:r>
      <w:r w:rsidR="00100FE3">
        <w:rPr>
          <w:rFonts w:hint="eastAsia"/>
        </w:rPr>
        <w:t>が有効な領域</w:t>
      </w:r>
      <w:r w:rsidR="00557481">
        <w:rPr>
          <w:rFonts w:hint="eastAsia"/>
        </w:rPr>
        <w:t>と仮定した時に，</w:t>
      </w:r>
      <w:r w:rsidR="00115F7B">
        <w:rPr>
          <w:rFonts w:hint="eastAsia"/>
        </w:rPr>
        <w:t>どの領域</w:t>
      </w:r>
      <w:r w:rsidR="00F67017">
        <w:rPr>
          <w:rFonts w:hint="eastAsia"/>
        </w:rPr>
        <w:t>が適しているのかを</w:t>
      </w:r>
      <w:r w:rsidR="00CB6397">
        <w:rPr>
          <w:rFonts w:hint="eastAsia"/>
        </w:rPr>
        <w:t>今回の進捗で</w:t>
      </w:r>
      <w:r w:rsidR="00860B1E">
        <w:rPr>
          <w:rFonts w:hint="eastAsia"/>
        </w:rPr>
        <w:t>実験的に明らかにし，今後の進捗で</w:t>
      </w:r>
      <w:r w:rsidR="002235DA">
        <w:rPr>
          <w:rFonts w:hint="eastAsia"/>
        </w:rPr>
        <w:t>汎用的に求める手法を検討してこうと思う．</w:t>
      </w:r>
    </w:p>
    <w:p w14:paraId="5A9646CC" w14:textId="56E5C5C8" w:rsidR="006412EF" w:rsidRDefault="006412EF" w:rsidP="0095349C">
      <w:pPr>
        <w:ind w:leftChars="200" w:left="420"/>
        <w:rPr>
          <w:rFonts w:hint="eastAsia"/>
        </w:rPr>
      </w:pPr>
      <w:r>
        <w:rPr>
          <w:rFonts w:hint="eastAsia"/>
        </w:rPr>
        <w:t xml:space="preserve">　今回の進捗は，</w:t>
      </w:r>
      <w:r w:rsidR="00EC7416">
        <w:rPr>
          <w:rFonts w:hint="eastAsia"/>
        </w:rPr>
        <w:t>基底を変更した時の符号化性能</w:t>
      </w:r>
      <w:r w:rsidR="00E67ADE">
        <w:rPr>
          <w:rFonts w:hint="eastAsia"/>
        </w:rPr>
        <w:t>を比較し，</w:t>
      </w:r>
      <w:r w:rsidR="007A2727">
        <w:rPr>
          <w:rFonts w:hint="eastAsia"/>
        </w:rPr>
        <w:t>符号化</w:t>
      </w:r>
      <w:r w:rsidR="00E67ADE">
        <w:rPr>
          <w:rFonts w:hint="eastAsia"/>
        </w:rPr>
        <w:t>性能が向上する</w:t>
      </w:r>
      <w:r w:rsidR="007A2727">
        <w:rPr>
          <w:rFonts w:hint="eastAsia"/>
        </w:rPr>
        <w:t>領域の特徴を明らかにする．</w:t>
      </w:r>
    </w:p>
    <w:p w14:paraId="420D3556" w14:textId="1D40CB08" w:rsidR="00B1168D" w:rsidRPr="00C2683A" w:rsidRDefault="005D5B04" w:rsidP="001E6D81">
      <w:pPr>
        <w:ind w:leftChars="200" w:left="420"/>
      </w:pPr>
      <w:r>
        <w:rPr>
          <w:rFonts w:hint="eastAsia"/>
        </w:rPr>
        <w:t>＊＊＊＊＊＊＊＊＊＊＊</w:t>
      </w:r>
      <w:r w:rsidR="006E223F">
        <w:rPr>
          <w:rFonts w:hint="eastAsia"/>
        </w:rPr>
        <w:t xml:space="preserve"> </w:t>
      </w:r>
      <w:r w:rsidR="006E223F">
        <w:rPr>
          <w:rFonts w:hint="eastAsia"/>
        </w:rPr>
        <w:t>進捗内容</w:t>
      </w:r>
      <w:r w:rsidR="006E223F">
        <w:t xml:space="preserve"> </w:t>
      </w:r>
      <w:r>
        <w:rPr>
          <w:rFonts w:hint="eastAsia"/>
        </w:rPr>
        <w:t>＊＊＊＊＊＊＊＊＊＊＊</w:t>
      </w:r>
    </w:p>
    <w:p w14:paraId="5BAF9968" w14:textId="50ED5260" w:rsidR="00DD6B10" w:rsidRDefault="00B64EF9" w:rsidP="00895F61">
      <w:pPr>
        <w:pStyle w:val="a8"/>
        <w:numPr>
          <w:ilvl w:val="0"/>
          <w:numId w:val="11"/>
        </w:numPr>
        <w:ind w:leftChars="0"/>
      </w:pPr>
      <w:r>
        <w:rPr>
          <w:rFonts w:hint="eastAsia"/>
        </w:rPr>
        <w:t>基底を変更した時の符号化性能の分析</w:t>
      </w:r>
    </w:p>
    <w:p w14:paraId="335ACD4F" w14:textId="7D68EC7F" w:rsidR="006E223F" w:rsidRPr="00C2683A" w:rsidRDefault="00D15018" w:rsidP="001E6D81">
      <w:pPr>
        <w:ind w:leftChars="200" w:left="420"/>
      </w:pPr>
      <w:r>
        <w:rPr>
          <w:rFonts w:hint="eastAsia"/>
        </w:rPr>
        <w:t>＊＊＊＊＊＊＊＊＊＊＊＊＊＊＊＊＊＊＊＊＊＊＊＊＊＊＊</w:t>
      </w:r>
    </w:p>
    <w:p w14:paraId="6FC29C36" w14:textId="237B92E0" w:rsidR="005819F0" w:rsidRDefault="005819F0" w:rsidP="001E6D81">
      <w:pPr>
        <w:ind w:leftChars="200" w:left="420"/>
      </w:pPr>
    </w:p>
    <w:p w14:paraId="60357840" w14:textId="308BABE9" w:rsidR="00010313" w:rsidRDefault="00010313" w:rsidP="00010313">
      <w:pPr>
        <w:pStyle w:val="a8"/>
        <w:numPr>
          <w:ilvl w:val="0"/>
          <w:numId w:val="1"/>
        </w:numPr>
        <w:ind w:leftChars="0"/>
      </w:pPr>
      <w:r>
        <w:t xml:space="preserve">1.  </w:t>
      </w:r>
      <w:r w:rsidR="00B02076">
        <w:rPr>
          <w:rFonts w:hint="eastAsia"/>
        </w:rPr>
        <w:t>基底を変更した時の符号化性能の分析</w:t>
      </w:r>
    </w:p>
    <w:p w14:paraId="3CEB6540" w14:textId="415291A6" w:rsidR="00194944" w:rsidRDefault="00160C76" w:rsidP="00194944">
      <w:pPr>
        <w:pStyle w:val="a8"/>
        <w:ind w:leftChars="0" w:left="420" w:firstLineChars="100" w:firstLine="210"/>
        <w:rPr>
          <w:rFonts w:hint="eastAsia"/>
        </w:rPr>
      </w:pPr>
      <w:r>
        <w:rPr>
          <w:rFonts w:hint="eastAsia"/>
        </w:rPr>
        <w:t>今回の実験で使用する</w:t>
      </w:r>
      <w:r w:rsidR="006E487A">
        <w:rPr>
          <w:rFonts w:hint="eastAsia"/>
        </w:rPr>
        <w:t>，</w:t>
      </w:r>
      <w:r w:rsidR="009B1567">
        <w:rPr>
          <w:rFonts w:hint="eastAsia"/>
        </w:rPr>
        <w:t>基底を作成するための領域は</w:t>
      </w:r>
      <w:r w:rsidR="00540AC8">
        <w:rPr>
          <w:rFonts w:hint="eastAsia"/>
        </w:rPr>
        <w:t>「</w:t>
      </w:r>
      <w:r w:rsidR="00540AC8">
        <w:rPr>
          <w:rFonts w:hint="eastAsia"/>
        </w:rPr>
        <w:t>ICA</w:t>
      </w:r>
      <w:r w:rsidR="00540AC8">
        <w:rPr>
          <w:rFonts w:hint="eastAsia"/>
        </w:rPr>
        <w:t>が有効」ということで</w:t>
      </w:r>
      <w:r>
        <w:rPr>
          <w:rFonts w:hint="eastAsia"/>
        </w:rPr>
        <w:t>正順の基底優先度を</w:t>
      </w:r>
      <w:r w:rsidR="006E487A">
        <w:rPr>
          <w:rFonts w:hint="eastAsia"/>
        </w:rPr>
        <w:t>適用した時に</w:t>
      </w:r>
      <w:r w:rsidR="006E487A">
        <w:rPr>
          <w:rFonts w:hint="eastAsia"/>
        </w:rPr>
        <w:t>DCT</w:t>
      </w:r>
      <w:r w:rsidR="00F1095E">
        <w:rPr>
          <w:rFonts w:hint="eastAsia"/>
        </w:rPr>
        <w:t>から</w:t>
      </w:r>
      <w:r w:rsidR="009145BF">
        <w:rPr>
          <w:rFonts w:hint="eastAsia"/>
        </w:rPr>
        <w:t>性能が</w:t>
      </w:r>
      <w:r w:rsidR="00F1095E">
        <w:rPr>
          <w:rFonts w:hint="eastAsia"/>
        </w:rPr>
        <w:t>改善</w:t>
      </w:r>
      <w:r w:rsidR="009145BF">
        <w:rPr>
          <w:rFonts w:hint="eastAsia"/>
        </w:rPr>
        <w:t>する</w:t>
      </w:r>
      <w:r w:rsidR="00F1095E">
        <w:rPr>
          <w:rFonts w:hint="eastAsia"/>
        </w:rPr>
        <w:t>ブロック</w:t>
      </w:r>
      <w:r w:rsidR="009145BF">
        <w:rPr>
          <w:rFonts w:hint="eastAsia"/>
        </w:rPr>
        <w:t>を用い</w:t>
      </w:r>
      <w:r w:rsidR="00F1095E">
        <w:rPr>
          <w:rFonts w:hint="eastAsia"/>
        </w:rPr>
        <w:t>ている</w:t>
      </w:r>
      <w:r w:rsidR="009145BF">
        <w:rPr>
          <w:rFonts w:hint="eastAsia"/>
        </w:rPr>
        <w:t>．</w:t>
      </w:r>
      <w:r w:rsidR="00B0747E">
        <w:rPr>
          <w:rFonts w:hint="eastAsia"/>
        </w:rPr>
        <w:t>（この時，各ブロックにおいて</w:t>
      </w:r>
      <w:r w:rsidR="00196868">
        <w:rPr>
          <w:rFonts w:hint="eastAsia"/>
        </w:rPr>
        <w:t>，</w:t>
      </w:r>
      <w:r w:rsidR="00F03A9A">
        <w:rPr>
          <w:rFonts w:hint="eastAsia"/>
        </w:rPr>
        <w:t>「</w:t>
      </w:r>
      <w:r w:rsidR="00FC5D80">
        <w:rPr>
          <w:rFonts w:hint="eastAsia"/>
        </w:rPr>
        <w:t>ICA</w:t>
      </w:r>
      <w:r w:rsidR="00FC5D80">
        <w:rPr>
          <w:rFonts w:hint="eastAsia"/>
        </w:rPr>
        <w:t>基底を〇個</w:t>
      </w:r>
      <w:r w:rsidR="00FC5D80">
        <w:rPr>
          <w:rFonts w:hint="eastAsia"/>
        </w:rPr>
        <w:t>~</w:t>
      </w:r>
      <w:r w:rsidR="00FC5D80">
        <w:rPr>
          <w:rFonts w:hint="eastAsia"/>
        </w:rPr>
        <w:t>〇個までの範囲なら</w:t>
      </w:r>
      <w:r w:rsidR="00097A41">
        <w:rPr>
          <w:rFonts w:hint="eastAsia"/>
        </w:rPr>
        <w:t>性能を向上できる</w:t>
      </w:r>
      <w:r w:rsidR="00F03A9A">
        <w:rPr>
          <w:rFonts w:hint="eastAsia"/>
        </w:rPr>
        <w:t>」という範囲が決定される．例，</w:t>
      </w:r>
      <w:r w:rsidR="00CF61A3">
        <w:rPr>
          <w:rFonts w:hint="eastAsia"/>
        </w:rPr>
        <w:t>0</w:t>
      </w:r>
      <w:r w:rsidR="006418DE">
        <w:rPr>
          <w:rFonts w:hint="eastAsia"/>
        </w:rPr>
        <w:t>番のブロックは</w:t>
      </w:r>
      <w:r w:rsidR="00CF61A3">
        <w:rPr>
          <w:rFonts w:hint="eastAsia"/>
        </w:rPr>
        <w:t>2</w:t>
      </w:r>
      <w:r w:rsidR="00CF61A3">
        <w:t>~4</w:t>
      </w:r>
      <w:r w:rsidR="00CF61A3">
        <w:rPr>
          <w:rFonts w:hint="eastAsia"/>
        </w:rPr>
        <w:t>個の範囲でなら性能改善</w:t>
      </w:r>
      <w:r w:rsidR="006256D7">
        <w:rPr>
          <w:rFonts w:hint="eastAsia"/>
        </w:rPr>
        <w:t>．</w:t>
      </w:r>
      <w:r w:rsidR="006256D7">
        <w:rPr>
          <w:rFonts w:hint="eastAsia"/>
        </w:rPr>
        <w:t>~1</w:t>
      </w:r>
      <w:r w:rsidR="006256D7">
        <w:rPr>
          <w:rFonts w:hint="eastAsia"/>
        </w:rPr>
        <w:t>では画質</w:t>
      </w:r>
      <w:r w:rsidR="001F4581">
        <w:rPr>
          <w:rFonts w:hint="eastAsia"/>
        </w:rPr>
        <w:t>が</w:t>
      </w:r>
      <w:r w:rsidR="006256D7">
        <w:rPr>
          <w:rFonts w:hint="eastAsia"/>
        </w:rPr>
        <w:t>低下</w:t>
      </w:r>
      <w:r w:rsidR="001F4581">
        <w:rPr>
          <w:rFonts w:hint="eastAsia"/>
        </w:rPr>
        <w:t>し，</w:t>
      </w:r>
      <w:r w:rsidR="001F4581">
        <w:rPr>
          <w:rFonts w:hint="eastAsia"/>
        </w:rPr>
        <w:t>5</w:t>
      </w:r>
      <w:r w:rsidR="001F4581">
        <w:t>~</w:t>
      </w:r>
      <w:r w:rsidR="001F4581">
        <w:rPr>
          <w:rFonts w:hint="eastAsia"/>
        </w:rPr>
        <w:t>ではエントロピーが増加する</w:t>
      </w:r>
      <w:r w:rsidR="00A94DFF">
        <w:rPr>
          <w:rFonts w:hint="eastAsia"/>
        </w:rPr>
        <w:t>．</w:t>
      </w:r>
      <w:r w:rsidR="00D45CC2">
        <w:rPr>
          <w:rFonts w:hint="eastAsia"/>
        </w:rPr>
        <w:t>）</w:t>
      </w:r>
      <w:r w:rsidR="00FE2EAC">
        <w:rPr>
          <w:rFonts w:hint="eastAsia"/>
        </w:rPr>
        <w:t>また，今回の実験で</w:t>
      </w:r>
      <w:r w:rsidR="00B5111F">
        <w:rPr>
          <w:rFonts w:hint="eastAsia"/>
        </w:rPr>
        <w:t>レートごとに比較する名称を表</w:t>
      </w:r>
      <w:r w:rsidR="00B5111F">
        <w:rPr>
          <w:rFonts w:hint="eastAsia"/>
        </w:rPr>
        <w:t>1</w:t>
      </w:r>
      <w:r w:rsidR="00B5111F">
        <w:rPr>
          <w:rFonts w:hint="eastAsia"/>
        </w:rPr>
        <w:t>に示す．</w:t>
      </w:r>
    </w:p>
    <w:p w14:paraId="2AA04A3A" w14:textId="17AA68A5" w:rsidR="00A75C72" w:rsidRDefault="00CA72A9" w:rsidP="00121C15">
      <w:pPr>
        <w:pStyle w:val="a8"/>
        <w:ind w:leftChars="200" w:left="420" w:firstLineChars="100" w:firstLine="210"/>
      </w:pPr>
      <w:r>
        <w:rPr>
          <w:noProof/>
        </w:rPr>
        <mc:AlternateContent>
          <mc:Choice Requires="wps">
            <w:drawing>
              <wp:anchor distT="0" distB="0" distL="114300" distR="114300" simplePos="0" relativeHeight="251657221" behindDoc="0" locked="0" layoutInCell="1" allowOverlap="1" wp14:anchorId="12DBB58C" wp14:editId="57FBF5ED">
                <wp:simplePos x="0" y="0"/>
                <wp:positionH relativeFrom="margin">
                  <wp:posOffset>-937260</wp:posOffset>
                </wp:positionH>
                <wp:positionV relativeFrom="paragraph">
                  <wp:posOffset>130176</wp:posOffset>
                </wp:positionV>
                <wp:extent cx="7296150" cy="2686050"/>
                <wp:effectExtent l="0" t="0" r="19050" b="19050"/>
                <wp:wrapNone/>
                <wp:docPr id="14" name="テキスト ボックス 14"/>
                <wp:cNvGraphicFramePr/>
                <a:graphic xmlns:a="http://schemas.openxmlformats.org/drawingml/2006/main">
                  <a:graphicData uri="http://schemas.microsoft.com/office/word/2010/wordprocessingShape">
                    <wps:wsp>
                      <wps:cNvSpPr txBox="1"/>
                      <wps:spPr>
                        <a:xfrm>
                          <a:off x="0" y="0"/>
                          <a:ext cx="7296150" cy="2686050"/>
                        </a:xfrm>
                        <a:prstGeom prst="rect">
                          <a:avLst/>
                        </a:prstGeom>
                        <a:solidFill>
                          <a:schemeClr val="lt1"/>
                        </a:solidFill>
                        <a:ln w="6350">
                          <a:solidFill>
                            <a:schemeClr val="bg1"/>
                          </a:solidFill>
                        </a:ln>
                      </wps:spPr>
                      <wps:txbx>
                        <w:txbxContent>
                          <w:p w14:paraId="3AED15C0" w14:textId="61BE9735" w:rsidR="002A35BB" w:rsidRDefault="006B0CEC" w:rsidP="006B0CEC">
                            <w:pPr>
                              <w:jc w:val="center"/>
                            </w:pPr>
                            <w:r>
                              <w:rPr>
                                <w:rFonts w:hint="eastAsia"/>
                              </w:rPr>
                              <w:t>表</w:t>
                            </w:r>
                            <w:r w:rsidR="005053B3">
                              <w:t>1</w:t>
                            </w:r>
                            <w:r>
                              <w:rPr>
                                <w:rFonts w:hint="eastAsia"/>
                              </w:rPr>
                              <w:t xml:space="preserve">　</w:t>
                            </w:r>
                            <w:r w:rsidR="0094704C">
                              <w:rPr>
                                <w:rFonts w:hint="eastAsia"/>
                              </w:rPr>
                              <w:t>名称表</w:t>
                            </w:r>
                          </w:p>
                          <w:tbl>
                            <w:tblPr>
                              <w:tblStyle w:val="a7"/>
                              <w:tblW w:w="0" w:type="auto"/>
                              <w:jc w:val="center"/>
                              <w:tblLook w:val="04A0" w:firstRow="1" w:lastRow="0" w:firstColumn="1" w:lastColumn="0" w:noHBand="0" w:noVBand="1"/>
                            </w:tblPr>
                            <w:tblGrid>
                              <w:gridCol w:w="2830"/>
                              <w:gridCol w:w="8352"/>
                            </w:tblGrid>
                            <w:tr w:rsidR="0094704C" w14:paraId="5A7E7632" w14:textId="77777777" w:rsidTr="008123C9">
                              <w:trPr>
                                <w:jc w:val="center"/>
                              </w:trPr>
                              <w:tc>
                                <w:tcPr>
                                  <w:tcW w:w="2830" w:type="dxa"/>
                                  <w:vAlign w:val="center"/>
                                </w:tcPr>
                                <w:p w14:paraId="24BA4935" w14:textId="1FB2F41A" w:rsidR="0094704C" w:rsidRDefault="002F3945" w:rsidP="008123C9">
                                  <w:pPr>
                                    <w:jc w:val="center"/>
                                    <w:rPr>
                                      <w:rFonts w:hint="eastAsia"/>
                                    </w:rPr>
                                  </w:pPr>
                                  <w:r>
                                    <w:rPr>
                                      <w:rFonts w:hint="eastAsia"/>
                                    </w:rPr>
                                    <w:t>名称</w:t>
                                  </w:r>
                                </w:p>
                              </w:tc>
                              <w:tc>
                                <w:tcPr>
                                  <w:tcW w:w="8352" w:type="dxa"/>
                                  <w:vAlign w:val="center"/>
                                </w:tcPr>
                                <w:p w14:paraId="19973FFC" w14:textId="56250DF0" w:rsidR="0094704C" w:rsidRDefault="002F3945" w:rsidP="008123C9">
                                  <w:pPr>
                                    <w:jc w:val="center"/>
                                    <w:rPr>
                                      <w:rFonts w:hint="eastAsia"/>
                                    </w:rPr>
                                  </w:pPr>
                                  <w:r>
                                    <w:rPr>
                                      <w:rFonts w:hint="eastAsia"/>
                                    </w:rPr>
                                    <w:t>説明</w:t>
                                  </w:r>
                                </w:p>
                              </w:tc>
                            </w:tr>
                            <w:tr w:rsidR="0094704C" w:rsidRPr="0068501C" w14:paraId="240179F6" w14:textId="77777777" w:rsidTr="008123C9">
                              <w:trPr>
                                <w:jc w:val="center"/>
                              </w:trPr>
                              <w:tc>
                                <w:tcPr>
                                  <w:tcW w:w="2830" w:type="dxa"/>
                                  <w:vAlign w:val="center"/>
                                </w:tcPr>
                                <w:p w14:paraId="4089393A" w14:textId="112DC00D" w:rsidR="0094704C" w:rsidRDefault="002F3945" w:rsidP="008123C9">
                                  <w:pPr>
                                    <w:jc w:val="center"/>
                                    <w:rPr>
                                      <w:rFonts w:hint="eastAsia"/>
                                    </w:rPr>
                                  </w:pPr>
                                  <w:r w:rsidRPr="00524D80">
                                    <w:rPr>
                                      <w:rFonts w:hint="eastAsia"/>
                                      <w:color w:val="ED7D31" w:themeColor="accent2"/>
                                    </w:rPr>
                                    <w:t>Hybrid</w:t>
                                  </w:r>
                                </w:p>
                              </w:tc>
                              <w:tc>
                                <w:tcPr>
                                  <w:tcW w:w="8352" w:type="dxa"/>
                                  <w:vAlign w:val="center"/>
                                </w:tcPr>
                                <w:p w14:paraId="6B653079" w14:textId="7A33045D" w:rsidR="0094704C" w:rsidRDefault="006F375D" w:rsidP="008123C9">
                                  <w:pPr>
                                    <w:jc w:val="center"/>
                                    <w:rPr>
                                      <w:rFonts w:hint="eastAsia"/>
                                    </w:rPr>
                                  </w:pPr>
                                  <w:r>
                                    <w:rPr>
                                      <w:rFonts w:hint="eastAsia"/>
                                    </w:rPr>
                                    <w:t>原画像を入力した時の通常の提案手法のこと．ブロックの優先度は正順．</w:t>
                                  </w:r>
                                </w:p>
                              </w:tc>
                            </w:tr>
                            <w:tr w:rsidR="0094704C" w14:paraId="7EE6ECE7" w14:textId="77777777" w:rsidTr="008123C9">
                              <w:trPr>
                                <w:jc w:val="center"/>
                              </w:trPr>
                              <w:tc>
                                <w:tcPr>
                                  <w:tcW w:w="2830" w:type="dxa"/>
                                  <w:vAlign w:val="center"/>
                                </w:tcPr>
                                <w:p w14:paraId="67B08A56" w14:textId="28DDB9E4" w:rsidR="0094704C" w:rsidRDefault="00524D80" w:rsidP="008123C9">
                                  <w:pPr>
                                    <w:jc w:val="center"/>
                                    <w:rPr>
                                      <w:rFonts w:hint="eastAsia"/>
                                    </w:rP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8352" w:type="dxa"/>
                                  <w:vAlign w:val="center"/>
                                </w:tcPr>
                                <w:p w14:paraId="5172ECF6" w14:textId="4A5DC4C7" w:rsidR="005231D1" w:rsidRDefault="00A177D5" w:rsidP="005231D1">
                                  <w:pPr>
                                    <w:jc w:val="center"/>
                                  </w:pPr>
                                  <w:r>
                                    <w:rPr>
                                      <w:rFonts w:hint="eastAsia"/>
                                    </w:rPr>
                                    <w:t>入力画像は</w:t>
                                  </w:r>
                                  <w:r w:rsidR="00D15B0F">
                                    <w:rPr>
                                      <w:rFonts w:hint="eastAsia"/>
                                    </w:rPr>
                                    <w:t>各レートでの</w:t>
                                  </w:r>
                                  <w:r w:rsidR="004208A6">
                                    <w:rPr>
                                      <w:rFonts w:hint="eastAsia"/>
                                    </w:rPr>
                                    <w:t>全ての</w:t>
                                  </w:r>
                                  <w:r w:rsidR="004208A6">
                                    <w:rPr>
                                      <w:rFonts w:hint="eastAsia"/>
                                    </w:rPr>
                                    <w:t>ICA</w:t>
                                  </w:r>
                                  <w:r w:rsidR="004208A6">
                                    <w:rPr>
                                      <w:rFonts w:hint="eastAsia"/>
                                    </w:rPr>
                                    <w:t>領域．</w:t>
                                  </w:r>
                                  <w:r w:rsidR="00A94524">
                                    <w:rPr>
                                      <w:rFonts w:hint="eastAsia"/>
                                    </w:rPr>
                                    <w:t>（入力画像は変動）</w:t>
                                  </w:r>
                                </w:p>
                                <w:p w14:paraId="7AB7F961" w14:textId="334AA399" w:rsidR="0092080E" w:rsidRDefault="00211248" w:rsidP="005231D1">
                                  <w:pPr>
                                    <w:jc w:val="center"/>
                                    <w:rPr>
                                      <w:rFonts w:hint="eastAsia"/>
                                    </w:rPr>
                                  </w:pPr>
                                  <w:r>
                                    <w:rPr>
                                      <w:rFonts w:hint="eastAsia"/>
                                    </w:rPr>
                                    <w:t>最適な基底数の範囲が</w:t>
                                  </w:r>
                                  <w:r>
                                    <w:rPr>
                                      <w:rFonts w:hint="eastAsia"/>
                                    </w:rPr>
                                    <w:t>0</w:t>
                                  </w:r>
                                  <w:r>
                                    <w:rPr>
                                      <w:rFonts w:hint="eastAsia"/>
                                    </w:rPr>
                                    <w:t>～</w:t>
                                  </w:r>
                                  <w:r>
                                    <w:rPr>
                                      <w:rFonts w:hint="eastAsia"/>
                                    </w:rPr>
                                    <w:t>64</w:t>
                                  </w:r>
                                  <w:r>
                                    <w:rPr>
                                      <w:rFonts w:hint="eastAsia"/>
                                    </w:rPr>
                                    <w:t>のブロック群</w:t>
                                  </w:r>
                                  <w:r w:rsidR="0092080E">
                                    <w:rPr>
                                      <w:rFonts w:hint="eastAsia"/>
                                    </w:rPr>
                                    <w:t>．</w:t>
                                  </w:r>
                                </w:p>
                              </w:tc>
                            </w:tr>
                            <w:tr w:rsidR="0094704C" w:rsidRPr="0092080E" w14:paraId="35237632" w14:textId="77777777" w:rsidTr="008123C9">
                              <w:trPr>
                                <w:jc w:val="center"/>
                              </w:trPr>
                              <w:tc>
                                <w:tcPr>
                                  <w:tcW w:w="2830" w:type="dxa"/>
                                  <w:vAlign w:val="center"/>
                                </w:tcPr>
                                <w:p w14:paraId="7C1B650E" w14:textId="4651C53D" w:rsidR="0094704C" w:rsidRDefault="00342094" w:rsidP="008123C9">
                                  <w:pPr>
                                    <w:jc w:val="center"/>
                                    <w:rPr>
                                      <w:rFonts w:hint="eastAsia"/>
                                    </w:rP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8352" w:type="dxa"/>
                                  <w:vAlign w:val="center"/>
                                </w:tcPr>
                                <w:p w14:paraId="22CFC879" w14:textId="3A73F0A4" w:rsidR="00211248" w:rsidRDefault="00342094" w:rsidP="00D13413">
                                  <w:pPr>
                                    <w:jc w:val="center"/>
                                  </w:pPr>
                                  <w:r>
                                    <w:rPr>
                                      <w:rFonts w:hint="eastAsia"/>
                                    </w:rPr>
                                    <w:t>入力画像は</w:t>
                                  </w:r>
                                  <w:r w:rsidR="005231D1">
                                    <w:rPr>
                                      <w:rFonts w:hint="eastAsia"/>
                                    </w:rPr>
                                    <w:t>各レートでの</w:t>
                                  </w:r>
                                  <w:r>
                                    <w:rPr>
                                      <w:rFonts w:hint="eastAsia"/>
                                    </w:rPr>
                                    <w:t>基底</w:t>
                                  </w:r>
                                  <w:r>
                                    <w:rPr>
                                      <w:rFonts w:hint="eastAsia"/>
                                    </w:rPr>
                                    <w:t>0</w:t>
                                  </w:r>
                                  <w:r>
                                    <w:rPr>
                                      <w:rFonts w:hint="eastAsia"/>
                                    </w:rPr>
                                    <w:t>個の領域を除く</w:t>
                                  </w:r>
                                  <w:r>
                                    <w:rPr>
                                      <w:rFonts w:hint="eastAsia"/>
                                    </w:rPr>
                                    <w:t>ICA</w:t>
                                  </w:r>
                                  <w:r>
                                    <w:rPr>
                                      <w:rFonts w:hint="eastAsia"/>
                                    </w:rPr>
                                    <w:t>領域．</w:t>
                                  </w:r>
                                  <w:r w:rsidR="00A94524">
                                    <w:rPr>
                                      <w:rFonts w:hint="eastAsia"/>
                                    </w:rPr>
                                    <w:t>（入力画像は変動）</w:t>
                                  </w:r>
                                </w:p>
                                <w:p w14:paraId="4200D621" w14:textId="04B159D4" w:rsidR="0094704C" w:rsidRDefault="00D13413" w:rsidP="00D13413">
                                  <w:pPr>
                                    <w:jc w:val="center"/>
                                    <w:rPr>
                                      <w:rFonts w:hint="eastAsia"/>
                                    </w:rP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4704C" w14:paraId="4D2E779E" w14:textId="77777777" w:rsidTr="008123C9">
                              <w:trPr>
                                <w:jc w:val="center"/>
                              </w:trPr>
                              <w:tc>
                                <w:tcPr>
                                  <w:tcW w:w="2830" w:type="dxa"/>
                                  <w:vAlign w:val="center"/>
                                </w:tcPr>
                                <w:p w14:paraId="2C7A3D93" w14:textId="4115828A" w:rsidR="0094704C" w:rsidRDefault="00A01F6F" w:rsidP="008123C9">
                                  <w:pPr>
                                    <w:jc w:val="center"/>
                                    <w:rPr>
                                      <w:rFonts w:hint="eastAsia"/>
                                    </w:rPr>
                                  </w:pPr>
                                  <w:r w:rsidRPr="00211248">
                                    <w:rPr>
                                      <w:rFonts w:hint="eastAsia"/>
                                      <w:color w:val="5B9BD5" w:themeColor="accent5"/>
                                    </w:rPr>
                                    <w:t>1</w:t>
                                  </w:r>
                                  <w:r w:rsidRPr="00211248">
                                    <w:rPr>
                                      <w:color w:val="5B9BD5" w:themeColor="accent5"/>
                                    </w:rPr>
                                    <w:t xml:space="preserve"> ~ 3</w:t>
                                  </w:r>
                                  <w:r w:rsidR="0092080E" w:rsidRPr="00211248">
                                    <w:rPr>
                                      <w:rFonts w:hint="eastAsia"/>
                                      <w:color w:val="5B9BD5" w:themeColor="accent5"/>
                                    </w:rPr>
                                    <w:t>のみの</w:t>
                                  </w:r>
                                  <w:r w:rsidR="0092080E" w:rsidRPr="00211248">
                                    <w:rPr>
                                      <w:rFonts w:hint="eastAsia"/>
                                      <w:color w:val="5B9BD5" w:themeColor="accent5"/>
                                    </w:rPr>
                                    <w:t>ICA</w:t>
                                  </w:r>
                                  <w:r w:rsidR="0092080E" w:rsidRPr="00211248">
                                    <w:rPr>
                                      <w:rFonts w:hint="eastAsia"/>
                                      <w:color w:val="5B9BD5" w:themeColor="accent5"/>
                                    </w:rPr>
                                    <w:t>領域</w:t>
                                  </w:r>
                                </w:p>
                              </w:tc>
                              <w:tc>
                                <w:tcPr>
                                  <w:tcW w:w="8352" w:type="dxa"/>
                                  <w:vAlign w:val="center"/>
                                </w:tcPr>
                                <w:p w14:paraId="6898E8F9" w14:textId="0CE39A80" w:rsidR="0094704C" w:rsidRDefault="00D13413" w:rsidP="008123C9">
                                  <w:pPr>
                                    <w:jc w:val="center"/>
                                    <w:rPr>
                                      <w:rFonts w:hint="eastAsia"/>
                                    </w:rPr>
                                  </w:pPr>
                                  <w:r>
                                    <w:rPr>
                                      <w:rFonts w:hint="eastAsia"/>
                                    </w:rPr>
                                    <w:t>最適</w:t>
                                  </w:r>
                                  <w:r w:rsidR="00313358">
                                    <w:rPr>
                                      <w:rFonts w:hint="eastAsia"/>
                                    </w:rPr>
                                    <w:t>な基底</w:t>
                                  </w:r>
                                  <w:r>
                                    <w:rPr>
                                      <w:rFonts w:hint="eastAsia"/>
                                    </w:rPr>
                                    <w:t>数</w:t>
                                  </w:r>
                                  <w:r w:rsidR="00313358">
                                    <w:rPr>
                                      <w:rFonts w:hint="eastAsia"/>
                                    </w:rPr>
                                    <w:t>の範囲</w:t>
                                  </w:r>
                                  <w:r>
                                    <w:rPr>
                                      <w:rFonts w:hint="eastAsia"/>
                                    </w:rPr>
                                    <w:t>が</w:t>
                                  </w:r>
                                  <w:r>
                                    <w:rPr>
                                      <w:rFonts w:hint="eastAsia"/>
                                    </w:rPr>
                                    <w:t>1</w:t>
                                  </w:r>
                                  <w:r>
                                    <w:rPr>
                                      <w:rFonts w:hint="eastAsia"/>
                                    </w:rPr>
                                    <w:t>～</w:t>
                                  </w:r>
                                  <w:r>
                                    <w:rPr>
                                      <w:rFonts w:hint="eastAsia"/>
                                    </w:rPr>
                                    <w:t>3</w:t>
                                  </w:r>
                                  <w:r>
                                    <w:rPr>
                                      <w:rFonts w:hint="eastAsia"/>
                                    </w:rPr>
                                    <w:t>のブロック群．</w:t>
                                  </w:r>
                                  <w:r w:rsidR="00A94524">
                                    <w:rPr>
                                      <w:rFonts w:hint="eastAsia"/>
                                    </w:rPr>
                                    <w:t>（入力画像は変動）</w:t>
                                  </w:r>
                                </w:p>
                              </w:tc>
                            </w:tr>
                            <w:tr w:rsidR="0094704C" w14:paraId="502F157B" w14:textId="77777777" w:rsidTr="008123C9">
                              <w:trPr>
                                <w:jc w:val="center"/>
                              </w:trPr>
                              <w:tc>
                                <w:tcPr>
                                  <w:tcW w:w="2830" w:type="dxa"/>
                                  <w:vAlign w:val="center"/>
                                </w:tcPr>
                                <w:p w14:paraId="024A1B8D" w14:textId="77777777" w:rsidR="0094704C" w:rsidRDefault="0080366B" w:rsidP="008123C9">
                                  <w:pPr>
                                    <w:jc w:val="center"/>
                                  </w:pPr>
                                  <w:r>
                                    <w:rPr>
                                      <w:rFonts w:hint="eastAsia"/>
                                    </w:rPr>
                                    <w:t>Q</w:t>
                                  </w:r>
                                  <w:r>
                                    <w:rPr>
                                      <w:rFonts w:hint="eastAsia"/>
                                    </w:rPr>
                                    <w:t>〇で固定</w:t>
                                  </w:r>
                                </w:p>
                                <w:p w14:paraId="0AAFB61A" w14:textId="1F2CAF4B" w:rsidR="00CA72A9" w:rsidRDefault="00CA72A9" w:rsidP="008123C9">
                                  <w:pPr>
                                    <w:jc w:val="center"/>
                                    <w:rPr>
                                      <w:rFonts w:hint="eastAsia"/>
                                    </w:rPr>
                                  </w:pPr>
                                  <w:r>
                                    <w:rPr>
                                      <w:rFonts w:hint="eastAsia"/>
                                    </w:rPr>
                                    <w:t>（</w:t>
                                  </w:r>
                                  <w:r w:rsidRPr="00CA72A9">
                                    <w:rPr>
                                      <w:rFonts w:hint="eastAsia"/>
                                      <w:color w:val="70AD47" w:themeColor="accent6"/>
                                    </w:rPr>
                                    <w:t>Q10</w:t>
                                  </w:r>
                                  <w:r>
                                    <w:rPr>
                                      <w:rFonts w:hint="eastAsia"/>
                                    </w:rPr>
                                    <w:t>，</w:t>
                                  </w:r>
                                  <w:r w:rsidRPr="00CA72A9">
                                    <w:rPr>
                                      <w:rFonts w:hint="eastAsia"/>
                                      <w:color w:val="1F4E79" w:themeColor="accent5" w:themeShade="8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Q90</w:t>
                                  </w:r>
                                  <w:r>
                                    <w:rPr>
                                      <w:rFonts w:hint="eastAsia"/>
                                    </w:rPr>
                                    <w:t>）</w:t>
                                  </w:r>
                                </w:p>
                              </w:tc>
                              <w:tc>
                                <w:tcPr>
                                  <w:tcW w:w="8352" w:type="dxa"/>
                                  <w:vAlign w:val="center"/>
                                </w:tcPr>
                                <w:p w14:paraId="11E9C4C9" w14:textId="3AE3ABD4" w:rsidR="0094704C" w:rsidRDefault="00D15B0F" w:rsidP="008123C9">
                                  <w:pPr>
                                    <w:jc w:val="center"/>
                                    <w:rPr>
                                      <w:rFonts w:hint="eastAsia"/>
                                    </w:rPr>
                                  </w:pPr>
                                  <w:r>
                                    <w:rPr>
                                      <w:rFonts w:hint="eastAsia"/>
                                    </w:rPr>
                                    <w:t>特定のレート</w:t>
                                  </w:r>
                                  <w:r w:rsidR="00933781">
                                    <w:rPr>
                                      <w:rFonts w:hint="eastAsia"/>
                                    </w:rPr>
                                    <w:t>の</w:t>
                                  </w:r>
                                  <w:r w:rsidR="00933781" w:rsidRPr="00A01F6F">
                                    <w:rPr>
                                      <w:rFonts w:hint="eastAsia"/>
                                      <w:color w:val="FFC000" w:themeColor="accent4"/>
                                    </w:rPr>
                                    <w:t>0</w:t>
                                  </w:r>
                                  <w:r w:rsidR="00933781" w:rsidRPr="00A01F6F">
                                    <w:rPr>
                                      <w:rFonts w:hint="eastAsia"/>
                                      <w:color w:val="FFC000" w:themeColor="accent4"/>
                                    </w:rPr>
                                    <w:t>以外の</w:t>
                                  </w:r>
                                  <w:r w:rsidR="00933781" w:rsidRPr="00A01F6F">
                                    <w:rPr>
                                      <w:rFonts w:hint="eastAsia"/>
                                      <w:color w:val="FFC000" w:themeColor="accent4"/>
                                    </w:rPr>
                                    <w:t>ICA</w:t>
                                  </w:r>
                                  <w:r w:rsidR="00933781" w:rsidRPr="00A01F6F">
                                    <w:rPr>
                                      <w:rFonts w:hint="eastAsia"/>
                                      <w:color w:val="FFC000" w:themeColor="accent4"/>
                                    </w:rPr>
                                    <w:t>領域</w:t>
                                  </w:r>
                                  <w:r w:rsidR="00933781" w:rsidRPr="00933781">
                                    <w:rPr>
                                      <w:rFonts w:hint="eastAsia"/>
                                    </w:rPr>
                                    <w:t>で</w:t>
                                  </w:r>
                                  <w:r w:rsidR="00CA72A9">
                                    <w:rPr>
                                      <w:rFonts w:hint="eastAsia"/>
                                    </w:rPr>
                                    <w:t>入力画像を</w:t>
                                  </w:r>
                                  <w:r w:rsidR="00933781">
                                    <w:rPr>
                                      <w:rFonts w:hint="eastAsia"/>
                                    </w:rPr>
                                    <w:t>固定</w:t>
                                  </w:r>
                                  <w:r w:rsidR="00CA72A9">
                                    <w:rPr>
                                      <w:rFonts w:hint="eastAsia"/>
                                    </w:rPr>
                                    <w:t>．</w:t>
                                  </w:r>
                                </w:p>
                              </w:tc>
                            </w:tr>
                          </w:tbl>
                          <w:p w14:paraId="67563A0A" w14:textId="72303434" w:rsidR="006B0CEC" w:rsidRDefault="00445823" w:rsidP="008123C9">
                            <w:r>
                              <w:rPr>
                                <w:rFonts w:hint="eastAsia"/>
                              </w:rPr>
                              <w:t>※</w:t>
                            </w:r>
                            <w:r w:rsidR="001963D2">
                              <w:rPr>
                                <w:rFonts w:hint="eastAsia"/>
                              </w:rPr>
                              <w:t>表</w:t>
                            </w:r>
                            <w:r w:rsidR="001963D2">
                              <w:rPr>
                                <w:rFonts w:hint="eastAsia"/>
                              </w:rPr>
                              <w:t>1</w:t>
                            </w:r>
                            <w:r w:rsidR="001963D2">
                              <w:rPr>
                                <w:rFonts w:hint="eastAsia"/>
                              </w:rPr>
                              <w:t>の</w:t>
                            </w:r>
                            <w:r w:rsidR="008123C9">
                              <w:rPr>
                                <w:rFonts w:hint="eastAsia"/>
                              </w:rPr>
                              <w:t>各</w:t>
                            </w:r>
                            <w:r w:rsidR="00313358">
                              <w:rPr>
                                <w:rFonts w:hint="eastAsia"/>
                              </w:rPr>
                              <w:t>レート</w:t>
                            </w:r>
                            <w:r w:rsidR="008123C9">
                              <w:rPr>
                                <w:rFonts w:hint="eastAsia"/>
                              </w:rPr>
                              <w:t>入力画像は</w:t>
                            </w:r>
                            <w:r w:rsidR="0020057B">
                              <w:rPr>
                                <w:rFonts w:hint="eastAsia"/>
                              </w:rPr>
                              <w:t>別紙にあります．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BB58C" id="_x0000_t202" coordsize="21600,21600" o:spt="202" path="m,l,21600r21600,l21600,xe">
                <v:stroke joinstyle="miter"/>
                <v:path gradientshapeok="t" o:connecttype="rect"/>
              </v:shapetype>
              <v:shape id="テキスト ボックス 14" o:spid="_x0000_s1026" type="#_x0000_t202" style="position:absolute;left:0;text-align:left;margin-left:-73.8pt;margin-top:10.25pt;width:574.5pt;height:211.5pt;z-index:251657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" fillcolor="white [3201]" strokecolor="white [3212]" strokeweight=".5pt">
                <v:textbox>
                  <w:txbxContent>
                    <w:p w14:paraId="3AED15C0" w14:textId="61BE9735" w:rsidR="002A35BB" w:rsidRDefault="006B0CEC" w:rsidP="006B0CEC">
                      <w:pPr>
                        <w:jc w:val="center"/>
                      </w:pPr>
                      <w:r>
                        <w:rPr>
                          <w:rFonts w:hint="eastAsia"/>
                        </w:rPr>
                        <w:t>表</w:t>
                      </w:r>
                      <w:r w:rsidR="005053B3">
                        <w:t>1</w:t>
                      </w:r>
                      <w:r>
                        <w:rPr>
                          <w:rFonts w:hint="eastAsia"/>
                        </w:rPr>
                        <w:t xml:space="preserve">　</w:t>
                      </w:r>
                      <w:r w:rsidR="0094704C">
                        <w:rPr>
                          <w:rFonts w:hint="eastAsia"/>
                        </w:rPr>
                        <w:t>名称表</w:t>
                      </w:r>
                    </w:p>
                    <w:tbl>
                      <w:tblPr>
                        <w:tblStyle w:val="a7"/>
                        <w:tblW w:w="0" w:type="auto"/>
                        <w:jc w:val="center"/>
                        <w:tblLook w:val="04A0" w:firstRow="1" w:lastRow="0" w:firstColumn="1" w:lastColumn="0" w:noHBand="0" w:noVBand="1"/>
                      </w:tblPr>
                      <w:tblGrid>
                        <w:gridCol w:w="2830"/>
                        <w:gridCol w:w="8352"/>
                      </w:tblGrid>
                      <w:tr w:rsidR="0094704C" w14:paraId="5A7E7632" w14:textId="77777777" w:rsidTr="008123C9">
                        <w:trPr>
                          <w:jc w:val="center"/>
                        </w:trPr>
                        <w:tc>
                          <w:tcPr>
                            <w:tcW w:w="2830" w:type="dxa"/>
                            <w:vAlign w:val="center"/>
                          </w:tcPr>
                          <w:p w14:paraId="24BA4935" w14:textId="1FB2F41A" w:rsidR="0094704C" w:rsidRDefault="002F3945" w:rsidP="008123C9">
                            <w:pPr>
                              <w:jc w:val="center"/>
                              <w:rPr>
                                <w:rFonts w:hint="eastAsia"/>
                              </w:rPr>
                            </w:pPr>
                            <w:r>
                              <w:rPr>
                                <w:rFonts w:hint="eastAsia"/>
                              </w:rPr>
                              <w:t>名称</w:t>
                            </w:r>
                          </w:p>
                        </w:tc>
                        <w:tc>
                          <w:tcPr>
                            <w:tcW w:w="8352" w:type="dxa"/>
                            <w:vAlign w:val="center"/>
                          </w:tcPr>
                          <w:p w14:paraId="19973FFC" w14:textId="56250DF0" w:rsidR="0094704C" w:rsidRDefault="002F3945" w:rsidP="008123C9">
                            <w:pPr>
                              <w:jc w:val="center"/>
                              <w:rPr>
                                <w:rFonts w:hint="eastAsia"/>
                              </w:rPr>
                            </w:pPr>
                            <w:r>
                              <w:rPr>
                                <w:rFonts w:hint="eastAsia"/>
                              </w:rPr>
                              <w:t>説明</w:t>
                            </w:r>
                          </w:p>
                        </w:tc>
                      </w:tr>
                      <w:tr w:rsidR="0094704C" w:rsidRPr="0068501C" w14:paraId="240179F6" w14:textId="77777777" w:rsidTr="008123C9">
                        <w:trPr>
                          <w:jc w:val="center"/>
                        </w:trPr>
                        <w:tc>
                          <w:tcPr>
                            <w:tcW w:w="2830" w:type="dxa"/>
                            <w:vAlign w:val="center"/>
                          </w:tcPr>
                          <w:p w14:paraId="4089393A" w14:textId="112DC00D" w:rsidR="0094704C" w:rsidRDefault="002F3945" w:rsidP="008123C9">
                            <w:pPr>
                              <w:jc w:val="center"/>
                              <w:rPr>
                                <w:rFonts w:hint="eastAsia"/>
                              </w:rPr>
                            </w:pPr>
                            <w:r w:rsidRPr="00524D80">
                              <w:rPr>
                                <w:rFonts w:hint="eastAsia"/>
                                <w:color w:val="ED7D31" w:themeColor="accent2"/>
                              </w:rPr>
                              <w:t>Hybrid</w:t>
                            </w:r>
                          </w:p>
                        </w:tc>
                        <w:tc>
                          <w:tcPr>
                            <w:tcW w:w="8352" w:type="dxa"/>
                            <w:vAlign w:val="center"/>
                          </w:tcPr>
                          <w:p w14:paraId="6B653079" w14:textId="7A33045D" w:rsidR="0094704C" w:rsidRDefault="006F375D" w:rsidP="008123C9">
                            <w:pPr>
                              <w:jc w:val="center"/>
                              <w:rPr>
                                <w:rFonts w:hint="eastAsia"/>
                              </w:rPr>
                            </w:pPr>
                            <w:r>
                              <w:rPr>
                                <w:rFonts w:hint="eastAsia"/>
                              </w:rPr>
                              <w:t>原画像を入力した時の通常の提案手法のこと．ブロックの優先度は正順．</w:t>
                            </w:r>
                          </w:p>
                        </w:tc>
                      </w:tr>
                      <w:tr w:rsidR="0094704C" w14:paraId="7EE6ECE7" w14:textId="77777777" w:rsidTr="008123C9">
                        <w:trPr>
                          <w:jc w:val="center"/>
                        </w:trPr>
                        <w:tc>
                          <w:tcPr>
                            <w:tcW w:w="2830" w:type="dxa"/>
                            <w:vAlign w:val="center"/>
                          </w:tcPr>
                          <w:p w14:paraId="67B08A56" w14:textId="28DDB9E4" w:rsidR="0094704C" w:rsidRDefault="00524D80" w:rsidP="008123C9">
                            <w:pPr>
                              <w:jc w:val="center"/>
                              <w:rPr>
                                <w:rFonts w:hint="eastAsia"/>
                              </w:rP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8352" w:type="dxa"/>
                            <w:vAlign w:val="center"/>
                          </w:tcPr>
                          <w:p w14:paraId="5172ECF6" w14:textId="4A5DC4C7" w:rsidR="005231D1" w:rsidRDefault="00A177D5" w:rsidP="005231D1">
                            <w:pPr>
                              <w:jc w:val="center"/>
                            </w:pPr>
                            <w:r>
                              <w:rPr>
                                <w:rFonts w:hint="eastAsia"/>
                              </w:rPr>
                              <w:t>入力画像は</w:t>
                            </w:r>
                            <w:r w:rsidR="00D15B0F">
                              <w:rPr>
                                <w:rFonts w:hint="eastAsia"/>
                              </w:rPr>
                              <w:t>各レートでの</w:t>
                            </w:r>
                            <w:r w:rsidR="004208A6">
                              <w:rPr>
                                <w:rFonts w:hint="eastAsia"/>
                              </w:rPr>
                              <w:t>全ての</w:t>
                            </w:r>
                            <w:r w:rsidR="004208A6">
                              <w:rPr>
                                <w:rFonts w:hint="eastAsia"/>
                              </w:rPr>
                              <w:t>ICA</w:t>
                            </w:r>
                            <w:r w:rsidR="004208A6">
                              <w:rPr>
                                <w:rFonts w:hint="eastAsia"/>
                              </w:rPr>
                              <w:t>領域．</w:t>
                            </w:r>
                            <w:r w:rsidR="00A94524">
                              <w:rPr>
                                <w:rFonts w:hint="eastAsia"/>
                              </w:rPr>
                              <w:t>（入力画像は変動）</w:t>
                            </w:r>
                          </w:p>
                          <w:p w14:paraId="7AB7F961" w14:textId="334AA399" w:rsidR="0092080E" w:rsidRDefault="00211248" w:rsidP="005231D1">
                            <w:pPr>
                              <w:jc w:val="center"/>
                              <w:rPr>
                                <w:rFonts w:hint="eastAsia"/>
                              </w:rPr>
                            </w:pPr>
                            <w:r>
                              <w:rPr>
                                <w:rFonts w:hint="eastAsia"/>
                              </w:rPr>
                              <w:t>最適な基底数の範囲が</w:t>
                            </w:r>
                            <w:r>
                              <w:rPr>
                                <w:rFonts w:hint="eastAsia"/>
                              </w:rPr>
                              <w:t>0</w:t>
                            </w:r>
                            <w:r>
                              <w:rPr>
                                <w:rFonts w:hint="eastAsia"/>
                              </w:rPr>
                              <w:t>～</w:t>
                            </w:r>
                            <w:r>
                              <w:rPr>
                                <w:rFonts w:hint="eastAsia"/>
                              </w:rPr>
                              <w:t>64</w:t>
                            </w:r>
                            <w:r>
                              <w:rPr>
                                <w:rFonts w:hint="eastAsia"/>
                              </w:rPr>
                              <w:t>のブロック群</w:t>
                            </w:r>
                            <w:r w:rsidR="0092080E">
                              <w:rPr>
                                <w:rFonts w:hint="eastAsia"/>
                              </w:rPr>
                              <w:t>．</w:t>
                            </w:r>
                          </w:p>
                        </w:tc>
                      </w:tr>
                      <w:tr w:rsidR="0094704C" w:rsidRPr="0092080E" w14:paraId="35237632" w14:textId="77777777" w:rsidTr="008123C9">
                        <w:trPr>
                          <w:jc w:val="center"/>
                        </w:trPr>
                        <w:tc>
                          <w:tcPr>
                            <w:tcW w:w="2830" w:type="dxa"/>
                            <w:vAlign w:val="center"/>
                          </w:tcPr>
                          <w:p w14:paraId="7C1B650E" w14:textId="4651C53D" w:rsidR="0094704C" w:rsidRDefault="00342094" w:rsidP="008123C9">
                            <w:pPr>
                              <w:jc w:val="center"/>
                              <w:rPr>
                                <w:rFonts w:hint="eastAsia"/>
                              </w:rP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8352" w:type="dxa"/>
                            <w:vAlign w:val="center"/>
                          </w:tcPr>
                          <w:p w14:paraId="22CFC879" w14:textId="3A73F0A4" w:rsidR="00211248" w:rsidRDefault="00342094" w:rsidP="00D13413">
                            <w:pPr>
                              <w:jc w:val="center"/>
                            </w:pPr>
                            <w:r>
                              <w:rPr>
                                <w:rFonts w:hint="eastAsia"/>
                              </w:rPr>
                              <w:t>入力画像は</w:t>
                            </w:r>
                            <w:r w:rsidR="005231D1">
                              <w:rPr>
                                <w:rFonts w:hint="eastAsia"/>
                              </w:rPr>
                              <w:t>各レートでの</w:t>
                            </w:r>
                            <w:r>
                              <w:rPr>
                                <w:rFonts w:hint="eastAsia"/>
                              </w:rPr>
                              <w:t>基底</w:t>
                            </w:r>
                            <w:r>
                              <w:rPr>
                                <w:rFonts w:hint="eastAsia"/>
                              </w:rPr>
                              <w:t>0</w:t>
                            </w:r>
                            <w:r>
                              <w:rPr>
                                <w:rFonts w:hint="eastAsia"/>
                              </w:rPr>
                              <w:t>個の領域を除く</w:t>
                            </w:r>
                            <w:r>
                              <w:rPr>
                                <w:rFonts w:hint="eastAsia"/>
                              </w:rPr>
                              <w:t>ICA</w:t>
                            </w:r>
                            <w:r>
                              <w:rPr>
                                <w:rFonts w:hint="eastAsia"/>
                              </w:rPr>
                              <w:t>領域．</w:t>
                            </w:r>
                            <w:r w:rsidR="00A94524">
                              <w:rPr>
                                <w:rFonts w:hint="eastAsia"/>
                              </w:rPr>
                              <w:t>（入力画像は変動）</w:t>
                            </w:r>
                          </w:p>
                          <w:p w14:paraId="4200D621" w14:textId="04B159D4" w:rsidR="0094704C" w:rsidRDefault="00D13413" w:rsidP="00D13413">
                            <w:pPr>
                              <w:jc w:val="center"/>
                              <w:rPr>
                                <w:rFonts w:hint="eastAsia"/>
                              </w:rP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4704C" w14:paraId="4D2E779E" w14:textId="77777777" w:rsidTr="008123C9">
                        <w:trPr>
                          <w:jc w:val="center"/>
                        </w:trPr>
                        <w:tc>
                          <w:tcPr>
                            <w:tcW w:w="2830" w:type="dxa"/>
                            <w:vAlign w:val="center"/>
                          </w:tcPr>
                          <w:p w14:paraId="2C7A3D93" w14:textId="4115828A" w:rsidR="0094704C" w:rsidRDefault="00A01F6F" w:rsidP="008123C9">
                            <w:pPr>
                              <w:jc w:val="center"/>
                              <w:rPr>
                                <w:rFonts w:hint="eastAsia"/>
                              </w:rPr>
                            </w:pPr>
                            <w:r w:rsidRPr="00211248">
                              <w:rPr>
                                <w:rFonts w:hint="eastAsia"/>
                                <w:color w:val="5B9BD5" w:themeColor="accent5"/>
                              </w:rPr>
                              <w:t>1</w:t>
                            </w:r>
                            <w:r w:rsidRPr="00211248">
                              <w:rPr>
                                <w:color w:val="5B9BD5" w:themeColor="accent5"/>
                              </w:rPr>
                              <w:t xml:space="preserve"> ~ 3</w:t>
                            </w:r>
                            <w:r w:rsidR="0092080E" w:rsidRPr="00211248">
                              <w:rPr>
                                <w:rFonts w:hint="eastAsia"/>
                                <w:color w:val="5B9BD5" w:themeColor="accent5"/>
                              </w:rPr>
                              <w:t>のみの</w:t>
                            </w:r>
                            <w:r w:rsidR="0092080E" w:rsidRPr="00211248">
                              <w:rPr>
                                <w:rFonts w:hint="eastAsia"/>
                                <w:color w:val="5B9BD5" w:themeColor="accent5"/>
                              </w:rPr>
                              <w:t>ICA</w:t>
                            </w:r>
                            <w:r w:rsidR="0092080E" w:rsidRPr="00211248">
                              <w:rPr>
                                <w:rFonts w:hint="eastAsia"/>
                                <w:color w:val="5B9BD5" w:themeColor="accent5"/>
                              </w:rPr>
                              <w:t>領域</w:t>
                            </w:r>
                          </w:p>
                        </w:tc>
                        <w:tc>
                          <w:tcPr>
                            <w:tcW w:w="8352" w:type="dxa"/>
                            <w:vAlign w:val="center"/>
                          </w:tcPr>
                          <w:p w14:paraId="6898E8F9" w14:textId="0CE39A80" w:rsidR="0094704C" w:rsidRDefault="00D13413" w:rsidP="008123C9">
                            <w:pPr>
                              <w:jc w:val="center"/>
                              <w:rPr>
                                <w:rFonts w:hint="eastAsia"/>
                              </w:rPr>
                            </w:pPr>
                            <w:r>
                              <w:rPr>
                                <w:rFonts w:hint="eastAsia"/>
                              </w:rPr>
                              <w:t>最適</w:t>
                            </w:r>
                            <w:r w:rsidR="00313358">
                              <w:rPr>
                                <w:rFonts w:hint="eastAsia"/>
                              </w:rPr>
                              <w:t>な基底</w:t>
                            </w:r>
                            <w:r>
                              <w:rPr>
                                <w:rFonts w:hint="eastAsia"/>
                              </w:rPr>
                              <w:t>数</w:t>
                            </w:r>
                            <w:r w:rsidR="00313358">
                              <w:rPr>
                                <w:rFonts w:hint="eastAsia"/>
                              </w:rPr>
                              <w:t>の範囲</w:t>
                            </w:r>
                            <w:r>
                              <w:rPr>
                                <w:rFonts w:hint="eastAsia"/>
                              </w:rPr>
                              <w:t>が</w:t>
                            </w:r>
                            <w:r>
                              <w:rPr>
                                <w:rFonts w:hint="eastAsia"/>
                              </w:rPr>
                              <w:t>1</w:t>
                            </w:r>
                            <w:r>
                              <w:rPr>
                                <w:rFonts w:hint="eastAsia"/>
                              </w:rPr>
                              <w:t>～</w:t>
                            </w:r>
                            <w:r>
                              <w:rPr>
                                <w:rFonts w:hint="eastAsia"/>
                              </w:rPr>
                              <w:t>3</w:t>
                            </w:r>
                            <w:r>
                              <w:rPr>
                                <w:rFonts w:hint="eastAsia"/>
                              </w:rPr>
                              <w:t>のブロック群．</w:t>
                            </w:r>
                            <w:r w:rsidR="00A94524">
                              <w:rPr>
                                <w:rFonts w:hint="eastAsia"/>
                              </w:rPr>
                              <w:t>（入力画像は変動）</w:t>
                            </w:r>
                          </w:p>
                        </w:tc>
                      </w:tr>
                      <w:tr w:rsidR="0094704C" w14:paraId="502F157B" w14:textId="77777777" w:rsidTr="008123C9">
                        <w:trPr>
                          <w:jc w:val="center"/>
                        </w:trPr>
                        <w:tc>
                          <w:tcPr>
                            <w:tcW w:w="2830" w:type="dxa"/>
                            <w:vAlign w:val="center"/>
                          </w:tcPr>
                          <w:p w14:paraId="024A1B8D" w14:textId="77777777" w:rsidR="0094704C" w:rsidRDefault="0080366B" w:rsidP="008123C9">
                            <w:pPr>
                              <w:jc w:val="center"/>
                            </w:pPr>
                            <w:r>
                              <w:rPr>
                                <w:rFonts w:hint="eastAsia"/>
                              </w:rPr>
                              <w:t>Q</w:t>
                            </w:r>
                            <w:r>
                              <w:rPr>
                                <w:rFonts w:hint="eastAsia"/>
                              </w:rPr>
                              <w:t>〇で固定</w:t>
                            </w:r>
                          </w:p>
                          <w:p w14:paraId="0AAFB61A" w14:textId="1F2CAF4B" w:rsidR="00CA72A9" w:rsidRDefault="00CA72A9" w:rsidP="008123C9">
                            <w:pPr>
                              <w:jc w:val="center"/>
                              <w:rPr>
                                <w:rFonts w:hint="eastAsia"/>
                              </w:rPr>
                            </w:pPr>
                            <w:r>
                              <w:rPr>
                                <w:rFonts w:hint="eastAsia"/>
                              </w:rPr>
                              <w:t>（</w:t>
                            </w:r>
                            <w:r w:rsidRPr="00CA72A9">
                              <w:rPr>
                                <w:rFonts w:hint="eastAsia"/>
                                <w:color w:val="70AD47" w:themeColor="accent6"/>
                              </w:rPr>
                              <w:t>Q10</w:t>
                            </w:r>
                            <w:r>
                              <w:rPr>
                                <w:rFonts w:hint="eastAsia"/>
                              </w:rPr>
                              <w:t>，</w:t>
                            </w:r>
                            <w:r w:rsidRPr="00CA72A9">
                              <w:rPr>
                                <w:rFonts w:hint="eastAsia"/>
                                <w:color w:val="1F4E79" w:themeColor="accent5" w:themeShade="8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Q90</w:t>
                            </w:r>
                            <w:r>
                              <w:rPr>
                                <w:rFonts w:hint="eastAsia"/>
                              </w:rPr>
                              <w:t>）</w:t>
                            </w:r>
                          </w:p>
                        </w:tc>
                        <w:tc>
                          <w:tcPr>
                            <w:tcW w:w="8352" w:type="dxa"/>
                            <w:vAlign w:val="center"/>
                          </w:tcPr>
                          <w:p w14:paraId="11E9C4C9" w14:textId="3AE3ABD4" w:rsidR="0094704C" w:rsidRDefault="00D15B0F" w:rsidP="008123C9">
                            <w:pPr>
                              <w:jc w:val="center"/>
                              <w:rPr>
                                <w:rFonts w:hint="eastAsia"/>
                              </w:rPr>
                            </w:pPr>
                            <w:r>
                              <w:rPr>
                                <w:rFonts w:hint="eastAsia"/>
                              </w:rPr>
                              <w:t>特定のレート</w:t>
                            </w:r>
                            <w:r w:rsidR="00933781">
                              <w:rPr>
                                <w:rFonts w:hint="eastAsia"/>
                              </w:rPr>
                              <w:t>の</w:t>
                            </w:r>
                            <w:r w:rsidR="00933781" w:rsidRPr="00A01F6F">
                              <w:rPr>
                                <w:rFonts w:hint="eastAsia"/>
                                <w:color w:val="FFC000" w:themeColor="accent4"/>
                              </w:rPr>
                              <w:t>0</w:t>
                            </w:r>
                            <w:r w:rsidR="00933781" w:rsidRPr="00A01F6F">
                              <w:rPr>
                                <w:rFonts w:hint="eastAsia"/>
                                <w:color w:val="FFC000" w:themeColor="accent4"/>
                              </w:rPr>
                              <w:t>以外の</w:t>
                            </w:r>
                            <w:r w:rsidR="00933781" w:rsidRPr="00A01F6F">
                              <w:rPr>
                                <w:rFonts w:hint="eastAsia"/>
                                <w:color w:val="FFC000" w:themeColor="accent4"/>
                              </w:rPr>
                              <w:t>ICA</w:t>
                            </w:r>
                            <w:r w:rsidR="00933781" w:rsidRPr="00A01F6F">
                              <w:rPr>
                                <w:rFonts w:hint="eastAsia"/>
                                <w:color w:val="FFC000" w:themeColor="accent4"/>
                              </w:rPr>
                              <w:t>領域</w:t>
                            </w:r>
                            <w:r w:rsidR="00933781" w:rsidRPr="00933781">
                              <w:rPr>
                                <w:rFonts w:hint="eastAsia"/>
                              </w:rPr>
                              <w:t>で</w:t>
                            </w:r>
                            <w:r w:rsidR="00CA72A9">
                              <w:rPr>
                                <w:rFonts w:hint="eastAsia"/>
                              </w:rPr>
                              <w:t>入力画像を</w:t>
                            </w:r>
                            <w:r w:rsidR="00933781">
                              <w:rPr>
                                <w:rFonts w:hint="eastAsia"/>
                              </w:rPr>
                              <w:t>固定</w:t>
                            </w:r>
                            <w:r w:rsidR="00CA72A9">
                              <w:rPr>
                                <w:rFonts w:hint="eastAsia"/>
                              </w:rPr>
                              <w:t>．</w:t>
                            </w:r>
                          </w:p>
                        </w:tc>
                      </w:tr>
                    </w:tbl>
                    <w:p w14:paraId="67563A0A" w14:textId="72303434" w:rsidR="006B0CEC" w:rsidRDefault="00445823" w:rsidP="008123C9">
                      <w:r>
                        <w:rPr>
                          <w:rFonts w:hint="eastAsia"/>
                        </w:rPr>
                        <w:t>※</w:t>
                      </w:r>
                      <w:r w:rsidR="001963D2">
                        <w:rPr>
                          <w:rFonts w:hint="eastAsia"/>
                        </w:rPr>
                        <w:t>表</w:t>
                      </w:r>
                      <w:r w:rsidR="001963D2">
                        <w:rPr>
                          <w:rFonts w:hint="eastAsia"/>
                        </w:rPr>
                        <w:t>1</w:t>
                      </w:r>
                      <w:r w:rsidR="001963D2">
                        <w:rPr>
                          <w:rFonts w:hint="eastAsia"/>
                        </w:rPr>
                        <w:t>の</w:t>
                      </w:r>
                      <w:r w:rsidR="008123C9">
                        <w:rPr>
                          <w:rFonts w:hint="eastAsia"/>
                        </w:rPr>
                        <w:t>各</w:t>
                      </w:r>
                      <w:r w:rsidR="00313358">
                        <w:rPr>
                          <w:rFonts w:hint="eastAsia"/>
                        </w:rPr>
                        <w:t>レート</w:t>
                      </w:r>
                      <w:r w:rsidR="008123C9">
                        <w:rPr>
                          <w:rFonts w:hint="eastAsia"/>
                        </w:rPr>
                        <w:t>入力画像は</w:t>
                      </w:r>
                      <w:r w:rsidR="0020057B">
                        <w:rPr>
                          <w:rFonts w:hint="eastAsia"/>
                        </w:rPr>
                        <w:t>別紙にあります．</w:t>
                      </w:r>
                    </w:p>
                  </w:txbxContent>
                </v:textbox>
                <w10:wrap anchorx="margin"/>
              </v:shape>
            </w:pict>
          </mc:Fallback>
        </mc:AlternateContent>
      </w:r>
    </w:p>
    <w:p w14:paraId="43E7CEFC" w14:textId="43C337EE" w:rsidR="00121C15" w:rsidRPr="00121C15" w:rsidRDefault="00121C15" w:rsidP="00121C15">
      <w:pPr>
        <w:pStyle w:val="a8"/>
        <w:ind w:leftChars="200" w:left="420" w:firstLineChars="100" w:firstLine="210"/>
      </w:pPr>
    </w:p>
    <w:p w14:paraId="469C578E" w14:textId="43118BBA" w:rsidR="00A75C72" w:rsidRDefault="00A75C72" w:rsidP="00A75C72">
      <w:pPr>
        <w:pStyle w:val="a8"/>
        <w:ind w:leftChars="0" w:left="420" w:firstLine="210"/>
      </w:pPr>
    </w:p>
    <w:p w14:paraId="4C19E224" w14:textId="478D3F0E" w:rsidR="00A75C72" w:rsidRDefault="00A75C72" w:rsidP="00A75C72">
      <w:pPr>
        <w:pStyle w:val="a8"/>
        <w:ind w:leftChars="0" w:left="420" w:firstLine="210"/>
      </w:pPr>
    </w:p>
    <w:p w14:paraId="222AEA49" w14:textId="11D43C11" w:rsidR="00A75C72" w:rsidRDefault="00A75C72" w:rsidP="00A75C72">
      <w:pPr>
        <w:pStyle w:val="a8"/>
        <w:ind w:leftChars="0" w:left="420" w:firstLine="210"/>
      </w:pPr>
    </w:p>
    <w:p w14:paraId="0DE7B3E1" w14:textId="1C1A9DEB" w:rsidR="00A75C72" w:rsidRDefault="00A75C72" w:rsidP="00A75C72">
      <w:pPr>
        <w:pStyle w:val="a8"/>
        <w:ind w:leftChars="0" w:left="420" w:firstLine="210"/>
      </w:pPr>
    </w:p>
    <w:p w14:paraId="68A3DA18" w14:textId="607DBD7F" w:rsidR="00A75C72" w:rsidRDefault="00A75C72" w:rsidP="00A75C72">
      <w:pPr>
        <w:pStyle w:val="a8"/>
        <w:ind w:leftChars="0" w:left="420" w:firstLine="210"/>
      </w:pPr>
    </w:p>
    <w:p w14:paraId="631DBB97" w14:textId="2978CAD1" w:rsidR="00A75C72" w:rsidRDefault="00A75C72" w:rsidP="00A75C72">
      <w:pPr>
        <w:pStyle w:val="a8"/>
        <w:ind w:leftChars="0" w:left="420" w:firstLine="210"/>
      </w:pPr>
    </w:p>
    <w:p w14:paraId="06A756AA" w14:textId="40CD8F00" w:rsidR="00A75C72" w:rsidRDefault="00A75C72" w:rsidP="00A75C72">
      <w:pPr>
        <w:pStyle w:val="a8"/>
        <w:ind w:leftChars="0" w:left="420" w:firstLine="210"/>
      </w:pPr>
    </w:p>
    <w:p w14:paraId="13290FF3" w14:textId="37630ACC" w:rsidR="00A75C72" w:rsidRPr="00A75C72" w:rsidRDefault="00A75C72" w:rsidP="00A75C72">
      <w:pPr>
        <w:pStyle w:val="a8"/>
        <w:ind w:leftChars="0" w:left="420" w:firstLine="210"/>
      </w:pPr>
    </w:p>
    <w:p w14:paraId="564823A0" w14:textId="454C8ACC" w:rsidR="002A35BB" w:rsidRDefault="002A35BB" w:rsidP="00A75C72">
      <w:pPr>
        <w:pStyle w:val="a8"/>
        <w:ind w:leftChars="0" w:left="420" w:firstLine="210"/>
      </w:pPr>
    </w:p>
    <w:p w14:paraId="0C30F97A" w14:textId="77777777" w:rsidR="002A35BB" w:rsidRDefault="002A35BB" w:rsidP="00A75C72">
      <w:pPr>
        <w:pStyle w:val="a8"/>
        <w:ind w:leftChars="0" w:left="420" w:firstLine="210"/>
      </w:pPr>
    </w:p>
    <w:p w14:paraId="7CDF3DD6" w14:textId="77777777" w:rsidR="00CA72A9" w:rsidRDefault="00CA72A9" w:rsidP="00A75C72">
      <w:pPr>
        <w:pStyle w:val="a8"/>
        <w:ind w:leftChars="0" w:left="420" w:firstLine="210"/>
      </w:pPr>
    </w:p>
    <w:p w14:paraId="4D551B2A" w14:textId="77777777" w:rsidR="00CA72A9" w:rsidRDefault="00CA72A9" w:rsidP="00A75C72">
      <w:pPr>
        <w:pStyle w:val="a8"/>
        <w:ind w:leftChars="0" w:left="420" w:firstLine="210"/>
      </w:pPr>
    </w:p>
    <w:p w14:paraId="7B862644" w14:textId="77777777" w:rsidR="00CA72A9" w:rsidRDefault="00CA72A9" w:rsidP="00A75C72">
      <w:pPr>
        <w:pStyle w:val="a8"/>
        <w:ind w:leftChars="0" w:left="420" w:firstLine="210"/>
      </w:pPr>
    </w:p>
    <w:p w14:paraId="43DE9EE0" w14:textId="77777777" w:rsidR="00CA72A9" w:rsidRPr="00121C15" w:rsidRDefault="00CA72A9" w:rsidP="00A75C72">
      <w:pPr>
        <w:pStyle w:val="a8"/>
        <w:ind w:leftChars="0" w:left="420" w:firstLine="210"/>
        <w:rPr>
          <w:rFonts w:hint="eastAsia"/>
        </w:rPr>
      </w:pPr>
    </w:p>
    <w:p w14:paraId="2D01E966" w14:textId="77777777" w:rsidR="009C1AE6" w:rsidRDefault="00C0269E" w:rsidP="00B01199">
      <w:pPr>
        <w:pStyle w:val="a8"/>
        <w:ind w:leftChars="0" w:left="420" w:firstLine="210"/>
      </w:pPr>
      <w:r>
        <w:rPr>
          <w:rFonts w:hint="eastAsia"/>
        </w:rPr>
        <w:t>表</w:t>
      </w:r>
      <w:r>
        <w:rPr>
          <w:rFonts w:hint="eastAsia"/>
        </w:rPr>
        <w:t>1</w:t>
      </w:r>
      <w:r>
        <w:rPr>
          <w:rFonts w:hint="eastAsia"/>
        </w:rPr>
        <w:t>や別紙資料の図</w:t>
      </w:r>
      <w:r>
        <w:rPr>
          <w:rFonts w:hint="eastAsia"/>
        </w:rPr>
        <w:t>1</w:t>
      </w:r>
      <w:r>
        <w:rPr>
          <w:rFonts w:hint="eastAsia"/>
        </w:rPr>
        <w:t>，</w:t>
      </w:r>
      <w:r>
        <w:rPr>
          <w:rFonts w:hint="eastAsia"/>
        </w:rPr>
        <w:t>2</w:t>
      </w:r>
      <w:r>
        <w:rPr>
          <w:rFonts w:hint="eastAsia"/>
        </w:rPr>
        <w:t>，</w:t>
      </w:r>
      <w:r>
        <w:rPr>
          <w:rFonts w:hint="eastAsia"/>
        </w:rPr>
        <w:t>3</w:t>
      </w:r>
      <w:r w:rsidR="00527C97">
        <w:rPr>
          <w:rFonts w:hint="eastAsia"/>
        </w:rPr>
        <w:t>にある画像群を入力画像として性能を比較する理由は，</w:t>
      </w:r>
    </w:p>
    <w:p w14:paraId="636BC803" w14:textId="77777777" w:rsidR="009B43F7" w:rsidRDefault="003B73B9" w:rsidP="009B43F7">
      <w:pPr>
        <w:pStyle w:val="a8"/>
        <w:numPr>
          <w:ilvl w:val="2"/>
          <w:numId w:val="1"/>
        </w:numPr>
        <w:ind w:leftChars="0"/>
      </w:pPr>
      <w:r>
        <w:rPr>
          <w:rFonts w:hint="eastAsia"/>
        </w:rPr>
        <w:t>性能を</w:t>
      </w:r>
      <w:r w:rsidR="002F69BC">
        <w:rPr>
          <w:rFonts w:hint="eastAsia"/>
        </w:rPr>
        <w:t>向上可能な領域特徴はレートごとに異なっているのか？</w:t>
      </w:r>
    </w:p>
    <w:p w14:paraId="59389C80" w14:textId="4604B1B3" w:rsidR="006D7287" w:rsidRDefault="009A49CB" w:rsidP="00D718C6">
      <w:pPr>
        <w:pStyle w:val="a8"/>
        <w:numPr>
          <w:ilvl w:val="2"/>
          <w:numId w:val="1"/>
        </w:numPr>
        <w:ind w:leftChars="0"/>
        <w:rPr>
          <w:rFonts w:hint="eastAsia"/>
        </w:rPr>
      </w:pPr>
      <w:r>
        <w:rPr>
          <w:rFonts w:hint="eastAsia"/>
        </w:rPr>
        <w:t>最適な基底数の範囲</w:t>
      </w:r>
      <w:r w:rsidR="002A1900">
        <w:rPr>
          <w:rFonts w:hint="eastAsia"/>
        </w:rPr>
        <w:t>が抽出する領域特徴は</w:t>
      </w:r>
      <w:r w:rsidR="00F65C42">
        <w:rPr>
          <w:rFonts w:hint="eastAsia"/>
        </w:rPr>
        <w:t>性能</w:t>
      </w:r>
      <w:r w:rsidR="00AC35C3">
        <w:rPr>
          <w:rFonts w:hint="eastAsia"/>
        </w:rPr>
        <w:t>の向上</w:t>
      </w:r>
      <w:r w:rsidR="00F65C42">
        <w:rPr>
          <w:rFonts w:hint="eastAsia"/>
        </w:rPr>
        <w:t>に関係あるのか？</w:t>
      </w:r>
    </w:p>
    <w:p w14:paraId="75ABF6CE" w14:textId="2FF16B61" w:rsidR="006D7287" w:rsidRDefault="00D718C6" w:rsidP="00A75C72">
      <w:pPr>
        <w:pStyle w:val="a8"/>
        <w:ind w:leftChars="0" w:left="420" w:firstLine="210"/>
      </w:pPr>
      <w:r>
        <w:rPr>
          <w:rFonts w:hint="eastAsia"/>
        </w:rPr>
        <w:t>等であり，</w:t>
      </w:r>
      <w:r w:rsidR="001D1AFE">
        <w:rPr>
          <w:rFonts w:hint="eastAsia"/>
        </w:rPr>
        <w:t>符号化性能の比較により明らかにしていく．</w:t>
      </w:r>
    </w:p>
    <w:p w14:paraId="37864A5D" w14:textId="38D3B1BD" w:rsidR="001D1AFE" w:rsidRDefault="00541BDC" w:rsidP="00A75C72">
      <w:pPr>
        <w:pStyle w:val="a8"/>
        <w:ind w:leftChars="0" w:left="420" w:firstLine="210"/>
        <w:rPr>
          <w:rFonts w:hint="eastAsia"/>
        </w:rPr>
      </w:pPr>
      <w:r>
        <w:rPr>
          <w:rFonts w:hint="eastAsia"/>
        </w:rPr>
        <w:t>基底を変更した時の符号化性能</w:t>
      </w:r>
      <w:r>
        <w:rPr>
          <w:rFonts w:hint="eastAsia"/>
        </w:rPr>
        <w:t>（</w:t>
      </w:r>
      <w:r>
        <w:rPr>
          <w:rFonts w:hint="eastAsia"/>
        </w:rPr>
        <w:t>PSNR</w:t>
      </w:r>
      <w:r w:rsidR="00A233B1">
        <w:t xml:space="preserve"> </w:t>
      </w:r>
      <w:r w:rsidR="00A233B1">
        <w:rPr>
          <w:rFonts w:hint="eastAsia"/>
        </w:rPr>
        <w:t>対</w:t>
      </w:r>
      <w:r w:rsidR="00A233B1">
        <w:t xml:space="preserve"> Entropy</w:t>
      </w:r>
      <w:r>
        <w:rPr>
          <w:rFonts w:hint="eastAsia"/>
        </w:rPr>
        <w:t>）</w:t>
      </w:r>
      <w:r w:rsidR="00A233B1">
        <w:rPr>
          <w:rFonts w:hint="eastAsia"/>
        </w:rPr>
        <w:t>を</w:t>
      </w:r>
      <w:r w:rsidR="00A57B27">
        <w:rPr>
          <w:rFonts w:hint="eastAsia"/>
        </w:rPr>
        <w:t>図</w:t>
      </w:r>
      <w:r w:rsidR="00A57B27">
        <w:rPr>
          <w:rFonts w:hint="eastAsia"/>
        </w:rPr>
        <w:t>1</w:t>
      </w:r>
      <w:r w:rsidR="00A57B27">
        <w:rPr>
          <w:rFonts w:hint="eastAsia"/>
        </w:rPr>
        <w:t>に</w:t>
      </w:r>
      <w:r w:rsidR="00A233B1">
        <w:rPr>
          <w:rFonts w:hint="eastAsia"/>
        </w:rPr>
        <w:t>示す．</w:t>
      </w:r>
    </w:p>
    <w:p w14:paraId="5E280C7C" w14:textId="1FC42BA7" w:rsidR="006D7287" w:rsidRDefault="003572DE" w:rsidP="00A75C72">
      <w:pPr>
        <w:pStyle w:val="a8"/>
        <w:ind w:leftChars="0" w:left="420" w:firstLine="210"/>
      </w:pPr>
      <w:r>
        <w:rPr>
          <w:noProof/>
        </w:rPr>
        <mc:AlternateContent>
          <mc:Choice Requires="wps">
            <w:drawing>
              <wp:anchor distT="0" distB="0" distL="114300" distR="114300" simplePos="0" relativeHeight="251668486" behindDoc="0" locked="0" layoutInCell="1" allowOverlap="1" wp14:anchorId="4DDFDCE0" wp14:editId="515F1C7D">
                <wp:simplePos x="0" y="0"/>
                <wp:positionH relativeFrom="margin">
                  <wp:posOffset>15240</wp:posOffset>
                </wp:positionH>
                <wp:positionV relativeFrom="paragraph">
                  <wp:posOffset>149225</wp:posOffset>
                </wp:positionV>
                <wp:extent cx="5715000" cy="28575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5715000" cy="2857500"/>
                        </a:xfrm>
                        <a:prstGeom prst="rect">
                          <a:avLst/>
                        </a:prstGeom>
                        <a:solidFill>
                          <a:schemeClr val="lt1"/>
                        </a:solidFill>
                        <a:ln w="6350">
                          <a:solidFill>
                            <a:schemeClr val="bg1"/>
                          </a:solidFill>
                        </a:ln>
                      </wps:spPr>
                      <wps:txbx>
                        <w:txbxContent>
                          <w:p w14:paraId="06E44A65" w14:textId="1F7A784F" w:rsidR="004434DF" w:rsidRDefault="00987A2E" w:rsidP="00987A2E">
                            <w:pPr>
                              <w:jc w:val="center"/>
                            </w:pPr>
                            <w:r>
                              <w:rPr>
                                <w:noProof/>
                              </w:rPr>
                              <w:drawing>
                                <wp:inline distT="0" distB="0" distL="0" distR="0" wp14:anchorId="3866362E" wp14:editId="1B026719">
                                  <wp:extent cx="5048250" cy="2379345"/>
                                  <wp:effectExtent l="0" t="0" r="0" b="1905"/>
                                  <wp:docPr id="4" name="グラフ 4">
                                    <a:extLst xmlns:a="http://schemas.openxmlformats.org/drawingml/2006/main">
                                      <a:ext uri="{FF2B5EF4-FFF2-40B4-BE49-F238E27FC236}">
                                        <a16:creationId xmlns:a16="http://schemas.microsoft.com/office/drawing/2014/main" id="{BB52A05B-E5CC-EC8C-EF96-B1ACF5F9E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473D0D" w14:textId="2B836F1A" w:rsidR="00314D45" w:rsidRPr="008A28BE" w:rsidRDefault="00314D45" w:rsidP="00987A2E">
                            <w:pPr>
                              <w:jc w:val="center"/>
                              <w:rPr>
                                <w:rFonts w:hint="eastAsia"/>
                              </w:rPr>
                            </w:pPr>
                            <w:r>
                              <w:rPr>
                                <w:rFonts w:hint="eastAsia"/>
                              </w:rPr>
                              <w:t>図</w:t>
                            </w:r>
                            <w:r>
                              <w:rPr>
                                <w:rFonts w:hint="eastAsia"/>
                              </w:rPr>
                              <w:t>1</w:t>
                            </w:r>
                            <w:r w:rsidR="00E80FC5">
                              <w:rPr>
                                <w:rFonts w:hint="eastAsia"/>
                              </w:rPr>
                              <w:t xml:space="preserve">　</w:t>
                            </w:r>
                            <w:r w:rsidR="00E80FC5">
                              <w:rPr>
                                <w:rFonts w:hint="eastAsia"/>
                              </w:rPr>
                              <w:t>基底を変更した時の符号化性能（</w:t>
                            </w:r>
                            <w:r w:rsidR="00E80FC5">
                              <w:rPr>
                                <w:rFonts w:hint="eastAsia"/>
                              </w:rPr>
                              <w:t>PSNR</w:t>
                            </w:r>
                            <w:r w:rsidR="00E80FC5">
                              <w:t xml:space="preserve"> </w:t>
                            </w:r>
                            <w:r w:rsidR="00E80FC5">
                              <w:rPr>
                                <w:rFonts w:hint="eastAsia"/>
                              </w:rPr>
                              <w:t>対</w:t>
                            </w:r>
                            <w:r w:rsidR="00E80FC5">
                              <w:t xml:space="preserve"> Entropy</w:t>
                            </w:r>
                            <w:r w:rsidR="00E80FC5">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DCE0" id="テキスト ボックス 3" o:spid="_x0000_s1027" type="#_x0000_t202" style="position:absolute;left:0;text-align:left;margin-left:1.2pt;margin-top:11.75pt;width:450pt;height:225pt;z-index:2516684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" fillcolor="white [3201]" strokecolor="white [3212]" strokeweight=".5pt">
                <v:textbox>
                  <w:txbxContent>
                    <w:p w14:paraId="06E44A65" w14:textId="1F7A784F" w:rsidR="004434DF" w:rsidRDefault="00987A2E" w:rsidP="00987A2E">
                      <w:pPr>
                        <w:jc w:val="center"/>
                      </w:pPr>
                      <w:r>
                        <w:rPr>
                          <w:noProof/>
                        </w:rPr>
                        <w:drawing>
                          <wp:inline distT="0" distB="0" distL="0" distR="0" wp14:anchorId="3866362E" wp14:editId="1B026719">
                            <wp:extent cx="5048250" cy="2379345"/>
                            <wp:effectExtent l="0" t="0" r="0" b="1905"/>
                            <wp:docPr id="4" name="グラフ 4">
                              <a:extLst xmlns:a="http://schemas.openxmlformats.org/drawingml/2006/main">
                                <a:ext uri="{FF2B5EF4-FFF2-40B4-BE49-F238E27FC236}">
                                  <a16:creationId xmlns:a16="http://schemas.microsoft.com/office/drawing/2014/main" id="{BB52A05B-E5CC-EC8C-EF96-B1ACF5F9E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473D0D" w14:textId="2B836F1A" w:rsidR="00314D45" w:rsidRPr="008A28BE" w:rsidRDefault="00314D45" w:rsidP="00987A2E">
                      <w:pPr>
                        <w:jc w:val="center"/>
                        <w:rPr>
                          <w:rFonts w:hint="eastAsia"/>
                        </w:rPr>
                      </w:pPr>
                      <w:r>
                        <w:rPr>
                          <w:rFonts w:hint="eastAsia"/>
                        </w:rPr>
                        <w:t>図</w:t>
                      </w:r>
                      <w:r>
                        <w:rPr>
                          <w:rFonts w:hint="eastAsia"/>
                        </w:rPr>
                        <w:t>1</w:t>
                      </w:r>
                      <w:r w:rsidR="00E80FC5">
                        <w:rPr>
                          <w:rFonts w:hint="eastAsia"/>
                        </w:rPr>
                        <w:t xml:space="preserve">　</w:t>
                      </w:r>
                      <w:r w:rsidR="00E80FC5">
                        <w:rPr>
                          <w:rFonts w:hint="eastAsia"/>
                        </w:rPr>
                        <w:t>基底を変更した時の符号化性能（</w:t>
                      </w:r>
                      <w:r w:rsidR="00E80FC5">
                        <w:rPr>
                          <w:rFonts w:hint="eastAsia"/>
                        </w:rPr>
                        <w:t>PSNR</w:t>
                      </w:r>
                      <w:r w:rsidR="00E80FC5">
                        <w:t xml:space="preserve"> </w:t>
                      </w:r>
                      <w:r w:rsidR="00E80FC5">
                        <w:rPr>
                          <w:rFonts w:hint="eastAsia"/>
                        </w:rPr>
                        <w:t>対</w:t>
                      </w:r>
                      <w:r w:rsidR="00E80FC5">
                        <w:t xml:space="preserve"> Entropy</w:t>
                      </w:r>
                      <w:r w:rsidR="00E80FC5">
                        <w:rPr>
                          <w:rFonts w:hint="eastAsia"/>
                        </w:rPr>
                        <w:t>）</w:t>
                      </w:r>
                    </w:p>
                  </w:txbxContent>
                </v:textbox>
                <w10:wrap anchorx="margin"/>
              </v:shape>
            </w:pict>
          </mc:Fallback>
        </mc:AlternateContent>
      </w:r>
    </w:p>
    <w:p w14:paraId="136ECA4D" w14:textId="025D9380" w:rsidR="006D7287" w:rsidRDefault="006D7287" w:rsidP="00A75C72">
      <w:pPr>
        <w:pStyle w:val="a8"/>
        <w:ind w:leftChars="0" w:left="420" w:firstLine="210"/>
      </w:pPr>
    </w:p>
    <w:p w14:paraId="51F00FBB" w14:textId="20A6C20A" w:rsidR="006D7287" w:rsidRDefault="006D7287" w:rsidP="00A75C72">
      <w:pPr>
        <w:pStyle w:val="a8"/>
        <w:ind w:leftChars="0" w:left="420" w:firstLine="210"/>
      </w:pPr>
    </w:p>
    <w:p w14:paraId="4A957425" w14:textId="543DC5E7" w:rsidR="006D7287" w:rsidRDefault="006D7287" w:rsidP="00A75C72">
      <w:pPr>
        <w:pStyle w:val="a8"/>
        <w:ind w:leftChars="0" w:left="420" w:firstLine="210"/>
      </w:pPr>
    </w:p>
    <w:p w14:paraId="20193144" w14:textId="77777777" w:rsidR="006D7287" w:rsidRDefault="006D7287" w:rsidP="00A75C72">
      <w:pPr>
        <w:pStyle w:val="a8"/>
        <w:ind w:leftChars="0" w:left="420" w:firstLine="210"/>
      </w:pPr>
    </w:p>
    <w:p w14:paraId="1B2A4F08" w14:textId="371D3EA6" w:rsidR="006D7287" w:rsidRDefault="006D7287" w:rsidP="00A75C72">
      <w:pPr>
        <w:pStyle w:val="a8"/>
        <w:ind w:leftChars="0" w:left="420" w:firstLine="210"/>
      </w:pPr>
    </w:p>
    <w:p w14:paraId="2FE23D2C" w14:textId="14D73976" w:rsidR="0026058B" w:rsidRDefault="0026058B" w:rsidP="00A75C72">
      <w:pPr>
        <w:pStyle w:val="a8"/>
        <w:ind w:leftChars="0" w:left="420" w:firstLine="210"/>
      </w:pPr>
    </w:p>
    <w:p w14:paraId="75E751C6" w14:textId="6B393DE6" w:rsidR="009350D9" w:rsidRDefault="009350D9" w:rsidP="00A75C72">
      <w:pPr>
        <w:pStyle w:val="a8"/>
        <w:ind w:leftChars="0" w:left="420" w:firstLine="210"/>
      </w:pPr>
    </w:p>
    <w:p w14:paraId="16FEE51B" w14:textId="6D12A98A" w:rsidR="009350D9" w:rsidRDefault="009350D9" w:rsidP="00A75C72">
      <w:pPr>
        <w:pStyle w:val="a8"/>
        <w:ind w:leftChars="0" w:left="420" w:firstLine="210"/>
      </w:pPr>
    </w:p>
    <w:p w14:paraId="04F08FBD" w14:textId="63D7C1C9" w:rsidR="009350D9" w:rsidRDefault="009350D9" w:rsidP="00A75C72">
      <w:pPr>
        <w:pStyle w:val="a8"/>
        <w:ind w:leftChars="0" w:left="420" w:firstLine="210"/>
      </w:pPr>
    </w:p>
    <w:p w14:paraId="3B02E8E1" w14:textId="0CA80A18" w:rsidR="009350D9" w:rsidRDefault="009350D9" w:rsidP="00A75C72">
      <w:pPr>
        <w:pStyle w:val="a8"/>
        <w:ind w:leftChars="0" w:left="420" w:firstLine="210"/>
      </w:pPr>
    </w:p>
    <w:p w14:paraId="767FFBCE" w14:textId="3BE75705" w:rsidR="009350D9" w:rsidRDefault="009350D9" w:rsidP="00A75C72">
      <w:pPr>
        <w:pStyle w:val="a8"/>
        <w:ind w:leftChars="0" w:left="420" w:firstLine="210"/>
      </w:pPr>
    </w:p>
    <w:p w14:paraId="498A1FE1" w14:textId="734C948D" w:rsidR="009350D9" w:rsidRDefault="009350D9" w:rsidP="00A75C72">
      <w:pPr>
        <w:pStyle w:val="a8"/>
        <w:ind w:leftChars="0" w:left="420" w:firstLine="210"/>
      </w:pPr>
    </w:p>
    <w:p w14:paraId="3B8FE772" w14:textId="1C77E2AE" w:rsidR="009350D9" w:rsidRDefault="009350D9" w:rsidP="00A75C72">
      <w:pPr>
        <w:pStyle w:val="a8"/>
        <w:ind w:leftChars="0" w:left="420" w:firstLine="210"/>
      </w:pPr>
    </w:p>
    <w:p w14:paraId="42CC4C35" w14:textId="4B23B797" w:rsidR="009350D9" w:rsidRDefault="00BC4BE8" w:rsidP="00A75C72">
      <w:pPr>
        <w:pStyle w:val="a8"/>
        <w:ind w:leftChars="0" w:left="420" w:firstLine="210"/>
      </w:pPr>
      <w:r>
        <w:rPr>
          <w:noProof/>
        </w:rPr>
        <mc:AlternateContent>
          <mc:Choice Requires="wps">
            <w:drawing>
              <wp:anchor distT="0" distB="0" distL="114300" distR="114300" simplePos="0" relativeHeight="251670534" behindDoc="0" locked="0" layoutInCell="1" allowOverlap="1" wp14:anchorId="2D1D4D8B" wp14:editId="401B4A78">
                <wp:simplePos x="0" y="0"/>
                <wp:positionH relativeFrom="margin">
                  <wp:posOffset>-584835</wp:posOffset>
                </wp:positionH>
                <wp:positionV relativeFrom="paragraph">
                  <wp:posOffset>673100</wp:posOffset>
                </wp:positionV>
                <wp:extent cx="6886575" cy="3314700"/>
                <wp:effectExtent l="0" t="0" r="28575" b="19050"/>
                <wp:wrapNone/>
                <wp:docPr id="5" name="テキスト ボックス 5"/>
                <wp:cNvGraphicFramePr/>
                <a:graphic xmlns:a="http://schemas.openxmlformats.org/drawingml/2006/main">
                  <a:graphicData uri="http://schemas.microsoft.com/office/word/2010/wordprocessingShape">
                    <wps:wsp>
                      <wps:cNvSpPr txBox="1"/>
                      <wps:spPr>
                        <a:xfrm>
                          <a:off x="0" y="0"/>
                          <a:ext cx="6886575" cy="3314700"/>
                        </a:xfrm>
                        <a:prstGeom prst="rect">
                          <a:avLst/>
                        </a:prstGeom>
                        <a:solidFill>
                          <a:schemeClr val="lt1"/>
                        </a:solidFill>
                        <a:ln w="6350">
                          <a:solidFill>
                            <a:schemeClr val="bg1"/>
                          </a:solidFill>
                        </a:ln>
                      </wps:spPr>
                      <wps:txbx>
                        <w:txbxContent>
                          <w:p w14:paraId="50832214" w14:textId="130F77DB" w:rsidR="008F2150" w:rsidRDefault="00EF645A" w:rsidP="008F2150">
                            <w:pPr>
                              <w:jc w:val="center"/>
                            </w:pPr>
                            <w:r>
                              <w:rPr>
                                <w:noProof/>
                              </w:rPr>
                              <w:drawing>
                                <wp:inline distT="0" distB="0" distL="0" distR="0" wp14:anchorId="5375B8D7" wp14:editId="396B6CF9">
                                  <wp:extent cx="6031230" cy="2759710"/>
                                  <wp:effectExtent l="0" t="0" r="7620" b="2540"/>
                                  <wp:docPr id="7" name="グラフ 7">
                                    <a:extLst xmlns:a="http://schemas.openxmlformats.org/drawingml/2006/main">
                                      <a:ext uri="{FF2B5EF4-FFF2-40B4-BE49-F238E27FC236}">
                                        <a16:creationId xmlns:a16="http://schemas.microsoft.com/office/drawing/2014/main" id="{009DDF1C-D7C7-AA33-48B3-7982DF044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F2A43" w14:textId="1C5B0923" w:rsidR="008F2150" w:rsidRPr="008A28BE" w:rsidRDefault="008F2150" w:rsidP="008F2150">
                            <w:pPr>
                              <w:jc w:val="center"/>
                              <w:rPr>
                                <w:rFonts w:hint="eastAsia"/>
                              </w:rPr>
                            </w:pPr>
                            <w:r>
                              <w:rPr>
                                <w:rFonts w:hint="eastAsia"/>
                              </w:rPr>
                              <w:t>図</w:t>
                            </w:r>
                            <w:r w:rsidR="00906841">
                              <w:t>2</w:t>
                            </w:r>
                            <w:r>
                              <w:rPr>
                                <w:rFonts w:hint="eastAsia"/>
                              </w:rPr>
                              <w:t xml:space="preserve">　</w:t>
                            </w:r>
                            <w:r w:rsidR="00906841">
                              <w:rPr>
                                <w:rFonts w:hint="eastAsia"/>
                              </w:rPr>
                              <w:t>符号化レート</w:t>
                            </w:r>
                            <w:r w:rsidR="00AE54AB">
                              <w:rPr>
                                <w:rFonts w:hint="eastAsia"/>
                              </w:rPr>
                              <w:t>による性能の推移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4D8B" id="テキスト ボックス 5" o:spid="_x0000_s1028" type="#_x0000_t202" style="position:absolute;left:0;text-align:left;margin-left:-46.05pt;margin-top:53pt;width:542.25pt;height:261pt;z-index:2516705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VOQ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" fillcolor="white [3201]" strokecolor="white [3212]" strokeweight=".5pt">
                <v:textbox>
                  <w:txbxContent>
                    <w:p w14:paraId="50832214" w14:textId="130F77DB" w:rsidR="008F2150" w:rsidRDefault="00EF645A" w:rsidP="008F2150">
                      <w:pPr>
                        <w:jc w:val="center"/>
                      </w:pPr>
                      <w:r>
                        <w:rPr>
                          <w:noProof/>
                        </w:rPr>
                        <w:drawing>
                          <wp:inline distT="0" distB="0" distL="0" distR="0" wp14:anchorId="5375B8D7" wp14:editId="396B6CF9">
                            <wp:extent cx="6031230" cy="2759710"/>
                            <wp:effectExtent l="0" t="0" r="7620" b="2540"/>
                            <wp:docPr id="7" name="グラフ 7">
                              <a:extLst xmlns:a="http://schemas.openxmlformats.org/drawingml/2006/main">
                                <a:ext uri="{FF2B5EF4-FFF2-40B4-BE49-F238E27FC236}">
                                  <a16:creationId xmlns:a16="http://schemas.microsoft.com/office/drawing/2014/main" id="{009DDF1C-D7C7-AA33-48B3-7982DF044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F2A43" w14:textId="1C5B0923" w:rsidR="008F2150" w:rsidRPr="008A28BE" w:rsidRDefault="008F2150" w:rsidP="008F2150">
                      <w:pPr>
                        <w:jc w:val="center"/>
                        <w:rPr>
                          <w:rFonts w:hint="eastAsia"/>
                        </w:rPr>
                      </w:pPr>
                      <w:r>
                        <w:rPr>
                          <w:rFonts w:hint="eastAsia"/>
                        </w:rPr>
                        <w:t>図</w:t>
                      </w:r>
                      <w:r w:rsidR="00906841">
                        <w:t>2</w:t>
                      </w:r>
                      <w:r>
                        <w:rPr>
                          <w:rFonts w:hint="eastAsia"/>
                        </w:rPr>
                        <w:t xml:space="preserve">　</w:t>
                      </w:r>
                      <w:r w:rsidR="00906841">
                        <w:rPr>
                          <w:rFonts w:hint="eastAsia"/>
                        </w:rPr>
                        <w:t>符号化レート</w:t>
                      </w:r>
                      <w:r w:rsidR="00AE54AB">
                        <w:rPr>
                          <w:rFonts w:hint="eastAsia"/>
                        </w:rPr>
                        <w:t>による性能の推移</w:t>
                      </w:r>
                    </w:p>
                  </w:txbxContent>
                </v:textbox>
                <w10:wrap anchorx="margin"/>
              </v:shape>
            </w:pict>
          </mc:Fallback>
        </mc:AlternateContent>
      </w:r>
      <w:r w:rsidR="00E80FC5">
        <w:rPr>
          <w:rFonts w:hint="eastAsia"/>
        </w:rPr>
        <w:t>図</w:t>
      </w:r>
      <w:r w:rsidR="00E80FC5">
        <w:rPr>
          <w:rFonts w:hint="eastAsia"/>
        </w:rPr>
        <w:t>1</w:t>
      </w:r>
      <w:r w:rsidR="00E80FC5">
        <w:rPr>
          <w:rFonts w:hint="eastAsia"/>
        </w:rPr>
        <w:t>は見ても</w:t>
      </w:r>
      <w:r w:rsidR="00106F57">
        <w:rPr>
          <w:rFonts w:hint="eastAsia"/>
        </w:rPr>
        <w:t>良く</w:t>
      </w:r>
      <w:r w:rsidR="00E80FC5">
        <w:rPr>
          <w:rFonts w:hint="eastAsia"/>
        </w:rPr>
        <w:t>分からないため，</w:t>
      </w:r>
      <w:r w:rsidR="00106F57">
        <w:rPr>
          <w:rFonts w:hint="eastAsia"/>
        </w:rPr>
        <w:t>別紙資料図</w:t>
      </w:r>
      <w:r w:rsidR="00106F57">
        <w:rPr>
          <w:rFonts w:hint="eastAsia"/>
        </w:rPr>
        <w:t>4</w:t>
      </w:r>
      <w:r w:rsidR="00106F57">
        <w:rPr>
          <w:rFonts w:hint="eastAsia"/>
        </w:rPr>
        <w:t>～</w:t>
      </w:r>
      <w:r w:rsidR="00103C1D">
        <w:rPr>
          <w:rFonts w:hint="eastAsia"/>
        </w:rPr>
        <w:t>9</w:t>
      </w:r>
      <w:r w:rsidR="00103C1D">
        <w:rPr>
          <w:rFonts w:hint="eastAsia"/>
        </w:rPr>
        <w:t>に</w:t>
      </w:r>
      <w:r w:rsidR="00103C1D">
        <w:rPr>
          <w:rFonts w:hint="eastAsia"/>
        </w:rPr>
        <w:t>Q80</w:t>
      </w:r>
      <w:r w:rsidR="00103C1D">
        <w:rPr>
          <w:rFonts w:hint="eastAsia"/>
        </w:rPr>
        <w:t>～</w:t>
      </w:r>
      <w:r w:rsidR="00103C1D">
        <w:rPr>
          <w:rFonts w:hint="eastAsia"/>
        </w:rPr>
        <w:t>Q30</w:t>
      </w:r>
      <w:r w:rsidR="00103C1D">
        <w:rPr>
          <w:rFonts w:hint="eastAsia"/>
        </w:rPr>
        <w:t>の詳細を示す．</w:t>
      </w:r>
      <w:r w:rsidR="00974192">
        <w:rPr>
          <w:rFonts w:hint="eastAsia"/>
        </w:rPr>
        <w:t>また</w:t>
      </w:r>
      <w:r w:rsidR="008C6DE9">
        <w:rPr>
          <w:rFonts w:hint="eastAsia"/>
        </w:rPr>
        <w:t>，</w:t>
      </w:r>
      <w:r>
        <w:rPr>
          <w:rFonts w:hint="eastAsia"/>
        </w:rPr>
        <w:t>別紙資料の図</w:t>
      </w:r>
      <w:r>
        <w:rPr>
          <w:rFonts w:hint="eastAsia"/>
        </w:rPr>
        <w:t>4</w:t>
      </w:r>
      <w:r>
        <w:rPr>
          <w:rFonts w:hint="eastAsia"/>
        </w:rPr>
        <w:t>～</w:t>
      </w:r>
      <w:r>
        <w:rPr>
          <w:rFonts w:hint="eastAsia"/>
        </w:rPr>
        <w:t>9</w:t>
      </w:r>
      <w:r>
        <w:rPr>
          <w:rFonts w:hint="eastAsia"/>
        </w:rPr>
        <w:t>を見ても良くわからないため，</w:t>
      </w:r>
      <w:r w:rsidR="001029B1">
        <w:rPr>
          <w:rFonts w:hint="eastAsia"/>
        </w:rPr>
        <w:t>順位付け（主観）を行ったものを</w:t>
      </w:r>
      <w:r w:rsidR="008F2150">
        <w:rPr>
          <w:rFonts w:hint="eastAsia"/>
        </w:rPr>
        <w:t>図</w:t>
      </w:r>
      <w:r w:rsidR="008F2150">
        <w:rPr>
          <w:rFonts w:hint="eastAsia"/>
        </w:rPr>
        <w:t>2</w:t>
      </w:r>
      <w:r w:rsidR="008F2150">
        <w:rPr>
          <w:rFonts w:hint="eastAsia"/>
        </w:rPr>
        <w:t>に示す．</w:t>
      </w:r>
    </w:p>
    <w:p w14:paraId="4D2A2C05" w14:textId="2D9513C2" w:rsidR="00EF645A" w:rsidRDefault="00EF645A" w:rsidP="00A75C72">
      <w:pPr>
        <w:pStyle w:val="a8"/>
        <w:ind w:leftChars="0" w:left="420" w:firstLine="210"/>
      </w:pPr>
    </w:p>
    <w:p w14:paraId="020BACB2" w14:textId="2597BD1E" w:rsidR="00EF645A" w:rsidRDefault="00EF645A" w:rsidP="00A75C72">
      <w:pPr>
        <w:pStyle w:val="a8"/>
        <w:ind w:leftChars="0" w:left="420" w:firstLine="210"/>
      </w:pPr>
    </w:p>
    <w:p w14:paraId="5EE875B0" w14:textId="54B01325" w:rsidR="00EF645A" w:rsidRDefault="00EF645A" w:rsidP="00A75C72">
      <w:pPr>
        <w:pStyle w:val="a8"/>
        <w:ind w:leftChars="0" w:left="420" w:firstLine="210"/>
      </w:pPr>
    </w:p>
    <w:p w14:paraId="3D03C515" w14:textId="586A5DA7" w:rsidR="00EF645A" w:rsidRDefault="00EF645A" w:rsidP="00A75C72">
      <w:pPr>
        <w:pStyle w:val="a8"/>
        <w:ind w:leftChars="0" w:left="420" w:firstLine="210"/>
      </w:pPr>
    </w:p>
    <w:p w14:paraId="77A2C621" w14:textId="1A77FB22" w:rsidR="00EF645A" w:rsidRDefault="00EF645A" w:rsidP="00A75C72">
      <w:pPr>
        <w:pStyle w:val="a8"/>
        <w:ind w:leftChars="0" w:left="420" w:firstLine="210"/>
      </w:pPr>
    </w:p>
    <w:p w14:paraId="6F1ECDF1" w14:textId="1BCCC9FC" w:rsidR="00EF645A" w:rsidRDefault="00EF645A" w:rsidP="00A75C72">
      <w:pPr>
        <w:pStyle w:val="a8"/>
        <w:ind w:leftChars="0" w:left="420" w:firstLine="210"/>
      </w:pPr>
    </w:p>
    <w:p w14:paraId="34D1A78E" w14:textId="3C907DBA" w:rsidR="00EF645A" w:rsidRDefault="00EF645A" w:rsidP="00A75C72">
      <w:pPr>
        <w:pStyle w:val="a8"/>
        <w:ind w:leftChars="0" w:left="420" w:firstLine="210"/>
      </w:pPr>
    </w:p>
    <w:p w14:paraId="5D3FD4FA" w14:textId="1AA6F09A" w:rsidR="008F2150" w:rsidRDefault="008F2150" w:rsidP="00A75C72">
      <w:pPr>
        <w:pStyle w:val="a8"/>
        <w:ind w:leftChars="0" w:left="420" w:firstLine="210"/>
      </w:pPr>
    </w:p>
    <w:p w14:paraId="76872DB8" w14:textId="2D3EC68F" w:rsidR="008F2150" w:rsidRDefault="008F2150" w:rsidP="00A75C72">
      <w:pPr>
        <w:pStyle w:val="a8"/>
        <w:ind w:leftChars="0" w:left="420" w:firstLine="210"/>
        <w:rPr>
          <w:rFonts w:hint="eastAsia"/>
        </w:rPr>
      </w:pPr>
    </w:p>
    <w:p w14:paraId="7F4457EB" w14:textId="77777777" w:rsidR="009350D9" w:rsidRDefault="009350D9" w:rsidP="00A75C72">
      <w:pPr>
        <w:pStyle w:val="a8"/>
        <w:ind w:leftChars="0" w:left="420" w:firstLine="210"/>
      </w:pPr>
    </w:p>
    <w:p w14:paraId="6BCE5914" w14:textId="77777777" w:rsidR="009350D9" w:rsidRDefault="009350D9" w:rsidP="00A75C72">
      <w:pPr>
        <w:pStyle w:val="a8"/>
        <w:ind w:leftChars="0" w:left="420" w:firstLine="210"/>
      </w:pPr>
    </w:p>
    <w:p w14:paraId="0516D12C" w14:textId="61EBA8ED" w:rsidR="003C52F7" w:rsidRDefault="003C52F7" w:rsidP="003C52F7">
      <w:pPr>
        <w:pStyle w:val="a8"/>
        <w:ind w:leftChars="0" w:left="420" w:firstLine="210"/>
      </w:pPr>
    </w:p>
    <w:p w14:paraId="7DAF37A2" w14:textId="77777777" w:rsidR="00D82C73" w:rsidRDefault="00D82C73" w:rsidP="003C52F7">
      <w:pPr>
        <w:pStyle w:val="a8"/>
        <w:ind w:leftChars="0" w:left="420" w:firstLine="210"/>
      </w:pPr>
    </w:p>
    <w:p w14:paraId="0E423FF4" w14:textId="14B806C4" w:rsidR="006226AB" w:rsidRDefault="006226AB" w:rsidP="006226AB">
      <w:pPr>
        <w:rPr>
          <w:rFonts w:hint="eastAsia"/>
        </w:rPr>
      </w:pPr>
    </w:p>
    <w:p w14:paraId="72B51259" w14:textId="2C09B61D" w:rsidR="009661F8" w:rsidRDefault="00157EA2" w:rsidP="009661F8">
      <w:pPr>
        <w:pStyle w:val="a8"/>
        <w:ind w:leftChars="0" w:left="420" w:firstLine="210"/>
        <w:rPr>
          <w:rFonts w:hint="eastAsia"/>
        </w:rPr>
      </w:pPr>
      <w:r>
        <w:rPr>
          <w:rFonts w:hint="eastAsia"/>
        </w:rPr>
        <w:t>図</w:t>
      </w:r>
      <w:r>
        <w:rPr>
          <w:rFonts w:hint="eastAsia"/>
        </w:rPr>
        <w:t>2</w:t>
      </w:r>
      <w:r>
        <w:rPr>
          <w:rFonts w:hint="eastAsia"/>
        </w:rPr>
        <w:t>を見ると</w:t>
      </w:r>
      <w:r w:rsidR="00A5609C">
        <w:rPr>
          <w:rFonts w:hint="eastAsia"/>
        </w:rPr>
        <w:t>レートごとに入力画像を</w:t>
      </w:r>
      <w:r w:rsidR="005E40F8">
        <w:rPr>
          <w:rFonts w:hint="eastAsia"/>
        </w:rPr>
        <w:t>変更していくよりも</w:t>
      </w:r>
      <w:r w:rsidR="00B104BD">
        <w:rPr>
          <w:rFonts w:hint="eastAsia"/>
        </w:rPr>
        <w:t>，</w:t>
      </w:r>
      <w:r w:rsidR="0093330D">
        <w:rPr>
          <w:rFonts w:hint="eastAsia"/>
        </w:rPr>
        <w:t>ある</w:t>
      </w:r>
      <w:r w:rsidR="005E40F8">
        <w:rPr>
          <w:rFonts w:hint="eastAsia"/>
        </w:rPr>
        <w:t>レート</w:t>
      </w:r>
      <w:r w:rsidR="00B104BD">
        <w:rPr>
          <w:rFonts w:hint="eastAsia"/>
        </w:rPr>
        <w:t>に適した領域を</w:t>
      </w:r>
      <w:r w:rsidR="0093330D">
        <w:rPr>
          <w:rFonts w:hint="eastAsia"/>
        </w:rPr>
        <w:t>すべてのレートで固定</w:t>
      </w:r>
      <w:r w:rsidR="006F311D">
        <w:rPr>
          <w:rFonts w:hint="eastAsia"/>
        </w:rPr>
        <w:t>する方が符号化</w:t>
      </w:r>
      <w:r w:rsidR="00F43E24">
        <w:rPr>
          <w:rFonts w:hint="eastAsia"/>
        </w:rPr>
        <w:t>性能を向上できる</w:t>
      </w:r>
      <w:r w:rsidR="006F311D">
        <w:rPr>
          <w:rFonts w:hint="eastAsia"/>
        </w:rPr>
        <w:t>ことが分かる．このことから，</w:t>
      </w:r>
      <w:r w:rsidR="007C5E83">
        <w:rPr>
          <w:rFonts w:hint="eastAsia"/>
        </w:rPr>
        <w:t>各</w:t>
      </w:r>
      <w:r w:rsidR="00F43E24">
        <w:rPr>
          <w:rFonts w:hint="eastAsia"/>
        </w:rPr>
        <w:t>符号化レート</w:t>
      </w:r>
      <w:r w:rsidR="007C5E83">
        <w:rPr>
          <w:rFonts w:hint="eastAsia"/>
        </w:rPr>
        <w:t>の</w:t>
      </w:r>
      <w:r w:rsidR="007C5E83">
        <w:rPr>
          <w:rFonts w:hint="eastAsia"/>
        </w:rPr>
        <w:t>ICA</w:t>
      </w:r>
      <w:r w:rsidR="007C5E83">
        <w:rPr>
          <w:rFonts w:hint="eastAsia"/>
        </w:rPr>
        <w:t>に適した領域はそこまで変動していないのではないかと推測している．</w:t>
      </w:r>
      <w:r w:rsidR="00EA4DD7">
        <w:rPr>
          <w:rFonts w:hint="eastAsia"/>
        </w:rPr>
        <w:t>また，</w:t>
      </w:r>
      <w:r w:rsidR="00655F3D">
        <w:rPr>
          <w:rFonts w:hint="eastAsia"/>
        </w:rPr>
        <w:t>固定した入力画像は</w:t>
      </w:r>
      <w:r w:rsidR="00FD45CB">
        <w:rPr>
          <w:rFonts w:hint="eastAsia"/>
        </w:rPr>
        <w:t>特徴的な</w:t>
      </w:r>
      <w:r w:rsidR="006808D0">
        <w:rPr>
          <w:rFonts w:hint="eastAsia"/>
        </w:rPr>
        <w:t>ブロックが多い画像</w:t>
      </w:r>
      <w:r w:rsidR="00DF1535">
        <w:rPr>
          <w:rFonts w:hint="eastAsia"/>
        </w:rPr>
        <w:t>（</w:t>
      </w:r>
      <w:r w:rsidR="00DF1535" w:rsidRPr="0007102C">
        <w:rPr>
          <w:rFonts w:hint="eastAsia"/>
          <w:color w:val="70AD47" w:themeColor="accent6"/>
        </w:rPr>
        <w:t>Q10</w:t>
      </w:r>
      <w:r w:rsidR="00DF1535">
        <w:rPr>
          <w:rFonts w:hint="eastAsia"/>
        </w:rPr>
        <w:t>，</w:t>
      </w:r>
      <w:r w:rsidR="00DF1535" w:rsidRPr="0007102C">
        <w:rPr>
          <w:rFonts w:hint="eastAsia"/>
          <w:color w:val="1F4E79" w:themeColor="accent5" w:themeShade="80"/>
        </w:rPr>
        <w:t>Q20</w:t>
      </w:r>
      <w:r w:rsidR="00DF1535">
        <w:rPr>
          <w:rFonts w:hint="eastAsia"/>
        </w:rPr>
        <w:t>），</w:t>
      </w:r>
      <w:r w:rsidR="006808D0">
        <w:rPr>
          <w:rFonts w:hint="eastAsia"/>
        </w:rPr>
        <w:t>半々な画像（</w:t>
      </w:r>
      <w:r w:rsidR="006808D0" w:rsidRPr="0007102C">
        <w:rPr>
          <w:rFonts w:hint="eastAsia"/>
          <w:color w:val="833C0B" w:themeColor="accent2" w:themeShade="80"/>
        </w:rPr>
        <w:t>Q50</w:t>
      </w:r>
      <w:r w:rsidR="006808D0">
        <w:rPr>
          <w:rFonts w:hint="eastAsia"/>
        </w:rPr>
        <w:t>），平坦な</w:t>
      </w:r>
      <w:r w:rsidR="00DC726F">
        <w:rPr>
          <w:rFonts w:hint="eastAsia"/>
        </w:rPr>
        <w:t>ブロックが多い画像（</w:t>
      </w:r>
      <w:r w:rsidR="00DC726F" w:rsidRPr="0007102C">
        <w:rPr>
          <w:rFonts w:hint="eastAsia"/>
          <w:color w:val="404040" w:themeColor="text1" w:themeTint="BF"/>
        </w:rPr>
        <w:t>Q90</w:t>
      </w:r>
      <w:r w:rsidR="00DC726F">
        <w:rPr>
          <w:rFonts w:hint="eastAsia"/>
        </w:rPr>
        <w:t>）の</w:t>
      </w:r>
      <w:r w:rsidR="00DC726F">
        <w:rPr>
          <w:rFonts w:hint="eastAsia"/>
        </w:rPr>
        <w:t>3</w:t>
      </w:r>
      <w:r w:rsidR="00DC726F">
        <w:rPr>
          <w:rFonts w:hint="eastAsia"/>
        </w:rPr>
        <w:t>パターンとして</w:t>
      </w:r>
      <w:r w:rsidR="00A86084">
        <w:rPr>
          <w:rFonts w:hint="eastAsia"/>
        </w:rPr>
        <w:t>おり</w:t>
      </w:r>
      <w:r w:rsidR="00634876">
        <w:rPr>
          <w:rFonts w:hint="eastAsia"/>
        </w:rPr>
        <w:t>，符号化性能は</w:t>
      </w:r>
      <w:r w:rsidR="00A86084">
        <w:rPr>
          <w:rFonts w:hint="eastAsia"/>
        </w:rPr>
        <w:t>平坦＜半々＜</w:t>
      </w:r>
      <w:r w:rsidR="00634876">
        <w:rPr>
          <w:rFonts w:hint="eastAsia"/>
        </w:rPr>
        <w:t>特徴的という結果であったため，</w:t>
      </w:r>
      <w:r w:rsidR="00FC6340">
        <w:rPr>
          <w:rFonts w:hint="eastAsia"/>
        </w:rPr>
        <w:t>視覚的に特徴的</w:t>
      </w:r>
      <w:r w:rsidR="005608E2">
        <w:rPr>
          <w:rFonts w:hint="eastAsia"/>
        </w:rPr>
        <w:t>だと思う</w:t>
      </w:r>
      <w:r w:rsidR="00CA7814">
        <w:rPr>
          <w:rFonts w:hint="eastAsia"/>
        </w:rPr>
        <w:t>領域</w:t>
      </w:r>
      <w:r w:rsidR="00B7498B">
        <w:rPr>
          <w:rFonts w:hint="eastAsia"/>
        </w:rPr>
        <w:t>を用いて基底を作成することで</w:t>
      </w:r>
      <w:r w:rsidR="006226AB">
        <w:rPr>
          <w:rFonts w:hint="eastAsia"/>
        </w:rPr>
        <w:t>符号化性能をより向上できるのではないだろうか．</w:t>
      </w:r>
      <w:r w:rsidR="009661F8">
        <w:rPr>
          <w:rFonts w:hint="eastAsia"/>
        </w:rPr>
        <w:t>（</w:t>
      </w:r>
      <w:r w:rsidR="009661F8">
        <w:rPr>
          <w:rFonts w:hint="eastAsia"/>
        </w:rPr>
        <w:t>Air</w:t>
      </w:r>
      <w:r w:rsidR="009661F8">
        <w:t>plane</w:t>
      </w:r>
      <w:r w:rsidR="009661F8">
        <w:rPr>
          <w:rFonts w:hint="eastAsia"/>
        </w:rPr>
        <w:t>の</w:t>
      </w:r>
      <w:r w:rsidR="00742F2A">
        <w:rPr>
          <w:rFonts w:hint="eastAsia"/>
        </w:rPr>
        <w:t>SSIM</w:t>
      </w:r>
      <w:r w:rsidR="00742F2A">
        <w:rPr>
          <w:rFonts w:hint="eastAsia"/>
        </w:rPr>
        <w:t>対</w:t>
      </w:r>
      <w:r w:rsidR="00742F2A">
        <w:rPr>
          <w:rFonts w:hint="eastAsia"/>
        </w:rPr>
        <w:t>Entropy</w:t>
      </w:r>
      <w:r w:rsidR="00742F2A">
        <w:rPr>
          <w:rFonts w:hint="eastAsia"/>
        </w:rPr>
        <w:t>，</w:t>
      </w:r>
      <w:r w:rsidR="00742F2A">
        <w:rPr>
          <w:rFonts w:hint="eastAsia"/>
        </w:rPr>
        <w:t>Barbara</w:t>
      </w:r>
      <w:r w:rsidR="00742F2A">
        <w:rPr>
          <w:rFonts w:hint="eastAsia"/>
        </w:rPr>
        <w:t>の</w:t>
      </w:r>
      <w:r w:rsidR="00742F2A">
        <w:rPr>
          <w:rFonts w:hint="eastAsia"/>
        </w:rPr>
        <w:t>PSNR</w:t>
      </w:r>
      <w:r w:rsidR="00742F2A">
        <w:rPr>
          <w:rFonts w:hint="eastAsia"/>
        </w:rPr>
        <w:t>対</w:t>
      </w:r>
      <w:r w:rsidR="00742F2A">
        <w:rPr>
          <w:rFonts w:hint="eastAsia"/>
        </w:rPr>
        <w:t>Entropy</w:t>
      </w:r>
      <w:r w:rsidR="00742F2A">
        <w:rPr>
          <w:rFonts w:hint="eastAsia"/>
        </w:rPr>
        <w:t>，</w:t>
      </w:r>
      <w:r w:rsidR="00742F2A">
        <w:rPr>
          <w:rFonts w:hint="eastAsia"/>
        </w:rPr>
        <w:t>SSIM</w:t>
      </w:r>
      <w:r w:rsidR="00742F2A">
        <w:rPr>
          <w:rFonts w:hint="eastAsia"/>
        </w:rPr>
        <w:t>対</w:t>
      </w:r>
      <w:r w:rsidR="00742F2A">
        <w:rPr>
          <w:rFonts w:hint="eastAsia"/>
        </w:rPr>
        <w:t>Entropy</w:t>
      </w:r>
      <w:r w:rsidR="00F277AA">
        <w:rPr>
          <w:rFonts w:hint="eastAsia"/>
        </w:rPr>
        <w:t>は大体同じような結果だったため省略．</w:t>
      </w:r>
      <w:r w:rsidR="002C6D73">
        <w:rPr>
          <w:rFonts w:hint="eastAsia"/>
        </w:rPr>
        <w:t>一応，</w:t>
      </w:r>
      <w:r w:rsidR="00F277AA">
        <w:rPr>
          <w:rFonts w:hint="eastAsia"/>
        </w:rPr>
        <w:t>別紙</w:t>
      </w:r>
      <w:r w:rsidR="00777F38">
        <w:rPr>
          <w:rFonts w:hint="eastAsia"/>
        </w:rPr>
        <w:t>のおまけ</w:t>
      </w:r>
      <w:r w:rsidR="00F277AA">
        <w:rPr>
          <w:rFonts w:hint="eastAsia"/>
        </w:rPr>
        <w:t>に載せてあります．</w:t>
      </w:r>
      <w:r w:rsidR="009661F8">
        <w:rPr>
          <w:rFonts w:hint="eastAsia"/>
        </w:rPr>
        <w:t>）</w:t>
      </w:r>
    </w:p>
    <w:p w14:paraId="1BB02D27" w14:textId="77777777" w:rsidR="00D82C73" w:rsidRDefault="00D82C73" w:rsidP="003C52F7">
      <w:pPr>
        <w:pStyle w:val="a8"/>
        <w:ind w:leftChars="0" w:left="420" w:firstLine="210"/>
      </w:pPr>
    </w:p>
    <w:p w14:paraId="125E27A2" w14:textId="65A36566" w:rsidR="00D82C73" w:rsidRDefault="004C4B29" w:rsidP="003C52F7">
      <w:pPr>
        <w:pStyle w:val="a8"/>
        <w:ind w:leftChars="0" w:left="420" w:firstLine="210"/>
      </w:pPr>
      <w:r>
        <w:rPr>
          <w:rFonts w:hint="eastAsia"/>
        </w:rPr>
        <w:t>図</w:t>
      </w:r>
      <w:r>
        <w:rPr>
          <w:rFonts w:hint="eastAsia"/>
        </w:rPr>
        <w:t>2</w:t>
      </w:r>
      <w:r>
        <w:rPr>
          <w:rFonts w:hint="eastAsia"/>
        </w:rPr>
        <w:t>を見ると</w:t>
      </w:r>
      <w:r w:rsidR="009318D0">
        <w:rPr>
          <w:rFonts w:hint="eastAsia"/>
        </w:rPr>
        <w:t>Q50</w:t>
      </w:r>
      <w:r w:rsidR="00611CED">
        <w:rPr>
          <w:rFonts w:hint="eastAsia"/>
        </w:rPr>
        <w:t>付近において</w:t>
      </w:r>
      <w:r w:rsidR="009318D0">
        <w:rPr>
          <w:rFonts w:hint="eastAsia"/>
        </w:rPr>
        <w:t>「</w:t>
      </w:r>
      <w:r w:rsidR="009318D0" w:rsidRPr="0007102C">
        <w:rPr>
          <w:rFonts w:hint="eastAsia"/>
          <w:color w:val="5B9BD5" w:themeColor="accent5"/>
        </w:rPr>
        <w:t>1</w:t>
      </w:r>
      <w:r w:rsidR="009318D0" w:rsidRPr="0007102C">
        <w:rPr>
          <w:rFonts w:hint="eastAsia"/>
          <w:color w:val="5B9BD5" w:themeColor="accent5"/>
        </w:rPr>
        <w:t>～</w:t>
      </w:r>
      <w:r w:rsidR="009318D0" w:rsidRPr="0007102C">
        <w:rPr>
          <w:rFonts w:hint="eastAsia"/>
          <w:color w:val="5B9BD5" w:themeColor="accent5"/>
        </w:rPr>
        <w:t>3</w:t>
      </w:r>
      <w:r w:rsidR="009318D0" w:rsidRPr="0007102C">
        <w:rPr>
          <w:rFonts w:hint="eastAsia"/>
          <w:color w:val="5B9BD5" w:themeColor="accent5"/>
        </w:rPr>
        <w:t>のみの</w:t>
      </w:r>
      <w:r w:rsidR="009318D0" w:rsidRPr="0007102C">
        <w:rPr>
          <w:rFonts w:hint="eastAsia"/>
          <w:color w:val="5B9BD5" w:themeColor="accent5"/>
        </w:rPr>
        <w:t>ICA</w:t>
      </w:r>
      <w:r w:rsidR="009318D0" w:rsidRPr="0007102C">
        <w:rPr>
          <w:rFonts w:hint="eastAsia"/>
          <w:color w:val="5B9BD5" w:themeColor="accent5"/>
        </w:rPr>
        <w:t>領域</w:t>
      </w:r>
      <w:r w:rsidR="009318D0">
        <w:rPr>
          <w:rFonts w:hint="eastAsia"/>
        </w:rPr>
        <w:t>」</w:t>
      </w:r>
      <w:r w:rsidR="00611CED">
        <w:rPr>
          <w:rFonts w:hint="eastAsia"/>
        </w:rPr>
        <w:t>の性能が</w:t>
      </w:r>
      <w:r>
        <w:rPr>
          <w:rFonts w:hint="eastAsia"/>
        </w:rPr>
        <w:t>急に向上していることが分かる．</w:t>
      </w:r>
      <w:r w:rsidR="00691B60">
        <w:rPr>
          <w:rFonts w:hint="eastAsia"/>
        </w:rPr>
        <w:t>ここで，</w:t>
      </w:r>
      <w:r w:rsidR="00691B60">
        <w:rPr>
          <w:rFonts w:hint="eastAsia"/>
        </w:rPr>
        <w:t>「</w:t>
      </w:r>
      <w:r w:rsidR="00691B60" w:rsidRPr="0007102C">
        <w:rPr>
          <w:rFonts w:hint="eastAsia"/>
          <w:color w:val="5B9BD5" w:themeColor="accent5"/>
        </w:rPr>
        <w:t>1</w:t>
      </w:r>
      <w:r w:rsidR="00691B60" w:rsidRPr="0007102C">
        <w:rPr>
          <w:rFonts w:hint="eastAsia"/>
          <w:color w:val="5B9BD5" w:themeColor="accent5"/>
        </w:rPr>
        <w:t>～</w:t>
      </w:r>
      <w:r w:rsidR="00691B60" w:rsidRPr="0007102C">
        <w:rPr>
          <w:rFonts w:hint="eastAsia"/>
          <w:color w:val="5B9BD5" w:themeColor="accent5"/>
        </w:rPr>
        <w:t>3</w:t>
      </w:r>
      <w:r w:rsidR="00691B60" w:rsidRPr="0007102C">
        <w:rPr>
          <w:rFonts w:hint="eastAsia"/>
          <w:color w:val="5B9BD5" w:themeColor="accent5"/>
        </w:rPr>
        <w:t>のみの</w:t>
      </w:r>
      <w:r w:rsidR="00691B60" w:rsidRPr="0007102C">
        <w:rPr>
          <w:rFonts w:hint="eastAsia"/>
          <w:color w:val="5B9BD5" w:themeColor="accent5"/>
        </w:rPr>
        <w:t>ICA</w:t>
      </w:r>
      <w:r w:rsidR="00691B60" w:rsidRPr="0007102C">
        <w:rPr>
          <w:rFonts w:hint="eastAsia"/>
          <w:color w:val="5B9BD5" w:themeColor="accent5"/>
        </w:rPr>
        <w:t>領域</w:t>
      </w:r>
      <w:r w:rsidR="00691B60">
        <w:rPr>
          <w:rFonts w:hint="eastAsia"/>
        </w:rPr>
        <w:t>」</w:t>
      </w:r>
      <w:r w:rsidR="00691B60">
        <w:rPr>
          <w:rFonts w:hint="eastAsia"/>
        </w:rPr>
        <w:t>の</w:t>
      </w:r>
      <w:r w:rsidR="00691B60">
        <w:rPr>
          <w:rFonts w:hint="eastAsia"/>
        </w:rPr>
        <w:t>Q50</w:t>
      </w:r>
      <w:r w:rsidR="00691B60">
        <w:rPr>
          <w:rFonts w:hint="eastAsia"/>
        </w:rPr>
        <w:t>で</w:t>
      </w:r>
      <w:r w:rsidR="000912A6">
        <w:rPr>
          <w:rFonts w:hint="eastAsia"/>
        </w:rPr>
        <w:t>入力画像を固定した場合，どうなるのだろうと気になったため</w:t>
      </w:r>
      <w:r w:rsidR="002634D6">
        <w:rPr>
          <w:rFonts w:hint="eastAsia"/>
        </w:rPr>
        <w:t>，</w:t>
      </w:r>
      <w:r w:rsidR="0078681C">
        <w:rPr>
          <w:rFonts w:hint="eastAsia"/>
        </w:rPr>
        <w:t>追加実験を行った．</w:t>
      </w:r>
      <w:r w:rsidR="005D0607">
        <w:rPr>
          <w:rFonts w:hint="eastAsia"/>
        </w:rPr>
        <w:t>図</w:t>
      </w:r>
      <w:r w:rsidR="005D0607">
        <w:rPr>
          <w:rFonts w:hint="eastAsia"/>
        </w:rPr>
        <w:t>2</w:t>
      </w:r>
      <w:r w:rsidR="005D0607">
        <w:rPr>
          <w:rFonts w:hint="eastAsia"/>
        </w:rPr>
        <w:t>に対して</w:t>
      </w:r>
      <w:r w:rsidR="004E0D94">
        <w:rPr>
          <w:rFonts w:hint="eastAsia"/>
        </w:rPr>
        <w:t>「</w:t>
      </w:r>
      <w:r w:rsidR="004E0D94" w:rsidRPr="004E0D94">
        <w:rPr>
          <w:rFonts w:hint="eastAsia"/>
          <w:color w:val="806000" w:themeColor="accent4" w:themeShade="80"/>
        </w:rPr>
        <w:t>1</w:t>
      </w:r>
      <w:r w:rsidR="004E0D94" w:rsidRPr="004E0D94">
        <w:rPr>
          <w:rFonts w:hint="eastAsia"/>
          <w:color w:val="806000" w:themeColor="accent4" w:themeShade="80"/>
        </w:rPr>
        <w:t>～</w:t>
      </w:r>
      <w:r w:rsidR="004E0D94" w:rsidRPr="004E0D94">
        <w:rPr>
          <w:rFonts w:hint="eastAsia"/>
          <w:color w:val="806000" w:themeColor="accent4" w:themeShade="80"/>
        </w:rPr>
        <w:t>3</w:t>
      </w:r>
      <w:r w:rsidR="004E0D94" w:rsidRPr="004E0D94">
        <w:rPr>
          <w:rFonts w:hint="eastAsia"/>
          <w:color w:val="806000" w:themeColor="accent4" w:themeShade="80"/>
        </w:rPr>
        <w:t>のみの</w:t>
      </w:r>
      <w:r w:rsidR="004E0D94" w:rsidRPr="004E0D94">
        <w:rPr>
          <w:rFonts w:hint="eastAsia"/>
          <w:color w:val="806000" w:themeColor="accent4" w:themeShade="80"/>
        </w:rPr>
        <w:t>Q50</w:t>
      </w:r>
      <w:r w:rsidR="004E0D94" w:rsidRPr="004E0D94">
        <w:rPr>
          <w:rFonts w:hint="eastAsia"/>
          <w:color w:val="806000" w:themeColor="accent4" w:themeShade="80"/>
        </w:rPr>
        <w:t>で固定</w:t>
      </w:r>
      <w:r w:rsidR="004E0D94">
        <w:rPr>
          <w:rFonts w:hint="eastAsia"/>
          <w:color w:val="806000" w:themeColor="accent4" w:themeShade="80"/>
        </w:rPr>
        <w:t>」</w:t>
      </w:r>
      <w:r w:rsidR="005D0607">
        <w:rPr>
          <w:rFonts w:hint="eastAsia"/>
        </w:rPr>
        <w:t>の性能を加えたものを図</w:t>
      </w:r>
      <w:r w:rsidR="005D0607">
        <w:rPr>
          <w:rFonts w:hint="eastAsia"/>
        </w:rPr>
        <w:t>3</w:t>
      </w:r>
      <w:r w:rsidR="005D0607">
        <w:rPr>
          <w:rFonts w:hint="eastAsia"/>
        </w:rPr>
        <w:t>に示す．</w:t>
      </w:r>
    </w:p>
    <w:p w14:paraId="73A94D49" w14:textId="24428E05" w:rsidR="007076DE" w:rsidRDefault="007076DE" w:rsidP="003C52F7">
      <w:pPr>
        <w:pStyle w:val="a8"/>
        <w:ind w:leftChars="0" w:left="420" w:firstLine="210"/>
      </w:pPr>
      <w:r>
        <w:rPr>
          <w:noProof/>
        </w:rPr>
        <mc:AlternateContent>
          <mc:Choice Requires="wps">
            <w:drawing>
              <wp:anchor distT="0" distB="0" distL="114300" distR="114300" simplePos="0" relativeHeight="251672582" behindDoc="0" locked="0" layoutInCell="1" allowOverlap="1" wp14:anchorId="284F1A01" wp14:editId="7AB84BC3">
                <wp:simplePos x="0" y="0"/>
                <wp:positionH relativeFrom="margin">
                  <wp:posOffset>-651510</wp:posOffset>
                </wp:positionH>
                <wp:positionV relativeFrom="paragraph">
                  <wp:posOffset>101600</wp:posOffset>
                </wp:positionV>
                <wp:extent cx="6886575" cy="3752850"/>
                <wp:effectExtent l="0" t="0" r="28575" b="19050"/>
                <wp:wrapNone/>
                <wp:docPr id="8" name="テキスト ボックス 8"/>
                <wp:cNvGraphicFramePr/>
                <a:graphic xmlns:a="http://schemas.openxmlformats.org/drawingml/2006/main">
                  <a:graphicData uri="http://schemas.microsoft.com/office/word/2010/wordprocessingShape">
                    <wps:wsp>
                      <wps:cNvSpPr txBox="1"/>
                      <wps:spPr>
                        <a:xfrm>
                          <a:off x="0" y="0"/>
                          <a:ext cx="6886575" cy="3752850"/>
                        </a:xfrm>
                        <a:prstGeom prst="rect">
                          <a:avLst/>
                        </a:prstGeom>
                        <a:solidFill>
                          <a:schemeClr val="lt1"/>
                        </a:solidFill>
                        <a:ln w="6350">
                          <a:solidFill>
                            <a:schemeClr val="bg1"/>
                          </a:solidFill>
                        </a:ln>
                      </wps:spPr>
                      <wps:txbx>
                        <w:txbxContent>
                          <w:p w14:paraId="6764C8BF" w14:textId="18FA1837" w:rsidR="007076DE" w:rsidRDefault="00A508FA" w:rsidP="007076DE">
                            <w:pPr>
                              <w:jc w:val="center"/>
                            </w:pPr>
                            <w:r>
                              <w:rPr>
                                <w:noProof/>
                              </w:rPr>
                              <w:drawing>
                                <wp:inline distT="0" distB="0" distL="0" distR="0" wp14:anchorId="4D7FB957" wp14:editId="3BEF5927">
                                  <wp:extent cx="6657975" cy="3216910"/>
                                  <wp:effectExtent l="0" t="0" r="9525" b="2540"/>
                                  <wp:docPr id="10" name="グラフ 10">
                                    <a:extLst xmlns:a="http://schemas.openxmlformats.org/drawingml/2006/main">
                                      <a:ext uri="{FF2B5EF4-FFF2-40B4-BE49-F238E27FC236}">
                                        <a16:creationId xmlns:a16="http://schemas.microsoft.com/office/drawing/2014/main" id="{4D00A89E-6181-F934-CFDA-DEC2EB9E45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64352" w14:textId="6EADB18A" w:rsidR="007076DE" w:rsidRPr="008A28BE" w:rsidRDefault="007076DE" w:rsidP="007076DE">
                            <w:pPr>
                              <w:jc w:val="center"/>
                              <w:rPr>
                                <w:rFonts w:hint="eastAsia"/>
                              </w:rPr>
                            </w:pPr>
                            <w:r>
                              <w:rPr>
                                <w:rFonts w:hint="eastAsia"/>
                              </w:rPr>
                              <w:t>図</w:t>
                            </w:r>
                            <w:r w:rsidR="001C28DE">
                              <w:t>3</w:t>
                            </w:r>
                            <w:r>
                              <w:rPr>
                                <w:rFonts w:hint="eastAsia"/>
                              </w:rPr>
                              <w:t xml:space="preserve">　符号化レートによる性能の推移</w:t>
                            </w:r>
                            <w:r w:rsidR="001C28DE">
                              <w:rPr>
                                <w:rFonts w:hint="eastAsia"/>
                              </w:rPr>
                              <w:t>（追加バージョン）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F1A01" id="テキスト ボックス 8" o:spid="_x0000_s1029" type="#_x0000_t202" style="position:absolute;left:0;text-align:left;margin-left:-51.3pt;margin-top:8pt;width:542.25pt;height:295.5pt;z-index:251672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" fillcolor="white [3201]" strokecolor="white [3212]" strokeweight=".5pt">
                <v:textbox>
                  <w:txbxContent>
                    <w:p w14:paraId="6764C8BF" w14:textId="18FA1837" w:rsidR="007076DE" w:rsidRDefault="00A508FA" w:rsidP="007076DE">
                      <w:pPr>
                        <w:jc w:val="center"/>
                      </w:pPr>
                      <w:r>
                        <w:rPr>
                          <w:noProof/>
                        </w:rPr>
                        <w:drawing>
                          <wp:inline distT="0" distB="0" distL="0" distR="0" wp14:anchorId="4D7FB957" wp14:editId="3BEF5927">
                            <wp:extent cx="6657975" cy="3216910"/>
                            <wp:effectExtent l="0" t="0" r="9525" b="2540"/>
                            <wp:docPr id="10" name="グラフ 10">
                              <a:extLst xmlns:a="http://schemas.openxmlformats.org/drawingml/2006/main">
                                <a:ext uri="{FF2B5EF4-FFF2-40B4-BE49-F238E27FC236}">
                                  <a16:creationId xmlns:a16="http://schemas.microsoft.com/office/drawing/2014/main" id="{4D00A89E-6181-F934-CFDA-DEC2EB9E45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64352" w14:textId="6EADB18A" w:rsidR="007076DE" w:rsidRPr="008A28BE" w:rsidRDefault="007076DE" w:rsidP="007076DE">
                      <w:pPr>
                        <w:jc w:val="center"/>
                        <w:rPr>
                          <w:rFonts w:hint="eastAsia"/>
                        </w:rPr>
                      </w:pPr>
                      <w:r>
                        <w:rPr>
                          <w:rFonts w:hint="eastAsia"/>
                        </w:rPr>
                        <w:t>図</w:t>
                      </w:r>
                      <w:r w:rsidR="001C28DE">
                        <w:t>3</w:t>
                      </w:r>
                      <w:r>
                        <w:rPr>
                          <w:rFonts w:hint="eastAsia"/>
                        </w:rPr>
                        <w:t xml:space="preserve">　符号化レートによる性能の推移</w:t>
                      </w:r>
                      <w:r w:rsidR="001C28DE">
                        <w:rPr>
                          <w:rFonts w:hint="eastAsia"/>
                        </w:rPr>
                        <w:t>（追加バージョン）</w:t>
                      </w:r>
                    </w:p>
                  </w:txbxContent>
                </v:textbox>
                <w10:wrap anchorx="margin"/>
              </v:shape>
            </w:pict>
          </mc:Fallback>
        </mc:AlternateContent>
      </w:r>
    </w:p>
    <w:p w14:paraId="4063D9FD" w14:textId="77777777" w:rsidR="007076DE" w:rsidRDefault="007076DE" w:rsidP="003C52F7">
      <w:pPr>
        <w:pStyle w:val="a8"/>
        <w:ind w:leftChars="0" w:left="420" w:firstLine="210"/>
      </w:pPr>
    </w:p>
    <w:p w14:paraId="2FFC0862" w14:textId="77777777" w:rsidR="007076DE" w:rsidRDefault="007076DE" w:rsidP="003C52F7">
      <w:pPr>
        <w:pStyle w:val="a8"/>
        <w:ind w:leftChars="0" w:left="420" w:firstLine="210"/>
      </w:pPr>
    </w:p>
    <w:p w14:paraId="3FA3C037" w14:textId="77777777" w:rsidR="007076DE" w:rsidRDefault="007076DE" w:rsidP="003C52F7">
      <w:pPr>
        <w:pStyle w:val="a8"/>
        <w:ind w:leftChars="0" w:left="420" w:firstLine="210"/>
      </w:pPr>
    </w:p>
    <w:p w14:paraId="3196CDAF" w14:textId="77777777" w:rsidR="007076DE" w:rsidRDefault="007076DE" w:rsidP="003C52F7">
      <w:pPr>
        <w:pStyle w:val="a8"/>
        <w:ind w:leftChars="0" w:left="420" w:firstLine="210"/>
      </w:pPr>
    </w:p>
    <w:p w14:paraId="7AE0E732" w14:textId="77777777" w:rsidR="007076DE" w:rsidRDefault="007076DE" w:rsidP="003C52F7">
      <w:pPr>
        <w:pStyle w:val="a8"/>
        <w:ind w:leftChars="0" w:left="420" w:firstLine="210"/>
      </w:pPr>
    </w:p>
    <w:p w14:paraId="5B021131" w14:textId="77777777" w:rsidR="007076DE" w:rsidRDefault="007076DE" w:rsidP="003C52F7">
      <w:pPr>
        <w:pStyle w:val="a8"/>
        <w:ind w:leftChars="0" w:left="420" w:firstLine="210"/>
      </w:pPr>
    </w:p>
    <w:p w14:paraId="1BA862D9" w14:textId="77777777" w:rsidR="007076DE" w:rsidRDefault="007076DE" w:rsidP="003C52F7">
      <w:pPr>
        <w:pStyle w:val="a8"/>
        <w:ind w:leftChars="0" w:left="420" w:firstLine="210"/>
      </w:pPr>
    </w:p>
    <w:p w14:paraId="567071DA" w14:textId="77777777" w:rsidR="007076DE" w:rsidRDefault="007076DE" w:rsidP="003C52F7">
      <w:pPr>
        <w:pStyle w:val="a8"/>
        <w:ind w:leftChars="0" w:left="420" w:firstLine="210"/>
      </w:pPr>
    </w:p>
    <w:p w14:paraId="70414FF4" w14:textId="77777777" w:rsidR="007076DE" w:rsidRDefault="007076DE" w:rsidP="003C52F7">
      <w:pPr>
        <w:pStyle w:val="a8"/>
        <w:ind w:leftChars="0" w:left="420" w:firstLine="210"/>
      </w:pPr>
    </w:p>
    <w:p w14:paraId="1EEFB7D8" w14:textId="77777777" w:rsidR="007076DE" w:rsidRDefault="007076DE" w:rsidP="003C52F7">
      <w:pPr>
        <w:pStyle w:val="a8"/>
        <w:ind w:leftChars="0" w:left="420" w:firstLine="210"/>
      </w:pPr>
    </w:p>
    <w:p w14:paraId="7BA0EC77" w14:textId="77777777" w:rsidR="007076DE" w:rsidRDefault="007076DE" w:rsidP="003C52F7">
      <w:pPr>
        <w:pStyle w:val="a8"/>
        <w:ind w:leftChars="0" w:left="420" w:firstLine="210"/>
      </w:pPr>
    </w:p>
    <w:p w14:paraId="7D6FD676" w14:textId="77777777" w:rsidR="007076DE" w:rsidRDefault="007076DE" w:rsidP="003C52F7">
      <w:pPr>
        <w:pStyle w:val="a8"/>
        <w:ind w:leftChars="0" w:left="420" w:firstLine="210"/>
      </w:pPr>
    </w:p>
    <w:p w14:paraId="3D0FE549" w14:textId="77777777" w:rsidR="007076DE" w:rsidRDefault="007076DE" w:rsidP="003C52F7">
      <w:pPr>
        <w:pStyle w:val="a8"/>
        <w:ind w:leftChars="0" w:left="420" w:firstLine="210"/>
      </w:pPr>
    </w:p>
    <w:p w14:paraId="03F06278" w14:textId="77777777" w:rsidR="007076DE" w:rsidRDefault="007076DE" w:rsidP="003C52F7">
      <w:pPr>
        <w:pStyle w:val="a8"/>
        <w:ind w:leftChars="0" w:left="420" w:firstLine="210"/>
      </w:pPr>
    </w:p>
    <w:p w14:paraId="2F43805D" w14:textId="77777777" w:rsidR="007076DE" w:rsidRDefault="007076DE" w:rsidP="003C52F7">
      <w:pPr>
        <w:pStyle w:val="a8"/>
        <w:ind w:leftChars="0" w:left="420" w:firstLine="210"/>
      </w:pPr>
    </w:p>
    <w:p w14:paraId="5AB4A4A8" w14:textId="77777777" w:rsidR="007076DE" w:rsidRDefault="007076DE" w:rsidP="003C52F7">
      <w:pPr>
        <w:pStyle w:val="a8"/>
        <w:ind w:leftChars="0" w:left="420" w:firstLine="210"/>
      </w:pPr>
    </w:p>
    <w:p w14:paraId="0E2A0A6B" w14:textId="77777777" w:rsidR="007076DE" w:rsidRDefault="007076DE" w:rsidP="003C52F7">
      <w:pPr>
        <w:pStyle w:val="a8"/>
        <w:ind w:leftChars="0" w:left="420" w:firstLine="210"/>
      </w:pPr>
    </w:p>
    <w:p w14:paraId="5962D0A5" w14:textId="0F287CC0" w:rsidR="007076DE" w:rsidRDefault="00E7192B" w:rsidP="003C52F7">
      <w:pPr>
        <w:pStyle w:val="a8"/>
        <w:ind w:leftChars="0" w:left="420" w:firstLine="210"/>
        <w:rPr>
          <w:rFonts w:hint="eastAsia"/>
        </w:rPr>
      </w:pPr>
      <w:r>
        <w:rPr>
          <w:rFonts w:hint="eastAsia"/>
        </w:rPr>
        <w:t>また，</w:t>
      </w:r>
      <w:r w:rsidR="00101B22">
        <w:rPr>
          <w:rFonts w:hint="eastAsia"/>
        </w:rPr>
        <w:t>「</w:t>
      </w:r>
      <w:r w:rsidR="00101B22" w:rsidRPr="00101B22">
        <w:rPr>
          <w:rFonts w:hint="eastAsia"/>
          <w:color w:val="1F4E79" w:themeColor="accent5" w:themeShade="80"/>
        </w:rPr>
        <w:t>Q20</w:t>
      </w:r>
      <w:r w:rsidR="00A432E8">
        <w:rPr>
          <w:rFonts w:hint="eastAsia"/>
          <w:color w:val="1F4E79" w:themeColor="accent5" w:themeShade="80"/>
        </w:rPr>
        <w:t>で固定</w:t>
      </w:r>
      <w:r w:rsidR="00101B22">
        <w:rPr>
          <w:rFonts w:hint="eastAsia"/>
        </w:rPr>
        <w:t>」と「</w:t>
      </w:r>
      <w:r w:rsidR="005839C4" w:rsidRPr="004E0D94">
        <w:rPr>
          <w:rFonts w:hint="eastAsia"/>
          <w:color w:val="806000" w:themeColor="accent4" w:themeShade="80"/>
        </w:rPr>
        <w:t>1</w:t>
      </w:r>
      <w:r w:rsidR="005839C4" w:rsidRPr="004E0D94">
        <w:rPr>
          <w:rFonts w:hint="eastAsia"/>
          <w:color w:val="806000" w:themeColor="accent4" w:themeShade="80"/>
        </w:rPr>
        <w:t>～</w:t>
      </w:r>
      <w:r w:rsidR="00307E8D" w:rsidRPr="004E0D94">
        <w:rPr>
          <w:rFonts w:hint="eastAsia"/>
          <w:color w:val="806000" w:themeColor="accent4" w:themeShade="80"/>
        </w:rPr>
        <w:t>3</w:t>
      </w:r>
      <w:r w:rsidR="00307E8D" w:rsidRPr="004E0D94">
        <w:rPr>
          <w:rFonts w:hint="eastAsia"/>
          <w:color w:val="806000" w:themeColor="accent4" w:themeShade="80"/>
        </w:rPr>
        <w:t>のみの</w:t>
      </w:r>
      <w:r w:rsidR="00307E8D" w:rsidRPr="004E0D94">
        <w:rPr>
          <w:rFonts w:hint="eastAsia"/>
          <w:color w:val="806000" w:themeColor="accent4" w:themeShade="80"/>
        </w:rPr>
        <w:t>Q50</w:t>
      </w:r>
      <w:r w:rsidR="00307E8D" w:rsidRPr="004E0D94">
        <w:rPr>
          <w:rFonts w:hint="eastAsia"/>
          <w:color w:val="806000" w:themeColor="accent4" w:themeShade="80"/>
        </w:rPr>
        <w:t>で固定</w:t>
      </w:r>
      <w:r w:rsidR="00101B22">
        <w:rPr>
          <w:rFonts w:hint="eastAsia"/>
        </w:rPr>
        <w:t>」の入力画像の比較を図</w:t>
      </w:r>
      <w:r w:rsidR="00101B22">
        <w:rPr>
          <w:rFonts w:hint="eastAsia"/>
        </w:rPr>
        <w:t>4</w:t>
      </w:r>
      <w:r w:rsidR="00101B22">
        <w:rPr>
          <w:rFonts w:hint="eastAsia"/>
        </w:rPr>
        <w:t>に示す．</w:t>
      </w:r>
    </w:p>
    <w:p w14:paraId="6143993C" w14:textId="77777777" w:rsidR="007076DE" w:rsidRDefault="007076DE" w:rsidP="003C52F7">
      <w:pPr>
        <w:pStyle w:val="a8"/>
        <w:ind w:leftChars="0" w:left="420" w:firstLine="210"/>
      </w:pPr>
    </w:p>
    <w:p w14:paraId="20FA4D5E" w14:textId="77777777" w:rsidR="007076DE" w:rsidRDefault="007076DE" w:rsidP="003C52F7">
      <w:pPr>
        <w:pStyle w:val="a8"/>
        <w:ind w:leftChars="0" w:left="420" w:firstLine="210"/>
      </w:pPr>
    </w:p>
    <w:p w14:paraId="111DB9E7" w14:textId="59319E42" w:rsidR="007076DE" w:rsidRDefault="009E5598" w:rsidP="003C52F7">
      <w:pPr>
        <w:pStyle w:val="a8"/>
        <w:ind w:leftChars="0" w:left="420" w:firstLine="210"/>
      </w:pPr>
      <w:r>
        <w:rPr>
          <w:noProof/>
        </w:rPr>
        <w:lastRenderedPageBreak/>
        <mc:AlternateContent>
          <mc:Choice Requires="wps">
            <w:drawing>
              <wp:anchor distT="0" distB="0" distL="114300" distR="114300" simplePos="0" relativeHeight="251674630" behindDoc="0" locked="0" layoutInCell="1" allowOverlap="1" wp14:anchorId="5BF71348" wp14:editId="7282AE20">
                <wp:simplePos x="0" y="0"/>
                <wp:positionH relativeFrom="margin">
                  <wp:posOffset>-80010</wp:posOffset>
                </wp:positionH>
                <wp:positionV relativeFrom="paragraph">
                  <wp:posOffset>139700</wp:posOffset>
                </wp:positionV>
                <wp:extent cx="5715000" cy="3057525"/>
                <wp:effectExtent l="0" t="0" r="19050" b="28575"/>
                <wp:wrapNone/>
                <wp:docPr id="12" name="テキスト ボックス 12"/>
                <wp:cNvGraphicFramePr/>
                <a:graphic xmlns:a="http://schemas.openxmlformats.org/drawingml/2006/main">
                  <a:graphicData uri="http://schemas.microsoft.com/office/word/2010/wordprocessingShape">
                    <wps:wsp>
                      <wps:cNvSpPr txBox="1"/>
                      <wps:spPr>
                        <a:xfrm>
                          <a:off x="0" y="0"/>
                          <a:ext cx="5715000" cy="3057525"/>
                        </a:xfrm>
                        <a:prstGeom prst="rect">
                          <a:avLst/>
                        </a:prstGeom>
                        <a:solidFill>
                          <a:schemeClr val="lt1"/>
                        </a:solidFill>
                        <a:ln w="6350">
                          <a:solidFill>
                            <a:schemeClr val="bg1"/>
                          </a:solidFill>
                        </a:ln>
                      </wps:spPr>
                      <wps:txbx>
                        <w:txbxContent>
                          <w:p w14:paraId="0292510F" w14:textId="24DF3F59" w:rsidR="00704D44" w:rsidRDefault="009E5598" w:rsidP="00704D44">
                            <w:pPr>
                              <w:jc w:val="center"/>
                            </w:pPr>
                            <w:r>
                              <w:rPr>
                                <w:noProof/>
                              </w:rPr>
                              <w:drawing>
                                <wp:inline distT="0" distB="0" distL="0" distR="0" wp14:anchorId="411103E7" wp14:editId="7F17A783">
                                  <wp:extent cx="2438400" cy="2438400"/>
                                  <wp:effectExtent l="0" t="0" r="0" b="0"/>
                                  <wp:docPr id="15" name="図 1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QR コード&#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Pr>
                                <w:rFonts w:hint="eastAsia"/>
                              </w:rPr>
                              <w:t xml:space="preserve">　</w:t>
                            </w:r>
                            <w:r w:rsidR="00704D44">
                              <w:rPr>
                                <w:noProof/>
                              </w:rPr>
                              <w:drawing>
                                <wp:inline distT="0" distB="0" distL="0" distR="0" wp14:anchorId="273D3ED6" wp14:editId="73A06AAF">
                                  <wp:extent cx="2438400" cy="2438400"/>
                                  <wp:effectExtent l="0" t="0" r="0" b="0"/>
                                  <wp:docPr id="11" name="図 1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QR コード&#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0C92D1A" w14:textId="03F3A4CD" w:rsidR="004E0D94" w:rsidRPr="004E0D94" w:rsidRDefault="009E5598" w:rsidP="004E0D94">
                            <w:pPr>
                              <w:ind w:firstLineChars="400" w:firstLine="840"/>
                              <w:rPr>
                                <w:rFonts w:hint="eastAsia"/>
                                <w:color w:val="806000" w:themeColor="accent4" w:themeShade="80"/>
                              </w:rPr>
                            </w:pPr>
                            <w:r>
                              <w:rPr>
                                <w:rFonts w:hint="eastAsia"/>
                              </w:rPr>
                              <w:t>図</w:t>
                            </w:r>
                            <w:r w:rsidR="00A432E8">
                              <w:rPr>
                                <w:rFonts w:hint="eastAsia"/>
                              </w:rPr>
                              <w:t>4.1</w:t>
                            </w:r>
                            <w:r w:rsidR="00A432E8">
                              <w:rPr>
                                <w:rFonts w:hint="eastAsia"/>
                              </w:rPr>
                              <w:t xml:space="preserve">　</w:t>
                            </w:r>
                            <w:r w:rsidR="00A432E8" w:rsidRPr="00A432E8">
                              <w:rPr>
                                <w:rFonts w:hint="eastAsia"/>
                                <w:color w:val="1F4E79" w:themeColor="accent5" w:themeShade="80"/>
                              </w:rPr>
                              <w:t xml:space="preserve"> </w:t>
                            </w:r>
                            <w:r w:rsidR="00A432E8" w:rsidRPr="00101B22">
                              <w:rPr>
                                <w:rFonts w:hint="eastAsia"/>
                                <w:color w:val="1F4E79" w:themeColor="accent5" w:themeShade="80"/>
                              </w:rPr>
                              <w:t>Q20</w:t>
                            </w:r>
                            <w:r w:rsidR="00A432E8">
                              <w:rPr>
                                <w:rFonts w:hint="eastAsia"/>
                                <w:color w:val="1F4E79" w:themeColor="accent5" w:themeShade="80"/>
                              </w:rPr>
                              <w:t>で固定</w:t>
                            </w:r>
                            <w:r w:rsidR="00A432E8" w:rsidRPr="00A432E8">
                              <w:rPr>
                                <w:rFonts w:hint="eastAsia"/>
                              </w:rPr>
                              <w:t>の入力画像</w:t>
                            </w:r>
                            <w:r w:rsidR="00A432E8">
                              <w:rPr>
                                <w:rFonts w:hint="eastAsia"/>
                              </w:rPr>
                              <w:t xml:space="preserve">　　　図</w:t>
                            </w:r>
                            <w:r w:rsidR="00A432E8">
                              <w:rPr>
                                <w:rFonts w:hint="eastAsia"/>
                              </w:rPr>
                              <w:t>4.2</w:t>
                            </w:r>
                            <w:r w:rsidR="00A432E8">
                              <w:rPr>
                                <w:rFonts w:hint="eastAsia"/>
                              </w:rPr>
                              <w:t xml:space="preserve">　</w:t>
                            </w:r>
                            <w:r w:rsidR="004E0D94" w:rsidRPr="004E0D94">
                              <w:rPr>
                                <w:rFonts w:hint="eastAsia"/>
                                <w:color w:val="806000" w:themeColor="accent4" w:themeShade="80"/>
                              </w:rPr>
                              <w:t>1</w:t>
                            </w:r>
                            <w:r w:rsidR="004E0D94" w:rsidRPr="004E0D94">
                              <w:rPr>
                                <w:rFonts w:hint="eastAsia"/>
                                <w:color w:val="806000" w:themeColor="accent4" w:themeShade="80"/>
                              </w:rPr>
                              <w:t>～</w:t>
                            </w:r>
                            <w:r w:rsidR="004E0D94" w:rsidRPr="004E0D94">
                              <w:rPr>
                                <w:rFonts w:hint="eastAsia"/>
                                <w:color w:val="806000" w:themeColor="accent4" w:themeShade="80"/>
                              </w:rPr>
                              <w:t>3</w:t>
                            </w:r>
                            <w:r w:rsidR="004E0D94" w:rsidRPr="004E0D94">
                              <w:rPr>
                                <w:rFonts w:hint="eastAsia"/>
                                <w:color w:val="806000" w:themeColor="accent4" w:themeShade="80"/>
                              </w:rPr>
                              <w:t>のみの</w:t>
                            </w:r>
                            <w:r w:rsidR="004E0D94" w:rsidRPr="004E0D94">
                              <w:rPr>
                                <w:rFonts w:hint="eastAsia"/>
                                <w:color w:val="806000" w:themeColor="accent4" w:themeShade="80"/>
                              </w:rPr>
                              <w:t>Q50</w:t>
                            </w:r>
                            <w:r w:rsidR="004E0D94" w:rsidRPr="004E0D94">
                              <w:rPr>
                                <w:rFonts w:hint="eastAsia"/>
                                <w:color w:val="806000" w:themeColor="accent4" w:themeShade="80"/>
                              </w:rPr>
                              <w:t>で固定</w:t>
                            </w:r>
                            <w:r w:rsidR="004E0D94" w:rsidRPr="004E0D94">
                              <w:rPr>
                                <w:rFonts w:hint="eastAsia"/>
                              </w:rPr>
                              <w:t>の入力画像</w:t>
                            </w:r>
                          </w:p>
                          <w:p w14:paraId="423C641F" w14:textId="1E1B1EE8" w:rsidR="00704D44" w:rsidRPr="008A28BE" w:rsidRDefault="00704D44" w:rsidP="00704D44">
                            <w:pPr>
                              <w:jc w:val="center"/>
                              <w:rPr>
                                <w:rFonts w:hint="eastAsia"/>
                              </w:rPr>
                            </w:pPr>
                            <w:r>
                              <w:rPr>
                                <w:rFonts w:hint="eastAsia"/>
                              </w:rPr>
                              <w:t>図</w:t>
                            </w:r>
                            <w:r w:rsidR="004E0D94">
                              <w:t>4</w:t>
                            </w:r>
                            <w:r>
                              <w:rPr>
                                <w:rFonts w:hint="eastAsia"/>
                              </w:rPr>
                              <w:t xml:space="preserve">　</w:t>
                            </w:r>
                            <w:r w:rsidR="004E0D94">
                              <w:rPr>
                                <w:rFonts w:hint="eastAsia"/>
                              </w:rPr>
                              <w:t>入力画像の比較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71348" id="テキスト ボックス 12" o:spid="_x0000_s1030" type="#_x0000_t202" style="position:absolute;left:0;text-align:left;margin-left:-6.3pt;margin-top:11pt;width:450pt;height:240.75pt;z-index:2516746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" fillcolor="white [3201]" strokecolor="white [3212]" strokeweight=".5pt">
                <v:textbox>
                  <w:txbxContent>
                    <w:p w14:paraId="0292510F" w14:textId="24DF3F59" w:rsidR="00704D44" w:rsidRDefault="009E5598" w:rsidP="00704D44">
                      <w:pPr>
                        <w:jc w:val="center"/>
                      </w:pPr>
                      <w:r>
                        <w:rPr>
                          <w:noProof/>
                        </w:rPr>
                        <w:drawing>
                          <wp:inline distT="0" distB="0" distL="0" distR="0" wp14:anchorId="411103E7" wp14:editId="7F17A783">
                            <wp:extent cx="2438400" cy="2438400"/>
                            <wp:effectExtent l="0" t="0" r="0" b="0"/>
                            <wp:docPr id="15" name="図 1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QR コード&#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Pr>
                          <w:rFonts w:hint="eastAsia"/>
                        </w:rPr>
                        <w:t xml:space="preserve">　</w:t>
                      </w:r>
                      <w:r w:rsidR="00704D44">
                        <w:rPr>
                          <w:noProof/>
                        </w:rPr>
                        <w:drawing>
                          <wp:inline distT="0" distB="0" distL="0" distR="0" wp14:anchorId="273D3ED6" wp14:editId="73A06AAF">
                            <wp:extent cx="2438400" cy="2438400"/>
                            <wp:effectExtent l="0" t="0" r="0" b="0"/>
                            <wp:docPr id="11" name="図 1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QR コード&#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0C92D1A" w14:textId="03F3A4CD" w:rsidR="004E0D94" w:rsidRPr="004E0D94" w:rsidRDefault="009E5598" w:rsidP="004E0D94">
                      <w:pPr>
                        <w:ind w:firstLineChars="400" w:firstLine="840"/>
                        <w:rPr>
                          <w:rFonts w:hint="eastAsia"/>
                          <w:color w:val="806000" w:themeColor="accent4" w:themeShade="80"/>
                        </w:rPr>
                      </w:pPr>
                      <w:r>
                        <w:rPr>
                          <w:rFonts w:hint="eastAsia"/>
                        </w:rPr>
                        <w:t>図</w:t>
                      </w:r>
                      <w:r w:rsidR="00A432E8">
                        <w:rPr>
                          <w:rFonts w:hint="eastAsia"/>
                        </w:rPr>
                        <w:t>4.1</w:t>
                      </w:r>
                      <w:r w:rsidR="00A432E8">
                        <w:rPr>
                          <w:rFonts w:hint="eastAsia"/>
                        </w:rPr>
                        <w:t xml:space="preserve">　</w:t>
                      </w:r>
                      <w:r w:rsidR="00A432E8" w:rsidRPr="00A432E8">
                        <w:rPr>
                          <w:rFonts w:hint="eastAsia"/>
                          <w:color w:val="1F4E79" w:themeColor="accent5" w:themeShade="80"/>
                        </w:rPr>
                        <w:t xml:space="preserve"> </w:t>
                      </w:r>
                      <w:r w:rsidR="00A432E8" w:rsidRPr="00101B22">
                        <w:rPr>
                          <w:rFonts w:hint="eastAsia"/>
                          <w:color w:val="1F4E79" w:themeColor="accent5" w:themeShade="80"/>
                        </w:rPr>
                        <w:t>Q20</w:t>
                      </w:r>
                      <w:r w:rsidR="00A432E8">
                        <w:rPr>
                          <w:rFonts w:hint="eastAsia"/>
                          <w:color w:val="1F4E79" w:themeColor="accent5" w:themeShade="80"/>
                        </w:rPr>
                        <w:t>で固定</w:t>
                      </w:r>
                      <w:r w:rsidR="00A432E8" w:rsidRPr="00A432E8">
                        <w:rPr>
                          <w:rFonts w:hint="eastAsia"/>
                        </w:rPr>
                        <w:t>の入力画像</w:t>
                      </w:r>
                      <w:r w:rsidR="00A432E8">
                        <w:rPr>
                          <w:rFonts w:hint="eastAsia"/>
                        </w:rPr>
                        <w:t xml:space="preserve">　　　図</w:t>
                      </w:r>
                      <w:r w:rsidR="00A432E8">
                        <w:rPr>
                          <w:rFonts w:hint="eastAsia"/>
                        </w:rPr>
                        <w:t>4.2</w:t>
                      </w:r>
                      <w:r w:rsidR="00A432E8">
                        <w:rPr>
                          <w:rFonts w:hint="eastAsia"/>
                        </w:rPr>
                        <w:t xml:space="preserve">　</w:t>
                      </w:r>
                      <w:r w:rsidR="004E0D94" w:rsidRPr="004E0D94">
                        <w:rPr>
                          <w:rFonts w:hint="eastAsia"/>
                          <w:color w:val="806000" w:themeColor="accent4" w:themeShade="80"/>
                        </w:rPr>
                        <w:t>1</w:t>
                      </w:r>
                      <w:r w:rsidR="004E0D94" w:rsidRPr="004E0D94">
                        <w:rPr>
                          <w:rFonts w:hint="eastAsia"/>
                          <w:color w:val="806000" w:themeColor="accent4" w:themeShade="80"/>
                        </w:rPr>
                        <w:t>～</w:t>
                      </w:r>
                      <w:r w:rsidR="004E0D94" w:rsidRPr="004E0D94">
                        <w:rPr>
                          <w:rFonts w:hint="eastAsia"/>
                          <w:color w:val="806000" w:themeColor="accent4" w:themeShade="80"/>
                        </w:rPr>
                        <w:t>3</w:t>
                      </w:r>
                      <w:r w:rsidR="004E0D94" w:rsidRPr="004E0D94">
                        <w:rPr>
                          <w:rFonts w:hint="eastAsia"/>
                          <w:color w:val="806000" w:themeColor="accent4" w:themeShade="80"/>
                        </w:rPr>
                        <w:t>のみの</w:t>
                      </w:r>
                      <w:r w:rsidR="004E0D94" w:rsidRPr="004E0D94">
                        <w:rPr>
                          <w:rFonts w:hint="eastAsia"/>
                          <w:color w:val="806000" w:themeColor="accent4" w:themeShade="80"/>
                        </w:rPr>
                        <w:t>Q50</w:t>
                      </w:r>
                      <w:r w:rsidR="004E0D94" w:rsidRPr="004E0D94">
                        <w:rPr>
                          <w:rFonts w:hint="eastAsia"/>
                          <w:color w:val="806000" w:themeColor="accent4" w:themeShade="80"/>
                        </w:rPr>
                        <w:t>で固定</w:t>
                      </w:r>
                      <w:r w:rsidR="004E0D94" w:rsidRPr="004E0D94">
                        <w:rPr>
                          <w:rFonts w:hint="eastAsia"/>
                        </w:rPr>
                        <w:t>の入力画像</w:t>
                      </w:r>
                    </w:p>
                    <w:p w14:paraId="423C641F" w14:textId="1E1B1EE8" w:rsidR="00704D44" w:rsidRPr="008A28BE" w:rsidRDefault="00704D44" w:rsidP="00704D44">
                      <w:pPr>
                        <w:jc w:val="center"/>
                        <w:rPr>
                          <w:rFonts w:hint="eastAsia"/>
                        </w:rPr>
                      </w:pPr>
                      <w:r>
                        <w:rPr>
                          <w:rFonts w:hint="eastAsia"/>
                        </w:rPr>
                        <w:t>図</w:t>
                      </w:r>
                      <w:r w:rsidR="004E0D94">
                        <w:t>4</w:t>
                      </w:r>
                      <w:r>
                        <w:rPr>
                          <w:rFonts w:hint="eastAsia"/>
                        </w:rPr>
                        <w:t xml:space="preserve">　</w:t>
                      </w:r>
                      <w:r w:rsidR="004E0D94">
                        <w:rPr>
                          <w:rFonts w:hint="eastAsia"/>
                        </w:rPr>
                        <w:t>入力画像の比較</w:t>
                      </w:r>
                    </w:p>
                  </w:txbxContent>
                </v:textbox>
                <w10:wrap anchorx="margin"/>
              </v:shape>
            </w:pict>
          </mc:Fallback>
        </mc:AlternateContent>
      </w:r>
    </w:p>
    <w:p w14:paraId="6AD8DB61" w14:textId="1ACDBC69" w:rsidR="007076DE" w:rsidRDefault="007076DE" w:rsidP="003C52F7">
      <w:pPr>
        <w:pStyle w:val="a8"/>
        <w:ind w:leftChars="0" w:left="420" w:firstLine="210"/>
      </w:pPr>
    </w:p>
    <w:p w14:paraId="0E9B06F5" w14:textId="2AC5C090" w:rsidR="00101B22" w:rsidRDefault="00101B22" w:rsidP="003C52F7">
      <w:pPr>
        <w:pStyle w:val="a8"/>
        <w:ind w:leftChars="0" w:left="420" w:firstLine="210"/>
      </w:pPr>
    </w:p>
    <w:p w14:paraId="3736AC63" w14:textId="02A6EF29" w:rsidR="00101B22" w:rsidRDefault="00101B22" w:rsidP="003C52F7">
      <w:pPr>
        <w:pStyle w:val="a8"/>
        <w:ind w:leftChars="0" w:left="420" w:firstLine="210"/>
      </w:pPr>
    </w:p>
    <w:p w14:paraId="16FB7F1A" w14:textId="77777777" w:rsidR="00101B22" w:rsidRDefault="00101B22" w:rsidP="003C52F7">
      <w:pPr>
        <w:pStyle w:val="a8"/>
        <w:ind w:leftChars="0" w:left="420" w:firstLine="210"/>
      </w:pPr>
    </w:p>
    <w:p w14:paraId="62FDBC01" w14:textId="6CE9CC41" w:rsidR="00101B22" w:rsidRDefault="00101B22" w:rsidP="003C52F7">
      <w:pPr>
        <w:pStyle w:val="a8"/>
        <w:ind w:leftChars="0" w:left="420" w:firstLine="210"/>
      </w:pPr>
    </w:p>
    <w:p w14:paraId="30339D26" w14:textId="77777777" w:rsidR="00101B22" w:rsidRDefault="00101B22" w:rsidP="003C52F7">
      <w:pPr>
        <w:pStyle w:val="a8"/>
        <w:ind w:leftChars="0" w:left="420" w:firstLine="210"/>
      </w:pPr>
    </w:p>
    <w:p w14:paraId="436FC39A" w14:textId="77777777" w:rsidR="00101B22" w:rsidRDefault="00101B22" w:rsidP="003C52F7">
      <w:pPr>
        <w:pStyle w:val="a8"/>
        <w:ind w:leftChars="0" w:left="420" w:firstLine="210"/>
      </w:pPr>
    </w:p>
    <w:p w14:paraId="401A1950" w14:textId="77777777" w:rsidR="00101B22" w:rsidRDefault="00101B22" w:rsidP="003C52F7">
      <w:pPr>
        <w:pStyle w:val="a8"/>
        <w:ind w:leftChars="0" w:left="420" w:firstLine="210"/>
      </w:pPr>
    </w:p>
    <w:p w14:paraId="603FAD5E" w14:textId="77777777" w:rsidR="00101B22" w:rsidRDefault="00101B22" w:rsidP="003C52F7">
      <w:pPr>
        <w:pStyle w:val="a8"/>
        <w:ind w:leftChars="0" w:left="420" w:firstLine="210"/>
      </w:pPr>
    </w:p>
    <w:p w14:paraId="1E5DBEDB" w14:textId="77777777" w:rsidR="00101B22" w:rsidRDefault="00101B22" w:rsidP="003C52F7">
      <w:pPr>
        <w:pStyle w:val="a8"/>
        <w:ind w:leftChars="0" w:left="420" w:firstLine="210"/>
      </w:pPr>
    </w:p>
    <w:p w14:paraId="0DF8CA21" w14:textId="77777777" w:rsidR="00101B22" w:rsidRDefault="00101B22" w:rsidP="003C52F7">
      <w:pPr>
        <w:pStyle w:val="a8"/>
        <w:ind w:leftChars="0" w:left="420" w:firstLine="210"/>
      </w:pPr>
    </w:p>
    <w:p w14:paraId="6DBA0CA7" w14:textId="77777777" w:rsidR="00101B22" w:rsidRDefault="00101B22" w:rsidP="003C52F7">
      <w:pPr>
        <w:pStyle w:val="a8"/>
        <w:ind w:leftChars="0" w:left="420" w:firstLine="210"/>
      </w:pPr>
    </w:p>
    <w:p w14:paraId="131C9366" w14:textId="77777777" w:rsidR="00101B22" w:rsidRDefault="00101B22" w:rsidP="003C52F7">
      <w:pPr>
        <w:pStyle w:val="a8"/>
        <w:ind w:leftChars="0" w:left="420" w:firstLine="210"/>
      </w:pPr>
    </w:p>
    <w:p w14:paraId="64D4F11E" w14:textId="77777777" w:rsidR="00101B22" w:rsidRDefault="00101B22" w:rsidP="003C52F7">
      <w:pPr>
        <w:pStyle w:val="a8"/>
        <w:ind w:leftChars="0" w:left="420" w:firstLine="210"/>
      </w:pPr>
    </w:p>
    <w:p w14:paraId="24B98A00" w14:textId="2202FBD4" w:rsidR="003B075C" w:rsidRDefault="004E0D94" w:rsidP="003B075C">
      <w:pPr>
        <w:pStyle w:val="a8"/>
        <w:ind w:leftChars="0" w:left="420" w:firstLine="210"/>
        <w:rPr>
          <w:rFonts w:hint="eastAsia"/>
        </w:rPr>
      </w:pPr>
      <w:r>
        <w:rPr>
          <w:rFonts w:hint="eastAsia"/>
        </w:rPr>
        <w:t>図</w:t>
      </w:r>
      <w:r>
        <w:rPr>
          <w:rFonts w:hint="eastAsia"/>
        </w:rPr>
        <w:t>3</w:t>
      </w:r>
      <w:r>
        <w:rPr>
          <w:rFonts w:hint="eastAsia"/>
        </w:rPr>
        <w:t>，</w:t>
      </w:r>
      <w:r>
        <w:rPr>
          <w:rFonts w:hint="eastAsia"/>
        </w:rPr>
        <w:t>4</w:t>
      </w:r>
      <w:r>
        <w:rPr>
          <w:rFonts w:hint="eastAsia"/>
        </w:rPr>
        <w:t>を見ると</w:t>
      </w:r>
      <w:r w:rsidR="00DD635F">
        <w:rPr>
          <w:rFonts w:hint="eastAsia"/>
        </w:rPr>
        <w:t>「</w:t>
      </w:r>
      <w:r w:rsidR="00DD635F" w:rsidRPr="004E0D94">
        <w:rPr>
          <w:rFonts w:hint="eastAsia"/>
          <w:color w:val="806000" w:themeColor="accent4" w:themeShade="80"/>
        </w:rPr>
        <w:t>1</w:t>
      </w:r>
      <w:r w:rsidR="00DD635F" w:rsidRPr="004E0D94">
        <w:rPr>
          <w:rFonts w:hint="eastAsia"/>
          <w:color w:val="806000" w:themeColor="accent4" w:themeShade="80"/>
        </w:rPr>
        <w:t>～</w:t>
      </w:r>
      <w:r w:rsidR="00DD635F" w:rsidRPr="004E0D94">
        <w:rPr>
          <w:rFonts w:hint="eastAsia"/>
          <w:color w:val="806000" w:themeColor="accent4" w:themeShade="80"/>
        </w:rPr>
        <w:t>3</w:t>
      </w:r>
      <w:r w:rsidR="00DD635F" w:rsidRPr="004E0D94">
        <w:rPr>
          <w:rFonts w:hint="eastAsia"/>
          <w:color w:val="806000" w:themeColor="accent4" w:themeShade="80"/>
        </w:rPr>
        <w:t>のみの</w:t>
      </w:r>
      <w:r w:rsidR="00DD635F" w:rsidRPr="004E0D94">
        <w:rPr>
          <w:rFonts w:hint="eastAsia"/>
          <w:color w:val="806000" w:themeColor="accent4" w:themeShade="80"/>
        </w:rPr>
        <w:t>Q50</w:t>
      </w:r>
      <w:r w:rsidR="00DD635F" w:rsidRPr="004E0D94">
        <w:rPr>
          <w:rFonts w:hint="eastAsia"/>
          <w:color w:val="806000" w:themeColor="accent4" w:themeShade="80"/>
        </w:rPr>
        <w:t>で固定</w:t>
      </w:r>
      <w:r w:rsidR="00DD635F">
        <w:rPr>
          <w:rFonts w:hint="eastAsia"/>
        </w:rPr>
        <w:t>」の入力画像はほとんど平坦な特徴のブロックであるのに</w:t>
      </w:r>
      <w:r w:rsidR="00AA16E6">
        <w:rPr>
          <w:rFonts w:hint="eastAsia"/>
        </w:rPr>
        <w:t>も関わらず，「</w:t>
      </w:r>
      <w:r w:rsidR="00AA16E6">
        <w:rPr>
          <w:rFonts w:hint="eastAsia"/>
        </w:rPr>
        <w:t>Q20</w:t>
      </w:r>
      <w:r w:rsidR="00AA16E6">
        <w:rPr>
          <w:rFonts w:hint="eastAsia"/>
        </w:rPr>
        <w:t>で固定」の性能を上回っていることが分かる．</w:t>
      </w:r>
      <w:r w:rsidR="00774F1A">
        <w:rPr>
          <w:rFonts w:hint="eastAsia"/>
        </w:rPr>
        <w:t>選出する基底の数を</w:t>
      </w:r>
      <w:r w:rsidR="00774F1A">
        <w:rPr>
          <w:rFonts w:hint="eastAsia"/>
        </w:rPr>
        <w:t>3</w:t>
      </w:r>
      <w:r w:rsidR="00774F1A">
        <w:rPr>
          <w:rFonts w:hint="eastAsia"/>
        </w:rPr>
        <w:t>個までに制限しているため</w:t>
      </w:r>
      <w:r w:rsidR="006C23D5">
        <w:rPr>
          <w:rFonts w:hint="eastAsia"/>
        </w:rPr>
        <w:t>，平坦な特徴はある程度有利</w:t>
      </w:r>
      <w:r w:rsidR="00745D86">
        <w:rPr>
          <w:rFonts w:hint="eastAsia"/>
        </w:rPr>
        <w:t>であると考えられるが，</w:t>
      </w:r>
      <w:r w:rsidR="009A1DA1">
        <w:rPr>
          <w:rFonts w:hint="eastAsia"/>
        </w:rPr>
        <w:t>「</w:t>
      </w:r>
      <w:r w:rsidR="009A1DA1" w:rsidRPr="004E0D94">
        <w:rPr>
          <w:rFonts w:hint="eastAsia"/>
          <w:color w:val="806000" w:themeColor="accent4" w:themeShade="80"/>
        </w:rPr>
        <w:t>1</w:t>
      </w:r>
      <w:r w:rsidR="009A1DA1" w:rsidRPr="004E0D94">
        <w:rPr>
          <w:rFonts w:hint="eastAsia"/>
          <w:color w:val="806000" w:themeColor="accent4" w:themeShade="80"/>
        </w:rPr>
        <w:t>～</w:t>
      </w:r>
      <w:r w:rsidR="009A1DA1" w:rsidRPr="004E0D94">
        <w:rPr>
          <w:rFonts w:hint="eastAsia"/>
          <w:color w:val="806000" w:themeColor="accent4" w:themeShade="80"/>
        </w:rPr>
        <w:t>3</w:t>
      </w:r>
      <w:r w:rsidR="009A1DA1" w:rsidRPr="004E0D94">
        <w:rPr>
          <w:rFonts w:hint="eastAsia"/>
          <w:color w:val="806000" w:themeColor="accent4" w:themeShade="80"/>
        </w:rPr>
        <w:t>のみの</w:t>
      </w:r>
      <w:r w:rsidR="009A1DA1" w:rsidRPr="004E0D94">
        <w:rPr>
          <w:rFonts w:hint="eastAsia"/>
          <w:color w:val="806000" w:themeColor="accent4" w:themeShade="80"/>
        </w:rPr>
        <w:t>Q50</w:t>
      </w:r>
      <w:r w:rsidR="009A1DA1" w:rsidRPr="004E0D94">
        <w:rPr>
          <w:rFonts w:hint="eastAsia"/>
          <w:color w:val="806000" w:themeColor="accent4" w:themeShade="80"/>
        </w:rPr>
        <w:t>で固定</w:t>
      </w:r>
      <w:r w:rsidR="009A1DA1">
        <w:rPr>
          <w:rFonts w:hint="eastAsia"/>
        </w:rPr>
        <w:t>」</w:t>
      </w:r>
      <w:r w:rsidR="008C6C27">
        <w:rPr>
          <w:rFonts w:hint="eastAsia"/>
        </w:rPr>
        <w:t>は</w:t>
      </w:r>
      <w:r w:rsidR="00745D86">
        <w:rPr>
          <w:rFonts w:hint="eastAsia"/>
        </w:rPr>
        <w:t>Q10</w:t>
      </w:r>
      <w:r w:rsidR="00745D86">
        <w:rPr>
          <w:rFonts w:hint="eastAsia"/>
        </w:rPr>
        <w:t>，</w:t>
      </w:r>
      <w:r w:rsidR="00745D86">
        <w:rPr>
          <w:rFonts w:hint="eastAsia"/>
        </w:rPr>
        <w:t>20</w:t>
      </w:r>
      <w:r w:rsidR="00745D86">
        <w:rPr>
          <w:rFonts w:hint="eastAsia"/>
        </w:rPr>
        <w:t>，</w:t>
      </w:r>
      <w:r w:rsidR="00745D86">
        <w:rPr>
          <w:rFonts w:hint="eastAsia"/>
        </w:rPr>
        <w:t>50</w:t>
      </w:r>
      <w:r w:rsidR="00745D86">
        <w:rPr>
          <w:rFonts w:hint="eastAsia"/>
        </w:rPr>
        <w:t>，</w:t>
      </w:r>
      <w:r w:rsidR="00745D86">
        <w:rPr>
          <w:rFonts w:hint="eastAsia"/>
        </w:rPr>
        <w:t>90</w:t>
      </w:r>
      <w:r w:rsidR="00745D86">
        <w:rPr>
          <w:rFonts w:hint="eastAsia"/>
        </w:rPr>
        <w:t>の</w:t>
      </w:r>
      <w:r w:rsidR="002D2B8D">
        <w:rPr>
          <w:rFonts w:hint="eastAsia"/>
        </w:rPr>
        <w:t>性能比較の結果と矛盾</w:t>
      </w:r>
      <w:r w:rsidR="008C6C27">
        <w:rPr>
          <w:rFonts w:hint="eastAsia"/>
        </w:rPr>
        <w:t>している</w:t>
      </w:r>
      <w:r w:rsidR="002D2B8D">
        <w:rPr>
          <w:rFonts w:hint="eastAsia"/>
        </w:rPr>
        <w:t>．</w:t>
      </w:r>
      <w:r w:rsidR="008C6C27">
        <w:rPr>
          <w:rFonts w:hint="eastAsia"/>
        </w:rPr>
        <w:t>このことから，</w:t>
      </w:r>
      <w:r w:rsidR="0000139F">
        <w:rPr>
          <w:rFonts w:hint="eastAsia"/>
        </w:rPr>
        <w:t>平坦な特徴＜</w:t>
      </w:r>
      <w:r w:rsidR="00AD5C07">
        <w:rPr>
          <w:rFonts w:hint="eastAsia"/>
        </w:rPr>
        <w:t>局所的な特徴＜特別な平坦な特徴</w:t>
      </w:r>
      <w:r w:rsidR="00EE3DCC">
        <w:rPr>
          <w:rFonts w:hint="eastAsia"/>
        </w:rPr>
        <w:t>という関係性があると考えられ，さらに</w:t>
      </w:r>
      <w:r w:rsidR="00EE3DCC">
        <w:rPr>
          <w:rFonts w:hint="eastAsia"/>
        </w:rPr>
        <w:t>平坦な特徴＜局所的な特徴＜特別な平坦な特徴</w:t>
      </w:r>
      <w:r w:rsidR="00EE3DCC">
        <w:rPr>
          <w:rFonts w:hint="eastAsia"/>
        </w:rPr>
        <w:t>＜特別な</w:t>
      </w:r>
      <w:r w:rsidR="000E1AED">
        <w:rPr>
          <w:rFonts w:hint="eastAsia"/>
        </w:rPr>
        <w:t>局所的な特徴も存在するのではないかと推測できる．</w:t>
      </w:r>
    </w:p>
    <w:p w14:paraId="397B6ADB" w14:textId="77777777" w:rsidR="00101B22" w:rsidRDefault="00101B22" w:rsidP="003C52F7">
      <w:pPr>
        <w:pStyle w:val="a8"/>
        <w:ind w:leftChars="0" w:left="420" w:firstLine="210"/>
      </w:pPr>
    </w:p>
    <w:p w14:paraId="14FBADB9" w14:textId="77777777" w:rsidR="00101B22" w:rsidRDefault="00101B22" w:rsidP="003C52F7">
      <w:pPr>
        <w:pStyle w:val="a8"/>
        <w:ind w:leftChars="0" w:left="420" w:firstLine="210"/>
      </w:pPr>
    </w:p>
    <w:p w14:paraId="7DFB3BBD" w14:textId="77777777" w:rsidR="00721877" w:rsidRPr="00DB52BC" w:rsidRDefault="00721877" w:rsidP="003B075C">
      <w:pPr>
        <w:rPr>
          <w:rFonts w:hint="eastAsia"/>
        </w:rPr>
      </w:pPr>
    </w:p>
    <w:p w14:paraId="74BE4F40" w14:textId="44FBC507" w:rsidR="00C66D2C" w:rsidRDefault="00C66D2C" w:rsidP="00C66D2C">
      <w:pPr>
        <w:pStyle w:val="a8"/>
        <w:numPr>
          <w:ilvl w:val="0"/>
          <w:numId w:val="1"/>
        </w:numPr>
        <w:ind w:leftChars="0"/>
      </w:pPr>
      <w:r>
        <w:rPr>
          <w:rFonts w:hint="eastAsia"/>
        </w:rPr>
        <w:t>今回の</w:t>
      </w:r>
      <w:r w:rsidR="005B1E53">
        <w:rPr>
          <w:rFonts w:hint="eastAsia"/>
        </w:rPr>
        <w:t>進捗</w:t>
      </w:r>
      <w:r>
        <w:rPr>
          <w:rFonts w:hint="eastAsia"/>
        </w:rPr>
        <w:t>のまとめ</w:t>
      </w:r>
    </w:p>
    <w:p w14:paraId="1D119E55" w14:textId="4E779A68" w:rsidR="000810BB" w:rsidRDefault="005B1E53" w:rsidP="00115B2E">
      <w:pPr>
        <w:pStyle w:val="a8"/>
        <w:ind w:leftChars="300" w:left="630"/>
      </w:pPr>
      <w:r>
        <w:rPr>
          <w:rFonts w:hint="eastAsia"/>
        </w:rPr>
        <w:t xml:space="preserve">　</w:t>
      </w:r>
      <w:r w:rsidR="00776DAA">
        <w:rPr>
          <w:rFonts w:hint="eastAsia"/>
        </w:rPr>
        <w:t>今回の進捗では，</w:t>
      </w:r>
      <w:r w:rsidR="00115B2E">
        <w:rPr>
          <w:rFonts w:hint="eastAsia"/>
        </w:rPr>
        <w:t>前回のコメント・質問・今後の予定を基に，</w:t>
      </w:r>
      <w:r w:rsidR="00844627">
        <w:rPr>
          <w:rFonts w:hint="eastAsia"/>
        </w:rPr>
        <w:t>基底を変更した時の符号化性能を比較し，</w:t>
      </w:r>
      <w:r w:rsidR="00844627">
        <w:rPr>
          <w:rFonts w:hint="eastAsia"/>
        </w:rPr>
        <w:t>ICA</w:t>
      </w:r>
      <w:r w:rsidR="00844627">
        <w:rPr>
          <w:rFonts w:hint="eastAsia"/>
        </w:rPr>
        <w:t>が適した領域は</w:t>
      </w:r>
      <w:r w:rsidR="006A29F2">
        <w:rPr>
          <w:rFonts w:hint="eastAsia"/>
        </w:rPr>
        <w:t>どんな特徴を持っているのかを明らかにした．</w:t>
      </w:r>
      <w:r w:rsidR="003B075C">
        <w:t xml:space="preserve"> </w:t>
      </w:r>
    </w:p>
    <w:p w14:paraId="6CF97187" w14:textId="6DEC516D" w:rsidR="00115B2E" w:rsidRDefault="00115B2E" w:rsidP="00115B2E">
      <w:pPr>
        <w:pStyle w:val="a8"/>
        <w:ind w:leftChars="300" w:left="630"/>
      </w:pPr>
      <w:r>
        <w:rPr>
          <w:rFonts w:hint="eastAsia"/>
        </w:rPr>
        <w:t>・</w:t>
      </w:r>
      <w:r w:rsidR="006A29F2">
        <w:rPr>
          <w:rFonts w:hint="eastAsia"/>
        </w:rPr>
        <w:t>どんな特徴が有効？</w:t>
      </w:r>
    </w:p>
    <w:p w14:paraId="76F5951D" w14:textId="3DA165E5" w:rsidR="0023111B" w:rsidRDefault="0023111B" w:rsidP="00C476F7">
      <w:pPr>
        <w:pStyle w:val="a8"/>
        <w:ind w:leftChars="300" w:left="1050" w:hangingChars="200" w:hanging="420"/>
      </w:pPr>
      <w:r>
        <w:rPr>
          <w:rFonts w:hint="eastAsia"/>
        </w:rPr>
        <w:t xml:space="preserve">　→</w:t>
      </w:r>
      <w:r w:rsidR="00FE5A60">
        <w:rPr>
          <w:rFonts w:hint="eastAsia"/>
        </w:rPr>
        <w:t xml:space="preserve"> </w:t>
      </w:r>
      <w:r w:rsidR="006A29F2">
        <w:rPr>
          <w:rFonts w:hint="eastAsia"/>
        </w:rPr>
        <w:t>視覚的に特徴的</w:t>
      </w:r>
      <w:r w:rsidR="00C2704E">
        <w:rPr>
          <w:rFonts w:hint="eastAsia"/>
        </w:rPr>
        <w:t>だと思う特徴．</w:t>
      </w:r>
      <w:r w:rsidR="00540E80">
        <w:rPr>
          <w:rFonts w:hint="eastAsia"/>
        </w:rPr>
        <w:t>これをどうやって</w:t>
      </w:r>
      <w:r w:rsidR="00C476F7">
        <w:rPr>
          <w:rFonts w:hint="eastAsia"/>
        </w:rPr>
        <w:t>抽出するのかが今後の課題となる（さすがにまだ早い）</w:t>
      </w:r>
    </w:p>
    <w:p w14:paraId="44DD8580" w14:textId="77777777" w:rsidR="00BC7C8E" w:rsidRDefault="00BC7C8E" w:rsidP="00115B2E">
      <w:pPr>
        <w:pStyle w:val="a8"/>
        <w:ind w:leftChars="300" w:left="630"/>
      </w:pPr>
    </w:p>
    <w:p w14:paraId="06F3D1C3" w14:textId="77777777" w:rsidR="002F5702" w:rsidRDefault="007A26A8" w:rsidP="002E35AF">
      <w:pPr>
        <w:pStyle w:val="a8"/>
        <w:ind w:leftChars="300" w:left="630" w:firstLineChars="100" w:firstLine="210"/>
      </w:pPr>
      <w:r>
        <w:rPr>
          <w:rFonts w:hint="eastAsia"/>
        </w:rPr>
        <w:t>今回の実験を通じて，</w:t>
      </w:r>
      <w:r w:rsidR="00124548">
        <w:rPr>
          <w:rFonts w:hint="eastAsia"/>
        </w:rPr>
        <w:t>「</w:t>
      </w:r>
      <w:r w:rsidR="00124548" w:rsidRPr="004E0D94">
        <w:rPr>
          <w:rFonts w:hint="eastAsia"/>
          <w:color w:val="806000" w:themeColor="accent4" w:themeShade="80"/>
        </w:rPr>
        <w:t>1</w:t>
      </w:r>
      <w:r w:rsidR="00124548" w:rsidRPr="004E0D94">
        <w:rPr>
          <w:rFonts w:hint="eastAsia"/>
          <w:color w:val="806000" w:themeColor="accent4" w:themeShade="80"/>
        </w:rPr>
        <w:t>～</w:t>
      </w:r>
      <w:r w:rsidR="00124548" w:rsidRPr="004E0D94">
        <w:rPr>
          <w:rFonts w:hint="eastAsia"/>
          <w:color w:val="806000" w:themeColor="accent4" w:themeShade="80"/>
        </w:rPr>
        <w:t>3</w:t>
      </w:r>
      <w:r w:rsidR="00124548" w:rsidRPr="004E0D94">
        <w:rPr>
          <w:rFonts w:hint="eastAsia"/>
          <w:color w:val="806000" w:themeColor="accent4" w:themeShade="80"/>
        </w:rPr>
        <w:t>のみの</w:t>
      </w:r>
      <w:r w:rsidR="00124548" w:rsidRPr="004E0D94">
        <w:rPr>
          <w:rFonts w:hint="eastAsia"/>
          <w:color w:val="806000" w:themeColor="accent4" w:themeShade="80"/>
        </w:rPr>
        <w:t>Q50</w:t>
      </w:r>
      <w:r w:rsidR="00124548" w:rsidRPr="004E0D94">
        <w:rPr>
          <w:rFonts w:hint="eastAsia"/>
          <w:color w:val="806000" w:themeColor="accent4" w:themeShade="80"/>
        </w:rPr>
        <w:t>で固定</w:t>
      </w:r>
      <w:r w:rsidR="00124548">
        <w:rPr>
          <w:rFonts w:hint="eastAsia"/>
        </w:rPr>
        <w:t>」は</w:t>
      </w:r>
      <w:r w:rsidR="00EE7EB7">
        <w:rPr>
          <w:rFonts w:hint="eastAsia"/>
        </w:rPr>
        <w:t>選出する基底の数を</w:t>
      </w:r>
      <w:r w:rsidR="00EE7EB7">
        <w:rPr>
          <w:rFonts w:hint="eastAsia"/>
        </w:rPr>
        <w:t>3</w:t>
      </w:r>
      <w:r w:rsidR="00EE7EB7">
        <w:rPr>
          <w:rFonts w:hint="eastAsia"/>
        </w:rPr>
        <w:t>個までに制限している</w:t>
      </w:r>
      <w:r w:rsidR="00EE7EB7">
        <w:rPr>
          <w:rFonts w:hint="eastAsia"/>
        </w:rPr>
        <w:t>条件下でのみの</w:t>
      </w:r>
      <w:r w:rsidR="00C04E13">
        <w:rPr>
          <w:rFonts w:hint="eastAsia"/>
        </w:rPr>
        <w:t>話であり，</w:t>
      </w:r>
      <w:r w:rsidR="00C04E13">
        <w:rPr>
          <w:rFonts w:hint="eastAsia"/>
        </w:rPr>
        <w:t>Barbara</w:t>
      </w:r>
      <w:r w:rsidR="00C04E13">
        <w:rPr>
          <w:rFonts w:hint="eastAsia"/>
        </w:rPr>
        <w:t>では確認されていないため，</w:t>
      </w:r>
      <w:r w:rsidR="00041A3D">
        <w:rPr>
          <w:rFonts w:hint="eastAsia"/>
        </w:rPr>
        <w:t>選出する基底数を増やした場合</w:t>
      </w:r>
      <w:r w:rsidR="00D64811">
        <w:rPr>
          <w:rFonts w:hint="eastAsia"/>
        </w:rPr>
        <w:t>では，今回の結論通り，</w:t>
      </w:r>
      <w:r w:rsidR="00D64811">
        <w:rPr>
          <w:rFonts w:hint="eastAsia"/>
        </w:rPr>
        <w:t>視覚的に特徴的だと思う特徴</w:t>
      </w:r>
      <w:r w:rsidR="00AA1AEE">
        <w:rPr>
          <w:rFonts w:hint="eastAsia"/>
        </w:rPr>
        <w:t>の方が</w:t>
      </w:r>
      <w:r w:rsidR="00AA1AEE">
        <w:rPr>
          <w:rFonts w:hint="eastAsia"/>
        </w:rPr>
        <w:lastRenderedPageBreak/>
        <w:t>有効</w:t>
      </w:r>
      <w:r w:rsidR="00B62C36">
        <w:rPr>
          <w:rFonts w:hint="eastAsia"/>
        </w:rPr>
        <w:t>なのではないかと推測している．</w:t>
      </w:r>
      <w:r w:rsidR="005320E9">
        <w:rPr>
          <w:rFonts w:hint="eastAsia"/>
        </w:rPr>
        <w:t>（</w:t>
      </w:r>
      <w:r w:rsidR="00027A2C">
        <w:rPr>
          <w:rFonts w:hint="eastAsia"/>
        </w:rPr>
        <w:t>出力したデータを調べきれてないため，</w:t>
      </w:r>
      <w:r w:rsidR="009501D6">
        <w:rPr>
          <w:rFonts w:hint="eastAsia"/>
        </w:rPr>
        <w:t>今のところはここまでしか分からない．</w:t>
      </w:r>
      <w:r w:rsidR="005320E9">
        <w:rPr>
          <w:rFonts w:hint="eastAsia"/>
        </w:rPr>
        <w:t>）</w:t>
      </w:r>
      <w:r w:rsidR="006A4629">
        <w:rPr>
          <w:rFonts w:hint="eastAsia"/>
        </w:rPr>
        <w:t>今後として，</w:t>
      </w:r>
      <w:r w:rsidR="00B62C36">
        <w:rPr>
          <w:rFonts w:hint="eastAsia"/>
        </w:rPr>
        <w:t>選出する基底数を増やした</w:t>
      </w:r>
      <w:r w:rsidR="00B62C36">
        <w:rPr>
          <w:rFonts w:hint="eastAsia"/>
        </w:rPr>
        <w:t>いが，</w:t>
      </w:r>
      <w:r w:rsidR="004268B5">
        <w:rPr>
          <w:rFonts w:hint="eastAsia"/>
        </w:rPr>
        <w:t>選出基底の評価</w:t>
      </w:r>
      <w:r w:rsidR="001B565D">
        <w:rPr>
          <w:rFonts w:hint="eastAsia"/>
        </w:rPr>
        <w:t>（現状の</w:t>
      </w:r>
      <w:r w:rsidR="001B565D">
        <w:rPr>
          <w:rFonts w:hint="eastAsia"/>
        </w:rPr>
        <w:t>3</w:t>
      </w:r>
      <w:r w:rsidR="001B565D">
        <w:rPr>
          <w:rFonts w:hint="eastAsia"/>
        </w:rPr>
        <w:t>個）で</w:t>
      </w:r>
      <w:r w:rsidR="004268B5">
        <w:rPr>
          <w:rFonts w:hint="eastAsia"/>
        </w:rPr>
        <w:t>は</w:t>
      </w:r>
      <w:r w:rsidR="00C5759F">
        <w:rPr>
          <w:rFonts w:hint="eastAsia"/>
        </w:rPr>
        <w:t>64</w:t>
      </w:r>
      <w:r w:rsidR="00C5759F">
        <w:rPr>
          <w:rFonts w:hint="eastAsia"/>
        </w:rPr>
        <w:t>×</w:t>
      </w:r>
      <w:r w:rsidR="00C5759F">
        <w:rPr>
          <w:rFonts w:hint="eastAsia"/>
        </w:rPr>
        <w:t>63</w:t>
      </w:r>
      <w:r w:rsidR="00C5759F">
        <w:rPr>
          <w:rFonts w:hint="eastAsia"/>
        </w:rPr>
        <w:t>×</w:t>
      </w:r>
      <w:r w:rsidR="00C5759F">
        <w:rPr>
          <w:rFonts w:hint="eastAsia"/>
        </w:rPr>
        <w:t>62</w:t>
      </w:r>
      <w:r w:rsidR="00C5759F">
        <w:rPr>
          <w:rFonts w:hint="eastAsia"/>
        </w:rPr>
        <w:t>パターン</w:t>
      </w:r>
      <w:r w:rsidR="00591565">
        <w:rPr>
          <w:rFonts w:hint="eastAsia"/>
        </w:rPr>
        <w:t>すべての画質を比較して</w:t>
      </w:r>
      <w:r w:rsidR="0045618A">
        <w:rPr>
          <w:rFonts w:hint="eastAsia"/>
        </w:rPr>
        <w:t>いるため</w:t>
      </w:r>
      <w:r w:rsidR="00591565">
        <w:rPr>
          <w:rFonts w:hint="eastAsia"/>
        </w:rPr>
        <w:t>，</w:t>
      </w:r>
      <w:r w:rsidR="00591565">
        <w:rPr>
          <w:rFonts w:hint="eastAsia"/>
        </w:rPr>
        <w:t>4</w:t>
      </w:r>
      <w:r w:rsidR="00591565">
        <w:rPr>
          <w:rFonts w:hint="eastAsia"/>
        </w:rPr>
        <w:t>個以上になると</w:t>
      </w:r>
      <w:r w:rsidR="00887CFF">
        <w:rPr>
          <w:rFonts w:hint="eastAsia"/>
        </w:rPr>
        <w:t>プログラムの資源的に</w:t>
      </w:r>
      <w:r w:rsidR="0045618A">
        <w:rPr>
          <w:rFonts w:hint="eastAsia"/>
        </w:rPr>
        <w:t>動かなくなると</w:t>
      </w:r>
      <w:r w:rsidR="008E2F51">
        <w:rPr>
          <w:rFonts w:hint="eastAsia"/>
        </w:rPr>
        <w:t>思われる</w:t>
      </w:r>
      <w:r w:rsidR="0059626F">
        <w:rPr>
          <w:rFonts w:hint="eastAsia"/>
        </w:rPr>
        <w:t>（多分）．</w:t>
      </w:r>
    </w:p>
    <w:p w14:paraId="1867D85D" w14:textId="7E8775A7" w:rsidR="00F45984" w:rsidRDefault="002E35AF" w:rsidP="00F45984">
      <w:pPr>
        <w:pStyle w:val="a8"/>
        <w:ind w:leftChars="300" w:left="630" w:firstLineChars="100" w:firstLine="210"/>
        <w:rPr>
          <w:rFonts w:hint="eastAsia"/>
        </w:rPr>
      </w:pPr>
      <w:r>
        <w:rPr>
          <w:rFonts w:hint="eastAsia"/>
        </w:rPr>
        <w:t>データを確認したいため</w:t>
      </w:r>
      <w:r w:rsidR="004365A6">
        <w:rPr>
          <w:rFonts w:hint="eastAsia"/>
        </w:rPr>
        <w:t>全てのパターンの</w:t>
      </w:r>
      <w:r>
        <w:rPr>
          <w:rFonts w:hint="eastAsia"/>
        </w:rPr>
        <w:t>画質</w:t>
      </w:r>
      <w:r w:rsidR="004365A6">
        <w:rPr>
          <w:rFonts w:hint="eastAsia"/>
        </w:rPr>
        <w:t>を保持し，その後</w:t>
      </w:r>
      <w:r w:rsidR="00002AB5">
        <w:rPr>
          <w:rFonts w:hint="eastAsia"/>
        </w:rPr>
        <w:t>パターンごとに集計</w:t>
      </w:r>
      <w:r w:rsidR="008A20E7">
        <w:rPr>
          <w:rFonts w:hint="eastAsia"/>
        </w:rPr>
        <w:t>（現状保持してるが</w:t>
      </w:r>
      <w:r w:rsidR="004357FA">
        <w:rPr>
          <w:rFonts w:hint="eastAsia"/>
        </w:rPr>
        <w:t>必要ない</w:t>
      </w:r>
      <w:r w:rsidR="008A20E7">
        <w:rPr>
          <w:rFonts w:hint="eastAsia"/>
        </w:rPr>
        <w:t>）</w:t>
      </w:r>
      <w:r w:rsidR="00002AB5">
        <w:rPr>
          <w:rFonts w:hint="eastAsia"/>
        </w:rPr>
        <w:t>し，</w:t>
      </w:r>
      <w:r w:rsidR="00A75772">
        <w:rPr>
          <w:rFonts w:hint="eastAsia"/>
        </w:rPr>
        <w:t>上位</w:t>
      </w:r>
      <w:r w:rsidR="00A75772">
        <w:rPr>
          <w:rFonts w:hint="eastAsia"/>
        </w:rPr>
        <w:t>5</w:t>
      </w:r>
      <w:r w:rsidR="00A75772">
        <w:rPr>
          <w:rFonts w:hint="eastAsia"/>
        </w:rPr>
        <w:t>パターンの情報</w:t>
      </w:r>
      <w:r w:rsidR="00F81919">
        <w:rPr>
          <w:rFonts w:hint="eastAsia"/>
        </w:rPr>
        <w:t>も</w:t>
      </w:r>
      <w:r w:rsidR="00A75772">
        <w:rPr>
          <w:rFonts w:hint="eastAsia"/>
        </w:rPr>
        <w:t>保持している．</w:t>
      </w:r>
      <w:r w:rsidR="006B0295">
        <w:rPr>
          <w:rFonts w:hint="eastAsia"/>
        </w:rPr>
        <w:t>良い感じの動的配列</w:t>
      </w:r>
      <w:r w:rsidR="00B70AD9">
        <w:rPr>
          <w:rFonts w:hint="eastAsia"/>
        </w:rPr>
        <w:t>などの</w:t>
      </w:r>
      <w:r w:rsidR="005931C9">
        <w:rPr>
          <w:rFonts w:hint="eastAsia"/>
        </w:rPr>
        <w:t>何か良い方法はありませんか？</w:t>
      </w:r>
      <w:r w:rsidR="00F45984">
        <w:rPr>
          <w:rFonts w:hint="eastAsia"/>
        </w:rPr>
        <w:t>あれば教えて</w:t>
      </w:r>
      <w:r w:rsidR="00EB2372">
        <w:rPr>
          <w:rFonts w:hint="eastAsia"/>
        </w:rPr>
        <w:t>いただきたいです</w:t>
      </w:r>
      <w:r w:rsidR="00F45984">
        <w:rPr>
          <w:rFonts w:hint="eastAsia"/>
        </w:rPr>
        <w:t>．</w:t>
      </w:r>
    </w:p>
    <w:p w14:paraId="0B9D3D9F" w14:textId="77777777" w:rsidR="008304EA" w:rsidRDefault="008304EA" w:rsidP="00C95D21">
      <w:pPr>
        <w:pStyle w:val="a8"/>
        <w:ind w:leftChars="0" w:left="420"/>
      </w:pPr>
    </w:p>
    <w:p w14:paraId="6B50802D" w14:textId="77777777" w:rsidR="00BC7C8E" w:rsidRDefault="00BC7C8E" w:rsidP="00C95D21">
      <w:pPr>
        <w:pStyle w:val="a8"/>
        <w:ind w:leftChars="0" w:left="420"/>
      </w:pPr>
    </w:p>
    <w:p w14:paraId="1295F553" w14:textId="6538CB38" w:rsidR="008304EA" w:rsidRDefault="00B65D74" w:rsidP="008304EA">
      <w:pPr>
        <w:pStyle w:val="a8"/>
        <w:numPr>
          <w:ilvl w:val="0"/>
          <w:numId w:val="1"/>
        </w:numPr>
        <w:ind w:leftChars="0"/>
      </w:pPr>
      <w:r>
        <w:rPr>
          <w:rFonts w:hint="eastAsia"/>
        </w:rPr>
        <w:t>今後</w:t>
      </w:r>
      <w:r w:rsidR="00A53199">
        <w:rPr>
          <w:rFonts w:hint="eastAsia"/>
        </w:rPr>
        <w:t>の予定</w:t>
      </w:r>
    </w:p>
    <w:p w14:paraId="7819475A" w14:textId="02E6DB0B" w:rsidR="00A53199" w:rsidRDefault="007F047B" w:rsidP="00A53199">
      <w:pPr>
        <w:pStyle w:val="a8"/>
        <w:numPr>
          <w:ilvl w:val="0"/>
          <w:numId w:val="16"/>
        </w:numPr>
        <w:ind w:leftChars="0"/>
      </w:pPr>
      <w:r>
        <w:rPr>
          <w:rFonts w:hint="eastAsia"/>
        </w:rPr>
        <w:t>選出基底数を</w:t>
      </w:r>
      <w:r w:rsidR="005320E9">
        <w:rPr>
          <w:rFonts w:hint="eastAsia"/>
        </w:rPr>
        <w:t>増やす方法の検討</w:t>
      </w:r>
      <w:r w:rsidR="00DF3480">
        <w:rPr>
          <w:rFonts w:hint="eastAsia"/>
        </w:rPr>
        <w:t>（優先度</w:t>
      </w:r>
      <w:r w:rsidR="00CC5F69">
        <w:rPr>
          <w:rFonts w:hint="eastAsia"/>
        </w:rPr>
        <w:t>：</w:t>
      </w:r>
      <w:r w:rsidR="005320E9">
        <w:rPr>
          <w:rFonts w:hint="eastAsia"/>
        </w:rPr>
        <w:t>中</w:t>
      </w:r>
      <w:r w:rsidR="00DF3480">
        <w:rPr>
          <w:rFonts w:hint="eastAsia"/>
        </w:rPr>
        <w:t>）</w:t>
      </w:r>
    </w:p>
    <w:p w14:paraId="1192F88B" w14:textId="5C922678" w:rsidR="00211E67" w:rsidRDefault="00211E67" w:rsidP="00A53199">
      <w:pPr>
        <w:pStyle w:val="a8"/>
        <w:numPr>
          <w:ilvl w:val="0"/>
          <w:numId w:val="16"/>
        </w:numPr>
        <w:ind w:leftChars="0"/>
      </w:pPr>
      <w:r>
        <w:rPr>
          <w:rFonts w:hint="eastAsia"/>
        </w:rPr>
        <w:t>作成した基底を評価（優先度：中）</w:t>
      </w:r>
    </w:p>
    <w:p w14:paraId="1CD75727" w14:textId="6A45643D" w:rsidR="001B0BC3" w:rsidRDefault="00CC5F69" w:rsidP="00A53199">
      <w:pPr>
        <w:pStyle w:val="a8"/>
        <w:numPr>
          <w:ilvl w:val="0"/>
          <w:numId w:val="16"/>
        </w:numPr>
        <w:ind w:leftChars="0"/>
      </w:pPr>
      <w:r>
        <w:rPr>
          <w:rFonts w:hint="eastAsia"/>
        </w:rPr>
        <w:t>DCT</w:t>
      </w:r>
      <w:r>
        <w:rPr>
          <w:rFonts w:hint="eastAsia"/>
        </w:rPr>
        <w:t>領域に</w:t>
      </w:r>
      <w:r>
        <w:rPr>
          <w:rFonts w:hint="eastAsia"/>
        </w:rPr>
        <w:t>ICA</w:t>
      </w:r>
      <w:r>
        <w:rPr>
          <w:rFonts w:hint="eastAsia"/>
        </w:rPr>
        <w:t>基底を加えてみる（優先度：中）</w:t>
      </w:r>
    </w:p>
    <w:p w14:paraId="00355756" w14:textId="1E6839A0" w:rsidR="00CC5F69" w:rsidRDefault="00993C00" w:rsidP="00A53199">
      <w:pPr>
        <w:pStyle w:val="a8"/>
        <w:numPr>
          <w:ilvl w:val="0"/>
          <w:numId w:val="16"/>
        </w:numPr>
        <w:ind w:leftChars="0"/>
      </w:pPr>
      <w:r>
        <w:rPr>
          <w:rFonts w:hint="eastAsia"/>
        </w:rPr>
        <w:t>領域分類して</w:t>
      </w:r>
      <w:r w:rsidR="000B0BE5">
        <w:rPr>
          <w:rFonts w:hint="eastAsia"/>
        </w:rPr>
        <w:t>それごとに基底を作ってみたい（優先度：中）</w:t>
      </w:r>
    </w:p>
    <w:p w14:paraId="1D8F070E" w14:textId="23456248" w:rsidR="00C1067F" w:rsidRPr="00C1067F" w:rsidRDefault="00C1067F" w:rsidP="00C95D21">
      <w:pPr>
        <w:pStyle w:val="a8"/>
        <w:ind w:leftChars="0" w:left="420"/>
      </w:pPr>
    </w:p>
    <w:sectPr w:rsidR="00C1067F" w:rsidRPr="00C1067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2E3E" w14:textId="77777777" w:rsidR="006F5CF1" w:rsidRDefault="006F5CF1" w:rsidP="00BA2CF0">
      <w:r>
        <w:separator/>
      </w:r>
    </w:p>
  </w:endnote>
  <w:endnote w:type="continuationSeparator" w:id="0">
    <w:p w14:paraId="357E9B3C" w14:textId="77777777" w:rsidR="006F5CF1" w:rsidRDefault="006F5CF1" w:rsidP="00BA2CF0">
      <w:r>
        <w:continuationSeparator/>
      </w:r>
    </w:p>
  </w:endnote>
  <w:endnote w:type="continuationNotice" w:id="1">
    <w:p w14:paraId="4B9346E1" w14:textId="77777777" w:rsidR="006F5CF1" w:rsidRDefault="006F5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End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5C76" w14:textId="77777777" w:rsidR="006F5CF1" w:rsidRDefault="006F5CF1" w:rsidP="00BA2CF0">
      <w:r>
        <w:separator/>
      </w:r>
    </w:p>
  </w:footnote>
  <w:footnote w:type="continuationSeparator" w:id="0">
    <w:p w14:paraId="6FCE6DFF" w14:textId="77777777" w:rsidR="006F5CF1" w:rsidRDefault="006F5CF1" w:rsidP="00BA2CF0">
      <w:r>
        <w:continuationSeparator/>
      </w:r>
    </w:p>
  </w:footnote>
  <w:footnote w:type="continuationNotice" w:id="1">
    <w:p w14:paraId="15E2E4B0" w14:textId="77777777" w:rsidR="006F5CF1" w:rsidRDefault="006F5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477BD0E7"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E026D2">
      <w:rPr>
        <w:rFonts w:hint="eastAsia"/>
      </w:rPr>
      <w:t>6/</w:t>
    </w:r>
    <w:r w:rsidR="00D044FB">
      <w:rPr>
        <w:rFonts w:hint="eastAsia"/>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041217"/>
    <w:multiLevelType w:val="hybridMultilevel"/>
    <w:tmpl w:val="C8366BD4"/>
    <w:lvl w:ilvl="0" w:tplc="6156A8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5" w15:restartNumberingAfterBreak="0">
    <w:nsid w:val="39D90404"/>
    <w:multiLevelType w:val="hybridMultilevel"/>
    <w:tmpl w:val="8BE2D16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2"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5"/>
  </w:num>
  <w:num w:numId="2" w16cid:durableId="2022078905">
    <w:abstractNumId w:val="8"/>
  </w:num>
  <w:num w:numId="3" w16cid:durableId="526255290">
    <w:abstractNumId w:val="9"/>
  </w:num>
  <w:num w:numId="4" w16cid:durableId="1560289621">
    <w:abstractNumId w:val="4"/>
  </w:num>
  <w:num w:numId="5" w16cid:durableId="1893806912">
    <w:abstractNumId w:val="1"/>
  </w:num>
  <w:num w:numId="6" w16cid:durableId="2041200169">
    <w:abstractNumId w:val="13"/>
  </w:num>
  <w:num w:numId="7" w16cid:durableId="1849370636">
    <w:abstractNumId w:val="0"/>
  </w:num>
  <w:num w:numId="8" w16cid:durableId="1278609741">
    <w:abstractNumId w:val="15"/>
  </w:num>
  <w:num w:numId="9" w16cid:durableId="1028604235">
    <w:abstractNumId w:val="7"/>
  </w:num>
  <w:num w:numId="10" w16cid:durableId="1647274791">
    <w:abstractNumId w:val="16"/>
  </w:num>
  <w:num w:numId="11" w16cid:durableId="221914687">
    <w:abstractNumId w:val="2"/>
  </w:num>
  <w:num w:numId="12" w16cid:durableId="53548842">
    <w:abstractNumId w:val="12"/>
  </w:num>
  <w:num w:numId="13" w16cid:durableId="1227103024">
    <w:abstractNumId w:val="6"/>
  </w:num>
  <w:num w:numId="14" w16cid:durableId="71127190">
    <w:abstractNumId w:val="11"/>
  </w:num>
  <w:num w:numId="15" w16cid:durableId="1777477408">
    <w:abstractNumId w:val="14"/>
  </w:num>
  <w:num w:numId="16" w16cid:durableId="944537487">
    <w:abstractNumId w:val="10"/>
  </w:num>
  <w:num w:numId="17" w16cid:durableId="1906985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139F"/>
    <w:rsid w:val="00001520"/>
    <w:rsid w:val="0000262F"/>
    <w:rsid w:val="00002AB5"/>
    <w:rsid w:val="000036E3"/>
    <w:rsid w:val="00004B50"/>
    <w:rsid w:val="00005E05"/>
    <w:rsid w:val="000066EC"/>
    <w:rsid w:val="00006703"/>
    <w:rsid w:val="00007D8B"/>
    <w:rsid w:val="00010313"/>
    <w:rsid w:val="00010E10"/>
    <w:rsid w:val="00011D0F"/>
    <w:rsid w:val="000121CB"/>
    <w:rsid w:val="00014577"/>
    <w:rsid w:val="000159A5"/>
    <w:rsid w:val="00016189"/>
    <w:rsid w:val="0001621B"/>
    <w:rsid w:val="00016829"/>
    <w:rsid w:val="00020EE1"/>
    <w:rsid w:val="00021AD6"/>
    <w:rsid w:val="00022482"/>
    <w:rsid w:val="000225C7"/>
    <w:rsid w:val="000241C2"/>
    <w:rsid w:val="00024DB1"/>
    <w:rsid w:val="000264FE"/>
    <w:rsid w:val="000274B0"/>
    <w:rsid w:val="000277FC"/>
    <w:rsid w:val="00027A2C"/>
    <w:rsid w:val="00027C11"/>
    <w:rsid w:val="00027D7A"/>
    <w:rsid w:val="000322AA"/>
    <w:rsid w:val="00032405"/>
    <w:rsid w:val="00034549"/>
    <w:rsid w:val="00034862"/>
    <w:rsid w:val="000363E8"/>
    <w:rsid w:val="000371B7"/>
    <w:rsid w:val="0003724F"/>
    <w:rsid w:val="000378DA"/>
    <w:rsid w:val="00040548"/>
    <w:rsid w:val="000408DD"/>
    <w:rsid w:val="00040A29"/>
    <w:rsid w:val="00041313"/>
    <w:rsid w:val="00041A3D"/>
    <w:rsid w:val="0004342B"/>
    <w:rsid w:val="00045250"/>
    <w:rsid w:val="000459F2"/>
    <w:rsid w:val="00045C61"/>
    <w:rsid w:val="000465F2"/>
    <w:rsid w:val="00050435"/>
    <w:rsid w:val="00050CD1"/>
    <w:rsid w:val="0005131B"/>
    <w:rsid w:val="000520A4"/>
    <w:rsid w:val="000521CA"/>
    <w:rsid w:val="00052B1C"/>
    <w:rsid w:val="0005355D"/>
    <w:rsid w:val="0005496B"/>
    <w:rsid w:val="00054C1C"/>
    <w:rsid w:val="00055546"/>
    <w:rsid w:val="000560D0"/>
    <w:rsid w:val="0005789C"/>
    <w:rsid w:val="00060A7E"/>
    <w:rsid w:val="00061A3A"/>
    <w:rsid w:val="00061C2E"/>
    <w:rsid w:val="00062115"/>
    <w:rsid w:val="00062629"/>
    <w:rsid w:val="00063CC5"/>
    <w:rsid w:val="000652EA"/>
    <w:rsid w:val="00066ABE"/>
    <w:rsid w:val="00066CA7"/>
    <w:rsid w:val="0006775F"/>
    <w:rsid w:val="000707DA"/>
    <w:rsid w:val="0007102C"/>
    <w:rsid w:val="000728EB"/>
    <w:rsid w:val="0007430C"/>
    <w:rsid w:val="00074E59"/>
    <w:rsid w:val="00075DA3"/>
    <w:rsid w:val="00076843"/>
    <w:rsid w:val="000769A0"/>
    <w:rsid w:val="00077E23"/>
    <w:rsid w:val="000802C8"/>
    <w:rsid w:val="000810BB"/>
    <w:rsid w:val="00082367"/>
    <w:rsid w:val="00082F39"/>
    <w:rsid w:val="0008456E"/>
    <w:rsid w:val="00084773"/>
    <w:rsid w:val="00087A87"/>
    <w:rsid w:val="000908FB"/>
    <w:rsid w:val="00090935"/>
    <w:rsid w:val="00090A9C"/>
    <w:rsid w:val="00091234"/>
    <w:rsid w:val="000912A6"/>
    <w:rsid w:val="000919C4"/>
    <w:rsid w:val="00092268"/>
    <w:rsid w:val="00093026"/>
    <w:rsid w:val="0009325F"/>
    <w:rsid w:val="00093B98"/>
    <w:rsid w:val="00094491"/>
    <w:rsid w:val="000946A3"/>
    <w:rsid w:val="00094B81"/>
    <w:rsid w:val="00095DF6"/>
    <w:rsid w:val="00097A41"/>
    <w:rsid w:val="000A097F"/>
    <w:rsid w:val="000A205A"/>
    <w:rsid w:val="000A329E"/>
    <w:rsid w:val="000A36F4"/>
    <w:rsid w:val="000A4A1F"/>
    <w:rsid w:val="000A4CAE"/>
    <w:rsid w:val="000A6010"/>
    <w:rsid w:val="000B02FD"/>
    <w:rsid w:val="000B0AB0"/>
    <w:rsid w:val="000B0BE5"/>
    <w:rsid w:val="000B0BF7"/>
    <w:rsid w:val="000B0D40"/>
    <w:rsid w:val="000B17F4"/>
    <w:rsid w:val="000B2D2B"/>
    <w:rsid w:val="000B3C57"/>
    <w:rsid w:val="000B3E3D"/>
    <w:rsid w:val="000B6E2A"/>
    <w:rsid w:val="000B73FF"/>
    <w:rsid w:val="000B7661"/>
    <w:rsid w:val="000C1B63"/>
    <w:rsid w:val="000C2DB1"/>
    <w:rsid w:val="000C34D0"/>
    <w:rsid w:val="000C3612"/>
    <w:rsid w:val="000C3829"/>
    <w:rsid w:val="000C5858"/>
    <w:rsid w:val="000C67F5"/>
    <w:rsid w:val="000C7E4D"/>
    <w:rsid w:val="000D0322"/>
    <w:rsid w:val="000D19DA"/>
    <w:rsid w:val="000D2349"/>
    <w:rsid w:val="000D3DC3"/>
    <w:rsid w:val="000D67F2"/>
    <w:rsid w:val="000D6F75"/>
    <w:rsid w:val="000D74B0"/>
    <w:rsid w:val="000D78E2"/>
    <w:rsid w:val="000E12BA"/>
    <w:rsid w:val="000E1AED"/>
    <w:rsid w:val="000E3E11"/>
    <w:rsid w:val="000E57BC"/>
    <w:rsid w:val="000E614C"/>
    <w:rsid w:val="000E77B1"/>
    <w:rsid w:val="000F0F83"/>
    <w:rsid w:val="000F268D"/>
    <w:rsid w:val="000F2BB7"/>
    <w:rsid w:val="000F2D5F"/>
    <w:rsid w:val="000F30AB"/>
    <w:rsid w:val="000F3868"/>
    <w:rsid w:val="000F656E"/>
    <w:rsid w:val="000F68AB"/>
    <w:rsid w:val="000F7B14"/>
    <w:rsid w:val="000F7DFC"/>
    <w:rsid w:val="00100FE3"/>
    <w:rsid w:val="001014AB"/>
    <w:rsid w:val="00101B22"/>
    <w:rsid w:val="00101F11"/>
    <w:rsid w:val="001029B1"/>
    <w:rsid w:val="00102AC0"/>
    <w:rsid w:val="00102CF5"/>
    <w:rsid w:val="00103C1D"/>
    <w:rsid w:val="0010442D"/>
    <w:rsid w:val="001068EC"/>
    <w:rsid w:val="00106F57"/>
    <w:rsid w:val="00107637"/>
    <w:rsid w:val="0011095E"/>
    <w:rsid w:val="00110CC8"/>
    <w:rsid w:val="00112DAC"/>
    <w:rsid w:val="0011337D"/>
    <w:rsid w:val="00113DF9"/>
    <w:rsid w:val="00115B2E"/>
    <w:rsid w:val="00115F37"/>
    <w:rsid w:val="00115F7B"/>
    <w:rsid w:val="00116DDF"/>
    <w:rsid w:val="00117D40"/>
    <w:rsid w:val="00117D9E"/>
    <w:rsid w:val="001217BB"/>
    <w:rsid w:val="00121C15"/>
    <w:rsid w:val="00124548"/>
    <w:rsid w:val="00124888"/>
    <w:rsid w:val="00124C06"/>
    <w:rsid w:val="0012589C"/>
    <w:rsid w:val="0012699A"/>
    <w:rsid w:val="001277FE"/>
    <w:rsid w:val="00133303"/>
    <w:rsid w:val="00134178"/>
    <w:rsid w:val="001345B9"/>
    <w:rsid w:val="001348D6"/>
    <w:rsid w:val="00134D9D"/>
    <w:rsid w:val="00136C7E"/>
    <w:rsid w:val="0013715F"/>
    <w:rsid w:val="0014050D"/>
    <w:rsid w:val="0014077A"/>
    <w:rsid w:val="00140B20"/>
    <w:rsid w:val="00140DE4"/>
    <w:rsid w:val="00140E69"/>
    <w:rsid w:val="0014191A"/>
    <w:rsid w:val="00141AD9"/>
    <w:rsid w:val="00141C90"/>
    <w:rsid w:val="00141CA5"/>
    <w:rsid w:val="00143607"/>
    <w:rsid w:val="00143DE7"/>
    <w:rsid w:val="001446C4"/>
    <w:rsid w:val="00145297"/>
    <w:rsid w:val="0014540D"/>
    <w:rsid w:val="00145DB8"/>
    <w:rsid w:val="001462D6"/>
    <w:rsid w:val="00147C2F"/>
    <w:rsid w:val="00155591"/>
    <w:rsid w:val="00156816"/>
    <w:rsid w:val="00156B23"/>
    <w:rsid w:val="00157628"/>
    <w:rsid w:val="00157EA2"/>
    <w:rsid w:val="00160C76"/>
    <w:rsid w:val="00160D47"/>
    <w:rsid w:val="00164F4C"/>
    <w:rsid w:val="00165F28"/>
    <w:rsid w:val="001668EB"/>
    <w:rsid w:val="0017016C"/>
    <w:rsid w:val="00170EA8"/>
    <w:rsid w:val="00171400"/>
    <w:rsid w:val="00172BFF"/>
    <w:rsid w:val="001734A6"/>
    <w:rsid w:val="001741DB"/>
    <w:rsid w:val="00175413"/>
    <w:rsid w:val="00176D20"/>
    <w:rsid w:val="00180D44"/>
    <w:rsid w:val="00181B6E"/>
    <w:rsid w:val="00184327"/>
    <w:rsid w:val="00186201"/>
    <w:rsid w:val="0018641B"/>
    <w:rsid w:val="00186A73"/>
    <w:rsid w:val="00186D7B"/>
    <w:rsid w:val="00186E5E"/>
    <w:rsid w:val="00187EA9"/>
    <w:rsid w:val="00190010"/>
    <w:rsid w:val="00191EAE"/>
    <w:rsid w:val="00193505"/>
    <w:rsid w:val="00193659"/>
    <w:rsid w:val="00193698"/>
    <w:rsid w:val="00194944"/>
    <w:rsid w:val="0019503A"/>
    <w:rsid w:val="0019572F"/>
    <w:rsid w:val="001962D1"/>
    <w:rsid w:val="001963D2"/>
    <w:rsid w:val="00196868"/>
    <w:rsid w:val="0019757E"/>
    <w:rsid w:val="001A02EA"/>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3218"/>
    <w:rsid w:val="001B3BB8"/>
    <w:rsid w:val="001B4D5C"/>
    <w:rsid w:val="001B4F06"/>
    <w:rsid w:val="001B513D"/>
    <w:rsid w:val="001B565D"/>
    <w:rsid w:val="001C0EE5"/>
    <w:rsid w:val="001C28DE"/>
    <w:rsid w:val="001C405A"/>
    <w:rsid w:val="001C500A"/>
    <w:rsid w:val="001C54ED"/>
    <w:rsid w:val="001C598A"/>
    <w:rsid w:val="001C647D"/>
    <w:rsid w:val="001C6C1A"/>
    <w:rsid w:val="001C6F23"/>
    <w:rsid w:val="001D057A"/>
    <w:rsid w:val="001D11E8"/>
    <w:rsid w:val="001D184A"/>
    <w:rsid w:val="001D1AFE"/>
    <w:rsid w:val="001D25CF"/>
    <w:rsid w:val="001D3284"/>
    <w:rsid w:val="001D5EBB"/>
    <w:rsid w:val="001D7B16"/>
    <w:rsid w:val="001D7D45"/>
    <w:rsid w:val="001E0055"/>
    <w:rsid w:val="001E1FA4"/>
    <w:rsid w:val="001E592D"/>
    <w:rsid w:val="001E6D81"/>
    <w:rsid w:val="001E7452"/>
    <w:rsid w:val="001E7D82"/>
    <w:rsid w:val="001F0E8E"/>
    <w:rsid w:val="001F1816"/>
    <w:rsid w:val="001F2D01"/>
    <w:rsid w:val="001F2F82"/>
    <w:rsid w:val="001F3558"/>
    <w:rsid w:val="001F3F67"/>
    <w:rsid w:val="001F4581"/>
    <w:rsid w:val="001F577A"/>
    <w:rsid w:val="001F630E"/>
    <w:rsid w:val="001F6F93"/>
    <w:rsid w:val="001F7347"/>
    <w:rsid w:val="0020057B"/>
    <w:rsid w:val="002006EA"/>
    <w:rsid w:val="00201040"/>
    <w:rsid w:val="002013DB"/>
    <w:rsid w:val="00201F3E"/>
    <w:rsid w:val="00203037"/>
    <w:rsid w:val="00203135"/>
    <w:rsid w:val="002049BC"/>
    <w:rsid w:val="00205DD2"/>
    <w:rsid w:val="00206475"/>
    <w:rsid w:val="0021027C"/>
    <w:rsid w:val="00211248"/>
    <w:rsid w:val="00211E67"/>
    <w:rsid w:val="00212858"/>
    <w:rsid w:val="00213011"/>
    <w:rsid w:val="002148B0"/>
    <w:rsid w:val="002163BA"/>
    <w:rsid w:val="00216DDE"/>
    <w:rsid w:val="0021741F"/>
    <w:rsid w:val="002177A3"/>
    <w:rsid w:val="00221351"/>
    <w:rsid w:val="002235DA"/>
    <w:rsid w:val="002238A7"/>
    <w:rsid w:val="00224C50"/>
    <w:rsid w:val="00225310"/>
    <w:rsid w:val="00226B5E"/>
    <w:rsid w:val="0022732C"/>
    <w:rsid w:val="0023111B"/>
    <w:rsid w:val="00231EE2"/>
    <w:rsid w:val="002325A7"/>
    <w:rsid w:val="00232BCD"/>
    <w:rsid w:val="00233044"/>
    <w:rsid w:val="002330B0"/>
    <w:rsid w:val="002337BB"/>
    <w:rsid w:val="00234088"/>
    <w:rsid w:val="0023499D"/>
    <w:rsid w:val="0023570D"/>
    <w:rsid w:val="002371B8"/>
    <w:rsid w:val="002373B5"/>
    <w:rsid w:val="00237733"/>
    <w:rsid w:val="00240064"/>
    <w:rsid w:val="002401CE"/>
    <w:rsid w:val="002405B4"/>
    <w:rsid w:val="002405EF"/>
    <w:rsid w:val="00241E55"/>
    <w:rsid w:val="00242A78"/>
    <w:rsid w:val="00242DBB"/>
    <w:rsid w:val="00243A19"/>
    <w:rsid w:val="00243E4D"/>
    <w:rsid w:val="002462BC"/>
    <w:rsid w:val="0024678F"/>
    <w:rsid w:val="00246BCE"/>
    <w:rsid w:val="00250769"/>
    <w:rsid w:val="00251648"/>
    <w:rsid w:val="002516C9"/>
    <w:rsid w:val="00251B0E"/>
    <w:rsid w:val="0025369C"/>
    <w:rsid w:val="00253744"/>
    <w:rsid w:val="00254C75"/>
    <w:rsid w:val="002555E8"/>
    <w:rsid w:val="002568F3"/>
    <w:rsid w:val="0026058B"/>
    <w:rsid w:val="00260E5B"/>
    <w:rsid w:val="002616ED"/>
    <w:rsid w:val="00262E7E"/>
    <w:rsid w:val="00263357"/>
    <w:rsid w:val="002634D6"/>
    <w:rsid w:val="00263A11"/>
    <w:rsid w:val="0026430C"/>
    <w:rsid w:val="00264952"/>
    <w:rsid w:val="00264D96"/>
    <w:rsid w:val="00264ED6"/>
    <w:rsid w:val="00265A78"/>
    <w:rsid w:val="00265EDD"/>
    <w:rsid w:val="00266D57"/>
    <w:rsid w:val="0026719E"/>
    <w:rsid w:val="00267A6F"/>
    <w:rsid w:val="00267B1A"/>
    <w:rsid w:val="0027089B"/>
    <w:rsid w:val="00271E51"/>
    <w:rsid w:val="00274154"/>
    <w:rsid w:val="002753BE"/>
    <w:rsid w:val="002755F7"/>
    <w:rsid w:val="00276EA5"/>
    <w:rsid w:val="002771CF"/>
    <w:rsid w:val="002802FE"/>
    <w:rsid w:val="0028104C"/>
    <w:rsid w:val="00281A60"/>
    <w:rsid w:val="002821CB"/>
    <w:rsid w:val="00282612"/>
    <w:rsid w:val="00282CF1"/>
    <w:rsid w:val="00282EFB"/>
    <w:rsid w:val="002835FD"/>
    <w:rsid w:val="002852A3"/>
    <w:rsid w:val="00285E58"/>
    <w:rsid w:val="00287B68"/>
    <w:rsid w:val="00287E46"/>
    <w:rsid w:val="00287F8A"/>
    <w:rsid w:val="00287FA2"/>
    <w:rsid w:val="00290130"/>
    <w:rsid w:val="00290919"/>
    <w:rsid w:val="00291C18"/>
    <w:rsid w:val="0029281E"/>
    <w:rsid w:val="0029441E"/>
    <w:rsid w:val="00295280"/>
    <w:rsid w:val="0029553D"/>
    <w:rsid w:val="00295F40"/>
    <w:rsid w:val="00296E66"/>
    <w:rsid w:val="002A00B5"/>
    <w:rsid w:val="002A04C8"/>
    <w:rsid w:val="002A10A1"/>
    <w:rsid w:val="002A1900"/>
    <w:rsid w:val="002A344C"/>
    <w:rsid w:val="002A35BB"/>
    <w:rsid w:val="002A4704"/>
    <w:rsid w:val="002A4B01"/>
    <w:rsid w:val="002A60C5"/>
    <w:rsid w:val="002A61DA"/>
    <w:rsid w:val="002A7F10"/>
    <w:rsid w:val="002B272C"/>
    <w:rsid w:val="002B290F"/>
    <w:rsid w:val="002B2D2E"/>
    <w:rsid w:val="002B31A5"/>
    <w:rsid w:val="002C1E2C"/>
    <w:rsid w:val="002C2D55"/>
    <w:rsid w:val="002C3213"/>
    <w:rsid w:val="002C324C"/>
    <w:rsid w:val="002C344F"/>
    <w:rsid w:val="002C4699"/>
    <w:rsid w:val="002C59EE"/>
    <w:rsid w:val="002C62F0"/>
    <w:rsid w:val="002C6D73"/>
    <w:rsid w:val="002D01B0"/>
    <w:rsid w:val="002D0F33"/>
    <w:rsid w:val="002D1F7A"/>
    <w:rsid w:val="002D2B8D"/>
    <w:rsid w:val="002D3D94"/>
    <w:rsid w:val="002D418D"/>
    <w:rsid w:val="002D5441"/>
    <w:rsid w:val="002D5BE7"/>
    <w:rsid w:val="002D6BB9"/>
    <w:rsid w:val="002D6F2C"/>
    <w:rsid w:val="002D7A2E"/>
    <w:rsid w:val="002D7C16"/>
    <w:rsid w:val="002E0990"/>
    <w:rsid w:val="002E149F"/>
    <w:rsid w:val="002E2495"/>
    <w:rsid w:val="002E35AF"/>
    <w:rsid w:val="002E3856"/>
    <w:rsid w:val="002E4003"/>
    <w:rsid w:val="002E4640"/>
    <w:rsid w:val="002E5204"/>
    <w:rsid w:val="002F14F3"/>
    <w:rsid w:val="002F1A5D"/>
    <w:rsid w:val="002F2158"/>
    <w:rsid w:val="002F28D3"/>
    <w:rsid w:val="002F2B8F"/>
    <w:rsid w:val="002F339C"/>
    <w:rsid w:val="002F3914"/>
    <w:rsid w:val="002F3945"/>
    <w:rsid w:val="002F45D3"/>
    <w:rsid w:val="002F5702"/>
    <w:rsid w:val="002F69BC"/>
    <w:rsid w:val="002F77EB"/>
    <w:rsid w:val="00300760"/>
    <w:rsid w:val="00300DE4"/>
    <w:rsid w:val="003010A7"/>
    <w:rsid w:val="003014F8"/>
    <w:rsid w:val="00303B63"/>
    <w:rsid w:val="0030464E"/>
    <w:rsid w:val="00305330"/>
    <w:rsid w:val="003053CB"/>
    <w:rsid w:val="003077B1"/>
    <w:rsid w:val="00307E8D"/>
    <w:rsid w:val="00312178"/>
    <w:rsid w:val="0031290D"/>
    <w:rsid w:val="00313358"/>
    <w:rsid w:val="003144FB"/>
    <w:rsid w:val="003148B4"/>
    <w:rsid w:val="00314D45"/>
    <w:rsid w:val="00315482"/>
    <w:rsid w:val="003158B8"/>
    <w:rsid w:val="00315EFF"/>
    <w:rsid w:val="0031735A"/>
    <w:rsid w:val="00321DFD"/>
    <w:rsid w:val="003230BF"/>
    <w:rsid w:val="00323CFF"/>
    <w:rsid w:val="003252B6"/>
    <w:rsid w:val="00325662"/>
    <w:rsid w:val="00325A18"/>
    <w:rsid w:val="00326D5F"/>
    <w:rsid w:val="00327E8E"/>
    <w:rsid w:val="00330338"/>
    <w:rsid w:val="0033102E"/>
    <w:rsid w:val="00332333"/>
    <w:rsid w:val="00332932"/>
    <w:rsid w:val="00332D5E"/>
    <w:rsid w:val="0033353E"/>
    <w:rsid w:val="00333BC3"/>
    <w:rsid w:val="003344C7"/>
    <w:rsid w:val="003357F6"/>
    <w:rsid w:val="0034008A"/>
    <w:rsid w:val="003400FF"/>
    <w:rsid w:val="0034121B"/>
    <w:rsid w:val="00341BC1"/>
    <w:rsid w:val="00342094"/>
    <w:rsid w:val="003425D1"/>
    <w:rsid w:val="00342B15"/>
    <w:rsid w:val="00342C0E"/>
    <w:rsid w:val="003445D0"/>
    <w:rsid w:val="00345B83"/>
    <w:rsid w:val="0035088C"/>
    <w:rsid w:val="00350E22"/>
    <w:rsid w:val="003511F7"/>
    <w:rsid w:val="00351D3F"/>
    <w:rsid w:val="00352294"/>
    <w:rsid w:val="00353A6A"/>
    <w:rsid w:val="0035598F"/>
    <w:rsid w:val="003572DE"/>
    <w:rsid w:val="00357304"/>
    <w:rsid w:val="0035733C"/>
    <w:rsid w:val="003575BE"/>
    <w:rsid w:val="003577C1"/>
    <w:rsid w:val="003617C8"/>
    <w:rsid w:val="00361EEF"/>
    <w:rsid w:val="003631B6"/>
    <w:rsid w:val="00365020"/>
    <w:rsid w:val="0036527E"/>
    <w:rsid w:val="00365A31"/>
    <w:rsid w:val="00365D5F"/>
    <w:rsid w:val="003660DC"/>
    <w:rsid w:val="0037088E"/>
    <w:rsid w:val="00370EE8"/>
    <w:rsid w:val="00371CCB"/>
    <w:rsid w:val="003720AA"/>
    <w:rsid w:val="00373393"/>
    <w:rsid w:val="00373AB0"/>
    <w:rsid w:val="00374B33"/>
    <w:rsid w:val="0037560C"/>
    <w:rsid w:val="0037571C"/>
    <w:rsid w:val="00375EEF"/>
    <w:rsid w:val="003760E1"/>
    <w:rsid w:val="003804C8"/>
    <w:rsid w:val="003816A4"/>
    <w:rsid w:val="00382BEC"/>
    <w:rsid w:val="00383CDB"/>
    <w:rsid w:val="00383EF8"/>
    <w:rsid w:val="00385238"/>
    <w:rsid w:val="00385E3F"/>
    <w:rsid w:val="0038693B"/>
    <w:rsid w:val="00387003"/>
    <w:rsid w:val="00387DF4"/>
    <w:rsid w:val="00390174"/>
    <w:rsid w:val="003905A4"/>
    <w:rsid w:val="00390808"/>
    <w:rsid w:val="00391DDB"/>
    <w:rsid w:val="00391EF2"/>
    <w:rsid w:val="00394508"/>
    <w:rsid w:val="0039676D"/>
    <w:rsid w:val="00397182"/>
    <w:rsid w:val="003971CB"/>
    <w:rsid w:val="00397BBB"/>
    <w:rsid w:val="003A0822"/>
    <w:rsid w:val="003A0B3D"/>
    <w:rsid w:val="003A0D59"/>
    <w:rsid w:val="003A1361"/>
    <w:rsid w:val="003A20AB"/>
    <w:rsid w:val="003A2B22"/>
    <w:rsid w:val="003A3610"/>
    <w:rsid w:val="003A3F0D"/>
    <w:rsid w:val="003A6F14"/>
    <w:rsid w:val="003A706C"/>
    <w:rsid w:val="003B075C"/>
    <w:rsid w:val="003B07F3"/>
    <w:rsid w:val="003B126A"/>
    <w:rsid w:val="003B16C2"/>
    <w:rsid w:val="003B206A"/>
    <w:rsid w:val="003B256A"/>
    <w:rsid w:val="003B27FB"/>
    <w:rsid w:val="003B33D9"/>
    <w:rsid w:val="003B3415"/>
    <w:rsid w:val="003B3C81"/>
    <w:rsid w:val="003B425A"/>
    <w:rsid w:val="003B601F"/>
    <w:rsid w:val="003B73B9"/>
    <w:rsid w:val="003C1669"/>
    <w:rsid w:val="003C19EC"/>
    <w:rsid w:val="003C230A"/>
    <w:rsid w:val="003C49CD"/>
    <w:rsid w:val="003C52F7"/>
    <w:rsid w:val="003C5D7B"/>
    <w:rsid w:val="003C6B4E"/>
    <w:rsid w:val="003C7346"/>
    <w:rsid w:val="003D078E"/>
    <w:rsid w:val="003D0FAB"/>
    <w:rsid w:val="003D16BB"/>
    <w:rsid w:val="003D2377"/>
    <w:rsid w:val="003D3953"/>
    <w:rsid w:val="003D3D98"/>
    <w:rsid w:val="003D4C10"/>
    <w:rsid w:val="003D5798"/>
    <w:rsid w:val="003D5B19"/>
    <w:rsid w:val="003E0A81"/>
    <w:rsid w:val="003E0EA3"/>
    <w:rsid w:val="003E1DC6"/>
    <w:rsid w:val="003E3E2E"/>
    <w:rsid w:val="003E5882"/>
    <w:rsid w:val="003E6405"/>
    <w:rsid w:val="003E6ED2"/>
    <w:rsid w:val="003E71CA"/>
    <w:rsid w:val="003F0E72"/>
    <w:rsid w:val="003F386C"/>
    <w:rsid w:val="003F44EA"/>
    <w:rsid w:val="003F6C94"/>
    <w:rsid w:val="003F6D1B"/>
    <w:rsid w:val="004010C0"/>
    <w:rsid w:val="00403545"/>
    <w:rsid w:val="00403804"/>
    <w:rsid w:val="00406500"/>
    <w:rsid w:val="00406785"/>
    <w:rsid w:val="00406BAC"/>
    <w:rsid w:val="00407308"/>
    <w:rsid w:val="0041018E"/>
    <w:rsid w:val="00410AFA"/>
    <w:rsid w:val="00412D25"/>
    <w:rsid w:val="00413502"/>
    <w:rsid w:val="00415E63"/>
    <w:rsid w:val="004166EB"/>
    <w:rsid w:val="00417672"/>
    <w:rsid w:val="00420834"/>
    <w:rsid w:val="004208A6"/>
    <w:rsid w:val="004217AF"/>
    <w:rsid w:val="00421CF2"/>
    <w:rsid w:val="004232C9"/>
    <w:rsid w:val="004235D5"/>
    <w:rsid w:val="00423F61"/>
    <w:rsid w:val="0042487F"/>
    <w:rsid w:val="004259CA"/>
    <w:rsid w:val="004268B5"/>
    <w:rsid w:val="00426B05"/>
    <w:rsid w:val="0042750B"/>
    <w:rsid w:val="004276A5"/>
    <w:rsid w:val="00430334"/>
    <w:rsid w:val="004328E5"/>
    <w:rsid w:val="004333AE"/>
    <w:rsid w:val="00433A0E"/>
    <w:rsid w:val="00434C57"/>
    <w:rsid w:val="00435508"/>
    <w:rsid w:val="004357FA"/>
    <w:rsid w:val="004365A6"/>
    <w:rsid w:val="0043711E"/>
    <w:rsid w:val="004408F7"/>
    <w:rsid w:val="004434DF"/>
    <w:rsid w:val="00443B56"/>
    <w:rsid w:val="004444BA"/>
    <w:rsid w:val="00445823"/>
    <w:rsid w:val="00450F9A"/>
    <w:rsid w:val="004518E8"/>
    <w:rsid w:val="00453464"/>
    <w:rsid w:val="00453CBE"/>
    <w:rsid w:val="00454ED2"/>
    <w:rsid w:val="00455751"/>
    <w:rsid w:val="0045618A"/>
    <w:rsid w:val="00460083"/>
    <w:rsid w:val="00460721"/>
    <w:rsid w:val="00460C60"/>
    <w:rsid w:val="0046122C"/>
    <w:rsid w:val="004613FF"/>
    <w:rsid w:val="00462823"/>
    <w:rsid w:val="0046294F"/>
    <w:rsid w:val="004648D2"/>
    <w:rsid w:val="004649DD"/>
    <w:rsid w:val="00464A97"/>
    <w:rsid w:val="00464B69"/>
    <w:rsid w:val="00464B71"/>
    <w:rsid w:val="00465B75"/>
    <w:rsid w:val="00467ED2"/>
    <w:rsid w:val="00470B0B"/>
    <w:rsid w:val="0047160D"/>
    <w:rsid w:val="0047336B"/>
    <w:rsid w:val="00473873"/>
    <w:rsid w:val="00474F22"/>
    <w:rsid w:val="004750C6"/>
    <w:rsid w:val="00475771"/>
    <w:rsid w:val="004757D6"/>
    <w:rsid w:val="00476E35"/>
    <w:rsid w:val="00476EEC"/>
    <w:rsid w:val="0047759D"/>
    <w:rsid w:val="00477B4F"/>
    <w:rsid w:val="00480346"/>
    <w:rsid w:val="00481992"/>
    <w:rsid w:val="004824E1"/>
    <w:rsid w:val="00484050"/>
    <w:rsid w:val="00485E5B"/>
    <w:rsid w:val="00492AD6"/>
    <w:rsid w:val="004933B4"/>
    <w:rsid w:val="0049438D"/>
    <w:rsid w:val="00496B36"/>
    <w:rsid w:val="00496D8F"/>
    <w:rsid w:val="004970EE"/>
    <w:rsid w:val="0049712C"/>
    <w:rsid w:val="00497FD7"/>
    <w:rsid w:val="004A16BD"/>
    <w:rsid w:val="004A2721"/>
    <w:rsid w:val="004A2A6D"/>
    <w:rsid w:val="004A4595"/>
    <w:rsid w:val="004A4B61"/>
    <w:rsid w:val="004A5295"/>
    <w:rsid w:val="004A5374"/>
    <w:rsid w:val="004A576C"/>
    <w:rsid w:val="004B0219"/>
    <w:rsid w:val="004B0E98"/>
    <w:rsid w:val="004B18B6"/>
    <w:rsid w:val="004B1C93"/>
    <w:rsid w:val="004B34B4"/>
    <w:rsid w:val="004B4DAC"/>
    <w:rsid w:val="004B685F"/>
    <w:rsid w:val="004C0636"/>
    <w:rsid w:val="004C1883"/>
    <w:rsid w:val="004C2C3A"/>
    <w:rsid w:val="004C3A03"/>
    <w:rsid w:val="004C44C0"/>
    <w:rsid w:val="004C4B29"/>
    <w:rsid w:val="004C6DC7"/>
    <w:rsid w:val="004C78F3"/>
    <w:rsid w:val="004D06CD"/>
    <w:rsid w:val="004D0EB4"/>
    <w:rsid w:val="004D16DA"/>
    <w:rsid w:val="004D1852"/>
    <w:rsid w:val="004D3021"/>
    <w:rsid w:val="004D3D30"/>
    <w:rsid w:val="004D46B2"/>
    <w:rsid w:val="004D600A"/>
    <w:rsid w:val="004D6384"/>
    <w:rsid w:val="004E0D94"/>
    <w:rsid w:val="004E2461"/>
    <w:rsid w:val="004E30F3"/>
    <w:rsid w:val="004E402C"/>
    <w:rsid w:val="004E4066"/>
    <w:rsid w:val="004E428C"/>
    <w:rsid w:val="004E58C1"/>
    <w:rsid w:val="004E6178"/>
    <w:rsid w:val="004E6626"/>
    <w:rsid w:val="004E6B62"/>
    <w:rsid w:val="004E73D9"/>
    <w:rsid w:val="004F01DE"/>
    <w:rsid w:val="004F3469"/>
    <w:rsid w:val="004F37DE"/>
    <w:rsid w:val="004F3A37"/>
    <w:rsid w:val="004F4855"/>
    <w:rsid w:val="004F6F1B"/>
    <w:rsid w:val="004F71D4"/>
    <w:rsid w:val="004F75B0"/>
    <w:rsid w:val="005001D9"/>
    <w:rsid w:val="00500407"/>
    <w:rsid w:val="00500965"/>
    <w:rsid w:val="005053B3"/>
    <w:rsid w:val="00505461"/>
    <w:rsid w:val="0050555E"/>
    <w:rsid w:val="005057A6"/>
    <w:rsid w:val="00507BF5"/>
    <w:rsid w:val="00512790"/>
    <w:rsid w:val="00512CE3"/>
    <w:rsid w:val="00514145"/>
    <w:rsid w:val="00514693"/>
    <w:rsid w:val="005156E1"/>
    <w:rsid w:val="00515F0C"/>
    <w:rsid w:val="00517CF3"/>
    <w:rsid w:val="0052018D"/>
    <w:rsid w:val="00520DB9"/>
    <w:rsid w:val="0052220E"/>
    <w:rsid w:val="00522D89"/>
    <w:rsid w:val="005231D1"/>
    <w:rsid w:val="00523F6B"/>
    <w:rsid w:val="0052477D"/>
    <w:rsid w:val="00524D80"/>
    <w:rsid w:val="00524F45"/>
    <w:rsid w:val="00525DE3"/>
    <w:rsid w:val="0052620A"/>
    <w:rsid w:val="00526A54"/>
    <w:rsid w:val="00526E50"/>
    <w:rsid w:val="005276F3"/>
    <w:rsid w:val="00527BB6"/>
    <w:rsid w:val="00527C97"/>
    <w:rsid w:val="005320E9"/>
    <w:rsid w:val="00532FA5"/>
    <w:rsid w:val="005347A4"/>
    <w:rsid w:val="00535091"/>
    <w:rsid w:val="0053561E"/>
    <w:rsid w:val="005357D0"/>
    <w:rsid w:val="00535DB3"/>
    <w:rsid w:val="00537151"/>
    <w:rsid w:val="005371EC"/>
    <w:rsid w:val="00540693"/>
    <w:rsid w:val="00540AC8"/>
    <w:rsid w:val="00540E80"/>
    <w:rsid w:val="00541499"/>
    <w:rsid w:val="005415C0"/>
    <w:rsid w:val="005417B0"/>
    <w:rsid w:val="00541BDC"/>
    <w:rsid w:val="00542D24"/>
    <w:rsid w:val="00544138"/>
    <w:rsid w:val="00544D52"/>
    <w:rsid w:val="00545070"/>
    <w:rsid w:val="00545399"/>
    <w:rsid w:val="00545786"/>
    <w:rsid w:val="005464F0"/>
    <w:rsid w:val="00546D3D"/>
    <w:rsid w:val="005503D1"/>
    <w:rsid w:val="00550532"/>
    <w:rsid w:val="0055265D"/>
    <w:rsid w:val="00552C20"/>
    <w:rsid w:val="00554FA9"/>
    <w:rsid w:val="005555A7"/>
    <w:rsid w:val="00555791"/>
    <w:rsid w:val="00555A4F"/>
    <w:rsid w:val="00556921"/>
    <w:rsid w:val="00557481"/>
    <w:rsid w:val="005576F3"/>
    <w:rsid w:val="005608E2"/>
    <w:rsid w:val="00561583"/>
    <w:rsid w:val="00561B12"/>
    <w:rsid w:val="00562634"/>
    <w:rsid w:val="00562F0A"/>
    <w:rsid w:val="00564BC9"/>
    <w:rsid w:val="00564C70"/>
    <w:rsid w:val="00566FEC"/>
    <w:rsid w:val="00571E81"/>
    <w:rsid w:val="005723FC"/>
    <w:rsid w:val="00572D87"/>
    <w:rsid w:val="005739E7"/>
    <w:rsid w:val="00574515"/>
    <w:rsid w:val="00574EEB"/>
    <w:rsid w:val="0057538F"/>
    <w:rsid w:val="00575B5B"/>
    <w:rsid w:val="005766BA"/>
    <w:rsid w:val="005807AD"/>
    <w:rsid w:val="005809CE"/>
    <w:rsid w:val="005819F0"/>
    <w:rsid w:val="00582868"/>
    <w:rsid w:val="00582CC1"/>
    <w:rsid w:val="005839C4"/>
    <w:rsid w:val="005841E7"/>
    <w:rsid w:val="00584356"/>
    <w:rsid w:val="005845D0"/>
    <w:rsid w:val="00585330"/>
    <w:rsid w:val="00585819"/>
    <w:rsid w:val="005864FF"/>
    <w:rsid w:val="005873C6"/>
    <w:rsid w:val="00590087"/>
    <w:rsid w:val="00590796"/>
    <w:rsid w:val="00590E0C"/>
    <w:rsid w:val="005913F4"/>
    <w:rsid w:val="00591565"/>
    <w:rsid w:val="0059163C"/>
    <w:rsid w:val="005929E2"/>
    <w:rsid w:val="005931C9"/>
    <w:rsid w:val="005932E7"/>
    <w:rsid w:val="00594C66"/>
    <w:rsid w:val="00594DA7"/>
    <w:rsid w:val="005960B8"/>
    <w:rsid w:val="0059626F"/>
    <w:rsid w:val="005965F9"/>
    <w:rsid w:val="00596860"/>
    <w:rsid w:val="005A04A5"/>
    <w:rsid w:val="005A1926"/>
    <w:rsid w:val="005A1BB0"/>
    <w:rsid w:val="005A2A67"/>
    <w:rsid w:val="005A3980"/>
    <w:rsid w:val="005A3DE0"/>
    <w:rsid w:val="005A4632"/>
    <w:rsid w:val="005A5A40"/>
    <w:rsid w:val="005A6DC7"/>
    <w:rsid w:val="005A6EED"/>
    <w:rsid w:val="005A7B5F"/>
    <w:rsid w:val="005B0286"/>
    <w:rsid w:val="005B0E34"/>
    <w:rsid w:val="005B171E"/>
    <w:rsid w:val="005B1E53"/>
    <w:rsid w:val="005B215D"/>
    <w:rsid w:val="005B253B"/>
    <w:rsid w:val="005B26B2"/>
    <w:rsid w:val="005B2860"/>
    <w:rsid w:val="005B2B81"/>
    <w:rsid w:val="005B2C8D"/>
    <w:rsid w:val="005B4505"/>
    <w:rsid w:val="005B4ED6"/>
    <w:rsid w:val="005B51A2"/>
    <w:rsid w:val="005B5493"/>
    <w:rsid w:val="005B6195"/>
    <w:rsid w:val="005C16AC"/>
    <w:rsid w:val="005C1847"/>
    <w:rsid w:val="005C293F"/>
    <w:rsid w:val="005C3D04"/>
    <w:rsid w:val="005C4FF9"/>
    <w:rsid w:val="005C5C7F"/>
    <w:rsid w:val="005C7A89"/>
    <w:rsid w:val="005D0607"/>
    <w:rsid w:val="005D096A"/>
    <w:rsid w:val="005D248F"/>
    <w:rsid w:val="005D31F0"/>
    <w:rsid w:val="005D528F"/>
    <w:rsid w:val="005D5B04"/>
    <w:rsid w:val="005D60FF"/>
    <w:rsid w:val="005D67B0"/>
    <w:rsid w:val="005D6C4D"/>
    <w:rsid w:val="005D705F"/>
    <w:rsid w:val="005D79B0"/>
    <w:rsid w:val="005D7A66"/>
    <w:rsid w:val="005D7B2E"/>
    <w:rsid w:val="005D7E47"/>
    <w:rsid w:val="005E0E1F"/>
    <w:rsid w:val="005E17DB"/>
    <w:rsid w:val="005E304E"/>
    <w:rsid w:val="005E3127"/>
    <w:rsid w:val="005E40F8"/>
    <w:rsid w:val="005E4131"/>
    <w:rsid w:val="005E489C"/>
    <w:rsid w:val="005E57C1"/>
    <w:rsid w:val="005E5DCE"/>
    <w:rsid w:val="005E5F60"/>
    <w:rsid w:val="005F01B0"/>
    <w:rsid w:val="005F1DAA"/>
    <w:rsid w:val="005F2758"/>
    <w:rsid w:val="005F2FDB"/>
    <w:rsid w:val="005F334A"/>
    <w:rsid w:val="005F3508"/>
    <w:rsid w:val="005F42AC"/>
    <w:rsid w:val="005F4990"/>
    <w:rsid w:val="005F4B49"/>
    <w:rsid w:val="005F57AC"/>
    <w:rsid w:val="005F6E5B"/>
    <w:rsid w:val="006004D4"/>
    <w:rsid w:val="00600F7F"/>
    <w:rsid w:val="00601A0A"/>
    <w:rsid w:val="006020A4"/>
    <w:rsid w:val="00602E28"/>
    <w:rsid w:val="006033F6"/>
    <w:rsid w:val="00604094"/>
    <w:rsid w:val="00605796"/>
    <w:rsid w:val="00605872"/>
    <w:rsid w:val="00607EDE"/>
    <w:rsid w:val="00610A16"/>
    <w:rsid w:val="00611CED"/>
    <w:rsid w:val="0061210D"/>
    <w:rsid w:val="006127A9"/>
    <w:rsid w:val="006131CA"/>
    <w:rsid w:val="006136B7"/>
    <w:rsid w:val="00613975"/>
    <w:rsid w:val="006158D3"/>
    <w:rsid w:val="006170B2"/>
    <w:rsid w:val="006210A8"/>
    <w:rsid w:val="006226AB"/>
    <w:rsid w:val="0062462A"/>
    <w:rsid w:val="00625418"/>
    <w:rsid w:val="006256D7"/>
    <w:rsid w:val="00625ACB"/>
    <w:rsid w:val="00627CC2"/>
    <w:rsid w:val="00630474"/>
    <w:rsid w:val="00630AE9"/>
    <w:rsid w:val="00630BFD"/>
    <w:rsid w:val="006325A8"/>
    <w:rsid w:val="00633474"/>
    <w:rsid w:val="006344A9"/>
    <w:rsid w:val="00634876"/>
    <w:rsid w:val="00635056"/>
    <w:rsid w:val="00640399"/>
    <w:rsid w:val="00641044"/>
    <w:rsid w:val="006412B1"/>
    <w:rsid w:val="006412EF"/>
    <w:rsid w:val="006418DE"/>
    <w:rsid w:val="006427FC"/>
    <w:rsid w:val="00642E38"/>
    <w:rsid w:val="0064315C"/>
    <w:rsid w:val="00643260"/>
    <w:rsid w:val="0064418B"/>
    <w:rsid w:val="00645980"/>
    <w:rsid w:val="00647660"/>
    <w:rsid w:val="00647761"/>
    <w:rsid w:val="00650115"/>
    <w:rsid w:val="0065167A"/>
    <w:rsid w:val="006517B1"/>
    <w:rsid w:val="00651A0C"/>
    <w:rsid w:val="00653452"/>
    <w:rsid w:val="00653712"/>
    <w:rsid w:val="00655BC1"/>
    <w:rsid w:val="00655F3D"/>
    <w:rsid w:val="00661889"/>
    <w:rsid w:val="00662082"/>
    <w:rsid w:val="006635D2"/>
    <w:rsid w:val="00663EC3"/>
    <w:rsid w:val="006659FD"/>
    <w:rsid w:val="00666A68"/>
    <w:rsid w:val="00666C58"/>
    <w:rsid w:val="00667E0E"/>
    <w:rsid w:val="0067016D"/>
    <w:rsid w:val="00670461"/>
    <w:rsid w:val="0067177F"/>
    <w:rsid w:val="00674534"/>
    <w:rsid w:val="00675024"/>
    <w:rsid w:val="00675C59"/>
    <w:rsid w:val="0068052D"/>
    <w:rsid w:val="006808D0"/>
    <w:rsid w:val="00681612"/>
    <w:rsid w:val="006816BE"/>
    <w:rsid w:val="00682B53"/>
    <w:rsid w:val="00682BCA"/>
    <w:rsid w:val="00683CBE"/>
    <w:rsid w:val="0068501C"/>
    <w:rsid w:val="0068529B"/>
    <w:rsid w:val="0068538B"/>
    <w:rsid w:val="00685471"/>
    <w:rsid w:val="00685E10"/>
    <w:rsid w:val="006864CB"/>
    <w:rsid w:val="006868CC"/>
    <w:rsid w:val="006873B7"/>
    <w:rsid w:val="0068755A"/>
    <w:rsid w:val="00687918"/>
    <w:rsid w:val="00691B60"/>
    <w:rsid w:val="00691FD5"/>
    <w:rsid w:val="006924EB"/>
    <w:rsid w:val="006957B0"/>
    <w:rsid w:val="0069700B"/>
    <w:rsid w:val="0069701E"/>
    <w:rsid w:val="0069706D"/>
    <w:rsid w:val="0069710B"/>
    <w:rsid w:val="00697B0B"/>
    <w:rsid w:val="00697F10"/>
    <w:rsid w:val="006A114E"/>
    <w:rsid w:val="006A1439"/>
    <w:rsid w:val="006A225B"/>
    <w:rsid w:val="006A29F2"/>
    <w:rsid w:val="006A3182"/>
    <w:rsid w:val="006A3347"/>
    <w:rsid w:val="006A3BFC"/>
    <w:rsid w:val="006A434C"/>
    <w:rsid w:val="006A4629"/>
    <w:rsid w:val="006A4C8B"/>
    <w:rsid w:val="006A50BA"/>
    <w:rsid w:val="006A74A4"/>
    <w:rsid w:val="006A756B"/>
    <w:rsid w:val="006B0295"/>
    <w:rsid w:val="006B0523"/>
    <w:rsid w:val="006B0B20"/>
    <w:rsid w:val="006B0CEC"/>
    <w:rsid w:val="006B102A"/>
    <w:rsid w:val="006B132A"/>
    <w:rsid w:val="006B32B6"/>
    <w:rsid w:val="006B367B"/>
    <w:rsid w:val="006B40B7"/>
    <w:rsid w:val="006B42D4"/>
    <w:rsid w:val="006B585B"/>
    <w:rsid w:val="006B778D"/>
    <w:rsid w:val="006C1BB9"/>
    <w:rsid w:val="006C23D5"/>
    <w:rsid w:val="006C2AC6"/>
    <w:rsid w:val="006C2CE8"/>
    <w:rsid w:val="006C2ECD"/>
    <w:rsid w:val="006C2FC6"/>
    <w:rsid w:val="006C697B"/>
    <w:rsid w:val="006D2465"/>
    <w:rsid w:val="006D39B2"/>
    <w:rsid w:val="006D39D5"/>
    <w:rsid w:val="006D407D"/>
    <w:rsid w:val="006D431A"/>
    <w:rsid w:val="006D4926"/>
    <w:rsid w:val="006D53A4"/>
    <w:rsid w:val="006D7287"/>
    <w:rsid w:val="006D7B45"/>
    <w:rsid w:val="006E01A1"/>
    <w:rsid w:val="006E0F9E"/>
    <w:rsid w:val="006E19F2"/>
    <w:rsid w:val="006E1EB8"/>
    <w:rsid w:val="006E223F"/>
    <w:rsid w:val="006E2D29"/>
    <w:rsid w:val="006E487A"/>
    <w:rsid w:val="006E4BBD"/>
    <w:rsid w:val="006E4DE1"/>
    <w:rsid w:val="006E75AA"/>
    <w:rsid w:val="006E7BF9"/>
    <w:rsid w:val="006E7D15"/>
    <w:rsid w:val="006E7DDD"/>
    <w:rsid w:val="006F0589"/>
    <w:rsid w:val="006F0AD2"/>
    <w:rsid w:val="006F1A23"/>
    <w:rsid w:val="006F311D"/>
    <w:rsid w:val="006F35D0"/>
    <w:rsid w:val="006F375D"/>
    <w:rsid w:val="006F3AFE"/>
    <w:rsid w:val="006F4DCB"/>
    <w:rsid w:val="006F5CF1"/>
    <w:rsid w:val="006F6692"/>
    <w:rsid w:val="006F70FC"/>
    <w:rsid w:val="006F79A9"/>
    <w:rsid w:val="007005DF"/>
    <w:rsid w:val="00700B46"/>
    <w:rsid w:val="00700FC6"/>
    <w:rsid w:val="00701CA0"/>
    <w:rsid w:val="00702644"/>
    <w:rsid w:val="0070346E"/>
    <w:rsid w:val="007036DF"/>
    <w:rsid w:val="00703D30"/>
    <w:rsid w:val="0070487F"/>
    <w:rsid w:val="007048DF"/>
    <w:rsid w:val="00704D44"/>
    <w:rsid w:val="0070507C"/>
    <w:rsid w:val="00705339"/>
    <w:rsid w:val="007059B7"/>
    <w:rsid w:val="00705EC6"/>
    <w:rsid w:val="00706049"/>
    <w:rsid w:val="007069BE"/>
    <w:rsid w:val="007076DE"/>
    <w:rsid w:val="00707B31"/>
    <w:rsid w:val="00710E68"/>
    <w:rsid w:val="00711D08"/>
    <w:rsid w:val="007131D6"/>
    <w:rsid w:val="00713E26"/>
    <w:rsid w:val="0071501D"/>
    <w:rsid w:val="0071520F"/>
    <w:rsid w:val="00716BD8"/>
    <w:rsid w:val="00717B90"/>
    <w:rsid w:val="00717CC4"/>
    <w:rsid w:val="00717D83"/>
    <w:rsid w:val="00720651"/>
    <w:rsid w:val="00721877"/>
    <w:rsid w:val="007234DB"/>
    <w:rsid w:val="007242E9"/>
    <w:rsid w:val="0072545A"/>
    <w:rsid w:val="00727D76"/>
    <w:rsid w:val="00731649"/>
    <w:rsid w:val="00733DA4"/>
    <w:rsid w:val="007340F0"/>
    <w:rsid w:val="0073485F"/>
    <w:rsid w:val="0073661D"/>
    <w:rsid w:val="007376DA"/>
    <w:rsid w:val="00737FC4"/>
    <w:rsid w:val="00740418"/>
    <w:rsid w:val="00741E70"/>
    <w:rsid w:val="00742C69"/>
    <w:rsid w:val="00742F2A"/>
    <w:rsid w:val="0074305E"/>
    <w:rsid w:val="00743C2B"/>
    <w:rsid w:val="0074510C"/>
    <w:rsid w:val="0074524E"/>
    <w:rsid w:val="00745D86"/>
    <w:rsid w:val="007464FB"/>
    <w:rsid w:val="0074666B"/>
    <w:rsid w:val="007509AF"/>
    <w:rsid w:val="00750CF8"/>
    <w:rsid w:val="00750D76"/>
    <w:rsid w:val="007514F4"/>
    <w:rsid w:val="0075186F"/>
    <w:rsid w:val="00751D27"/>
    <w:rsid w:val="007527F7"/>
    <w:rsid w:val="007552A9"/>
    <w:rsid w:val="007556A6"/>
    <w:rsid w:val="00755F42"/>
    <w:rsid w:val="00756F05"/>
    <w:rsid w:val="00757852"/>
    <w:rsid w:val="007627EB"/>
    <w:rsid w:val="00762B59"/>
    <w:rsid w:val="00763150"/>
    <w:rsid w:val="0076338A"/>
    <w:rsid w:val="00763C55"/>
    <w:rsid w:val="007656C4"/>
    <w:rsid w:val="00765AE9"/>
    <w:rsid w:val="00766277"/>
    <w:rsid w:val="007662F9"/>
    <w:rsid w:val="0076669B"/>
    <w:rsid w:val="00770705"/>
    <w:rsid w:val="0077234C"/>
    <w:rsid w:val="00773086"/>
    <w:rsid w:val="007739CC"/>
    <w:rsid w:val="00774574"/>
    <w:rsid w:val="00774F1A"/>
    <w:rsid w:val="0077531A"/>
    <w:rsid w:val="00776DAA"/>
    <w:rsid w:val="0077724F"/>
    <w:rsid w:val="00777F38"/>
    <w:rsid w:val="00780132"/>
    <w:rsid w:val="00780BE2"/>
    <w:rsid w:val="00780D22"/>
    <w:rsid w:val="00782413"/>
    <w:rsid w:val="007833D8"/>
    <w:rsid w:val="00783B81"/>
    <w:rsid w:val="00784102"/>
    <w:rsid w:val="00784DE9"/>
    <w:rsid w:val="007853FE"/>
    <w:rsid w:val="007858C3"/>
    <w:rsid w:val="007860D6"/>
    <w:rsid w:val="0078681C"/>
    <w:rsid w:val="00786F03"/>
    <w:rsid w:val="00787A70"/>
    <w:rsid w:val="007904F8"/>
    <w:rsid w:val="00790D6B"/>
    <w:rsid w:val="007933B8"/>
    <w:rsid w:val="007935E4"/>
    <w:rsid w:val="0079451D"/>
    <w:rsid w:val="007959BE"/>
    <w:rsid w:val="00796189"/>
    <w:rsid w:val="007966F6"/>
    <w:rsid w:val="007969EF"/>
    <w:rsid w:val="007A0ED0"/>
    <w:rsid w:val="007A105B"/>
    <w:rsid w:val="007A16DB"/>
    <w:rsid w:val="007A26A8"/>
    <w:rsid w:val="007A2727"/>
    <w:rsid w:val="007A2EEA"/>
    <w:rsid w:val="007A5A7E"/>
    <w:rsid w:val="007A5FA3"/>
    <w:rsid w:val="007A644F"/>
    <w:rsid w:val="007B002E"/>
    <w:rsid w:val="007B0C57"/>
    <w:rsid w:val="007B0ED1"/>
    <w:rsid w:val="007B3596"/>
    <w:rsid w:val="007B51E0"/>
    <w:rsid w:val="007B6D6B"/>
    <w:rsid w:val="007B7DCA"/>
    <w:rsid w:val="007B7E9F"/>
    <w:rsid w:val="007C0CF1"/>
    <w:rsid w:val="007C0F7E"/>
    <w:rsid w:val="007C10DF"/>
    <w:rsid w:val="007C1233"/>
    <w:rsid w:val="007C20DE"/>
    <w:rsid w:val="007C27A7"/>
    <w:rsid w:val="007C4027"/>
    <w:rsid w:val="007C4A70"/>
    <w:rsid w:val="007C5E83"/>
    <w:rsid w:val="007C6B46"/>
    <w:rsid w:val="007D3008"/>
    <w:rsid w:val="007D334B"/>
    <w:rsid w:val="007D39B7"/>
    <w:rsid w:val="007D57F9"/>
    <w:rsid w:val="007D5A42"/>
    <w:rsid w:val="007D73A4"/>
    <w:rsid w:val="007D7FDF"/>
    <w:rsid w:val="007E285E"/>
    <w:rsid w:val="007E3310"/>
    <w:rsid w:val="007E33B5"/>
    <w:rsid w:val="007E613A"/>
    <w:rsid w:val="007E653F"/>
    <w:rsid w:val="007E66FC"/>
    <w:rsid w:val="007E69C4"/>
    <w:rsid w:val="007E752A"/>
    <w:rsid w:val="007E7566"/>
    <w:rsid w:val="007E786A"/>
    <w:rsid w:val="007F047B"/>
    <w:rsid w:val="007F066E"/>
    <w:rsid w:val="007F0905"/>
    <w:rsid w:val="007F2CF0"/>
    <w:rsid w:val="007F2E73"/>
    <w:rsid w:val="007F3463"/>
    <w:rsid w:val="007F4A80"/>
    <w:rsid w:val="007F6246"/>
    <w:rsid w:val="00800943"/>
    <w:rsid w:val="00800B9D"/>
    <w:rsid w:val="00802A83"/>
    <w:rsid w:val="00802B3D"/>
    <w:rsid w:val="008033F9"/>
    <w:rsid w:val="0080366B"/>
    <w:rsid w:val="00805593"/>
    <w:rsid w:val="00805985"/>
    <w:rsid w:val="00805A37"/>
    <w:rsid w:val="00805A7C"/>
    <w:rsid w:val="00807122"/>
    <w:rsid w:val="00807897"/>
    <w:rsid w:val="00807A70"/>
    <w:rsid w:val="00810AA4"/>
    <w:rsid w:val="0081149C"/>
    <w:rsid w:val="00811F22"/>
    <w:rsid w:val="008123C9"/>
    <w:rsid w:val="0081243D"/>
    <w:rsid w:val="008139B3"/>
    <w:rsid w:val="00813B85"/>
    <w:rsid w:val="00813EF0"/>
    <w:rsid w:val="00815CF9"/>
    <w:rsid w:val="008165FD"/>
    <w:rsid w:val="0082224A"/>
    <w:rsid w:val="00822E73"/>
    <w:rsid w:val="008239C6"/>
    <w:rsid w:val="008252D4"/>
    <w:rsid w:val="0082652E"/>
    <w:rsid w:val="0082685F"/>
    <w:rsid w:val="00826DA2"/>
    <w:rsid w:val="00826F41"/>
    <w:rsid w:val="008270EE"/>
    <w:rsid w:val="00827354"/>
    <w:rsid w:val="008304EA"/>
    <w:rsid w:val="00830AC8"/>
    <w:rsid w:val="0083331B"/>
    <w:rsid w:val="008335C6"/>
    <w:rsid w:val="00833B55"/>
    <w:rsid w:val="00833F7F"/>
    <w:rsid w:val="00834700"/>
    <w:rsid w:val="0083658A"/>
    <w:rsid w:val="00836C1D"/>
    <w:rsid w:val="0084074E"/>
    <w:rsid w:val="008427B7"/>
    <w:rsid w:val="00844627"/>
    <w:rsid w:val="00844A36"/>
    <w:rsid w:val="00844C54"/>
    <w:rsid w:val="0084582F"/>
    <w:rsid w:val="0084601D"/>
    <w:rsid w:val="0084648C"/>
    <w:rsid w:val="008465F7"/>
    <w:rsid w:val="00846F2B"/>
    <w:rsid w:val="008503BD"/>
    <w:rsid w:val="00851A06"/>
    <w:rsid w:val="00851EC8"/>
    <w:rsid w:val="00852536"/>
    <w:rsid w:val="0085311D"/>
    <w:rsid w:val="00853ABD"/>
    <w:rsid w:val="00854A6E"/>
    <w:rsid w:val="00855314"/>
    <w:rsid w:val="00855913"/>
    <w:rsid w:val="00855B7F"/>
    <w:rsid w:val="00855EF2"/>
    <w:rsid w:val="00855FC5"/>
    <w:rsid w:val="00857CB2"/>
    <w:rsid w:val="00857FB3"/>
    <w:rsid w:val="00860B1E"/>
    <w:rsid w:val="0086284D"/>
    <w:rsid w:val="00862885"/>
    <w:rsid w:val="00863553"/>
    <w:rsid w:val="00864A3F"/>
    <w:rsid w:val="00866823"/>
    <w:rsid w:val="00867B1B"/>
    <w:rsid w:val="008709BE"/>
    <w:rsid w:val="00871222"/>
    <w:rsid w:val="00871232"/>
    <w:rsid w:val="008721C8"/>
    <w:rsid w:val="0087440E"/>
    <w:rsid w:val="0087444B"/>
    <w:rsid w:val="00874EE7"/>
    <w:rsid w:val="008755DE"/>
    <w:rsid w:val="008771B2"/>
    <w:rsid w:val="008774FE"/>
    <w:rsid w:val="00877565"/>
    <w:rsid w:val="00877C63"/>
    <w:rsid w:val="00877EE9"/>
    <w:rsid w:val="00881036"/>
    <w:rsid w:val="0088158E"/>
    <w:rsid w:val="008823B5"/>
    <w:rsid w:val="0088351C"/>
    <w:rsid w:val="008836B8"/>
    <w:rsid w:val="008843C3"/>
    <w:rsid w:val="00885558"/>
    <w:rsid w:val="008855DB"/>
    <w:rsid w:val="00886FE9"/>
    <w:rsid w:val="00887527"/>
    <w:rsid w:val="008876EE"/>
    <w:rsid w:val="00887CFF"/>
    <w:rsid w:val="00887E4B"/>
    <w:rsid w:val="00890C19"/>
    <w:rsid w:val="008925FD"/>
    <w:rsid w:val="00892907"/>
    <w:rsid w:val="0089482B"/>
    <w:rsid w:val="00894849"/>
    <w:rsid w:val="008949C8"/>
    <w:rsid w:val="00895619"/>
    <w:rsid w:val="00895F61"/>
    <w:rsid w:val="00897FF1"/>
    <w:rsid w:val="008A1FE2"/>
    <w:rsid w:val="008A20E7"/>
    <w:rsid w:val="008A28BE"/>
    <w:rsid w:val="008A2E63"/>
    <w:rsid w:val="008A3897"/>
    <w:rsid w:val="008A5B93"/>
    <w:rsid w:val="008B00FB"/>
    <w:rsid w:val="008B2440"/>
    <w:rsid w:val="008B28BA"/>
    <w:rsid w:val="008B291A"/>
    <w:rsid w:val="008B3AB3"/>
    <w:rsid w:val="008B4716"/>
    <w:rsid w:val="008C0041"/>
    <w:rsid w:val="008C25D6"/>
    <w:rsid w:val="008C2B73"/>
    <w:rsid w:val="008C3A3A"/>
    <w:rsid w:val="008C4715"/>
    <w:rsid w:val="008C49A0"/>
    <w:rsid w:val="008C4BE8"/>
    <w:rsid w:val="008C67D7"/>
    <w:rsid w:val="008C6C27"/>
    <w:rsid w:val="008C6DE9"/>
    <w:rsid w:val="008D1B57"/>
    <w:rsid w:val="008D569C"/>
    <w:rsid w:val="008D70EB"/>
    <w:rsid w:val="008D72B5"/>
    <w:rsid w:val="008D7AE7"/>
    <w:rsid w:val="008E2F51"/>
    <w:rsid w:val="008E37C4"/>
    <w:rsid w:val="008E54C9"/>
    <w:rsid w:val="008E54ED"/>
    <w:rsid w:val="008E6B4A"/>
    <w:rsid w:val="008E746A"/>
    <w:rsid w:val="008F033A"/>
    <w:rsid w:val="008F04CF"/>
    <w:rsid w:val="008F20A9"/>
    <w:rsid w:val="008F2150"/>
    <w:rsid w:val="008F248A"/>
    <w:rsid w:val="008F2BE0"/>
    <w:rsid w:val="008F485C"/>
    <w:rsid w:val="008F6B12"/>
    <w:rsid w:val="008F6C1C"/>
    <w:rsid w:val="008F7084"/>
    <w:rsid w:val="008F7A07"/>
    <w:rsid w:val="0090186D"/>
    <w:rsid w:val="00902382"/>
    <w:rsid w:val="0090239C"/>
    <w:rsid w:val="009024E9"/>
    <w:rsid w:val="00903CFF"/>
    <w:rsid w:val="009046AC"/>
    <w:rsid w:val="00905EBF"/>
    <w:rsid w:val="00906841"/>
    <w:rsid w:val="00906FDF"/>
    <w:rsid w:val="009110E5"/>
    <w:rsid w:val="0091260B"/>
    <w:rsid w:val="00912801"/>
    <w:rsid w:val="00912C6A"/>
    <w:rsid w:val="00912F24"/>
    <w:rsid w:val="00914580"/>
    <w:rsid w:val="009145BF"/>
    <w:rsid w:val="00915822"/>
    <w:rsid w:val="00915F18"/>
    <w:rsid w:val="009161E8"/>
    <w:rsid w:val="009170EF"/>
    <w:rsid w:val="009201D4"/>
    <w:rsid w:val="0092080E"/>
    <w:rsid w:val="00920E1E"/>
    <w:rsid w:val="00922244"/>
    <w:rsid w:val="00923BA1"/>
    <w:rsid w:val="00923C7D"/>
    <w:rsid w:val="0092408F"/>
    <w:rsid w:val="0092431C"/>
    <w:rsid w:val="00924470"/>
    <w:rsid w:val="009244FA"/>
    <w:rsid w:val="009259B9"/>
    <w:rsid w:val="00926024"/>
    <w:rsid w:val="00930684"/>
    <w:rsid w:val="009307F4"/>
    <w:rsid w:val="0093105C"/>
    <w:rsid w:val="009318D0"/>
    <w:rsid w:val="00931E66"/>
    <w:rsid w:val="00932CC0"/>
    <w:rsid w:val="0093330D"/>
    <w:rsid w:val="009334D9"/>
    <w:rsid w:val="00933781"/>
    <w:rsid w:val="0093441F"/>
    <w:rsid w:val="00934507"/>
    <w:rsid w:val="009350D9"/>
    <w:rsid w:val="00936343"/>
    <w:rsid w:val="0093720F"/>
    <w:rsid w:val="0094053E"/>
    <w:rsid w:val="00941888"/>
    <w:rsid w:val="00941C0C"/>
    <w:rsid w:val="0094366C"/>
    <w:rsid w:val="009448F7"/>
    <w:rsid w:val="00945080"/>
    <w:rsid w:val="00945CE5"/>
    <w:rsid w:val="00946B11"/>
    <w:rsid w:val="0094704C"/>
    <w:rsid w:val="00947720"/>
    <w:rsid w:val="009501D6"/>
    <w:rsid w:val="00950FD0"/>
    <w:rsid w:val="0095251C"/>
    <w:rsid w:val="0095299A"/>
    <w:rsid w:val="00952F32"/>
    <w:rsid w:val="00953412"/>
    <w:rsid w:val="0095349C"/>
    <w:rsid w:val="00953505"/>
    <w:rsid w:val="0095382B"/>
    <w:rsid w:val="0095407D"/>
    <w:rsid w:val="009549FF"/>
    <w:rsid w:val="00955826"/>
    <w:rsid w:val="00955994"/>
    <w:rsid w:val="00955B86"/>
    <w:rsid w:val="009568D2"/>
    <w:rsid w:val="0096449B"/>
    <w:rsid w:val="009661F8"/>
    <w:rsid w:val="00966C88"/>
    <w:rsid w:val="00970AB5"/>
    <w:rsid w:val="00971648"/>
    <w:rsid w:val="00971D85"/>
    <w:rsid w:val="009733D1"/>
    <w:rsid w:val="00973491"/>
    <w:rsid w:val="00974192"/>
    <w:rsid w:val="00974AD0"/>
    <w:rsid w:val="00974C76"/>
    <w:rsid w:val="00976D9B"/>
    <w:rsid w:val="00976F18"/>
    <w:rsid w:val="009770F3"/>
    <w:rsid w:val="00977A89"/>
    <w:rsid w:val="00977F34"/>
    <w:rsid w:val="00981374"/>
    <w:rsid w:val="0098369C"/>
    <w:rsid w:val="0098374C"/>
    <w:rsid w:val="00984997"/>
    <w:rsid w:val="00984EFC"/>
    <w:rsid w:val="00985DA0"/>
    <w:rsid w:val="00987A2E"/>
    <w:rsid w:val="00990218"/>
    <w:rsid w:val="0099190D"/>
    <w:rsid w:val="00991AA1"/>
    <w:rsid w:val="00993C00"/>
    <w:rsid w:val="009942B4"/>
    <w:rsid w:val="0099460C"/>
    <w:rsid w:val="009A03C9"/>
    <w:rsid w:val="009A0CF3"/>
    <w:rsid w:val="009A129E"/>
    <w:rsid w:val="009A1DA1"/>
    <w:rsid w:val="009A2653"/>
    <w:rsid w:val="009A3DBB"/>
    <w:rsid w:val="009A495E"/>
    <w:rsid w:val="009A49CB"/>
    <w:rsid w:val="009A7870"/>
    <w:rsid w:val="009B0628"/>
    <w:rsid w:val="009B1200"/>
    <w:rsid w:val="009B1567"/>
    <w:rsid w:val="009B2EB2"/>
    <w:rsid w:val="009B41CF"/>
    <w:rsid w:val="009B43F7"/>
    <w:rsid w:val="009B4A0F"/>
    <w:rsid w:val="009B78A6"/>
    <w:rsid w:val="009B7AD3"/>
    <w:rsid w:val="009C0E1F"/>
    <w:rsid w:val="009C1AE6"/>
    <w:rsid w:val="009C49DC"/>
    <w:rsid w:val="009C7970"/>
    <w:rsid w:val="009D03E8"/>
    <w:rsid w:val="009D0B73"/>
    <w:rsid w:val="009D0DE0"/>
    <w:rsid w:val="009D1062"/>
    <w:rsid w:val="009D18F4"/>
    <w:rsid w:val="009D260A"/>
    <w:rsid w:val="009D2BC6"/>
    <w:rsid w:val="009D345D"/>
    <w:rsid w:val="009D3521"/>
    <w:rsid w:val="009D3D42"/>
    <w:rsid w:val="009D4AF1"/>
    <w:rsid w:val="009D541B"/>
    <w:rsid w:val="009D7426"/>
    <w:rsid w:val="009E02E7"/>
    <w:rsid w:val="009E1416"/>
    <w:rsid w:val="009E2207"/>
    <w:rsid w:val="009E290D"/>
    <w:rsid w:val="009E3563"/>
    <w:rsid w:val="009E4DF9"/>
    <w:rsid w:val="009E5598"/>
    <w:rsid w:val="009E5B36"/>
    <w:rsid w:val="009F1534"/>
    <w:rsid w:val="009F3CCF"/>
    <w:rsid w:val="009F42B2"/>
    <w:rsid w:val="009F45E5"/>
    <w:rsid w:val="009F61B0"/>
    <w:rsid w:val="009F6257"/>
    <w:rsid w:val="009F7148"/>
    <w:rsid w:val="00A01F6F"/>
    <w:rsid w:val="00A02C86"/>
    <w:rsid w:val="00A03832"/>
    <w:rsid w:val="00A06F1D"/>
    <w:rsid w:val="00A06F5D"/>
    <w:rsid w:val="00A1130B"/>
    <w:rsid w:val="00A11363"/>
    <w:rsid w:val="00A11395"/>
    <w:rsid w:val="00A1140C"/>
    <w:rsid w:val="00A11F5D"/>
    <w:rsid w:val="00A12451"/>
    <w:rsid w:val="00A1346F"/>
    <w:rsid w:val="00A13DC2"/>
    <w:rsid w:val="00A14AB1"/>
    <w:rsid w:val="00A177D5"/>
    <w:rsid w:val="00A17AD3"/>
    <w:rsid w:val="00A21734"/>
    <w:rsid w:val="00A233B1"/>
    <w:rsid w:val="00A3071E"/>
    <w:rsid w:val="00A31C0A"/>
    <w:rsid w:val="00A32DAE"/>
    <w:rsid w:val="00A3364F"/>
    <w:rsid w:val="00A348C1"/>
    <w:rsid w:val="00A352D4"/>
    <w:rsid w:val="00A36DEA"/>
    <w:rsid w:val="00A37E73"/>
    <w:rsid w:val="00A41875"/>
    <w:rsid w:val="00A42264"/>
    <w:rsid w:val="00A432E8"/>
    <w:rsid w:val="00A4375D"/>
    <w:rsid w:val="00A44AF2"/>
    <w:rsid w:val="00A45E8F"/>
    <w:rsid w:val="00A464D7"/>
    <w:rsid w:val="00A471D8"/>
    <w:rsid w:val="00A508FA"/>
    <w:rsid w:val="00A51048"/>
    <w:rsid w:val="00A52966"/>
    <w:rsid w:val="00A53199"/>
    <w:rsid w:val="00A55109"/>
    <w:rsid w:val="00A5609C"/>
    <w:rsid w:val="00A5703B"/>
    <w:rsid w:val="00A57B27"/>
    <w:rsid w:val="00A6051A"/>
    <w:rsid w:val="00A606A8"/>
    <w:rsid w:val="00A6222C"/>
    <w:rsid w:val="00A63B16"/>
    <w:rsid w:val="00A64C6A"/>
    <w:rsid w:val="00A651D6"/>
    <w:rsid w:val="00A65662"/>
    <w:rsid w:val="00A65BB8"/>
    <w:rsid w:val="00A66AD1"/>
    <w:rsid w:val="00A70E95"/>
    <w:rsid w:val="00A73C92"/>
    <w:rsid w:val="00A73D5B"/>
    <w:rsid w:val="00A7400A"/>
    <w:rsid w:val="00A750F0"/>
    <w:rsid w:val="00A751BC"/>
    <w:rsid w:val="00A75772"/>
    <w:rsid w:val="00A75C72"/>
    <w:rsid w:val="00A7613E"/>
    <w:rsid w:val="00A76751"/>
    <w:rsid w:val="00A7794A"/>
    <w:rsid w:val="00A804DA"/>
    <w:rsid w:val="00A80CA3"/>
    <w:rsid w:val="00A80EEC"/>
    <w:rsid w:val="00A812B3"/>
    <w:rsid w:val="00A8271B"/>
    <w:rsid w:val="00A8297C"/>
    <w:rsid w:val="00A85575"/>
    <w:rsid w:val="00A855FC"/>
    <w:rsid w:val="00A86084"/>
    <w:rsid w:val="00A86431"/>
    <w:rsid w:val="00A864F5"/>
    <w:rsid w:val="00A87B22"/>
    <w:rsid w:val="00A90470"/>
    <w:rsid w:val="00A91569"/>
    <w:rsid w:val="00A915E3"/>
    <w:rsid w:val="00A91D07"/>
    <w:rsid w:val="00A935F2"/>
    <w:rsid w:val="00A93DDA"/>
    <w:rsid w:val="00A93DF8"/>
    <w:rsid w:val="00A94524"/>
    <w:rsid w:val="00A94DFF"/>
    <w:rsid w:val="00A950BD"/>
    <w:rsid w:val="00A952C7"/>
    <w:rsid w:val="00A9580A"/>
    <w:rsid w:val="00A95E4F"/>
    <w:rsid w:val="00A96ACA"/>
    <w:rsid w:val="00A9748F"/>
    <w:rsid w:val="00AA10CE"/>
    <w:rsid w:val="00AA1307"/>
    <w:rsid w:val="00AA16E6"/>
    <w:rsid w:val="00AA1AEE"/>
    <w:rsid w:val="00AA21C7"/>
    <w:rsid w:val="00AA2A96"/>
    <w:rsid w:val="00AA39A3"/>
    <w:rsid w:val="00AA44F2"/>
    <w:rsid w:val="00AA48D8"/>
    <w:rsid w:val="00AA67B9"/>
    <w:rsid w:val="00AA6819"/>
    <w:rsid w:val="00AB0BCB"/>
    <w:rsid w:val="00AB3F85"/>
    <w:rsid w:val="00AB6908"/>
    <w:rsid w:val="00AB7DAA"/>
    <w:rsid w:val="00AB7E2F"/>
    <w:rsid w:val="00AC02A5"/>
    <w:rsid w:val="00AC0818"/>
    <w:rsid w:val="00AC09C8"/>
    <w:rsid w:val="00AC25AA"/>
    <w:rsid w:val="00AC2D8F"/>
    <w:rsid w:val="00AC31DC"/>
    <w:rsid w:val="00AC35C3"/>
    <w:rsid w:val="00AC3B55"/>
    <w:rsid w:val="00AC40A7"/>
    <w:rsid w:val="00AC6B3D"/>
    <w:rsid w:val="00AD0113"/>
    <w:rsid w:val="00AD08AC"/>
    <w:rsid w:val="00AD1305"/>
    <w:rsid w:val="00AD3514"/>
    <w:rsid w:val="00AD3EF2"/>
    <w:rsid w:val="00AD42B4"/>
    <w:rsid w:val="00AD470E"/>
    <w:rsid w:val="00AD494E"/>
    <w:rsid w:val="00AD5C07"/>
    <w:rsid w:val="00AD69A1"/>
    <w:rsid w:val="00AD74A5"/>
    <w:rsid w:val="00AE009B"/>
    <w:rsid w:val="00AE00F9"/>
    <w:rsid w:val="00AE02AA"/>
    <w:rsid w:val="00AE21BD"/>
    <w:rsid w:val="00AE3CE6"/>
    <w:rsid w:val="00AE422C"/>
    <w:rsid w:val="00AE4407"/>
    <w:rsid w:val="00AE4C44"/>
    <w:rsid w:val="00AE4D2C"/>
    <w:rsid w:val="00AE54AB"/>
    <w:rsid w:val="00AE674E"/>
    <w:rsid w:val="00AE76EF"/>
    <w:rsid w:val="00AE7949"/>
    <w:rsid w:val="00AF0D8D"/>
    <w:rsid w:val="00AF1C63"/>
    <w:rsid w:val="00AF25A3"/>
    <w:rsid w:val="00AF2EC6"/>
    <w:rsid w:val="00AF4197"/>
    <w:rsid w:val="00AF41D3"/>
    <w:rsid w:val="00AF42A7"/>
    <w:rsid w:val="00AF4B37"/>
    <w:rsid w:val="00AF5531"/>
    <w:rsid w:val="00AF5BC7"/>
    <w:rsid w:val="00AF64A7"/>
    <w:rsid w:val="00AF6511"/>
    <w:rsid w:val="00AF67F1"/>
    <w:rsid w:val="00AF7080"/>
    <w:rsid w:val="00AF7896"/>
    <w:rsid w:val="00AF7CB2"/>
    <w:rsid w:val="00B00853"/>
    <w:rsid w:val="00B0085F"/>
    <w:rsid w:val="00B008DA"/>
    <w:rsid w:val="00B01199"/>
    <w:rsid w:val="00B011F7"/>
    <w:rsid w:val="00B01D8E"/>
    <w:rsid w:val="00B01E99"/>
    <w:rsid w:val="00B02076"/>
    <w:rsid w:val="00B022E4"/>
    <w:rsid w:val="00B02309"/>
    <w:rsid w:val="00B02680"/>
    <w:rsid w:val="00B02BAE"/>
    <w:rsid w:val="00B033FE"/>
    <w:rsid w:val="00B049DB"/>
    <w:rsid w:val="00B04FB1"/>
    <w:rsid w:val="00B0747E"/>
    <w:rsid w:val="00B104BD"/>
    <w:rsid w:val="00B10EB1"/>
    <w:rsid w:val="00B111A4"/>
    <w:rsid w:val="00B1168D"/>
    <w:rsid w:val="00B124CE"/>
    <w:rsid w:val="00B12890"/>
    <w:rsid w:val="00B137D2"/>
    <w:rsid w:val="00B14067"/>
    <w:rsid w:val="00B205C2"/>
    <w:rsid w:val="00B2327D"/>
    <w:rsid w:val="00B23F4F"/>
    <w:rsid w:val="00B24F70"/>
    <w:rsid w:val="00B27357"/>
    <w:rsid w:val="00B27965"/>
    <w:rsid w:val="00B306B8"/>
    <w:rsid w:val="00B3087A"/>
    <w:rsid w:val="00B31C54"/>
    <w:rsid w:val="00B322C0"/>
    <w:rsid w:val="00B33AEE"/>
    <w:rsid w:val="00B33BD7"/>
    <w:rsid w:val="00B3413A"/>
    <w:rsid w:val="00B34C15"/>
    <w:rsid w:val="00B35AB6"/>
    <w:rsid w:val="00B35F8D"/>
    <w:rsid w:val="00B3692E"/>
    <w:rsid w:val="00B37019"/>
    <w:rsid w:val="00B3788A"/>
    <w:rsid w:val="00B37D96"/>
    <w:rsid w:val="00B4003B"/>
    <w:rsid w:val="00B40594"/>
    <w:rsid w:val="00B40D98"/>
    <w:rsid w:val="00B4260E"/>
    <w:rsid w:val="00B43112"/>
    <w:rsid w:val="00B43303"/>
    <w:rsid w:val="00B44851"/>
    <w:rsid w:val="00B4528D"/>
    <w:rsid w:val="00B45850"/>
    <w:rsid w:val="00B45D23"/>
    <w:rsid w:val="00B50E4C"/>
    <w:rsid w:val="00B5111F"/>
    <w:rsid w:val="00B53007"/>
    <w:rsid w:val="00B53108"/>
    <w:rsid w:val="00B54555"/>
    <w:rsid w:val="00B54F09"/>
    <w:rsid w:val="00B56EAE"/>
    <w:rsid w:val="00B57707"/>
    <w:rsid w:val="00B62C36"/>
    <w:rsid w:val="00B643BF"/>
    <w:rsid w:val="00B64DCF"/>
    <w:rsid w:val="00B64EF9"/>
    <w:rsid w:val="00B653B5"/>
    <w:rsid w:val="00B65D74"/>
    <w:rsid w:val="00B6668D"/>
    <w:rsid w:val="00B666ED"/>
    <w:rsid w:val="00B66B68"/>
    <w:rsid w:val="00B66C11"/>
    <w:rsid w:val="00B70AD9"/>
    <w:rsid w:val="00B722DE"/>
    <w:rsid w:val="00B7498B"/>
    <w:rsid w:val="00B763E1"/>
    <w:rsid w:val="00B81848"/>
    <w:rsid w:val="00B8275F"/>
    <w:rsid w:val="00B827EC"/>
    <w:rsid w:val="00B82B13"/>
    <w:rsid w:val="00B84828"/>
    <w:rsid w:val="00B84B7B"/>
    <w:rsid w:val="00B85679"/>
    <w:rsid w:val="00B85806"/>
    <w:rsid w:val="00B85ECF"/>
    <w:rsid w:val="00B86636"/>
    <w:rsid w:val="00B8685E"/>
    <w:rsid w:val="00B87B6D"/>
    <w:rsid w:val="00B9021A"/>
    <w:rsid w:val="00B91356"/>
    <w:rsid w:val="00B928D4"/>
    <w:rsid w:val="00B92B3C"/>
    <w:rsid w:val="00B93912"/>
    <w:rsid w:val="00B94A3B"/>
    <w:rsid w:val="00B95920"/>
    <w:rsid w:val="00B95E51"/>
    <w:rsid w:val="00B966E6"/>
    <w:rsid w:val="00BA2027"/>
    <w:rsid w:val="00BA25AB"/>
    <w:rsid w:val="00BA2CF0"/>
    <w:rsid w:val="00BA31D9"/>
    <w:rsid w:val="00BA341E"/>
    <w:rsid w:val="00BA4D9B"/>
    <w:rsid w:val="00BA6935"/>
    <w:rsid w:val="00BA7A09"/>
    <w:rsid w:val="00BB0992"/>
    <w:rsid w:val="00BB4D6B"/>
    <w:rsid w:val="00BB5B30"/>
    <w:rsid w:val="00BB62A4"/>
    <w:rsid w:val="00BB62E8"/>
    <w:rsid w:val="00BB739D"/>
    <w:rsid w:val="00BC0069"/>
    <w:rsid w:val="00BC04F8"/>
    <w:rsid w:val="00BC10AA"/>
    <w:rsid w:val="00BC1768"/>
    <w:rsid w:val="00BC2DA5"/>
    <w:rsid w:val="00BC481E"/>
    <w:rsid w:val="00BC4BE8"/>
    <w:rsid w:val="00BC585E"/>
    <w:rsid w:val="00BC6767"/>
    <w:rsid w:val="00BC7C81"/>
    <w:rsid w:val="00BC7C8E"/>
    <w:rsid w:val="00BC7DCD"/>
    <w:rsid w:val="00BD025E"/>
    <w:rsid w:val="00BD054A"/>
    <w:rsid w:val="00BD06FB"/>
    <w:rsid w:val="00BD0CD1"/>
    <w:rsid w:val="00BD140A"/>
    <w:rsid w:val="00BD18DE"/>
    <w:rsid w:val="00BD2997"/>
    <w:rsid w:val="00BD2FB6"/>
    <w:rsid w:val="00BD374A"/>
    <w:rsid w:val="00BD48B8"/>
    <w:rsid w:val="00BD4DE1"/>
    <w:rsid w:val="00BD5C5A"/>
    <w:rsid w:val="00BD6DAB"/>
    <w:rsid w:val="00BD7CE0"/>
    <w:rsid w:val="00BE0709"/>
    <w:rsid w:val="00BE0B34"/>
    <w:rsid w:val="00BE0B4A"/>
    <w:rsid w:val="00BE147B"/>
    <w:rsid w:val="00BE227E"/>
    <w:rsid w:val="00BE2AD1"/>
    <w:rsid w:val="00BE3C5B"/>
    <w:rsid w:val="00BE4495"/>
    <w:rsid w:val="00BE73E2"/>
    <w:rsid w:val="00BF11D1"/>
    <w:rsid w:val="00BF28CF"/>
    <w:rsid w:val="00BF2E9D"/>
    <w:rsid w:val="00BF4C5F"/>
    <w:rsid w:val="00BF5634"/>
    <w:rsid w:val="00BF7172"/>
    <w:rsid w:val="00BF75F2"/>
    <w:rsid w:val="00BF7644"/>
    <w:rsid w:val="00C001A1"/>
    <w:rsid w:val="00C00661"/>
    <w:rsid w:val="00C023FC"/>
    <w:rsid w:val="00C0269E"/>
    <w:rsid w:val="00C029B9"/>
    <w:rsid w:val="00C036A2"/>
    <w:rsid w:val="00C043C8"/>
    <w:rsid w:val="00C04E13"/>
    <w:rsid w:val="00C04FDD"/>
    <w:rsid w:val="00C05727"/>
    <w:rsid w:val="00C059F9"/>
    <w:rsid w:val="00C05C90"/>
    <w:rsid w:val="00C06375"/>
    <w:rsid w:val="00C06A83"/>
    <w:rsid w:val="00C07438"/>
    <w:rsid w:val="00C07BC7"/>
    <w:rsid w:val="00C103E1"/>
    <w:rsid w:val="00C1067F"/>
    <w:rsid w:val="00C1074C"/>
    <w:rsid w:val="00C109AD"/>
    <w:rsid w:val="00C10FA1"/>
    <w:rsid w:val="00C11AB0"/>
    <w:rsid w:val="00C12848"/>
    <w:rsid w:val="00C12CD4"/>
    <w:rsid w:val="00C20D43"/>
    <w:rsid w:val="00C21449"/>
    <w:rsid w:val="00C23303"/>
    <w:rsid w:val="00C24B4E"/>
    <w:rsid w:val="00C2683A"/>
    <w:rsid w:val="00C26FBC"/>
    <w:rsid w:val="00C2704E"/>
    <w:rsid w:val="00C27AF0"/>
    <w:rsid w:val="00C27EF6"/>
    <w:rsid w:val="00C31470"/>
    <w:rsid w:val="00C324FC"/>
    <w:rsid w:val="00C32506"/>
    <w:rsid w:val="00C32540"/>
    <w:rsid w:val="00C3280F"/>
    <w:rsid w:val="00C34F8F"/>
    <w:rsid w:val="00C35064"/>
    <w:rsid w:val="00C353CC"/>
    <w:rsid w:val="00C35457"/>
    <w:rsid w:val="00C35B32"/>
    <w:rsid w:val="00C3790C"/>
    <w:rsid w:val="00C40DF4"/>
    <w:rsid w:val="00C41CA0"/>
    <w:rsid w:val="00C42301"/>
    <w:rsid w:val="00C440FB"/>
    <w:rsid w:val="00C4493D"/>
    <w:rsid w:val="00C44BF2"/>
    <w:rsid w:val="00C452E1"/>
    <w:rsid w:val="00C45F83"/>
    <w:rsid w:val="00C46363"/>
    <w:rsid w:val="00C47124"/>
    <w:rsid w:val="00C476F7"/>
    <w:rsid w:val="00C50794"/>
    <w:rsid w:val="00C5082B"/>
    <w:rsid w:val="00C5092D"/>
    <w:rsid w:val="00C50EDE"/>
    <w:rsid w:val="00C514FB"/>
    <w:rsid w:val="00C5152B"/>
    <w:rsid w:val="00C51C01"/>
    <w:rsid w:val="00C53095"/>
    <w:rsid w:val="00C531ED"/>
    <w:rsid w:val="00C53CE0"/>
    <w:rsid w:val="00C54C2E"/>
    <w:rsid w:val="00C54E2D"/>
    <w:rsid w:val="00C550E7"/>
    <w:rsid w:val="00C557D1"/>
    <w:rsid w:val="00C55D66"/>
    <w:rsid w:val="00C5759F"/>
    <w:rsid w:val="00C60EF8"/>
    <w:rsid w:val="00C61715"/>
    <w:rsid w:val="00C61F62"/>
    <w:rsid w:val="00C61FEE"/>
    <w:rsid w:val="00C6337C"/>
    <w:rsid w:val="00C65EC6"/>
    <w:rsid w:val="00C662BB"/>
    <w:rsid w:val="00C66780"/>
    <w:rsid w:val="00C66D2C"/>
    <w:rsid w:val="00C66DD7"/>
    <w:rsid w:val="00C7060A"/>
    <w:rsid w:val="00C70ECE"/>
    <w:rsid w:val="00C72106"/>
    <w:rsid w:val="00C7312E"/>
    <w:rsid w:val="00C73D4A"/>
    <w:rsid w:val="00C73E01"/>
    <w:rsid w:val="00C74CE8"/>
    <w:rsid w:val="00C76021"/>
    <w:rsid w:val="00C8484C"/>
    <w:rsid w:val="00C851FA"/>
    <w:rsid w:val="00C85897"/>
    <w:rsid w:val="00C86656"/>
    <w:rsid w:val="00C86FEA"/>
    <w:rsid w:val="00C87207"/>
    <w:rsid w:val="00C877D2"/>
    <w:rsid w:val="00C91835"/>
    <w:rsid w:val="00C92267"/>
    <w:rsid w:val="00C938BA"/>
    <w:rsid w:val="00C93FAF"/>
    <w:rsid w:val="00C95CB2"/>
    <w:rsid w:val="00C95D21"/>
    <w:rsid w:val="00C9658C"/>
    <w:rsid w:val="00C971CD"/>
    <w:rsid w:val="00C975AA"/>
    <w:rsid w:val="00CA1212"/>
    <w:rsid w:val="00CA23C5"/>
    <w:rsid w:val="00CA2538"/>
    <w:rsid w:val="00CA3B72"/>
    <w:rsid w:val="00CA4423"/>
    <w:rsid w:val="00CA5188"/>
    <w:rsid w:val="00CA5280"/>
    <w:rsid w:val="00CA5750"/>
    <w:rsid w:val="00CA7065"/>
    <w:rsid w:val="00CA72A9"/>
    <w:rsid w:val="00CA7814"/>
    <w:rsid w:val="00CA7DB4"/>
    <w:rsid w:val="00CB0343"/>
    <w:rsid w:val="00CB131A"/>
    <w:rsid w:val="00CB2DDE"/>
    <w:rsid w:val="00CB32F6"/>
    <w:rsid w:val="00CB3464"/>
    <w:rsid w:val="00CB3CCB"/>
    <w:rsid w:val="00CB4971"/>
    <w:rsid w:val="00CB49CF"/>
    <w:rsid w:val="00CB6333"/>
    <w:rsid w:val="00CB6397"/>
    <w:rsid w:val="00CB66DA"/>
    <w:rsid w:val="00CB679F"/>
    <w:rsid w:val="00CB68EB"/>
    <w:rsid w:val="00CC0821"/>
    <w:rsid w:val="00CC0C9E"/>
    <w:rsid w:val="00CC194B"/>
    <w:rsid w:val="00CC3A34"/>
    <w:rsid w:val="00CC3CC7"/>
    <w:rsid w:val="00CC46AA"/>
    <w:rsid w:val="00CC4921"/>
    <w:rsid w:val="00CC4D40"/>
    <w:rsid w:val="00CC50B0"/>
    <w:rsid w:val="00CC58FA"/>
    <w:rsid w:val="00CC5F69"/>
    <w:rsid w:val="00CD35ED"/>
    <w:rsid w:val="00CD4212"/>
    <w:rsid w:val="00CD514B"/>
    <w:rsid w:val="00CD5400"/>
    <w:rsid w:val="00CD626A"/>
    <w:rsid w:val="00CD77C3"/>
    <w:rsid w:val="00CE0E14"/>
    <w:rsid w:val="00CE112A"/>
    <w:rsid w:val="00CE41D5"/>
    <w:rsid w:val="00CE4732"/>
    <w:rsid w:val="00CE476E"/>
    <w:rsid w:val="00CE6236"/>
    <w:rsid w:val="00CE6F58"/>
    <w:rsid w:val="00CE7011"/>
    <w:rsid w:val="00CE7873"/>
    <w:rsid w:val="00CF3381"/>
    <w:rsid w:val="00CF36C4"/>
    <w:rsid w:val="00CF61A3"/>
    <w:rsid w:val="00CF6585"/>
    <w:rsid w:val="00CF7F09"/>
    <w:rsid w:val="00CF7FFC"/>
    <w:rsid w:val="00D00B7B"/>
    <w:rsid w:val="00D00C67"/>
    <w:rsid w:val="00D00CF6"/>
    <w:rsid w:val="00D0180C"/>
    <w:rsid w:val="00D0259C"/>
    <w:rsid w:val="00D02DF5"/>
    <w:rsid w:val="00D032ED"/>
    <w:rsid w:val="00D03636"/>
    <w:rsid w:val="00D03A6A"/>
    <w:rsid w:val="00D044FB"/>
    <w:rsid w:val="00D04774"/>
    <w:rsid w:val="00D04DBF"/>
    <w:rsid w:val="00D05607"/>
    <w:rsid w:val="00D05EAE"/>
    <w:rsid w:val="00D104AD"/>
    <w:rsid w:val="00D13413"/>
    <w:rsid w:val="00D13C7D"/>
    <w:rsid w:val="00D1436F"/>
    <w:rsid w:val="00D1459E"/>
    <w:rsid w:val="00D15018"/>
    <w:rsid w:val="00D15B0F"/>
    <w:rsid w:val="00D172A0"/>
    <w:rsid w:val="00D1736C"/>
    <w:rsid w:val="00D1774C"/>
    <w:rsid w:val="00D204E2"/>
    <w:rsid w:val="00D20E83"/>
    <w:rsid w:val="00D2171B"/>
    <w:rsid w:val="00D219ED"/>
    <w:rsid w:val="00D21A76"/>
    <w:rsid w:val="00D22B99"/>
    <w:rsid w:val="00D22E17"/>
    <w:rsid w:val="00D22FDA"/>
    <w:rsid w:val="00D239E4"/>
    <w:rsid w:val="00D23D49"/>
    <w:rsid w:val="00D23F4E"/>
    <w:rsid w:val="00D25BF0"/>
    <w:rsid w:val="00D25C19"/>
    <w:rsid w:val="00D25CDD"/>
    <w:rsid w:val="00D25F5A"/>
    <w:rsid w:val="00D3004C"/>
    <w:rsid w:val="00D30219"/>
    <w:rsid w:val="00D31121"/>
    <w:rsid w:val="00D32067"/>
    <w:rsid w:val="00D33681"/>
    <w:rsid w:val="00D34953"/>
    <w:rsid w:val="00D35197"/>
    <w:rsid w:val="00D35450"/>
    <w:rsid w:val="00D354ED"/>
    <w:rsid w:val="00D3593F"/>
    <w:rsid w:val="00D365A0"/>
    <w:rsid w:val="00D370E6"/>
    <w:rsid w:val="00D3721B"/>
    <w:rsid w:val="00D376C9"/>
    <w:rsid w:val="00D439E4"/>
    <w:rsid w:val="00D43ABF"/>
    <w:rsid w:val="00D4402D"/>
    <w:rsid w:val="00D4448B"/>
    <w:rsid w:val="00D45CC2"/>
    <w:rsid w:val="00D45CC6"/>
    <w:rsid w:val="00D4617C"/>
    <w:rsid w:val="00D479B4"/>
    <w:rsid w:val="00D50F18"/>
    <w:rsid w:val="00D5149F"/>
    <w:rsid w:val="00D516A5"/>
    <w:rsid w:val="00D51D04"/>
    <w:rsid w:val="00D51DEF"/>
    <w:rsid w:val="00D5408D"/>
    <w:rsid w:val="00D55B84"/>
    <w:rsid w:val="00D60A9C"/>
    <w:rsid w:val="00D60BA5"/>
    <w:rsid w:val="00D613DF"/>
    <w:rsid w:val="00D62504"/>
    <w:rsid w:val="00D63AB4"/>
    <w:rsid w:val="00D64811"/>
    <w:rsid w:val="00D65015"/>
    <w:rsid w:val="00D653ED"/>
    <w:rsid w:val="00D65F82"/>
    <w:rsid w:val="00D677BD"/>
    <w:rsid w:val="00D718C6"/>
    <w:rsid w:val="00D72479"/>
    <w:rsid w:val="00D725B4"/>
    <w:rsid w:val="00D72C6C"/>
    <w:rsid w:val="00D74FE2"/>
    <w:rsid w:val="00D767C1"/>
    <w:rsid w:val="00D76C21"/>
    <w:rsid w:val="00D77388"/>
    <w:rsid w:val="00D77556"/>
    <w:rsid w:val="00D77E76"/>
    <w:rsid w:val="00D80414"/>
    <w:rsid w:val="00D81391"/>
    <w:rsid w:val="00D81877"/>
    <w:rsid w:val="00D82507"/>
    <w:rsid w:val="00D8258E"/>
    <w:rsid w:val="00D82C73"/>
    <w:rsid w:val="00D82D21"/>
    <w:rsid w:val="00D82E69"/>
    <w:rsid w:val="00D84A2B"/>
    <w:rsid w:val="00D856EE"/>
    <w:rsid w:val="00D85E1B"/>
    <w:rsid w:val="00D86300"/>
    <w:rsid w:val="00D86556"/>
    <w:rsid w:val="00D869E2"/>
    <w:rsid w:val="00D873F8"/>
    <w:rsid w:val="00D90124"/>
    <w:rsid w:val="00D91D51"/>
    <w:rsid w:val="00D9278D"/>
    <w:rsid w:val="00D93066"/>
    <w:rsid w:val="00D94A25"/>
    <w:rsid w:val="00D94B00"/>
    <w:rsid w:val="00D9576F"/>
    <w:rsid w:val="00D96513"/>
    <w:rsid w:val="00DA3215"/>
    <w:rsid w:val="00DA5566"/>
    <w:rsid w:val="00DA596E"/>
    <w:rsid w:val="00DA5AD2"/>
    <w:rsid w:val="00DA652C"/>
    <w:rsid w:val="00DA71FE"/>
    <w:rsid w:val="00DA73E1"/>
    <w:rsid w:val="00DB07C3"/>
    <w:rsid w:val="00DB14EA"/>
    <w:rsid w:val="00DB1F7F"/>
    <w:rsid w:val="00DB214A"/>
    <w:rsid w:val="00DB36DA"/>
    <w:rsid w:val="00DB3E94"/>
    <w:rsid w:val="00DB3FBE"/>
    <w:rsid w:val="00DB4D13"/>
    <w:rsid w:val="00DB52BC"/>
    <w:rsid w:val="00DB5563"/>
    <w:rsid w:val="00DB611E"/>
    <w:rsid w:val="00DB764D"/>
    <w:rsid w:val="00DB779D"/>
    <w:rsid w:val="00DC0AB6"/>
    <w:rsid w:val="00DC15B3"/>
    <w:rsid w:val="00DC60CF"/>
    <w:rsid w:val="00DC69D6"/>
    <w:rsid w:val="00DC726F"/>
    <w:rsid w:val="00DD1574"/>
    <w:rsid w:val="00DD1781"/>
    <w:rsid w:val="00DD28D0"/>
    <w:rsid w:val="00DD36FA"/>
    <w:rsid w:val="00DD3B71"/>
    <w:rsid w:val="00DD40D7"/>
    <w:rsid w:val="00DD5901"/>
    <w:rsid w:val="00DD635F"/>
    <w:rsid w:val="00DD6A39"/>
    <w:rsid w:val="00DD6B10"/>
    <w:rsid w:val="00DD7A04"/>
    <w:rsid w:val="00DD7A85"/>
    <w:rsid w:val="00DD7A94"/>
    <w:rsid w:val="00DD7CAA"/>
    <w:rsid w:val="00DE0D21"/>
    <w:rsid w:val="00DE0F19"/>
    <w:rsid w:val="00DE1AD4"/>
    <w:rsid w:val="00DE1B29"/>
    <w:rsid w:val="00DE30D7"/>
    <w:rsid w:val="00DE51D3"/>
    <w:rsid w:val="00DE6121"/>
    <w:rsid w:val="00DE77A8"/>
    <w:rsid w:val="00DE7876"/>
    <w:rsid w:val="00DF108E"/>
    <w:rsid w:val="00DF124D"/>
    <w:rsid w:val="00DF1535"/>
    <w:rsid w:val="00DF3480"/>
    <w:rsid w:val="00DF3DCD"/>
    <w:rsid w:val="00DF499B"/>
    <w:rsid w:val="00DF4CC7"/>
    <w:rsid w:val="00DF5719"/>
    <w:rsid w:val="00DF66D2"/>
    <w:rsid w:val="00DF7961"/>
    <w:rsid w:val="00E00EC3"/>
    <w:rsid w:val="00E026D2"/>
    <w:rsid w:val="00E03A9E"/>
    <w:rsid w:val="00E03AC9"/>
    <w:rsid w:val="00E046FF"/>
    <w:rsid w:val="00E04D4A"/>
    <w:rsid w:val="00E04F34"/>
    <w:rsid w:val="00E05532"/>
    <w:rsid w:val="00E10F3C"/>
    <w:rsid w:val="00E134AD"/>
    <w:rsid w:val="00E135D5"/>
    <w:rsid w:val="00E13F59"/>
    <w:rsid w:val="00E14DF2"/>
    <w:rsid w:val="00E150F9"/>
    <w:rsid w:val="00E15992"/>
    <w:rsid w:val="00E20124"/>
    <w:rsid w:val="00E2187F"/>
    <w:rsid w:val="00E225DC"/>
    <w:rsid w:val="00E227B7"/>
    <w:rsid w:val="00E228E7"/>
    <w:rsid w:val="00E22EE8"/>
    <w:rsid w:val="00E23999"/>
    <w:rsid w:val="00E23D1A"/>
    <w:rsid w:val="00E2465C"/>
    <w:rsid w:val="00E24E1E"/>
    <w:rsid w:val="00E25BF2"/>
    <w:rsid w:val="00E25DF0"/>
    <w:rsid w:val="00E26EF2"/>
    <w:rsid w:val="00E272FA"/>
    <w:rsid w:val="00E2751B"/>
    <w:rsid w:val="00E275D9"/>
    <w:rsid w:val="00E30B71"/>
    <w:rsid w:val="00E312EC"/>
    <w:rsid w:val="00E3220D"/>
    <w:rsid w:val="00E32AF5"/>
    <w:rsid w:val="00E349EC"/>
    <w:rsid w:val="00E34CAC"/>
    <w:rsid w:val="00E34DB7"/>
    <w:rsid w:val="00E36963"/>
    <w:rsid w:val="00E401D4"/>
    <w:rsid w:val="00E40B32"/>
    <w:rsid w:val="00E40E5C"/>
    <w:rsid w:val="00E41FBD"/>
    <w:rsid w:val="00E43AC5"/>
    <w:rsid w:val="00E45320"/>
    <w:rsid w:val="00E46045"/>
    <w:rsid w:val="00E47590"/>
    <w:rsid w:val="00E50D3A"/>
    <w:rsid w:val="00E51F23"/>
    <w:rsid w:val="00E52ACE"/>
    <w:rsid w:val="00E546D7"/>
    <w:rsid w:val="00E55024"/>
    <w:rsid w:val="00E55719"/>
    <w:rsid w:val="00E55796"/>
    <w:rsid w:val="00E55828"/>
    <w:rsid w:val="00E56118"/>
    <w:rsid w:val="00E60F13"/>
    <w:rsid w:val="00E6215D"/>
    <w:rsid w:val="00E62B72"/>
    <w:rsid w:val="00E632AB"/>
    <w:rsid w:val="00E64F47"/>
    <w:rsid w:val="00E65279"/>
    <w:rsid w:val="00E65F70"/>
    <w:rsid w:val="00E67ADE"/>
    <w:rsid w:val="00E7192B"/>
    <w:rsid w:val="00E72178"/>
    <w:rsid w:val="00E732D5"/>
    <w:rsid w:val="00E738A6"/>
    <w:rsid w:val="00E74054"/>
    <w:rsid w:val="00E74395"/>
    <w:rsid w:val="00E744EF"/>
    <w:rsid w:val="00E77864"/>
    <w:rsid w:val="00E779A7"/>
    <w:rsid w:val="00E77C9D"/>
    <w:rsid w:val="00E80FC5"/>
    <w:rsid w:val="00E81537"/>
    <w:rsid w:val="00E83BFA"/>
    <w:rsid w:val="00E84682"/>
    <w:rsid w:val="00E85047"/>
    <w:rsid w:val="00E8506B"/>
    <w:rsid w:val="00E863E0"/>
    <w:rsid w:val="00E905AD"/>
    <w:rsid w:val="00E90664"/>
    <w:rsid w:val="00E9114E"/>
    <w:rsid w:val="00E91601"/>
    <w:rsid w:val="00E93D2C"/>
    <w:rsid w:val="00E950A5"/>
    <w:rsid w:val="00E955D7"/>
    <w:rsid w:val="00E95723"/>
    <w:rsid w:val="00E965EA"/>
    <w:rsid w:val="00E967E9"/>
    <w:rsid w:val="00EA01C2"/>
    <w:rsid w:val="00EA18ED"/>
    <w:rsid w:val="00EA29E9"/>
    <w:rsid w:val="00EA39C0"/>
    <w:rsid w:val="00EA3C16"/>
    <w:rsid w:val="00EA4DD7"/>
    <w:rsid w:val="00EA56B1"/>
    <w:rsid w:val="00EA583D"/>
    <w:rsid w:val="00EA6E0C"/>
    <w:rsid w:val="00EB091E"/>
    <w:rsid w:val="00EB0DEC"/>
    <w:rsid w:val="00EB2372"/>
    <w:rsid w:val="00EB2D7D"/>
    <w:rsid w:val="00EB3101"/>
    <w:rsid w:val="00EB358F"/>
    <w:rsid w:val="00EB4210"/>
    <w:rsid w:val="00EB574B"/>
    <w:rsid w:val="00EB7452"/>
    <w:rsid w:val="00EB74D1"/>
    <w:rsid w:val="00EB7984"/>
    <w:rsid w:val="00EB7DC9"/>
    <w:rsid w:val="00EC40F9"/>
    <w:rsid w:val="00EC4557"/>
    <w:rsid w:val="00EC5CCE"/>
    <w:rsid w:val="00EC7416"/>
    <w:rsid w:val="00ED02B0"/>
    <w:rsid w:val="00ED0927"/>
    <w:rsid w:val="00ED27C3"/>
    <w:rsid w:val="00ED317D"/>
    <w:rsid w:val="00ED42B8"/>
    <w:rsid w:val="00ED51B3"/>
    <w:rsid w:val="00ED55FD"/>
    <w:rsid w:val="00ED5D25"/>
    <w:rsid w:val="00ED60D2"/>
    <w:rsid w:val="00ED6CFD"/>
    <w:rsid w:val="00EE078A"/>
    <w:rsid w:val="00EE1F39"/>
    <w:rsid w:val="00EE1FE6"/>
    <w:rsid w:val="00EE322D"/>
    <w:rsid w:val="00EE3DCC"/>
    <w:rsid w:val="00EE44DC"/>
    <w:rsid w:val="00EE48ED"/>
    <w:rsid w:val="00EE63F5"/>
    <w:rsid w:val="00EE6497"/>
    <w:rsid w:val="00EE7415"/>
    <w:rsid w:val="00EE7EB7"/>
    <w:rsid w:val="00EF2C60"/>
    <w:rsid w:val="00EF3673"/>
    <w:rsid w:val="00EF40C4"/>
    <w:rsid w:val="00EF4684"/>
    <w:rsid w:val="00EF4CD3"/>
    <w:rsid w:val="00EF56F1"/>
    <w:rsid w:val="00EF5B80"/>
    <w:rsid w:val="00EF645A"/>
    <w:rsid w:val="00F002A4"/>
    <w:rsid w:val="00F004D5"/>
    <w:rsid w:val="00F0215C"/>
    <w:rsid w:val="00F0325D"/>
    <w:rsid w:val="00F03634"/>
    <w:rsid w:val="00F03A9A"/>
    <w:rsid w:val="00F040FC"/>
    <w:rsid w:val="00F066C3"/>
    <w:rsid w:val="00F0737E"/>
    <w:rsid w:val="00F105C8"/>
    <w:rsid w:val="00F1095E"/>
    <w:rsid w:val="00F10BCE"/>
    <w:rsid w:val="00F12C4A"/>
    <w:rsid w:val="00F15A48"/>
    <w:rsid w:val="00F17D06"/>
    <w:rsid w:val="00F2025A"/>
    <w:rsid w:val="00F210D1"/>
    <w:rsid w:val="00F21611"/>
    <w:rsid w:val="00F216A8"/>
    <w:rsid w:val="00F21EA6"/>
    <w:rsid w:val="00F22C54"/>
    <w:rsid w:val="00F23420"/>
    <w:rsid w:val="00F23F4E"/>
    <w:rsid w:val="00F244BD"/>
    <w:rsid w:val="00F250A4"/>
    <w:rsid w:val="00F261A6"/>
    <w:rsid w:val="00F26584"/>
    <w:rsid w:val="00F2671D"/>
    <w:rsid w:val="00F268A3"/>
    <w:rsid w:val="00F2766C"/>
    <w:rsid w:val="00F277AA"/>
    <w:rsid w:val="00F27998"/>
    <w:rsid w:val="00F27B6C"/>
    <w:rsid w:val="00F30971"/>
    <w:rsid w:val="00F30C2B"/>
    <w:rsid w:val="00F3183C"/>
    <w:rsid w:val="00F32F62"/>
    <w:rsid w:val="00F344C4"/>
    <w:rsid w:val="00F3488A"/>
    <w:rsid w:val="00F350C0"/>
    <w:rsid w:val="00F35920"/>
    <w:rsid w:val="00F365BA"/>
    <w:rsid w:val="00F376C8"/>
    <w:rsid w:val="00F41190"/>
    <w:rsid w:val="00F41CEC"/>
    <w:rsid w:val="00F4290C"/>
    <w:rsid w:val="00F42D14"/>
    <w:rsid w:val="00F43044"/>
    <w:rsid w:val="00F43E24"/>
    <w:rsid w:val="00F446A3"/>
    <w:rsid w:val="00F44EC2"/>
    <w:rsid w:val="00F4586E"/>
    <w:rsid w:val="00F45984"/>
    <w:rsid w:val="00F463BD"/>
    <w:rsid w:val="00F46D28"/>
    <w:rsid w:val="00F47B69"/>
    <w:rsid w:val="00F521F3"/>
    <w:rsid w:val="00F5224E"/>
    <w:rsid w:val="00F52AB7"/>
    <w:rsid w:val="00F53EFB"/>
    <w:rsid w:val="00F62788"/>
    <w:rsid w:val="00F63085"/>
    <w:rsid w:val="00F63820"/>
    <w:rsid w:val="00F63D52"/>
    <w:rsid w:val="00F65457"/>
    <w:rsid w:val="00F659B5"/>
    <w:rsid w:val="00F659C6"/>
    <w:rsid w:val="00F65C42"/>
    <w:rsid w:val="00F66D39"/>
    <w:rsid w:val="00F67017"/>
    <w:rsid w:val="00F67727"/>
    <w:rsid w:val="00F6779B"/>
    <w:rsid w:val="00F67829"/>
    <w:rsid w:val="00F71A72"/>
    <w:rsid w:val="00F71EE2"/>
    <w:rsid w:val="00F7226C"/>
    <w:rsid w:val="00F7226F"/>
    <w:rsid w:val="00F74318"/>
    <w:rsid w:val="00F744BF"/>
    <w:rsid w:val="00F75859"/>
    <w:rsid w:val="00F802BE"/>
    <w:rsid w:val="00F81865"/>
    <w:rsid w:val="00F81919"/>
    <w:rsid w:val="00F81C78"/>
    <w:rsid w:val="00F84893"/>
    <w:rsid w:val="00F851F3"/>
    <w:rsid w:val="00F8558A"/>
    <w:rsid w:val="00F8565B"/>
    <w:rsid w:val="00F858FA"/>
    <w:rsid w:val="00F85903"/>
    <w:rsid w:val="00F877D8"/>
    <w:rsid w:val="00F9145B"/>
    <w:rsid w:val="00F92B14"/>
    <w:rsid w:val="00F92EC6"/>
    <w:rsid w:val="00F93104"/>
    <w:rsid w:val="00F95043"/>
    <w:rsid w:val="00F952C6"/>
    <w:rsid w:val="00F95FB5"/>
    <w:rsid w:val="00F95FB9"/>
    <w:rsid w:val="00F96E5D"/>
    <w:rsid w:val="00FA0640"/>
    <w:rsid w:val="00FA14DA"/>
    <w:rsid w:val="00FA21A7"/>
    <w:rsid w:val="00FA3DF9"/>
    <w:rsid w:val="00FA4943"/>
    <w:rsid w:val="00FA4BE5"/>
    <w:rsid w:val="00FA617F"/>
    <w:rsid w:val="00FA64AA"/>
    <w:rsid w:val="00FA7C4A"/>
    <w:rsid w:val="00FB03B8"/>
    <w:rsid w:val="00FB0ADA"/>
    <w:rsid w:val="00FB146F"/>
    <w:rsid w:val="00FB3B1E"/>
    <w:rsid w:val="00FB3B24"/>
    <w:rsid w:val="00FB411D"/>
    <w:rsid w:val="00FB5655"/>
    <w:rsid w:val="00FB5A60"/>
    <w:rsid w:val="00FB7929"/>
    <w:rsid w:val="00FB7B35"/>
    <w:rsid w:val="00FC0042"/>
    <w:rsid w:val="00FC01BD"/>
    <w:rsid w:val="00FC083F"/>
    <w:rsid w:val="00FC1763"/>
    <w:rsid w:val="00FC2B8C"/>
    <w:rsid w:val="00FC2C2A"/>
    <w:rsid w:val="00FC5D80"/>
    <w:rsid w:val="00FC6340"/>
    <w:rsid w:val="00FC6BD6"/>
    <w:rsid w:val="00FC6F38"/>
    <w:rsid w:val="00FC7AE9"/>
    <w:rsid w:val="00FD1A03"/>
    <w:rsid w:val="00FD27D5"/>
    <w:rsid w:val="00FD28E0"/>
    <w:rsid w:val="00FD45CB"/>
    <w:rsid w:val="00FD5AC0"/>
    <w:rsid w:val="00FD5F29"/>
    <w:rsid w:val="00FD5FE4"/>
    <w:rsid w:val="00FE0F52"/>
    <w:rsid w:val="00FE101C"/>
    <w:rsid w:val="00FE192C"/>
    <w:rsid w:val="00FE2EAC"/>
    <w:rsid w:val="00FE357E"/>
    <w:rsid w:val="00FE4C32"/>
    <w:rsid w:val="00FE5A60"/>
    <w:rsid w:val="00FE5AF3"/>
    <w:rsid w:val="00FE63BB"/>
    <w:rsid w:val="00FE697A"/>
    <w:rsid w:val="00FE7332"/>
    <w:rsid w:val="00FF0734"/>
    <w:rsid w:val="00FF197C"/>
    <w:rsid w:val="00FF3812"/>
    <w:rsid w:val="00FF48EC"/>
    <w:rsid w:val="00FF4A9D"/>
    <w:rsid w:val="00FF4D38"/>
    <w:rsid w:val="00FF514B"/>
    <w:rsid w:val="00FF6508"/>
    <w:rsid w:val="00FF6BED"/>
    <w:rsid w:val="00FF6E79"/>
    <w:rsid w:val="00FF6E81"/>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292176031">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800730344">
      <w:bodyDiv w:val="1"/>
      <w:marLeft w:val="0"/>
      <w:marRight w:val="0"/>
      <w:marTop w:val="0"/>
      <w:marBottom w:val="0"/>
      <w:divBdr>
        <w:top w:val="none" w:sz="0" w:space="0" w:color="auto"/>
        <w:left w:val="none" w:sz="0" w:space="0" w:color="auto"/>
        <w:bottom w:val="none" w:sz="0" w:space="0" w:color="auto"/>
        <w:right w:val="none" w:sz="0" w:space="0" w:color="auto"/>
      </w:divBdr>
    </w:div>
    <w:div w:id="1009135760">
      <w:bodyDiv w:val="1"/>
      <w:marLeft w:val="0"/>
      <w:marRight w:val="0"/>
      <w:marTop w:val="0"/>
      <w:marBottom w:val="0"/>
      <w:divBdr>
        <w:top w:val="none" w:sz="0" w:space="0" w:color="auto"/>
        <w:left w:val="none" w:sz="0" w:space="0" w:color="auto"/>
        <w:bottom w:val="none" w:sz="0" w:space="0" w:color="auto"/>
        <w:right w:val="none" w:sz="0" w:space="0" w:color="auto"/>
      </w:divBdr>
    </w:div>
    <w:div w:id="1049501616">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171725274">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 w:id="1560281266">
      <w:bodyDiv w:val="1"/>
      <w:marLeft w:val="0"/>
      <w:marRight w:val="0"/>
      <w:marTop w:val="0"/>
      <w:marBottom w:val="0"/>
      <w:divBdr>
        <w:top w:val="none" w:sz="0" w:space="0" w:color="auto"/>
        <w:left w:val="none" w:sz="0" w:space="0" w:color="auto"/>
        <w:bottom w:val="none" w:sz="0" w:space="0" w:color="auto"/>
        <w:right w:val="none" w:sz="0" w:space="0" w:color="auto"/>
      </w:divBdr>
    </w:div>
    <w:div w:id="1675691766">
      <w:bodyDiv w:val="1"/>
      <w:marLeft w:val="0"/>
      <w:marRight w:val="0"/>
      <w:marTop w:val="0"/>
      <w:marBottom w:val="0"/>
      <w:divBdr>
        <w:top w:val="none" w:sz="0" w:space="0" w:color="auto"/>
        <w:left w:val="none" w:sz="0" w:space="0" w:color="auto"/>
        <w:bottom w:val="none" w:sz="0" w:space="0" w:color="auto"/>
        <w:right w:val="none" w:sz="0" w:space="0" w:color="auto"/>
      </w:divBdr>
    </w:div>
    <w:div w:id="1692680388">
      <w:bodyDiv w:val="1"/>
      <w:marLeft w:val="0"/>
      <w:marRight w:val="0"/>
      <w:marTop w:val="0"/>
      <w:marBottom w:val="0"/>
      <w:divBdr>
        <w:top w:val="none" w:sz="0" w:space="0" w:color="auto"/>
        <w:left w:val="none" w:sz="0" w:space="0" w:color="auto"/>
        <w:bottom w:val="none" w:sz="0" w:space="0" w:color="auto"/>
        <w:right w:val="none" w:sz="0" w:space="0" w:color="auto"/>
      </w:divBdr>
    </w:div>
    <w:div w:id="2131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Airplane!$E$2</c:f>
              <c:strCache>
                <c:ptCount val="1"/>
                <c:pt idx="0">
                  <c:v>DCT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Airplane!$D$5:$D$14</c:f>
              <c:numCache>
                <c:formatCode>General</c:formatCode>
                <c:ptCount val="10"/>
                <c:pt idx="0">
                  <c:v>49.541853000000003</c:v>
                </c:pt>
                <c:pt idx="1">
                  <c:v>36.362422000000002</c:v>
                </c:pt>
                <c:pt idx="2">
                  <c:v>33.254558000000003</c:v>
                </c:pt>
                <c:pt idx="3">
                  <c:v>31.64545</c:v>
                </c:pt>
                <c:pt idx="4">
                  <c:v>30.542891000000001</c:v>
                </c:pt>
                <c:pt idx="5">
                  <c:v>29.852875999999998</c:v>
                </c:pt>
                <c:pt idx="6">
                  <c:v>29.085376</c:v>
                </c:pt>
                <c:pt idx="7">
                  <c:v>28.262195999999999</c:v>
                </c:pt>
                <c:pt idx="8">
                  <c:v>26.851299999999998</c:v>
                </c:pt>
                <c:pt idx="9">
                  <c:v>24.315009</c:v>
                </c:pt>
              </c:numCache>
            </c:numRef>
          </c:yVal>
          <c:smooth val="0"/>
          <c:extLst>
            <c:ext xmlns:c16="http://schemas.microsoft.com/office/drawing/2014/chart" uri="{C3380CC4-5D6E-409C-BE32-E72D297353CC}">
              <c16:uniqueId val="{00000000-9C54-4C4B-A743-FCED9C04C281}"/>
            </c:ext>
          </c:extLst>
        </c:ser>
        <c:ser>
          <c:idx val="1"/>
          <c:order val="1"/>
          <c:tx>
            <c:strRef>
              <c:f>Airplane!$F$2</c:f>
              <c:strCache>
                <c:ptCount val="1"/>
                <c:pt idx="0">
                  <c:v>Hybrid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Airplane!$J$5:$J$14</c:f>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c:ext xmlns:c16="http://schemas.microsoft.com/office/drawing/2014/chart" uri="{C3380CC4-5D6E-409C-BE32-E72D297353CC}">
              <c16:uniqueId val="{00000001-9C54-4C4B-A743-FCED9C04C281}"/>
            </c:ext>
          </c:extLst>
        </c:ser>
        <c:ser>
          <c:idx val="2"/>
          <c:order val="2"/>
          <c:tx>
            <c:strRef>
              <c:f>Airplane!$E$17</c:f>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Airplane!$I$20:$I$29</c:f>
              <c:numCache>
                <c:formatCode>General</c:formatCode>
                <c:ptCount val="10"/>
                <c:pt idx="1">
                  <c:v>2.671627</c:v>
                </c:pt>
                <c:pt idx="2">
                  <c:v>1.9463429999999999</c:v>
                </c:pt>
                <c:pt idx="3">
                  <c:v>1.6268359999999999</c:v>
                </c:pt>
                <c:pt idx="4">
                  <c:v>1.431473</c:v>
                </c:pt>
                <c:pt idx="5">
                  <c:v>1.2744530000000001</c:v>
                </c:pt>
                <c:pt idx="6">
                  <c:v>1.108492</c:v>
                </c:pt>
                <c:pt idx="7">
                  <c:v>0.94731299999999996</c:v>
                </c:pt>
                <c:pt idx="8">
                  <c:v>0.71585900000000002</c:v>
                </c:pt>
              </c:numCache>
            </c:numRef>
          </c:xVal>
          <c:yVal>
            <c:numRef>
              <c:f>Airplane!$J$20:$J$29</c:f>
              <c:numCache>
                <c:formatCode>General</c:formatCode>
                <c:ptCount val="10"/>
                <c:pt idx="1">
                  <c:v>36.369563999999997</c:v>
                </c:pt>
                <c:pt idx="2">
                  <c:v>33.272696000000003</c:v>
                </c:pt>
                <c:pt idx="3">
                  <c:v>31.671761</c:v>
                </c:pt>
                <c:pt idx="4">
                  <c:v>30.603311000000001</c:v>
                </c:pt>
                <c:pt idx="5">
                  <c:v>29.954962999999999</c:v>
                </c:pt>
                <c:pt idx="6">
                  <c:v>29.190556999999998</c:v>
                </c:pt>
                <c:pt idx="7">
                  <c:v>28.416257999999999</c:v>
                </c:pt>
                <c:pt idx="8">
                  <c:v>27.051577000000002</c:v>
                </c:pt>
              </c:numCache>
            </c:numRef>
          </c:yVal>
          <c:smooth val="0"/>
          <c:extLst>
            <c:ext xmlns:c16="http://schemas.microsoft.com/office/drawing/2014/chart" uri="{C3380CC4-5D6E-409C-BE32-E72D297353CC}">
              <c16:uniqueId val="{00000002-9C54-4C4B-A743-FCED9C04C281}"/>
            </c:ext>
          </c:extLst>
        </c:ser>
        <c:ser>
          <c:idx val="3"/>
          <c:order val="3"/>
          <c:tx>
            <c:strRef>
              <c:f>Airplane!$E$32</c:f>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Airplane!$I$35:$I$44</c:f>
              <c:numCache>
                <c:formatCode>General</c:formatCode>
                <c:ptCount val="10"/>
                <c:pt idx="2">
                  <c:v>1.9462900000000001</c:v>
                </c:pt>
                <c:pt idx="3">
                  <c:v>1.6303609999999999</c:v>
                </c:pt>
                <c:pt idx="4">
                  <c:v>1.4323900000000001</c:v>
                </c:pt>
                <c:pt idx="5">
                  <c:v>1.2740039999999999</c:v>
                </c:pt>
                <c:pt idx="6">
                  <c:v>1.111685</c:v>
                </c:pt>
                <c:pt idx="7">
                  <c:v>0.94947300000000001</c:v>
                </c:pt>
                <c:pt idx="8">
                  <c:v>0.71585900000000002</c:v>
                </c:pt>
              </c:numCache>
            </c:numRef>
          </c:xVal>
          <c:yVal>
            <c:numRef>
              <c:f>Airplane!$J$35:$J$44</c:f>
              <c:numCache>
                <c:formatCode>General</c:formatCode>
                <c:ptCount val="10"/>
                <c:pt idx="2">
                  <c:v>33.266519000000002</c:v>
                </c:pt>
                <c:pt idx="3">
                  <c:v>31.674392999999998</c:v>
                </c:pt>
                <c:pt idx="4">
                  <c:v>30.592932000000001</c:v>
                </c:pt>
                <c:pt idx="5">
                  <c:v>29.935495</c:v>
                </c:pt>
                <c:pt idx="6">
                  <c:v>29.215897999999999</c:v>
                </c:pt>
                <c:pt idx="7">
                  <c:v>28.413795</c:v>
                </c:pt>
                <c:pt idx="8">
                  <c:v>27.051577000000002</c:v>
                </c:pt>
              </c:numCache>
            </c:numRef>
          </c:yVal>
          <c:smooth val="0"/>
          <c:extLst>
            <c:ext xmlns:c16="http://schemas.microsoft.com/office/drawing/2014/chart" uri="{C3380CC4-5D6E-409C-BE32-E72D297353CC}">
              <c16:uniqueId val="{00000003-9C54-4C4B-A743-FCED9C04C281}"/>
            </c:ext>
          </c:extLst>
        </c:ser>
        <c:ser>
          <c:idx val="4"/>
          <c:order val="4"/>
          <c:tx>
            <c:strRef>
              <c:f>Airplane!$E$47</c:f>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Airplane!$I$50:$I$59</c:f>
              <c:numCache>
                <c:formatCode>General</c:formatCode>
                <c:ptCount val="10"/>
                <c:pt idx="2">
                  <c:v>1.9503729999999999</c:v>
                </c:pt>
                <c:pt idx="3">
                  <c:v>1.6325480000000001</c:v>
                </c:pt>
                <c:pt idx="4">
                  <c:v>1.429802</c:v>
                </c:pt>
                <c:pt idx="5">
                  <c:v>1.272475</c:v>
                </c:pt>
                <c:pt idx="6">
                  <c:v>1.106528</c:v>
                </c:pt>
                <c:pt idx="7">
                  <c:v>0.94875500000000001</c:v>
                </c:pt>
                <c:pt idx="8">
                  <c:v>0.71585900000000002</c:v>
                </c:pt>
              </c:numCache>
            </c:numRef>
          </c:xVal>
          <c:yVal>
            <c:numRef>
              <c:f>Airplane!$J$50:$J$59</c:f>
              <c:numCache>
                <c:formatCode>General</c:formatCode>
                <c:ptCount val="10"/>
                <c:pt idx="2">
                  <c:v>33.267014000000003</c:v>
                </c:pt>
                <c:pt idx="3">
                  <c:v>31.667200999999999</c:v>
                </c:pt>
                <c:pt idx="4">
                  <c:v>30.621082999999999</c:v>
                </c:pt>
                <c:pt idx="5">
                  <c:v>29.997798</c:v>
                </c:pt>
                <c:pt idx="6">
                  <c:v>29.198046000000001</c:v>
                </c:pt>
                <c:pt idx="7">
                  <c:v>28.392040000000001</c:v>
                </c:pt>
                <c:pt idx="8">
                  <c:v>27.051577000000002</c:v>
                </c:pt>
              </c:numCache>
            </c:numRef>
          </c:yVal>
          <c:smooth val="0"/>
          <c:extLst>
            <c:ext xmlns:c16="http://schemas.microsoft.com/office/drawing/2014/chart" uri="{C3380CC4-5D6E-409C-BE32-E72D297353CC}">
              <c16:uniqueId val="{00000004-9C54-4C4B-A743-FCED9C04C281}"/>
            </c:ext>
          </c:extLst>
        </c:ser>
        <c:ser>
          <c:idx val="5"/>
          <c:order val="5"/>
          <c:tx>
            <c:strRef>
              <c:f>Airplane!$E$62</c:f>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Airplane!$I$65:$I$74</c:f>
              <c:numCache>
                <c:formatCode>General</c:formatCode>
                <c:ptCount val="10"/>
                <c:pt idx="0">
                  <c:v>5.0037050000000001</c:v>
                </c:pt>
                <c:pt idx="1">
                  <c:v>2.664558</c:v>
                </c:pt>
                <c:pt idx="2">
                  <c:v>1.9407030000000001</c:v>
                </c:pt>
                <c:pt idx="3">
                  <c:v>1.6212150000000001</c:v>
                </c:pt>
                <c:pt idx="4">
                  <c:v>1.4190240000000001</c:v>
                </c:pt>
                <c:pt idx="5">
                  <c:v>1.264529</c:v>
                </c:pt>
                <c:pt idx="6">
                  <c:v>1.096479</c:v>
                </c:pt>
                <c:pt idx="7">
                  <c:v>0.93746200000000002</c:v>
                </c:pt>
                <c:pt idx="8">
                  <c:v>0.71585900000000002</c:v>
                </c:pt>
                <c:pt idx="9">
                  <c:v>0.45024700000000001</c:v>
                </c:pt>
              </c:numCache>
            </c:numRef>
          </c:xVal>
          <c:yVal>
            <c:numRef>
              <c:f>Airplane!$J$65:$J$74</c:f>
              <c:numCache>
                <c:formatCode>General</c:formatCode>
                <c:ptCount val="10"/>
                <c:pt idx="0">
                  <c:v>49.542769999999997</c:v>
                </c:pt>
                <c:pt idx="1">
                  <c:v>36.364879999999999</c:v>
                </c:pt>
                <c:pt idx="2">
                  <c:v>33.263502000000003</c:v>
                </c:pt>
                <c:pt idx="3">
                  <c:v>31.665158000000002</c:v>
                </c:pt>
                <c:pt idx="4">
                  <c:v>30.585899999999999</c:v>
                </c:pt>
                <c:pt idx="5">
                  <c:v>29.929317999999999</c:v>
                </c:pt>
                <c:pt idx="6">
                  <c:v>29.170076999999999</c:v>
                </c:pt>
                <c:pt idx="7">
                  <c:v>28.378834999999999</c:v>
                </c:pt>
                <c:pt idx="8">
                  <c:v>27.051577000000002</c:v>
                </c:pt>
                <c:pt idx="9">
                  <c:v>24.779391</c:v>
                </c:pt>
              </c:numCache>
            </c:numRef>
          </c:yVal>
          <c:smooth val="0"/>
          <c:extLst>
            <c:ext xmlns:c16="http://schemas.microsoft.com/office/drawing/2014/chart" uri="{C3380CC4-5D6E-409C-BE32-E72D297353CC}">
              <c16:uniqueId val="{00000005-9C54-4C4B-A743-FCED9C04C281}"/>
            </c:ext>
          </c:extLst>
        </c:ser>
        <c:ser>
          <c:idx val="6"/>
          <c:order val="6"/>
          <c:tx>
            <c:strRef>
              <c:f>Airplane!$E$77</c:f>
              <c:strCache>
                <c:ptCount val="1"/>
                <c:pt idx="0">
                  <c:v>Q20で固定</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Airplane!$I$80:$I$89</c:f>
              <c:numCache>
                <c:formatCode>General</c:formatCode>
                <c:ptCount val="10"/>
                <c:pt idx="0">
                  <c:v>5.0037050000000001</c:v>
                </c:pt>
                <c:pt idx="1">
                  <c:v>2.664558</c:v>
                </c:pt>
                <c:pt idx="2">
                  <c:v>1.93669</c:v>
                </c:pt>
                <c:pt idx="3">
                  <c:v>1.6209769999999999</c:v>
                </c:pt>
                <c:pt idx="4">
                  <c:v>1.417945</c:v>
                </c:pt>
                <c:pt idx="5">
                  <c:v>1.2659560000000001</c:v>
                </c:pt>
                <c:pt idx="6">
                  <c:v>1.1005320000000001</c:v>
                </c:pt>
                <c:pt idx="7">
                  <c:v>0.93780799999999997</c:v>
                </c:pt>
                <c:pt idx="8">
                  <c:v>0.71585900000000002</c:v>
                </c:pt>
                <c:pt idx="9">
                  <c:v>0.45024700000000001</c:v>
                </c:pt>
              </c:numCache>
            </c:numRef>
          </c:xVal>
          <c:yVal>
            <c:numRef>
              <c:f>Airplane!$J$80:$J$89</c:f>
              <c:numCache>
                <c:formatCode>General</c:formatCode>
                <c:ptCount val="10"/>
                <c:pt idx="0">
                  <c:v>49.542769999999997</c:v>
                </c:pt>
                <c:pt idx="1">
                  <c:v>36.364879999999999</c:v>
                </c:pt>
                <c:pt idx="2">
                  <c:v>33.267771000000003</c:v>
                </c:pt>
                <c:pt idx="3">
                  <c:v>31.669533999999999</c:v>
                </c:pt>
                <c:pt idx="4">
                  <c:v>30.599734999999999</c:v>
                </c:pt>
                <c:pt idx="5">
                  <c:v>29.949739999999998</c:v>
                </c:pt>
                <c:pt idx="6">
                  <c:v>29.189508</c:v>
                </c:pt>
                <c:pt idx="7">
                  <c:v>28.396156999999999</c:v>
                </c:pt>
                <c:pt idx="8">
                  <c:v>27.051577000000002</c:v>
                </c:pt>
                <c:pt idx="9">
                  <c:v>24.779391</c:v>
                </c:pt>
              </c:numCache>
            </c:numRef>
          </c:yVal>
          <c:smooth val="0"/>
          <c:extLst>
            <c:ext xmlns:c16="http://schemas.microsoft.com/office/drawing/2014/chart" uri="{C3380CC4-5D6E-409C-BE32-E72D297353CC}">
              <c16:uniqueId val="{00000006-9C54-4C4B-A743-FCED9C04C281}"/>
            </c:ext>
          </c:extLst>
        </c:ser>
        <c:ser>
          <c:idx val="7"/>
          <c:order val="7"/>
          <c:tx>
            <c:strRef>
              <c:f>Airplane!$E$92</c:f>
              <c:strCache>
                <c:ptCount val="1"/>
                <c:pt idx="0">
                  <c:v>Q50で固定</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Airplane!$I$95:$I$104</c:f>
              <c:numCache>
                <c:formatCode>General</c:formatCode>
                <c:ptCount val="10"/>
                <c:pt idx="0">
                  <c:v>5.0037050000000001</c:v>
                </c:pt>
                <c:pt idx="1">
                  <c:v>2.664949</c:v>
                </c:pt>
                <c:pt idx="2">
                  <c:v>1.9416599999999999</c:v>
                </c:pt>
                <c:pt idx="3">
                  <c:v>1.6229420000000001</c:v>
                </c:pt>
                <c:pt idx="4">
                  <c:v>1.42394</c:v>
                </c:pt>
                <c:pt idx="5">
                  <c:v>1.2740039999999999</c:v>
                </c:pt>
                <c:pt idx="6">
                  <c:v>1.10225</c:v>
                </c:pt>
                <c:pt idx="7">
                  <c:v>0.94834300000000005</c:v>
                </c:pt>
                <c:pt idx="8">
                  <c:v>0.71585900000000002</c:v>
                </c:pt>
                <c:pt idx="9">
                  <c:v>0.45024700000000001</c:v>
                </c:pt>
              </c:numCache>
            </c:numRef>
          </c:xVal>
          <c:yVal>
            <c:numRef>
              <c:f>Airplane!$J$95:$J$104</c:f>
              <c:numCache>
                <c:formatCode>General</c:formatCode>
                <c:ptCount val="10"/>
                <c:pt idx="0">
                  <c:v>49.542769999999997</c:v>
                </c:pt>
                <c:pt idx="1">
                  <c:v>36.365074</c:v>
                </c:pt>
                <c:pt idx="2">
                  <c:v>33.264360000000003</c:v>
                </c:pt>
                <c:pt idx="3">
                  <c:v>31.666412000000001</c:v>
                </c:pt>
                <c:pt idx="4">
                  <c:v>30.585349000000001</c:v>
                </c:pt>
                <c:pt idx="5">
                  <c:v>29.935495</c:v>
                </c:pt>
                <c:pt idx="6">
                  <c:v>29.174744</c:v>
                </c:pt>
                <c:pt idx="7">
                  <c:v>28.380582</c:v>
                </c:pt>
                <c:pt idx="8">
                  <c:v>27.051577000000002</c:v>
                </c:pt>
                <c:pt idx="9">
                  <c:v>24.779391</c:v>
                </c:pt>
              </c:numCache>
            </c:numRef>
          </c:yVal>
          <c:smooth val="0"/>
          <c:extLst>
            <c:ext xmlns:c16="http://schemas.microsoft.com/office/drawing/2014/chart" uri="{C3380CC4-5D6E-409C-BE32-E72D297353CC}">
              <c16:uniqueId val="{00000007-9C54-4C4B-A743-FCED9C04C281}"/>
            </c:ext>
          </c:extLst>
        </c:ser>
        <c:ser>
          <c:idx val="8"/>
          <c:order val="8"/>
          <c:tx>
            <c:strRef>
              <c:f>Airplane!$E$107</c:f>
              <c:strCache>
                <c:ptCount val="1"/>
                <c:pt idx="0">
                  <c:v>Q90で固定</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Airplane!$I$110:$I$119</c:f>
              <c:numCache>
                <c:formatCode>General</c:formatCode>
                <c:ptCount val="10"/>
                <c:pt idx="0">
                  <c:v>5.0049979999999996</c:v>
                </c:pt>
                <c:pt idx="1">
                  <c:v>2.6755800000000001</c:v>
                </c:pt>
                <c:pt idx="2">
                  <c:v>1.9485220000000001</c:v>
                </c:pt>
                <c:pt idx="3">
                  <c:v>1.627767</c:v>
                </c:pt>
                <c:pt idx="4">
                  <c:v>1.4258360000000001</c:v>
                </c:pt>
                <c:pt idx="5">
                  <c:v>1.268473</c:v>
                </c:pt>
                <c:pt idx="6">
                  <c:v>1.101785</c:v>
                </c:pt>
                <c:pt idx="7">
                  <c:v>0.94007200000000002</c:v>
                </c:pt>
                <c:pt idx="8">
                  <c:v>0.71585900000000002</c:v>
                </c:pt>
                <c:pt idx="9">
                  <c:v>0.45024700000000001</c:v>
                </c:pt>
              </c:numCache>
            </c:numRef>
          </c:xVal>
          <c:yVal>
            <c:numRef>
              <c:f>Airplane!$J$110:$J$119</c:f>
              <c:numCache>
                <c:formatCode>General</c:formatCode>
                <c:ptCount val="10"/>
                <c:pt idx="0">
                  <c:v>49.544054000000003</c:v>
                </c:pt>
                <c:pt idx="1">
                  <c:v>36.368133</c:v>
                </c:pt>
                <c:pt idx="2">
                  <c:v>33.266742000000001</c:v>
                </c:pt>
                <c:pt idx="3">
                  <c:v>31.66535</c:v>
                </c:pt>
                <c:pt idx="4">
                  <c:v>30.571484999999999</c:v>
                </c:pt>
                <c:pt idx="5">
                  <c:v>29.911213</c:v>
                </c:pt>
                <c:pt idx="6">
                  <c:v>29.150548000000001</c:v>
                </c:pt>
                <c:pt idx="7">
                  <c:v>28.356802999999999</c:v>
                </c:pt>
                <c:pt idx="8">
                  <c:v>27.051577000000002</c:v>
                </c:pt>
                <c:pt idx="9">
                  <c:v>24.779391</c:v>
                </c:pt>
              </c:numCache>
            </c:numRef>
          </c:yVal>
          <c:smooth val="0"/>
          <c:extLst>
            <c:ext xmlns:c16="http://schemas.microsoft.com/office/drawing/2014/chart" uri="{C3380CC4-5D6E-409C-BE32-E72D297353CC}">
              <c16:uniqueId val="{00000008-9C54-4C4B-A743-FCED9C04C281}"/>
            </c:ext>
          </c:extLst>
        </c:ser>
        <c:ser>
          <c:idx val="9"/>
          <c:order val="9"/>
          <c:tx>
            <c:strRef>
              <c:f>Airplane!$E$122</c:f>
              <c:strCache>
                <c:ptCount val="1"/>
                <c:pt idx="0">
                  <c:v>1～3のみのQ50で固定</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Airplane!$I$125:$I$134</c:f>
              <c:numCache>
                <c:formatCode>General</c:formatCode>
                <c:ptCount val="10"/>
                <c:pt idx="0">
                  <c:v>5.0037050000000001</c:v>
                </c:pt>
                <c:pt idx="1">
                  <c:v>2.6605080000000001</c:v>
                </c:pt>
                <c:pt idx="2">
                  <c:v>1.9362269999999999</c:v>
                </c:pt>
                <c:pt idx="3">
                  <c:v>1.6179079999999999</c:v>
                </c:pt>
                <c:pt idx="4">
                  <c:v>1.421635</c:v>
                </c:pt>
                <c:pt idx="5">
                  <c:v>1.272475</c:v>
                </c:pt>
                <c:pt idx="6">
                  <c:v>1.1013850000000001</c:v>
                </c:pt>
                <c:pt idx="7">
                  <c:v>0.94619399999999998</c:v>
                </c:pt>
                <c:pt idx="8">
                  <c:v>0.71585900000000002</c:v>
                </c:pt>
                <c:pt idx="9">
                  <c:v>0.45024700000000001</c:v>
                </c:pt>
              </c:numCache>
            </c:numRef>
          </c:xVal>
          <c:yVal>
            <c:numRef>
              <c:f>Airplane!$J$125:$J$134</c:f>
              <c:numCache>
                <c:formatCode>General</c:formatCode>
                <c:ptCount val="10"/>
                <c:pt idx="0">
                  <c:v>49.542769999999997</c:v>
                </c:pt>
                <c:pt idx="1">
                  <c:v>36.372661999999998</c:v>
                </c:pt>
                <c:pt idx="2">
                  <c:v>33.282927999999998</c:v>
                </c:pt>
                <c:pt idx="3">
                  <c:v>31.704519999999999</c:v>
                </c:pt>
                <c:pt idx="4">
                  <c:v>30.656502</c:v>
                </c:pt>
                <c:pt idx="5">
                  <c:v>29.997798</c:v>
                </c:pt>
                <c:pt idx="6">
                  <c:v>29.229099000000001</c:v>
                </c:pt>
                <c:pt idx="7">
                  <c:v>28.436703000000001</c:v>
                </c:pt>
                <c:pt idx="8">
                  <c:v>27.051577000000002</c:v>
                </c:pt>
                <c:pt idx="9">
                  <c:v>24.779391</c:v>
                </c:pt>
              </c:numCache>
            </c:numRef>
          </c:yVal>
          <c:smooth val="0"/>
          <c:extLst>
            <c:ext xmlns:c16="http://schemas.microsoft.com/office/drawing/2014/chart" uri="{C3380CC4-5D6E-409C-BE32-E72D297353CC}">
              <c16:uniqueId val="{00000009-9C54-4C4B-A743-FCED9C04C281}"/>
            </c:ext>
          </c:extLst>
        </c:ser>
        <c:dLbls>
          <c:showLegendKey val="0"/>
          <c:showVal val="0"/>
          <c:showCatName val="0"/>
          <c:showSerName val="0"/>
          <c:showPercent val="0"/>
          <c:showBubbleSize val="0"/>
        </c:dLbls>
        <c:axId val="2062950784"/>
        <c:axId val="2062953696"/>
      </c:scatterChart>
      <c:valAx>
        <c:axId val="2062950784"/>
        <c:scaling>
          <c:orientation val="minMax"/>
          <c:max val="5.0999999999999996"/>
          <c:min val="0.41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a:t>
                </a:r>
                <a:r>
                  <a:rPr lang="en-US" altLang="ja-JP" baseline="0"/>
                  <a:t> [bit/pel]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3696"/>
        <c:crosses val="autoZero"/>
        <c:crossBetween val="midCat"/>
      </c:valAx>
      <c:valAx>
        <c:axId val="2062953696"/>
        <c:scaling>
          <c:orientation val="minMax"/>
          <c:max val="49.56"/>
          <c:min val="24.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2950784"/>
        <c:crosses val="autoZero"/>
        <c:crossBetween val="midCat"/>
      </c:valAx>
      <c:spPr>
        <a:noFill/>
        <a:ln>
          <a:noFill/>
        </a:ln>
        <a:effectLst/>
      </c:spPr>
    </c:plotArea>
    <c:legend>
      <c:legendPos val="r"/>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95179092821862"/>
          <c:y val="5.6782415543662194E-2"/>
          <c:w val="0.86860019106067621"/>
          <c:h val="0.57935543952081925"/>
        </c:manualLayout>
      </c:layout>
      <c:lineChart>
        <c:grouping val="standard"/>
        <c:varyColors val="0"/>
        <c:ser>
          <c:idx val="0"/>
          <c:order val="0"/>
          <c:tx>
            <c:strRef>
              <c:f>Airplane!$AH$6</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Airplane!$AJ$6:$AO$6</c:f>
              <c:numCache>
                <c:formatCode>General</c:formatCode>
                <c:ptCount val="6"/>
                <c:pt idx="0">
                  <c:v>8</c:v>
                </c:pt>
                <c:pt idx="1">
                  <c:v>8</c:v>
                </c:pt>
                <c:pt idx="2">
                  <c:v>8</c:v>
                </c:pt>
                <c:pt idx="3">
                  <c:v>8</c:v>
                </c:pt>
                <c:pt idx="4">
                  <c:v>8</c:v>
                </c:pt>
                <c:pt idx="5">
                  <c:v>8</c:v>
                </c:pt>
              </c:numCache>
              <c:extLst/>
            </c:numRef>
          </c:val>
          <c:smooth val="0"/>
          <c:extLst>
            <c:ext xmlns:c16="http://schemas.microsoft.com/office/drawing/2014/chart" uri="{C3380CC4-5D6E-409C-BE32-E72D297353CC}">
              <c16:uniqueId val="{00000000-D5A3-4EE0-B7AA-2651C0FC67DB}"/>
            </c:ext>
          </c:extLst>
        </c:ser>
        <c:ser>
          <c:idx val="1"/>
          <c:order val="1"/>
          <c:tx>
            <c:strRef>
              <c:f>Airplane!$AH$7</c:f>
              <c:strCache>
                <c:ptCount val="1"/>
                <c:pt idx="0">
                  <c:v>0含むICA領域</c:v>
                </c:pt>
              </c:strCache>
            </c:strRef>
          </c:tx>
          <c:spPr>
            <a:ln w="28575" cap="rnd">
              <a:solidFill>
                <a:schemeClr val="bg2">
                  <a:lumMod val="75000"/>
                </a:schemeClr>
              </a:solidFill>
              <a:round/>
            </a:ln>
            <a:effectLst/>
          </c:spPr>
          <c:marker>
            <c:symbol val="circle"/>
            <c:size val="5"/>
            <c:spPr>
              <a:solidFill>
                <a:schemeClr val="bg2">
                  <a:lumMod val="75000"/>
                </a:schemeClr>
              </a:solidFill>
              <a:ln w="9525">
                <a:solidFill>
                  <a:schemeClr val="bg2">
                    <a:lumMod val="75000"/>
                  </a:schemeClr>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Airplane!$AJ$7:$AO$7</c:f>
              <c:numCache>
                <c:formatCode>General</c:formatCode>
                <c:ptCount val="6"/>
                <c:pt idx="0">
                  <c:v>4</c:v>
                </c:pt>
                <c:pt idx="1">
                  <c:v>4</c:v>
                </c:pt>
                <c:pt idx="2">
                  <c:v>5</c:v>
                </c:pt>
                <c:pt idx="3">
                  <c:v>4</c:v>
                </c:pt>
                <c:pt idx="4">
                  <c:v>6</c:v>
                </c:pt>
                <c:pt idx="5">
                  <c:v>3</c:v>
                </c:pt>
              </c:numCache>
              <c:extLst/>
            </c:numRef>
          </c:val>
          <c:smooth val="0"/>
          <c:extLst>
            <c:ext xmlns:c16="http://schemas.microsoft.com/office/drawing/2014/chart" uri="{C3380CC4-5D6E-409C-BE32-E72D297353CC}">
              <c16:uniqueId val="{00000001-D5A3-4EE0-B7AA-2651C0FC67DB}"/>
            </c:ext>
          </c:extLst>
        </c:ser>
        <c:ser>
          <c:idx val="2"/>
          <c:order val="2"/>
          <c:tx>
            <c:strRef>
              <c:f>Airplane!$AH$8</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Airplane!$AJ$8:$AO$8</c:f>
              <c:numCache>
                <c:formatCode>General</c:formatCode>
                <c:ptCount val="6"/>
                <c:pt idx="0">
                  <c:v>5</c:v>
                </c:pt>
                <c:pt idx="1">
                  <c:v>6</c:v>
                </c:pt>
                <c:pt idx="2">
                  <c:v>7</c:v>
                </c:pt>
                <c:pt idx="3">
                  <c:v>5</c:v>
                </c:pt>
                <c:pt idx="4">
                  <c:v>5</c:v>
                </c:pt>
                <c:pt idx="5">
                  <c:v>4</c:v>
                </c:pt>
              </c:numCache>
              <c:extLst/>
            </c:numRef>
          </c:val>
          <c:smooth val="0"/>
          <c:extLst>
            <c:ext xmlns:c16="http://schemas.microsoft.com/office/drawing/2014/chart" uri="{C3380CC4-5D6E-409C-BE32-E72D297353CC}">
              <c16:uniqueId val="{00000002-D5A3-4EE0-B7AA-2651C0FC67DB}"/>
            </c:ext>
          </c:extLst>
        </c:ser>
        <c:ser>
          <c:idx val="3"/>
          <c:order val="3"/>
          <c:tx>
            <c:strRef>
              <c:f>Airplane!$AH$9</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Airplane!$AJ$9:$AO$9</c:f>
              <c:numCache>
                <c:formatCode>General</c:formatCode>
                <c:ptCount val="6"/>
                <c:pt idx="0">
                  <c:v>7</c:v>
                </c:pt>
                <c:pt idx="1">
                  <c:v>7</c:v>
                </c:pt>
                <c:pt idx="2">
                  <c:v>3</c:v>
                </c:pt>
                <c:pt idx="3">
                  <c:v>1</c:v>
                </c:pt>
                <c:pt idx="4">
                  <c:v>3</c:v>
                </c:pt>
                <c:pt idx="5">
                  <c:v>6</c:v>
                </c:pt>
              </c:numCache>
              <c:extLst/>
            </c:numRef>
          </c:val>
          <c:smooth val="0"/>
          <c:extLst>
            <c:ext xmlns:c16="http://schemas.microsoft.com/office/drawing/2014/chart" uri="{C3380CC4-5D6E-409C-BE32-E72D297353CC}">
              <c16:uniqueId val="{00000003-D5A3-4EE0-B7AA-2651C0FC67DB}"/>
            </c:ext>
          </c:extLst>
        </c:ser>
        <c:ser>
          <c:idx val="4"/>
          <c:order val="4"/>
          <c:tx>
            <c:strRef>
              <c:f>Airplane!$AH$10</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Airplane!$AJ$10:$AO$10</c:f>
              <c:numCache>
                <c:formatCode>General</c:formatCode>
                <c:ptCount val="6"/>
                <c:pt idx="0">
                  <c:v>2</c:v>
                </c:pt>
                <c:pt idx="1">
                  <c:v>2</c:v>
                </c:pt>
                <c:pt idx="2">
                  <c:v>2</c:v>
                </c:pt>
                <c:pt idx="3">
                  <c:v>3</c:v>
                </c:pt>
                <c:pt idx="4">
                  <c:v>2</c:v>
                </c:pt>
                <c:pt idx="5">
                  <c:v>2</c:v>
                </c:pt>
              </c:numCache>
              <c:extLst/>
            </c:numRef>
          </c:val>
          <c:smooth val="0"/>
          <c:extLst>
            <c:ext xmlns:c16="http://schemas.microsoft.com/office/drawing/2014/chart" uri="{C3380CC4-5D6E-409C-BE32-E72D297353CC}">
              <c16:uniqueId val="{00000004-D5A3-4EE0-B7AA-2651C0FC67DB}"/>
            </c:ext>
          </c:extLst>
        </c:ser>
        <c:ser>
          <c:idx val="5"/>
          <c:order val="5"/>
          <c:tx>
            <c:strRef>
              <c:f>Airplane!$AH$11</c:f>
              <c:strCache>
                <c:ptCount val="1"/>
                <c:pt idx="0">
                  <c:v>Q20で固定</c:v>
                </c:pt>
              </c:strCache>
            </c:strRef>
          </c:tx>
          <c:spPr>
            <a:ln w="28575"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Airplane!$AJ$11:$AO$11</c:f>
              <c:numCache>
                <c:formatCode>General</c:formatCode>
                <c:ptCount val="6"/>
                <c:pt idx="0">
                  <c:v>1</c:v>
                </c:pt>
                <c:pt idx="1">
                  <c:v>1</c:v>
                </c:pt>
                <c:pt idx="2">
                  <c:v>1</c:v>
                </c:pt>
                <c:pt idx="3">
                  <c:v>2</c:v>
                </c:pt>
                <c:pt idx="4">
                  <c:v>1</c:v>
                </c:pt>
                <c:pt idx="5">
                  <c:v>1</c:v>
                </c:pt>
              </c:numCache>
              <c:extLst/>
            </c:numRef>
          </c:val>
          <c:smooth val="0"/>
          <c:extLst>
            <c:ext xmlns:c16="http://schemas.microsoft.com/office/drawing/2014/chart" uri="{C3380CC4-5D6E-409C-BE32-E72D297353CC}">
              <c16:uniqueId val="{00000005-D5A3-4EE0-B7AA-2651C0FC67DB}"/>
            </c:ext>
          </c:extLst>
        </c:ser>
        <c:ser>
          <c:idx val="6"/>
          <c:order val="6"/>
          <c:tx>
            <c:strRef>
              <c:f>Airplane!$AH$12</c:f>
              <c:strCache>
                <c:ptCount val="1"/>
                <c:pt idx="0">
                  <c:v>Q50で固定</c:v>
                </c:pt>
              </c:strCache>
            </c:strRef>
          </c:tx>
          <c:spPr>
            <a:ln w="28575"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Airplane!$AJ$12:$AO$12</c:f>
              <c:numCache>
                <c:formatCode>General</c:formatCode>
                <c:ptCount val="6"/>
                <c:pt idx="0">
                  <c:v>3</c:v>
                </c:pt>
                <c:pt idx="1">
                  <c:v>3</c:v>
                </c:pt>
                <c:pt idx="2">
                  <c:v>4</c:v>
                </c:pt>
                <c:pt idx="3">
                  <c:v>5</c:v>
                </c:pt>
                <c:pt idx="4">
                  <c:v>4</c:v>
                </c:pt>
                <c:pt idx="5">
                  <c:v>7</c:v>
                </c:pt>
              </c:numCache>
              <c:extLst/>
            </c:numRef>
          </c:val>
          <c:smooth val="0"/>
          <c:extLst>
            <c:ext xmlns:c16="http://schemas.microsoft.com/office/drawing/2014/chart" uri="{C3380CC4-5D6E-409C-BE32-E72D297353CC}">
              <c16:uniqueId val="{00000006-D5A3-4EE0-B7AA-2651C0FC67DB}"/>
            </c:ext>
          </c:extLst>
        </c:ser>
        <c:ser>
          <c:idx val="7"/>
          <c:order val="7"/>
          <c:tx>
            <c:strRef>
              <c:f>Airplane!$AH$13</c:f>
              <c:strCache>
                <c:ptCount val="1"/>
                <c:pt idx="0">
                  <c:v>Q90で固定</c:v>
                </c:pt>
              </c:strCache>
            </c:strRef>
          </c:tx>
          <c:spPr>
            <a:ln w="28575" cap="rnd">
              <a:solidFill>
                <a:schemeClr val="tx1">
                  <a:lumMod val="65000"/>
                  <a:lumOff val="3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Airplane!$AJ$5:$AO$5</c:f>
              <c:numCache>
                <c:formatCode>General</c:formatCode>
                <c:ptCount val="6"/>
                <c:pt idx="0">
                  <c:v>80</c:v>
                </c:pt>
                <c:pt idx="1">
                  <c:v>70</c:v>
                </c:pt>
                <c:pt idx="2">
                  <c:v>60</c:v>
                </c:pt>
                <c:pt idx="3">
                  <c:v>50</c:v>
                </c:pt>
                <c:pt idx="4">
                  <c:v>40</c:v>
                </c:pt>
                <c:pt idx="5">
                  <c:v>30</c:v>
                </c:pt>
              </c:numCache>
              <c:extLst/>
            </c:numRef>
          </c:cat>
          <c:val>
            <c:numRef>
              <c:f>Airplane!$AJ$13:$AO$13</c:f>
              <c:numCache>
                <c:formatCode>General</c:formatCode>
                <c:ptCount val="6"/>
                <c:pt idx="0">
                  <c:v>6</c:v>
                </c:pt>
                <c:pt idx="1">
                  <c:v>5</c:v>
                </c:pt>
                <c:pt idx="2">
                  <c:v>6</c:v>
                </c:pt>
                <c:pt idx="3">
                  <c:v>7</c:v>
                </c:pt>
                <c:pt idx="4">
                  <c:v>7</c:v>
                </c:pt>
                <c:pt idx="5">
                  <c:v>5</c:v>
                </c:pt>
              </c:numCache>
              <c:extLst/>
            </c:numRef>
          </c:val>
          <c:smooth val="0"/>
          <c:extLst>
            <c:ext xmlns:c16="http://schemas.microsoft.com/office/drawing/2014/chart" uri="{C3380CC4-5D6E-409C-BE32-E72D297353CC}">
              <c16:uniqueId val="{00000007-D5A3-4EE0-B7AA-2651C0FC67DB}"/>
            </c:ext>
          </c:extLst>
        </c:ser>
        <c:dLbls>
          <c:showLegendKey val="0"/>
          <c:showVal val="0"/>
          <c:showCatName val="0"/>
          <c:showSerName val="0"/>
          <c:showPercent val="0"/>
          <c:showBubbleSize val="0"/>
        </c:dLbls>
        <c:marker val="1"/>
        <c:smooth val="0"/>
        <c:axId val="1661784160"/>
        <c:axId val="1661785824"/>
      </c:lineChart>
      <c:catAx>
        <c:axId val="166178416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Q</a:t>
                </a:r>
                <a:r>
                  <a:rPr lang="ja-JP" altLang="en-US"/>
                  <a:t>レート</a:t>
                </a:r>
              </a:p>
            </c:rich>
          </c:tx>
          <c:layout>
            <c:manualLayout>
              <c:xMode val="edge"/>
              <c:yMode val="edge"/>
              <c:x val="0.49643820580544928"/>
              <c:y val="0.661396306133615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1785824"/>
        <c:crosses val="autoZero"/>
        <c:auto val="1"/>
        <c:lblAlgn val="ctr"/>
        <c:lblOffset val="100"/>
        <c:noMultiLvlLbl val="0"/>
      </c:catAx>
      <c:valAx>
        <c:axId val="1661785824"/>
        <c:scaling>
          <c:orientation val="maxMin"/>
          <c:max val="9"/>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符号化性能の順位（主観）</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1784160"/>
        <c:crosses val="autoZero"/>
        <c:crossBetween val="between"/>
      </c:valAx>
      <c:spPr>
        <a:noFill/>
        <a:ln>
          <a:noFill/>
        </a:ln>
        <a:effectLst/>
      </c:spPr>
    </c:plotArea>
    <c:legend>
      <c:legendPos val="b"/>
      <c:layout>
        <c:manualLayout>
          <c:xMode val="edge"/>
          <c:yMode val="edge"/>
          <c:x val="5.1484523057485784E-2"/>
          <c:y val="0.72742425834598567"/>
          <c:w val="0.8928195409559907"/>
          <c:h val="0.244964144783328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578817132836952E-2"/>
          <c:y val="5.4725186592102348E-2"/>
          <c:w val="0.90883294094675937"/>
          <c:h val="0.64725466363684403"/>
        </c:manualLayout>
      </c:layout>
      <c:lineChart>
        <c:grouping val="standard"/>
        <c:varyColors val="0"/>
        <c:ser>
          <c:idx val="0"/>
          <c:order val="0"/>
          <c:tx>
            <c:strRef>
              <c:f>Airplane!$AH$32</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Airplane!$AJ$32:$AO$32</c:f>
              <c:numCache>
                <c:formatCode>General</c:formatCode>
                <c:ptCount val="6"/>
                <c:pt idx="0">
                  <c:v>9</c:v>
                </c:pt>
                <c:pt idx="1">
                  <c:v>9</c:v>
                </c:pt>
                <c:pt idx="2">
                  <c:v>9</c:v>
                </c:pt>
                <c:pt idx="3">
                  <c:v>9</c:v>
                </c:pt>
                <c:pt idx="4">
                  <c:v>9</c:v>
                </c:pt>
                <c:pt idx="5">
                  <c:v>9</c:v>
                </c:pt>
              </c:numCache>
              <c:extLst/>
            </c:numRef>
          </c:val>
          <c:smooth val="0"/>
          <c:extLst>
            <c:ext xmlns:c16="http://schemas.microsoft.com/office/drawing/2014/chart" uri="{C3380CC4-5D6E-409C-BE32-E72D297353CC}">
              <c16:uniqueId val="{00000000-A02C-4AF7-BE3C-23A9DDB1E6EF}"/>
            </c:ext>
          </c:extLst>
        </c:ser>
        <c:ser>
          <c:idx val="1"/>
          <c:order val="1"/>
          <c:tx>
            <c:strRef>
              <c:f>Airplane!$AH$33</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Airplane!$AJ$33:$AO$33</c:f>
              <c:numCache>
                <c:formatCode>General</c:formatCode>
                <c:ptCount val="6"/>
                <c:pt idx="0">
                  <c:v>5</c:v>
                </c:pt>
                <c:pt idx="1">
                  <c:v>5</c:v>
                </c:pt>
                <c:pt idx="2">
                  <c:v>6</c:v>
                </c:pt>
                <c:pt idx="3">
                  <c:v>5</c:v>
                </c:pt>
                <c:pt idx="4">
                  <c:v>7</c:v>
                </c:pt>
                <c:pt idx="5">
                  <c:v>4</c:v>
                </c:pt>
              </c:numCache>
              <c:extLst/>
            </c:numRef>
          </c:val>
          <c:smooth val="0"/>
          <c:extLst>
            <c:ext xmlns:c16="http://schemas.microsoft.com/office/drawing/2014/chart" uri="{C3380CC4-5D6E-409C-BE32-E72D297353CC}">
              <c16:uniqueId val="{00000001-A02C-4AF7-BE3C-23A9DDB1E6EF}"/>
            </c:ext>
          </c:extLst>
        </c:ser>
        <c:ser>
          <c:idx val="2"/>
          <c:order val="2"/>
          <c:tx>
            <c:strRef>
              <c:f>Airplane!$AH$34</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Airplane!$AJ$34:$AO$34</c:f>
              <c:numCache>
                <c:formatCode>General</c:formatCode>
                <c:ptCount val="6"/>
                <c:pt idx="0">
                  <c:v>6</c:v>
                </c:pt>
                <c:pt idx="1">
                  <c:v>7</c:v>
                </c:pt>
                <c:pt idx="2">
                  <c:v>8</c:v>
                </c:pt>
                <c:pt idx="3">
                  <c:v>6</c:v>
                </c:pt>
                <c:pt idx="4">
                  <c:v>6</c:v>
                </c:pt>
                <c:pt idx="5">
                  <c:v>5</c:v>
                </c:pt>
              </c:numCache>
              <c:extLst/>
            </c:numRef>
          </c:val>
          <c:smooth val="0"/>
          <c:extLst>
            <c:ext xmlns:c16="http://schemas.microsoft.com/office/drawing/2014/chart" uri="{C3380CC4-5D6E-409C-BE32-E72D297353CC}">
              <c16:uniqueId val="{00000002-A02C-4AF7-BE3C-23A9DDB1E6EF}"/>
            </c:ext>
          </c:extLst>
        </c:ser>
        <c:ser>
          <c:idx val="3"/>
          <c:order val="3"/>
          <c:tx>
            <c:strRef>
              <c:f>Airplane!$AH$35</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Airplane!$AJ$35:$AO$35</c:f>
              <c:numCache>
                <c:formatCode>General</c:formatCode>
                <c:ptCount val="6"/>
                <c:pt idx="0">
                  <c:v>8</c:v>
                </c:pt>
                <c:pt idx="1">
                  <c:v>8</c:v>
                </c:pt>
                <c:pt idx="2">
                  <c:v>4</c:v>
                </c:pt>
                <c:pt idx="3">
                  <c:v>1</c:v>
                </c:pt>
                <c:pt idx="4">
                  <c:v>4</c:v>
                </c:pt>
                <c:pt idx="5">
                  <c:v>7</c:v>
                </c:pt>
              </c:numCache>
              <c:extLst/>
            </c:numRef>
          </c:val>
          <c:smooth val="0"/>
          <c:extLst>
            <c:ext xmlns:c16="http://schemas.microsoft.com/office/drawing/2014/chart" uri="{C3380CC4-5D6E-409C-BE32-E72D297353CC}">
              <c16:uniqueId val="{00000003-A02C-4AF7-BE3C-23A9DDB1E6EF}"/>
            </c:ext>
          </c:extLst>
        </c:ser>
        <c:ser>
          <c:idx val="4"/>
          <c:order val="4"/>
          <c:tx>
            <c:strRef>
              <c:f>Airplane!$AH$36</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Airplane!$AJ$36:$AO$36</c:f>
              <c:numCache>
                <c:formatCode>General</c:formatCode>
                <c:ptCount val="6"/>
                <c:pt idx="0">
                  <c:v>3</c:v>
                </c:pt>
                <c:pt idx="1">
                  <c:v>3</c:v>
                </c:pt>
                <c:pt idx="2">
                  <c:v>3</c:v>
                </c:pt>
                <c:pt idx="3">
                  <c:v>4</c:v>
                </c:pt>
                <c:pt idx="4">
                  <c:v>3</c:v>
                </c:pt>
                <c:pt idx="5">
                  <c:v>3</c:v>
                </c:pt>
              </c:numCache>
              <c:extLst/>
            </c:numRef>
          </c:val>
          <c:smooth val="0"/>
          <c:extLst>
            <c:ext xmlns:c16="http://schemas.microsoft.com/office/drawing/2014/chart" uri="{C3380CC4-5D6E-409C-BE32-E72D297353CC}">
              <c16:uniqueId val="{00000004-A02C-4AF7-BE3C-23A9DDB1E6EF}"/>
            </c:ext>
          </c:extLst>
        </c:ser>
        <c:ser>
          <c:idx val="5"/>
          <c:order val="5"/>
          <c:tx>
            <c:strRef>
              <c:f>Airplane!$AH$37</c:f>
              <c:strCache>
                <c:ptCount val="1"/>
                <c:pt idx="0">
                  <c:v>Q20で固定</c:v>
                </c:pt>
              </c:strCache>
            </c:strRef>
          </c:tx>
          <c:spPr>
            <a:ln w="28575"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Airplane!$AJ$37:$AO$37</c:f>
              <c:numCache>
                <c:formatCode>General</c:formatCode>
                <c:ptCount val="6"/>
                <c:pt idx="0">
                  <c:v>2</c:v>
                </c:pt>
                <c:pt idx="1">
                  <c:v>2</c:v>
                </c:pt>
                <c:pt idx="2">
                  <c:v>2</c:v>
                </c:pt>
                <c:pt idx="3">
                  <c:v>3</c:v>
                </c:pt>
                <c:pt idx="4">
                  <c:v>2</c:v>
                </c:pt>
                <c:pt idx="5">
                  <c:v>1</c:v>
                </c:pt>
              </c:numCache>
              <c:extLst/>
            </c:numRef>
          </c:val>
          <c:smooth val="0"/>
          <c:extLst>
            <c:ext xmlns:c16="http://schemas.microsoft.com/office/drawing/2014/chart" uri="{C3380CC4-5D6E-409C-BE32-E72D297353CC}">
              <c16:uniqueId val="{00000005-A02C-4AF7-BE3C-23A9DDB1E6EF}"/>
            </c:ext>
          </c:extLst>
        </c:ser>
        <c:ser>
          <c:idx val="6"/>
          <c:order val="6"/>
          <c:tx>
            <c:strRef>
              <c:f>Airplane!$AH$38</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Airplane!$AJ$38:$AO$38</c:f>
              <c:numCache>
                <c:formatCode>General</c:formatCode>
                <c:ptCount val="6"/>
                <c:pt idx="0">
                  <c:v>4</c:v>
                </c:pt>
                <c:pt idx="1">
                  <c:v>4</c:v>
                </c:pt>
                <c:pt idx="2">
                  <c:v>5</c:v>
                </c:pt>
                <c:pt idx="3">
                  <c:v>6</c:v>
                </c:pt>
                <c:pt idx="4">
                  <c:v>5</c:v>
                </c:pt>
                <c:pt idx="5">
                  <c:v>8</c:v>
                </c:pt>
              </c:numCache>
              <c:extLst/>
            </c:numRef>
          </c:val>
          <c:smooth val="0"/>
          <c:extLst>
            <c:ext xmlns:c16="http://schemas.microsoft.com/office/drawing/2014/chart" uri="{C3380CC4-5D6E-409C-BE32-E72D297353CC}">
              <c16:uniqueId val="{00000006-A02C-4AF7-BE3C-23A9DDB1E6EF}"/>
            </c:ext>
          </c:extLst>
        </c:ser>
        <c:ser>
          <c:idx val="7"/>
          <c:order val="7"/>
          <c:tx>
            <c:strRef>
              <c:f>Airplane!$AH$39</c:f>
              <c:strCache>
                <c:ptCount val="1"/>
                <c:pt idx="0">
                  <c:v>Q90で固定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Airplane!$AJ$39:$AO$39</c:f>
              <c:numCache>
                <c:formatCode>General</c:formatCode>
                <c:ptCount val="6"/>
                <c:pt idx="0">
                  <c:v>7</c:v>
                </c:pt>
                <c:pt idx="1">
                  <c:v>6</c:v>
                </c:pt>
                <c:pt idx="2">
                  <c:v>7</c:v>
                </c:pt>
                <c:pt idx="3">
                  <c:v>8</c:v>
                </c:pt>
                <c:pt idx="4">
                  <c:v>8</c:v>
                </c:pt>
                <c:pt idx="5">
                  <c:v>6</c:v>
                </c:pt>
              </c:numCache>
              <c:extLst/>
            </c:numRef>
          </c:val>
          <c:smooth val="0"/>
          <c:extLst>
            <c:ext xmlns:c16="http://schemas.microsoft.com/office/drawing/2014/chart" uri="{C3380CC4-5D6E-409C-BE32-E72D297353CC}">
              <c16:uniqueId val="{00000007-A02C-4AF7-BE3C-23A9DDB1E6EF}"/>
            </c:ext>
          </c:extLst>
        </c:ser>
        <c:ser>
          <c:idx val="8"/>
          <c:order val="8"/>
          <c:tx>
            <c:strRef>
              <c:f>Airplane!$AH$40</c:f>
              <c:strCache>
                <c:ptCount val="1"/>
                <c:pt idx="0">
                  <c:v>1～3のみのQ50で固定</c:v>
                </c:pt>
              </c:strCache>
            </c:strRef>
          </c:tx>
          <c:spPr>
            <a:ln w="28575"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cat>
            <c:numRef>
              <c:f>Airplane!$AJ$31:$AO$31</c:f>
              <c:numCache>
                <c:formatCode>General</c:formatCode>
                <c:ptCount val="6"/>
                <c:pt idx="0">
                  <c:v>80</c:v>
                </c:pt>
                <c:pt idx="1">
                  <c:v>70</c:v>
                </c:pt>
                <c:pt idx="2">
                  <c:v>60</c:v>
                </c:pt>
                <c:pt idx="3">
                  <c:v>50</c:v>
                </c:pt>
                <c:pt idx="4">
                  <c:v>40</c:v>
                </c:pt>
                <c:pt idx="5">
                  <c:v>30</c:v>
                </c:pt>
              </c:numCache>
              <c:extLst/>
            </c:numRef>
          </c:cat>
          <c:val>
            <c:numRef>
              <c:f>Airplane!$AJ$40:$AO$40</c:f>
              <c:numCache>
                <c:formatCode>General</c:formatCode>
                <c:ptCount val="6"/>
                <c:pt idx="0">
                  <c:v>1</c:v>
                </c:pt>
                <c:pt idx="1">
                  <c:v>1</c:v>
                </c:pt>
                <c:pt idx="2">
                  <c:v>1</c:v>
                </c:pt>
                <c:pt idx="3">
                  <c:v>1</c:v>
                </c:pt>
                <c:pt idx="4">
                  <c:v>1</c:v>
                </c:pt>
                <c:pt idx="5">
                  <c:v>2</c:v>
                </c:pt>
              </c:numCache>
              <c:extLst/>
            </c:numRef>
          </c:val>
          <c:smooth val="0"/>
          <c:extLst>
            <c:ext xmlns:c16="http://schemas.microsoft.com/office/drawing/2014/chart" uri="{C3380CC4-5D6E-409C-BE32-E72D297353CC}">
              <c16:uniqueId val="{00000008-A02C-4AF7-BE3C-23A9DDB1E6EF}"/>
            </c:ext>
          </c:extLst>
        </c:ser>
        <c:dLbls>
          <c:showLegendKey val="0"/>
          <c:showVal val="0"/>
          <c:showCatName val="0"/>
          <c:showSerName val="0"/>
          <c:showPercent val="0"/>
          <c:showBubbleSize val="0"/>
        </c:dLbls>
        <c:marker val="1"/>
        <c:smooth val="0"/>
        <c:axId val="1717699008"/>
        <c:axId val="1717698176"/>
      </c:lineChart>
      <c:catAx>
        <c:axId val="1717699008"/>
        <c:scaling>
          <c:orientation val="minMax"/>
        </c:scaling>
        <c:delete val="0"/>
        <c:axPos val="t"/>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17698176"/>
        <c:crosses val="autoZero"/>
        <c:auto val="1"/>
        <c:lblAlgn val="ctr"/>
        <c:lblOffset val="100"/>
        <c:noMultiLvlLbl val="0"/>
      </c:catAx>
      <c:valAx>
        <c:axId val="17176981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符号化性能の順位（主観）</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17699008"/>
        <c:crosses val="autoZero"/>
        <c:crossBetween val="between"/>
      </c:valAx>
      <c:spPr>
        <a:noFill/>
        <a:ln>
          <a:noFill/>
        </a:ln>
        <a:effectLst/>
      </c:spPr>
    </c:plotArea>
    <c:legend>
      <c:legendPos val="b"/>
      <c:layout>
        <c:manualLayout>
          <c:xMode val="edge"/>
          <c:yMode val="edge"/>
          <c:x val="5.5078608736139741E-2"/>
          <c:y val="0.79433058431849202"/>
          <c:w val="0.88984263233190275"/>
          <c:h val="0.181982088401602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7875</TotalTime>
  <Pages>6</Pages>
  <Words>465</Words>
  <Characters>2656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1821</cp:revision>
  <cp:lastPrinted>2022-05-16T02:36:00Z</cp:lastPrinted>
  <dcterms:created xsi:type="dcterms:W3CDTF">2021-11-30T04:37:00Z</dcterms:created>
  <dcterms:modified xsi:type="dcterms:W3CDTF">2022-06-18T11:06:00Z</dcterms:modified>
</cp:coreProperties>
</file>