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79B2" w14:textId="66645284" w:rsidR="005D67B0" w:rsidRDefault="005F6E5B" w:rsidP="00A55109">
      <w:pPr>
        <w:jc w:val="center"/>
      </w:pPr>
      <w:r>
        <w:rPr>
          <w:rFonts w:hint="eastAsia"/>
        </w:rPr>
        <w:t>進捗報告</w:t>
      </w:r>
    </w:p>
    <w:p w14:paraId="54E444BF" w14:textId="35C10ACF" w:rsidR="005D67B0" w:rsidRDefault="005D67B0" w:rsidP="00B85806">
      <w:pPr>
        <w:jc w:val="right"/>
      </w:pPr>
      <w:r>
        <w:rPr>
          <w:rFonts w:hint="eastAsia"/>
        </w:rPr>
        <w:t>亀田ゼミ</w:t>
      </w:r>
    </w:p>
    <w:p w14:paraId="1D8A5F98" w14:textId="2DCCB2BC" w:rsidR="00231EE2" w:rsidRDefault="00BA2CF0" w:rsidP="000363E8">
      <w:pPr>
        <w:jc w:val="right"/>
      </w:pPr>
      <w:r>
        <w:rPr>
          <w:rFonts w:hint="eastAsia"/>
        </w:rPr>
        <w:t>M</w:t>
      </w:r>
      <w:r w:rsidR="005F6E5B">
        <w:rPr>
          <w:rFonts w:hint="eastAsia"/>
        </w:rPr>
        <w:t>2</w:t>
      </w:r>
      <w:r>
        <w:rPr>
          <w:rFonts w:hint="eastAsia"/>
        </w:rPr>
        <w:t xml:space="preserve">　中田雄大</w:t>
      </w:r>
    </w:p>
    <w:p w14:paraId="0185F403" w14:textId="7E92B4B0" w:rsidR="00A935F2" w:rsidRDefault="00E026D2" w:rsidP="003D3D98">
      <w:pPr>
        <w:pStyle w:val="a8"/>
        <w:numPr>
          <w:ilvl w:val="0"/>
          <w:numId w:val="1"/>
        </w:numPr>
        <w:ind w:leftChars="0"/>
      </w:pPr>
      <w:r>
        <w:rPr>
          <w:rFonts w:hint="eastAsia"/>
        </w:rPr>
        <w:t>研究概要と振り返り</w:t>
      </w:r>
    </w:p>
    <w:p w14:paraId="4A5AA067" w14:textId="23D7F382" w:rsidR="00915822" w:rsidRDefault="00915822" w:rsidP="00243E4D">
      <w:pPr>
        <w:pStyle w:val="a8"/>
        <w:ind w:leftChars="0" w:left="420"/>
      </w:pPr>
      <w:r>
        <w:rPr>
          <w:rFonts w:hint="eastAsia"/>
        </w:rPr>
        <w:t>～</w:t>
      </w:r>
      <w:r w:rsidR="00243E4D">
        <w:rPr>
          <w:rFonts w:hint="eastAsia"/>
        </w:rPr>
        <w:t xml:space="preserve"> </w:t>
      </w:r>
      <w:r w:rsidR="00243E4D">
        <w:rPr>
          <w:rFonts w:hint="eastAsia"/>
        </w:rPr>
        <w:t>研究概要</w:t>
      </w:r>
      <w:r w:rsidR="00243E4D">
        <w:rPr>
          <w:rFonts w:hint="eastAsia"/>
        </w:rPr>
        <w:t xml:space="preserve"> </w:t>
      </w:r>
      <w:r>
        <w:rPr>
          <w:rFonts w:hint="eastAsia"/>
        </w:rPr>
        <w:t>～</w:t>
      </w:r>
    </w:p>
    <w:p w14:paraId="55EE1105" w14:textId="0303D203" w:rsidR="00453CBE" w:rsidRDefault="00287FA2" w:rsidP="00A66AD1">
      <w:pPr>
        <w:pStyle w:val="a8"/>
        <w:ind w:leftChars="0" w:left="420" w:firstLine="210"/>
      </w:pPr>
      <w:r w:rsidRPr="00287FA2">
        <w:rPr>
          <w:rFonts w:hint="eastAsia"/>
        </w:rPr>
        <w:t>画像符号化の目的は画像中の余分な情報を減らすことで画像の効率的な伝送・保存を行なうこと</w:t>
      </w:r>
      <w:r w:rsidR="0041018E">
        <w:rPr>
          <w:rFonts w:hint="eastAsia"/>
        </w:rPr>
        <w:t>．</w:t>
      </w:r>
      <w:r w:rsidRPr="00287FA2">
        <w:rPr>
          <w:rFonts w:hint="eastAsia"/>
        </w:rPr>
        <w:t>代表的な方式である離散コサイン変換（</w:t>
      </w:r>
      <w:r w:rsidRPr="00287FA2">
        <w:rPr>
          <w:rFonts w:hint="eastAsia"/>
        </w:rPr>
        <w:t>DCT</w:t>
      </w:r>
      <w:r w:rsidRPr="00287FA2">
        <w:rPr>
          <w:rFonts w:hint="eastAsia"/>
        </w:rPr>
        <w:t>）は画像が必要とする</w:t>
      </w:r>
      <w:r w:rsidR="0041018E">
        <w:rPr>
          <w:rFonts w:hint="eastAsia"/>
        </w:rPr>
        <w:t>統計的な</w:t>
      </w:r>
      <w:r w:rsidRPr="00287FA2">
        <w:rPr>
          <w:rFonts w:hint="eastAsia"/>
        </w:rPr>
        <w:t>特徴を抽出・保存できるが人の視覚は考慮されていない課題があるため</w:t>
      </w:r>
      <w:r w:rsidR="00A66AD1">
        <w:rPr>
          <w:rFonts w:hint="eastAsia"/>
        </w:rPr>
        <w:t>，</w:t>
      </w:r>
      <w:r w:rsidRPr="00287FA2">
        <w:rPr>
          <w:rFonts w:hint="eastAsia"/>
        </w:rPr>
        <w:t>人の視覚野が扱う特徴を抽出・保存できる独立成分分析</w:t>
      </w:r>
      <w:r w:rsidRPr="00287FA2">
        <w:rPr>
          <w:rFonts w:hint="eastAsia"/>
        </w:rPr>
        <w:t>(ICA)</w:t>
      </w:r>
      <w:r w:rsidRPr="00287FA2">
        <w:rPr>
          <w:rFonts w:hint="eastAsia"/>
        </w:rPr>
        <w:t>と併用することで</w:t>
      </w:r>
      <w:r w:rsidR="00A66AD1">
        <w:rPr>
          <w:rFonts w:hint="eastAsia"/>
        </w:rPr>
        <w:t>，</w:t>
      </w:r>
      <w:r w:rsidR="00B27357">
        <w:rPr>
          <w:rFonts w:hint="eastAsia"/>
        </w:rPr>
        <w:t>両方の特徴を保存することを目指した</w:t>
      </w:r>
      <w:r w:rsidR="00A66AD1">
        <w:rPr>
          <w:rFonts w:hint="eastAsia"/>
        </w:rPr>
        <w:t>符号化手法を提案している．</w:t>
      </w:r>
    </w:p>
    <w:p w14:paraId="6604E3C1" w14:textId="1621FAE4" w:rsidR="00AD3EF2" w:rsidRDefault="00C86FEA" w:rsidP="00630AE9">
      <w:pPr>
        <w:pStyle w:val="a8"/>
        <w:ind w:leftChars="0" w:left="420" w:firstLine="210"/>
      </w:pPr>
      <w:r>
        <w:rPr>
          <w:rFonts w:hint="eastAsia"/>
        </w:rPr>
        <w:t>DCT</w:t>
      </w:r>
      <w:r>
        <w:rPr>
          <w:rFonts w:hint="eastAsia"/>
        </w:rPr>
        <w:t>と</w:t>
      </w:r>
      <w:r>
        <w:rPr>
          <w:rFonts w:hint="eastAsia"/>
        </w:rPr>
        <w:t>ICA</w:t>
      </w:r>
      <w:r>
        <w:rPr>
          <w:rFonts w:hint="eastAsia"/>
        </w:rPr>
        <w:t>を組み合わせる</w:t>
      </w:r>
      <w:r w:rsidR="000C5858">
        <w:rPr>
          <w:rFonts w:hint="eastAsia"/>
        </w:rPr>
        <w:t>際</w:t>
      </w:r>
      <w:r>
        <w:rPr>
          <w:rFonts w:hint="eastAsia"/>
        </w:rPr>
        <w:t>，</w:t>
      </w:r>
      <w:r w:rsidR="008B291A">
        <w:rPr>
          <w:rFonts w:hint="eastAsia"/>
        </w:rPr>
        <w:t>どのブロック</w:t>
      </w:r>
      <w:r w:rsidR="003E1DC6">
        <w:rPr>
          <w:rFonts w:hint="eastAsia"/>
        </w:rPr>
        <w:t>に</w:t>
      </w:r>
      <w:r w:rsidR="008B291A">
        <w:rPr>
          <w:rFonts w:hint="eastAsia"/>
        </w:rPr>
        <w:t>DCT</w:t>
      </w:r>
      <w:r w:rsidR="008B291A">
        <w:rPr>
          <w:rFonts w:hint="eastAsia"/>
        </w:rPr>
        <w:t>または</w:t>
      </w:r>
      <w:r w:rsidR="008B291A">
        <w:rPr>
          <w:rFonts w:hint="eastAsia"/>
        </w:rPr>
        <w:t>ICA</w:t>
      </w:r>
      <w:r w:rsidR="003E1DC6">
        <w:rPr>
          <w:rFonts w:hint="eastAsia"/>
        </w:rPr>
        <w:t>を</w:t>
      </w:r>
      <w:r w:rsidR="008B291A">
        <w:rPr>
          <w:rFonts w:hint="eastAsia"/>
        </w:rPr>
        <w:t>適用すべきなのか</w:t>
      </w:r>
      <w:r w:rsidR="00971648">
        <w:rPr>
          <w:rFonts w:hint="eastAsia"/>
        </w:rPr>
        <w:t>を</w:t>
      </w:r>
      <w:r w:rsidR="000C5858">
        <w:rPr>
          <w:rFonts w:hint="eastAsia"/>
        </w:rPr>
        <w:t>決める必要があり，</w:t>
      </w:r>
      <w:r w:rsidR="00420834">
        <w:rPr>
          <w:rFonts w:hint="eastAsia"/>
        </w:rPr>
        <w:t>各ブロックに用いる</w:t>
      </w:r>
      <w:r w:rsidR="00EF3673">
        <w:rPr>
          <w:rFonts w:hint="eastAsia"/>
        </w:rPr>
        <w:t>適切な</w:t>
      </w:r>
      <w:r w:rsidR="00420834">
        <w:rPr>
          <w:rFonts w:hint="eastAsia"/>
        </w:rPr>
        <w:t>ICA</w:t>
      </w:r>
      <w:r w:rsidR="00420834">
        <w:rPr>
          <w:rFonts w:hint="eastAsia"/>
        </w:rPr>
        <w:t>基底の種類と個数</w:t>
      </w:r>
      <w:r w:rsidR="00EF3673">
        <w:rPr>
          <w:rFonts w:hint="eastAsia"/>
        </w:rPr>
        <w:t>を</w:t>
      </w:r>
      <w:r w:rsidR="004F3469">
        <w:rPr>
          <w:rFonts w:hint="eastAsia"/>
        </w:rPr>
        <w:t>模索する中で，</w:t>
      </w:r>
      <w:r w:rsidR="0035598F">
        <w:rPr>
          <w:rFonts w:hint="eastAsia"/>
        </w:rPr>
        <w:t>最も符号化性能を</w:t>
      </w:r>
      <w:r w:rsidR="004C44C0">
        <w:rPr>
          <w:rFonts w:hint="eastAsia"/>
        </w:rPr>
        <w:t>改善</w:t>
      </w:r>
      <w:r w:rsidR="00315EFF">
        <w:rPr>
          <w:rFonts w:hint="eastAsia"/>
        </w:rPr>
        <w:t>可能である</w:t>
      </w:r>
      <w:r w:rsidR="004C0636">
        <w:rPr>
          <w:rFonts w:hint="eastAsia"/>
        </w:rPr>
        <w:t>適用ブロックの組み合わせと</w:t>
      </w:r>
      <w:r w:rsidR="004C0636">
        <w:rPr>
          <w:rFonts w:hint="eastAsia"/>
        </w:rPr>
        <w:t>ICA</w:t>
      </w:r>
      <w:r w:rsidR="004C0636">
        <w:rPr>
          <w:rFonts w:hint="eastAsia"/>
        </w:rPr>
        <w:t>基底の種類，個数を明らかにする</w:t>
      </w:r>
      <w:r w:rsidR="007C0CF1">
        <w:rPr>
          <w:rFonts w:hint="eastAsia"/>
        </w:rPr>
        <w:t>ことで</w:t>
      </w:r>
      <w:r w:rsidR="007B7DCA">
        <w:rPr>
          <w:rFonts w:hint="eastAsia"/>
        </w:rPr>
        <w:t>，</w:t>
      </w:r>
      <w:r w:rsidR="00683CBE">
        <w:t>DCT</w:t>
      </w:r>
      <w:r w:rsidR="00683CBE">
        <w:rPr>
          <w:rFonts w:hint="eastAsia"/>
        </w:rPr>
        <w:t>と</w:t>
      </w:r>
      <w:r w:rsidR="00683CBE">
        <w:t>ICA</w:t>
      </w:r>
      <w:r w:rsidR="00683CBE">
        <w:rPr>
          <w:rFonts w:hint="eastAsia"/>
        </w:rPr>
        <w:t>を併用した符号化手法の性能改善を</w:t>
      </w:r>
      <w:r w:rsidR="009D0DE0">
        <w:rPr>
          <w:rFonts w:hint="eastAsia"/>
        </w:rPr>
        <w:t>行う．</w:t>
      </w:r>
    </w:p>
    <w:p w14:paraId="63CBD314" w14:textId="6419B91C" w:rsidR="00295280" w:rsidRDefault="00295280" w:rsidP="00295280">
      <w:pPr>
        <w:pStyle w:val="a8"/>
        <w:ind w:leftChars="0" w:left="420"/>
      </w:pPr>
    </w:p>
    <w:p w14:paraId="627B3AF3" w14:textId="3BDF6834" w:rsidR="00295280" w:rsidRDefault="00295280" w:rsidP="00295280">
      <w:pPr>
        <w:pStyle w:val="a8"/>
        <w:ind w:leftChars="0" w:left="420"/>
      </w:pPr>
      <w:r>
        <w:rPr>
          <w:rFonts w:hint="eastAsia"/>
        </w:rPr>
        <w:t>～</w:t>
      </w:r>
      <w:r>
        <w:rPr>
          <w:rFonts w:hint="eastAsia"/>
        </w:rPr>
        <w:t xml:space="preserve"> </w:t>
      </w:r>
      <w:r w:rsidR="00267A6F">
        <w:rPr>
          <w:rFonts w:hint="eastAsia"/>
        </w:rPr>
        <w:t>前回</w:t>
      </w:r>
      <w:r>
        <w:rPr>
          <w:rFonts w:hint="eastAsia"/>
        </w:rPr>
        <w:t>の振り返り</w:t>
      </w:r>
      <w:r>
        <w:rPr>
          <w:rFonts w:hint="eastAsia"/>
        </w:rPr>
        <w:t xml:space="preserve"> </w:t>
      </w:r>
      <w:r>
        <w:rPr>
          <w:rFonts w:hint="eastAsia"/>
        </w:rPr>
        <w:t>～</w:t>
      </w:r>
    </w:p>
    <w:p w14:paraId="265E9408" w14:textId="4E42FA04" w:rsidR="00406976" w:rsidRDefault="004C3D02" w:rsidP="00406976">
      <w:pPr>
        <w:pStyle w:val="a8"/>
        <w:ind w:leftChars="300" w:left="630"/>
      </w:pPr>
      <w:r>
        <w:rPr>
          <w:rFonts w:hint="eastAsia"/>
        </w:rPr>
        <w:t>頂いた</w:t>
      </w:r>
      <w:r w:rsidR="00406976">
        <w:rPr>
          <w:rFonts w:hint="eastAsia"/>
        </w:rPr>
        <w:t>コメント・質問・今後の予定を基に，基底を変更した時の符号化性能を比較し，</w:t>
      </w:r>
      <w:r w:rsidR="00406976">
        <w:rPr>
          <w:rFonts w:hint="eastAsia"/>
        </w:rPr>
        <w:t>ICA</w:t>
      </w:r>
      <w:r w:rsidR="00406976">
        <w:rPr>
          <w:rFonts w:hint="eastAsia"/>
        </w:rPr>
        <w:t>が適した領域はどんな特徴を持っているのかを</w:t>
      </w:r>
      <w:r>
        <w:rPr>
          <w:rFonts w:hint="eastAsia"/>
        </w:rPr>
        <w:t>調査した</w:t>
      </w:r>
      <w:r w:rsidR="00406976">
        <w:rPr>
          <w:rFonts w:hint="eastAsia"/>
        </w:rPr>
        <w:t>．</w:t>
      </w:r>
      <w:r w:rsidR="00406976">
        <w:t xml:space="preserve"> </w:t>
      </w:r>
    </w:p>
    <w:p w14:paraId="1561B387" w14:textId="7F5CD885" w:rsidR="00406976" w:rsidRDefault="00406976" w:rsidP="00406976">
      <w:pPr>
        <w:pStyle w:val="a8"/>
        <w:ind w:leftChars="300" w:left="630"/>
      </w:pPr>
      <w:r>
        <w:rPr>
          <w:rFonts w:hint="eastAsia"/>
        </w:rPr>
        <w:t>・</w:t>
      </w:r>
      <w:r w:rsidR="00250489">
        <w:rPr>
          <w:rFonts w:hint="eastAsia"/>
        </w:rPr>
        <w:t>ICA</w:t>
      </w:r>
      <w:r w:rsidR="00250489">
        <w:rPr>
          <w:rFonts w:hint="eastAsia"/>
        </w:rPr>
        <w:t>は</w:t>
      </w:r>
      <w:r>
        <w:rPr>
          <w:rFonts w:hint="eastAsia"/>
        </w:rPr>
        <w:t>どんな特徴</w:t>
      </w:r>
      <w:r w:rsidR="00250489">
        <w:rPr>
          <w:rFonts w:hint="eastAsia"/>
        </w:rPr>
        <w:t>に</w:t>
      </w:r>
      <w:r>
        <w:rPr>
          <w:rFonts w:hint="eastAsia"/>
        </w:rPr>
        <w:t>有効？</w:t>
      </w:r>
    </w:p>
    <w:p w14:paraId="6030F37E" w14:textId="1A8359F1" w:rsidR="00406976" w:rsidRDefault="00406976" w:rsidP="00406976">
      <w:pPr>
        <w:pStyle w:val="a8"/>
        <w:ind w:leftChars="300" w:left="1050" w:hangingChars="200" w:hanging="420"/>
      </w:pPr>
      <w:r>
        <w:rPr>
          <w:rFonts w:hint="eastAsia"/>
        </w:rPr>
        <w:t xml:space="preserve">　→</w:t>
      </w:r>
      <w:r>
        <w:rPr>
          <w:rFonts w:hint="eastAsia"/>
        </w:rPr>
        <w:t xml:space="preserve"> </w:t>
      </w:r>
      <w:r w:rsidR="009E4A00">
        <w:rPr>
          <w:rFonts w:hint="eastAsia"/>
        </w:rPr>
        <w:t>視覚的に特徴的だと思う特徴の方が有効なのではないか</w:t>
      </w:r>
      <w:r>
        <w:rPr>
          <w:rFonts w:hint="eastAsia"/>
        </w:rPr>
        <w:t>．</w:t>
      </w:r>
      <w:r w:rsidR="00250489">
        <w:t xml:space="preserve"> </w:t>
      </w:r>
    </w:p>
    <w:p w14:paraId="4E8EA3AA" w14:textId="49CE576D" w:rsidR="00543208" w:rsidRDefault="00543208" w:rsidP="00406976">
      <w:pPr>
        <w:pStyle w:val="a8"/>
        <w:ind w:leftChars="300" w:left="1050" w:hangingChars="200" w:hanging="420"/>
      </w:pPr>
      <w:r>
        <w:rPr>
          <w:rFonts w:hint="eastAsia"/>
        </w:rPr>
        <w:t>・基底を作成するための</w:t>
      </w:r>
      <w:r w:rsidR="00686C44">
        <w:rPr>
          <w:rFonts w:hint="eastAsia"/>
        </w:rPr>
        <w:t>画像はレートごとに変える？すべてのレートで固定？</w:t>
      </w:r>
    </w:p>
    <w:p w14:paraId="7E5BE06C" w14:textId="661AF35B" w:rsidR="00686C44" w:rsidRDefault="00686C44" w:rsidP="00406976">
      <w:pPr>
        <w:pStyle w:val="a8"/>
        <w:ind w:leftChars="300" w:left="1050" w:hangingChars="200" w:hanging="420"/>
        <w:rPr>
          <w:rFonts w:hint="eastAsia"/>
        </w:rPr>
      </w:pPr>
      <w:r>
        <w:rPr>
          <w:rFonts w:hint="eastAsia"/>
        </w:rPr>
        <w:t xml:space="preserve">　→</w:t>
      </w:r>
      <w:r>
        <w:t xml:space="preserve"> </w:t>
      </w:r>
      <w:r w:rsidR="00396BEC">
        <w:rPr>
          <w:rFonts w:hint="eastAsia"/>
        </w:rPr>
        <w:t>実験した</w:t>
      </w:r>
      <w:r w:rsidR="00396BEC">
        <w:rPr>
          <w:rFonts w:hint="eastAsia"/>
        </w:rPr>
        <w:t>2</w:t>
      </w:r>
      <w:r w:rsidR="00396BEC">
        <w:rPr>
          <w:rFonts w:hint="eastAsia"/>
        </w:rPr>
        <w:t>枚の画像からは分からなかった．</w:t>
      </w:r>
    </w:p>
    <w:p w14:paraId="6AD08335" w14:textId="77777777" w:rsidR="003053CB" w:rsidRDefault="003053CB" w:rsidP="004D6384">
      <w:pPr>
        <w:pStyle w:val="a8"/>
        <w:ind w:leftChars="0" w:left="420" w:firstLineChars="100" w:firstLine="210"/>
      </w:pPr>
    </w:p>
    <w:p w14:paraId="2109F071" w14:textId="7E30B283" w:rsidR="003053CB" w:rsidRDefault="003053CB" w:rsidP="003053CB">
      <w:pPr>
        <w:pStyle w:val="a8"/>
        <w:ind w:leftChars="100" w:left="210" w:firstLineChars="100" w:firstLine="210"/>
      </w:pPr>
      <w:r>
        <w:rPr>
          <w:rFonts w:hint="eastAsia"/>
        </w:rPr>
        <w:t>～質問・コメント～</w:t>
      </w:r>
    </w:p>
    <w:p w14:paraId="0F3252B4" w14:textId="1C455161" w:rsidR="0014540D" w:rsidRDefault="00731649" w:rsidP="00CB68EB">
      <w:pPr>
        <w:pStyle w:val="a8"/>
        <w:ind w:leftChars="100" w:left="210" w:firstLineChars="100" w:firstLine="210"/>
      </w:pPr>
      <w:r>
        <w:rPr>
          <w:rFonts w:hint="eastAsia"/>
        </w:rPr>
        <w:t>・</w:t>
      </w:r>
      <w:r w:rsidR="0012037E">
        <w:rPr>
          <w:rFonts w:hint="eastAsia"/>
        </w:rPr>
        <w:t>Airplane</w:t>
      </w:r>
      <w:r w:rsidR="0012037E">
        <w:rPr>
          <w:rFonts w:hint="eastAsia"/>
        </w:rPr>
        <w:t>，</w:t>
      </w:r>
      <w:r w:rsidR="0012037E">
        <w:rPr>
          <w:rFonts w:hint="eastAsia"/>
        </w:rPr>
        <w:t>Barbara</w:t>
      </w:r>
      <w:r w:rsidR="0012037E">
        <w:rPr>
          <w:rFonts w:hint="eastAsia"/>
        </w:rPr>
        <w:t>だけでは</w:t>
      </w:r>
      <w:r w:rsidR="00224AA9">
        <w:rPr>
          <w:rFonts w:hint="eastAsia"/>
        </w:rPr>
        <w:t>良く</w:t>
      </w:r>
      <w:r w:rsidR="0012037E">
        <w:rPr>
          <w:rFonts w:hint="eastAsia"/>
        </w:rPr>
        <w:t>分からない．</w:t>
      </w:r>
    </w:p>
    <w:p w14:paraId="020B328C" w14:textId="57C7B9C2" w:rsidR="00F268A3" w:rsidRDefault="00F268A3" w:rsidP="00EC47F6">
      <w:pPr>
        <w:pStyle w:val="a8"/>
        <w:ind w:leftChars="200" w:left="630" w:hangingChars="100" w:hanging="210"/>
      </w:pPr>
      <w:r>
        <w:rPr>
          <w:rFonts w:hint="eastAsia"/>
        </w:rPr>
        <w:t>・</w:t>
      </w:r>
      <w:r w:rsidR="002519F3">
        <w:rPr>
          <w:rFonts w:hint="eastAsia"/>
        </w:rPr>
        <w:t>追加で実験を行い，特性を比較</w:t>
      </w:r>
      <w:r w:rsidR="006554BB">
        <w:rPr>
          <w:rFonts w:hint="eastAsia"/>
        </w:rPr>
        <w:t>して</w:t>
      </w:r>
      <w:r w:rsidR="00013186">
        <w:rPr>
          <w:rFonts w:hint="eastAsia"/>
        </w:rPr>
        <w:t>から</w:t>
      </w:r>
      <w:r w:rsidR="00EC47F6">
        <w:rPr>
          <w:rFonts w:hint="eastAsia"/>
        </w:rPr>
        <w:t>基底を作成する画像を変動すべきか，固定すべきかを決めたほうが良いのでは？</w:t>
      </w:r>
    </w:p>
    <w:p w14:paraId="331D36B2" w14:textId="20346CB7" w:rsidR="000802C8" w:rsidRDefault="000802C8" w:rsidP="00CB68EB">
      <w:pPr>
        <w:pStyle w:val="a8"/>
        <w:ind w:leftChars="100" w:left="210" w:firstLineChars="100" w:firstLine="210"/>
      </w:pPr>
      <w:r>
        <w:rPr>
          <w:rFonts w:hint="eastAsia"/>
        </w:rPr>
        <w:t>・</w:t>
      </w:r>
      <w:r w:rsidR="004F03A4">
        <w:rPr>
          <w:rFonts w:hint="eastAsia"/>
        </w:rPr>
        <w:t>各選出基底</w:t>
      </w:r>
      <w:r w:rsidR="00BD3FBC">
        <w:rPr>
          <w:rFonts w:hint="eastAsia"/>
        </w:rPr>
        <w:t>や作成された基底を比較して特性を確認すべきでは？</w:t>
      </w:r>
    </w:p>
    <w:p w14:paraId="1B82E7BB" w14:textId="29095EBF" w:rsidR="00BF69E8" w:rsidRDefault="00BF69E8" w:rsidP="00BF69E8">
      <w:pPr>
        <w:pStyle w:val="a8"/>
        <w:ind w:leftChars="100" w:left="210" w:firstLineChars="200" w:firstLine="420"/>
        <w:rPr>
          <w:rFonts w:hint="eastAsia"/>
        </w:rPr>
      </w:pPr>
      <w:r>
        <w:rPr>
          <w:rFonts w:hint="eastAsia"/>
        </w:rPr>
        <w:t>（選出基底が適用された領域も</w:t>
      </w:r>
      <w:r w:rsidR="008F7C55">
        <w:rPr>
          <w:rFonts w:hint="eastAsia"/>
        </w:rPr>
        <w:t>ちゃんと比較したい．</w:t>
      </w:r>
      <w:r>
        <w:rPr>
          <w:rFonts w:hint="eastAsia"/>
        </w:rPr>
        <w:t>）</w:t>
      </w:r>
    </w:p>
    <w:p w14:paraId="253B61AE" w14:textId="77777777" w:rsidR="00855314" w:rsidRDefault="00855314" w:rsidP="00193659"/>
    <w:p w14:paraId="035069C2" w14:textId="77777777" w:rsidR="003F6AD7" w:rsidRDefault="003F6AD7" w:rsidP="00193659"/>
    <w:p w14:paraId="7D9C2948" w14:textId="77777777" w:rsidR="003F6AD7" w:rsidRDefault="003F6AD7" w:rsidP="00193659"/>
    <w:p w14:paraId="7C65651D" w14:textId="77777777" w:rsidR="003F6AD7" w:rsidRDefault="003F6AD7" w:rsidP="00193659"/>
    <w:p w14:paraId="63B3C06D" w14:textId="77777777" w:rsidR="003F6AD7" w:rsidRDefault="003F6AD7" w:rsidP="00193659"/>
    <w:p w14:paraId="083FBA18" w14:textId="77777777" w:rsidR="003F6AD7" w:rsidRDefault="003F6AD7" w:rsidP="00193659"/>
    <w:p w14:paraId="27892DFF" w14:textId="77777777" w:rsidR="003F6AD7" w:rsidRDefault="003F6AD7" w:rsidP="00193659">
      <w:pPr>
        <w:rPr>
          <w:rFonts w:hint="eastAsia"/>
        </w:rPr>
      </w:pPr>
    </w:p>
    <w:p w14:paraId="22813729" w14:textId="77777777" w:rsidR="00BD3FBC" w:rsidRDefault="00BD3FBC" w:rsidP="00193659">
      <w:pPr>
        <w:rPr>
          <w:rFonts w:hint="eastAsia"/>
        </w:rPr>
      </w:pPr>
    </w:p>
    <w:p w14:paraId="7666CA8D" w14:textId="05D8D3A1" w:rsidR="00C2683A" w:rsidRDefault="00C2683A" w:rsidP="00C2683A">
      <w:pPr>
        <w:pStyle w:val="a8"/>
        <w:numPr>
          <w:ilvl w:val="0"/>
          <w:numId w:val="1"/>
        </w:numPr>
        <w:ind w:leftChars="0"/>
      </w:pPr>
      <w:r>
        <w:rPr>
          <w:rFonts w:hint="eastAsia"/>
        </w:rPr>
        <w:t>進捗報告</w:t>
      </w:r>
    </w:p>
    <w:p w14:paraId="1AF2C7ED" w14:textId="096C9197" w:rsidR="009839DA" w:rsidRDefault="001E6D81" w:rsidP="009839DA">
      <w:pPr>
        <w:ind w:leftChars="200" w:left="420"/>
      </w:pPr>
      <w:r>
        <w:rPr>
          <w:rFonts w:hint="eastAsia"/>
        </w:rPr>
        <w:t xml:space="preserve">　</w:t>
      </w:r>
      <w:r w:rsidR="003922E8">
        <w:rPr>
          <w:rFonts w:hint="eastAsia"/>
        </w:rPr>
        <w:t>今回の進捗は，</w:t>
      </w:r>
      <w:r w:rsidR="00C001A1">
        <w:rPr>
          <w:rFonts w:hint="eastAsia"/>
        </w:rPr>
        <w:t>前回の進捗で</w:t>
      </w:r>
      <w:r w:rsidR="00951D91">
        <w:rPr>
          <w:rFonts w:hint="eastAsia"/>
        </w:rPr>
        <w:t>行った</w:t>
      </w:r>
      <w:r w:rsidR="00C001A1">
        <w:rPr>
          <w:rFonts w:hint="eastAsia"/>
        </w:rPr>
        <w:t>「</w:t>
      </w:r>
      <w:r w:rsidR="00237FFE">
        <w:rPr>
          <w:rFonts w:hint="eastAsia"/>
        </w:rPr>
        <w:t>基底を変更した時の</w:t>
      </w:r>
      <w:r w:rsidR="003922E8">
        <w:rPr>
          <w:rFonts w:hint="eastAsia"/>
        </w:rPr>
        <w:t>性能比較</w:t>
      </w:r>
      <w:r w:rsidR="00C001A1">
        <w:rPr>
          <w:rFonts w:hint="eastAsia"/>
        </w:rPr>
        <w:t>」</w:t>
      </w:r>
      <w:r w:rsidR="006E4A3B">
        <w:rPr>
          <w:rFonts w:hint="eastAsia"/>
        </w:rPr>
        <w:t>の追加実験であり，</w:t>
      </w:r>
      <w:r w:rsidR="003922E8">
        <w:rPr>
          <w:rFonts w:hint="eastAsia"/>
        </w:rPr>
        <w:t>前回</w:t>
      </w:r>
      <w:r w:rsidR="006E4A3B">
        <w:rPr>
          <w:rFonts w:hint="eastAsia"/>
        </w:rPr>
        <w:t>とは</w:t>
      </w:r>
      <w:r w:rsidR="00CD473F">
        <w:rPr>
          <w:rFonts w:hint="eastAsia"/>
        </w:rPr>
        <w:t>異なる</w:t>
      </w:r>
      <w:r w:rsidR="006E4A3B">
        <w:rPr>
          <w:rFonts w:hint="eastAsia"/>
        </w:rPr>
        <w:t>画像で</w:t>
      </w:r>
      <w:r w:rsidR="00CD473F">
        <w:rPr>
          <w:rFonts w:hint="eastAsia"/>
        </w:rPr>
        <w:t>実験を行う．</w:t>
      </w:r>
      <w:r w:rsidR="004A6392">
        <w:rPr>
          <w:rFonts w:hint="eastAsia"/>
        </w:rPr>
        <w:t>前回と今回の</w:t>
      </w:r>
      <w:r w:rsidR="00F43A45">
        <w:rPr>
          <w:rFonts w:hint="eastAsia"/>
        </w:rPr>
        <w:t>実験結果</w:t>
      </w:r>
      <w:r w:rsidR="004A6392">
        <w:rPr>
          <w:rFonts w:hint="eastAsia"/>
        </w:rPr>
        <w:t>を比較することで，</w:t>
      </w:r>
      <w:r w:rsidR="00A4296D">
        <w:rPr>
          <w:rFonts w:hint="eastAsia"/>
        </w:rPr>
        <w:t>基底を変更</w:t>
      </w:r>
      <w:r w:rsidR="00ED12E9">
        <w:rPr>
          <w:rFonts w:hint="eastAsia"/>
        </w:rPr>
        <w:t>（作成）するために</w:t>
      </w:r>
      <w:r w:rsidR="00FF2E52">
        <w:rPr>
          <w:rFonts w:hint="eastAsia"/>
        </w:rPr>
        <w:t>適した</w:t>
      </w:r>
      <w:r w:rsidR="003F6AD7">
        <w:rPr>
          <w:rFonts w:hint="eastAsia"/>
        </w:rPr>
        <w:t>領域特徴は何なのかを明らかにしたい．</w:t>
      </w:r>
    </w:p>
    <w:p w14:paraId="3291F677" w14:textId="77777777" w:rsidR="003F6AD7" w:rsidRDefault="003F6AD7" w:rsidP="009839DA">
      <w:pPr>
        <w:ind w:leftChars="200" w:left="420"/>
        <w:rPr>
          <w:rFonts w:hint="eastAsia"/>
        </w:rPr>
      </w:pPr>
    </w:p>
    <w:p w14:paraId="420D3556" w14:textId="1D40CB08" w:rsidR="00B1168D" w:rsidRPr="00C2683A" w:rsidRDefault="005D5B04" w:rsidP="001E6D81">
      <w:pPr>
        <w:ind w:leftChars="200" w:left="420"/>
      </w:pPr>
      <w:r>
        <w:rPr>
          <w:rFonts w:hint="eastAsia"/>
        </w:rPr>
        <w:t>＊＊＊＊＊＊＊＊＊＊＊</w:t>
      </w:r>
      <w:r w:rsidR="006E223F">
        <w:rPr>
          <w:rFonts w:hint="eastAsia"/>
        </w:rPr>
        <w:t xml:space="preserve"> </w:t>
      </w:r>
      <w:r w:rsidR="006E223F">
        <w:rPr>
          <w:rFonts w:hint="eastAsia"/>
        </w:rPr>
        <w:t>進捗内容</w:t>
      </w:r>
      <w:r w:rsidR="006E223F">
        <w:t xml:space="preserve"> </w:t>
      </w:r>
      <w:r>
        <w:rPr>
          <w:rFonts w:hint="eastAsia"/>
        </w:rPr>
        <w:t>＊＊＊＊＊＊＊＊＊＊＊</w:t>
      </w:r>
    </w:p>
    <w:p w14:paraId="5BAF9968" w14:textId="401FCE44" w:rsidR="00DD6B10" w:rsidRDefault="00B64EF9" w:rsidP="00895F61">
      <w:pPr>
        <w:pStyle w:val="a8"/>
        <w:numPr>
          <w:ilvl w:val="0"/>
          <w:numId w:val="11"/>
        </w:numPr>
        <w:ind w:leftChars="0"/>
      </w:pPr>
      <w:r>
        <w:rPr>
          <w:rFonts w:hint="eastAsia"/>
        </w:rPr>
        <w:t>基底を変更した時の符号化性能の分析</w:t>
      </w:r>
      <w:r w:rsidR="003F6AD7">
        <w:rPr>
          <w:rFonts w:hint="eastAsia"/>
        </w:rPr>
        <w:t>（</w:t>
      </w:r>
      <w:r w:rsidR="003F6AD7">
        <w:rPr>
          <w:rFonts w:hint="eastAsia"/>
        </w:rPr>
        <w:t>Cameraman</w:t>
      </w:r>
      <w:r w:rsidR="003F6AD7">
        <w:rPr>
          <w:rFonts w:hint="eastAsia"/>
        </w:rPr>
        <w:t>，</w:t>
      </w:r>
      <w:r w:rsidR="003F6AD7">
        <w:rPr>
          <w:rFonts w:hint="eastAsia"/>
        </w:rPr>
        <w:t>Mandrill</w:t>
      </w:r>
      <w:r w:rsidR="003F6AD7">
        <w:rPr>
          <w:rFonts w:hint="eastAsia"/>
        </w:rPr>
        <w:t>バージョン）</w:t>
      </w:r>
    </w:p>
    <w:p w14:paraId="335ACD4F" w14:textId="7D68EC7F" w:rsidR="006E223F" w:rsidRPr="00C2683A" w:rsidRDefault="00D15018" w:rsidP="001E6D81">
      <w:pPr>
        <w:ind w:leftChars="200" w:left="420"/>
      </w:pPr>
      <w:r>
        <w:rPr>
          <w:rFonts w:hint="eastAsia"/>
        </w:rPr>
        <w:t>＊＊＊＊＊＊＊＊＊＊＊＊＊＊＊＊＊＊＊＊＊＊＊＊＊＊＊</w:t>
      </w:r>
    </w:p>
    <w:p w14:paraId="6FC29C36" w14:textId="237B92E0" w:rsidR="005819F0" w:rsidRDefault="005819F0" w:rsidP="001E6D81">
      <w:pPr>
        <w:ind w:leftChars="200" w:left="420"/>
      </w:pPr>
    </w:p>
    <w:p w14:paraId="60357840" w14:textId="308BABE9" w:rsidR="00010313" w:rsidRDefault="00010313" w:rsidP="00010313">
      <w:pPr>
        <w:pStyle w:val="a8"/>
        <w:numPr>
          <w:ilvl w:val="0"/>
          <w:numId w:val="1"/>
        </w:numPr>
        <w:ind w:leftChars="0"/>
      </w:pPr>
      <w:r>
        <w:t xml:space="preserve">1.  </w:t>
      </w:r>
      <w:r w:rsidR="00B02076">
        <w:rPr>
          <w:rFonts w:hint="eastAsia"/>
        </w:rPr>
        <w:t>基底を変更した時の符号化性能の分析</w:t>
      </w:r>
    </w:p>
    <w:p w14:paraId="3CEB6540" w14:textId="7587D60A" w:rsidR="00194944" w:rsidRDefault="00160C76" w:rsidP="00194944">
      <w:pPr>
        <w:pStyle w:val="a8"/>
        <w:ind w:leftChars="0" w:left="420" w:firstLineChars="100" w:firstLine="210"/>
      </w:pPr>
      <w:r>
        <w:rPr>
          <w:rFonts w:hint="eastAsia"/>
        </w:rPr>
        <w:t>今回の実験で使用する</w:t>
      </w:r>
      <w:r w:rsidR="006E487A">
        <w:rPr>
          <w:rFonts w:hint="eastAsia"/>
        </w:rPr>
        <w:t>，</w:t>
      </w:r>
      <w:r w:rsidR="009B1567">
        <w:rPr>
          <w:rFonts w:hint="eastAsia"/>
        </w:rPr>
        <w:t>基底を作成するための領域は</w:t>
      </w:r>
      <w:r w:rsidR="00540AC8">
        <w:rPr>
          <w:rFonts w:hint="eastAsia"/>
        </w:rPr>
        <w:t>「</w:t>
      </w:r>
      <w:r w:rsidR="00540AC8">
        <w:rPr>
          <w:rFonts w:hint="eastAsia"/>
        </w:rPr>
        <w:t>ICA</w:t>
      </w:r>
      <w:r w:rsidR="00540AC8">
        <w:rPr>
          <w:rFonts w:hint="eastAsia"/>
        </w:rPr>
        <w:t>が有効」ということで</w:t>
      </w:r>
      <w:r>
        <w:rPr>
          <w:rFonts w:hint="eastAsia"/>
        </w:rPr>
        <w:t>正順の基底優先度を</w:t>
      </w:r>
      <w:r w:rsidR="006E487A">
        <w:rPr>
          <w:rFonts w:hint="eastAsia"/>
        </w:rPr>
        <w:t>適用した時に</w:t>
      </w:r>
      <w:r w:rsidR="006E487A">
        <w:rPr>
          <w:rFonts w:hint="eastAsia"/>
        </w:rPr>
        <w:t>DCT</w:t>
      </w:r>
      <w:r w:rsidR="00F1095E">
        <w:rPr>
          <w:rFonts w:hint="eastAsia"/>
        </w:rPr>
        <w:t>から</w:t>
      </w:r>
      <w:r w:rsidR="009145BF">
        <w:rPr>
          <w:rFonts w:hint="eastAsia"/>
        </w:rPr>
        <w:t>性能が</w:t>
      </w:r>
      <w:r w:rsidR="00F1095E">
        <w:rPr>
          <w:rFonts w:hint="eastAsia"/>
        </w:rPr>
        <w:t>改善</w:t>
      </w:r>
      <w:r w:rsidR="009145BF">
        <w:rPr>
          <w:rFonts w:hint="eastAsia"/>
        </w:rPr>
        <w:t>する</w:t>
      </w:r>
      <w:r w:rsidR="00F1095E">
        <w:rPr>
          <w:rFonts w:hint="eastAsia"/>
        </w:rPr>
        <w:t>ブロック</w:t>
      </w:r>
      <w:r w:rsidR="009145BF">
        <w:rPr>
          <w:rFonts w:hint="eastAsia"/>
        </w:rPr>
        <w:t>を用い</w:t>
      </w:r>
      <w:r w:rsidR="00F1095E">
        <w:rPr>
          <w:rFonts w:hint="eastAsia"/>
        </w:rPr>
        <w:t>ている</w:t>
      </w:r>
      <w:r w:rsidR="009145BF">
        <w:rPr>
          <w:rFonts w:hint="eastAsia"/>
        </w:rPr>
        <w:t>．</w:t>
      </w:r>
      <w:r w:rsidR="00FE2EAC">
        <w:rPr>
          <w:rFonts w:hint="eastAsia"/>
        </w:rPr>
        <w:t>また，今回の実験で</w:t>
      </w:r>
      <w:r w:rsidR="00B5111F">
        <w:rPr>
          <w:rFonts w:hint="eastAsia"/>
        </w:rPr>
        <w:t>レートごとに比較する名称を表</w:t>
      </w:r>
      <w:r w:rsidR="00B5111F">
        <w:rPr>
          <w:rFonts w:hint="eastAsia"/>
        </w:rPr>
        <w:t>1</w:t>
      </w:r>
      <w:r w:rsidR="00B5111F">
        <w:rPr>
          <w:rFonts w:hint="eastAsia"/>
        </w:rPr>
        <w:t>に示す．</w:t>
      </w:r>
    </w:p>
    <w:p w14:paraId="2AA04A3A" w14:textId="17AA68A5" w:rsidR="00A75C72" w:rsidRDefault="00CA72A9" w:rsidP="00121C15">
      <w:pPr>
        <w:pStyle w:val="a8"/>
        <w:ind w:leftChars="200" w:left="420" w:firstLineChars="100" w:firstLine="210"/>
      </w:pPr>
      <w:r>
        <w:rPr>
          <w:noProof/>
        </w:rPr>
        <mc:AlternateContent>
          <mc:Choice Requires="wps">
            <w:drawing>
              <wp:anchor distT="0" distB="0" distL="114300" distR="114300" simplePos="0" relativeHeight="251657221" behindDoc="0" locked="0" layoutInCell="1" allowOverlap="1" wp14:anchorId="12DBB58C" wp14:editId="4F00A194">
                <wp:simplePos x="0" y="0"/>
                <wp:positionH relativeFrom="margin">
                  <wp:posOffset>-937260</wp:posOffset>
                </wp:positionH>
                <wp:positionV relativeFrom="paragraph">
                  <wp:posOffset>130175</wp:posOffset>
                </wp:positionV>
                <wp:extent cx="7296150" cy="3162300"/>
                <wp:effectExtent l="0" t="0" r="19050" b="19050"/>
                <wp:wrapNone/>
                <wp:docPr id="14" name="テキスト ボックス 14"/>
                <wp:cNvGraphicFramePr/>
                <a:graphic xmlns:a="http://schemas.openxmlformats.org/drawingml/2006/main">
                  <a:graphicData uri="http://schemas.microsoft.com/office/word/2010/wordprocessingShape">
                    <wps:wsp>
                      <wps:cNvSpPr txBox="1"/>
                      <wps:spPr>
                        <a:xfrm>
                          <a:off x="0" y="0"/>
                          <a:ext cx="7296150" cy="3162300"/>
                        </a:xfrm>
                        <a:prstGeom prst="rect">
                          <a:avLst/>
                        </a:prstGeom>
                        <a:solidFill>
                          <a:schemeClr val="lt1"/>
                        </a:solidFill>
                        <a:ln w="6350">
                          <a:solidFill>
                            <a:schemeClr val="bg1"/>
                          </a:solidFill>
                        </a:ln>
                      </wps:spPr>
                      <wps:txbx>
                        <w:txbxContent>
                          <w:p w14:paraId="3AED15C0" w14:textId="61BE9735" w:rsidR="002A35BB" w:rsidRDefault="006B0CEC" w:rsidP="006B0CEC">
                            <w:pPr>
                              <w:jc w:val="center"/>
                            </w:pPr>
                            <w:r>
                              <w:rPr>
                                <w:rFonts w:hint="eastAsia"/>
                              </w:rPr>
                              <w:t>表</w:t>
                            </w:r>
                            <w:r w:rsidR="005053B3">
                              <w:t>1</w:t>
                            </w:r>
                            <w:r>
                              <w:rPr>
                                <w:rFonts w:hint="eastAsia"/>
                              </w:rPr>
                              <w:t xml:space="preserve">　</w:t>
                            </w:r>
                            <w:r w:rsidR="0094704C">
                              <w:rPr>
                                <w:rFonts w:hint="eastAsia"/>
                              </w:rPr>
                              <w:t>名称表</w:t>
                            </w:r>
                          </w:p>
                          <w:tbl>
                            <w:tblPr>
                              <w:tblStyle w:val="a7"/>
                              <w:tblW w:w="0" w:type="auto"/>
                              <w:jc w:val="center"/>
                              <w:tblLook w:val="04A0" w:firstRow="1" w:lastRow="0" w:firstColumn="1" w:lastColumn="0" w:noHBand="0" w:noVBand="1"/>
                            </w:tblPr>
                            <w:tblGrid>
                              <w:gridCol w:w="2830"/>
                              <w:gridCol w:w="8352"/>
                            </w:tblGrid>
                            <w:tr w:rsidR="0094704C" w14:paraId="5A7E7632" w14:textId="77777777" w:rsidTr="008123C9">
                              <w:trPr>
                                <w:jc w:val="center"/>
                              </w:trPr>
                              <w:tc>
                                <w:tcPr>
                                  <w:tcW w:w="2830" w:type="dxa"/>
                                  <w:vAlign w:val="center"/>
                                </w:tcPr>
                                <w:p w14:paraId="24BA4935" w14:textId="1FB2F41A" w:rsidR="0094704C" w:rsidRDefault="002F3945" w:rsidP="008123C9">
                                  <w:pPr>
                                    <w:jc w:val="center"/>
                                  </w:pPr>
                                  <w:r>
                                    <w:rPr>
                                      <w:rFonts w:hint="eastAsia"/>
                                    </w:rPr>
                                    <w:t>名称</w:t>
                                  </w:r>
                                </w:p>
                              </w:tc>
                              <w:tc>
                                <w:tcPr>
                                  <w:tcW w:w="8352" w:type="dxa"/>
                                  <w:vAlign w:val="center"/>
                                </w:tcPr>
                                <w:p w14:paraId="19973FFC" w14:textId="56250DF0" w:rsidR="0094704C" w:rsidRDefault="002F3945" w:rsidP="008123C9">
                                  <w:pPr>
                                    <w:jc w:val="center"/>
                                  </w:pPr>
                                  <w:r>
                                    <w:rPr>
                                      <w:rFonts w:hint="eastAsia"/>
                                    </w:rPr>
                                    <w:t>説明</w:t>
                                  </w:r>
                                </w:p>
                              </w:tc>
                            </w:tr>
                            <w:tr w:rsidR="0094704C" w:rsidRPr="0068501C" w14:paraId="240179F6" w14:textId="77777777" w:rsidTr="008123C9">
                              <w:trPr>
                                <w:jc w:val="center"/>
                              </w:trPr>
                              <w:tc>
                                <w:tcPr>
                                  <w:tcW w:w="2830" w:type="dxa"/>
                                  <w:vAlign w:val="center"/>
                                </w:tcPr>
                                <w:p w14:paraId="4089393A" w14:textId="112DC00D" w:rsidR="0094704C" w:rsidRDefault="002F3945" w:rsidP="008123C9">
                                  <w:pPr>
                                    <w:jc w:val="center"/>
                                  </w:pPr>
                                  <w:r w:rsidRPr="00524D80">
                                    <w:rPr>
                                      <w:rFonts w:hint="eastAsia"/>
                                      <w:color w:val="ED7D31" w:themeColor="accent2"/>
                                    </w:rPr>
                                    <w:t>Hybrid</w:t>
                                  </w:r>
                                </w:p>
                              </w:tc>
                              <w:tc>
                                <w:tcPr>
                                  <w:tcW w:w="8352" w:type="dxa"/>
                                  <w:vAlign w:val="center"/>
                                </w:tcPr>
                                <w:p w14:paraId="6B653079" w14:textId="7A33045D" w:rsidR="0094704C" w:rsidRDefault="006F375D" w:rsidP="008123C9">
                                  <w:pPr>
                                    <w:jc w:val="center"/>
                                  </w:pPr>
                                  <w:r>
                                    <w:rPr>
                                      <w:rFonts w:hint="eastAsia"/>
                                    </w:rPr>
                                    <w:t>原画像を入力した時の通常の提案手法のこと．ブロックの優先度は正順．</w:t>
                                  </w:r>
                                </w:p>
                              </w:tc>
                            </w:tr>
                            <w:tr w:rsidR="0094704C" w14:paraId="7EE6ECE7" w14:textId="77777777" w:rsidTr="008123C9">
                              <w:trPr>
                                <w:jc w:val="center"/>
                              </w:trPr>
                              <w:tc>
                                <w:tcPr>
                                  <w:tcW w:w="2830" w:type="dxa"/>
                                  <w:vAlign w:val="center"/>
                                </w:tcPr>
                                <w:p w14:paraId="67B08A56" w14:textId="28DDB9E4" w:rsidR="0094704C" w:rsidRDefault="00524D80" w:rsidP="008123C9">
                                  <w:pPr>
                                    <w:jc w:val="center"/>
                                  </w:pPr>
                                  <w:r w:rsidRPr="00524D80">
                                    <w:rPr>
                                      <w:rFonts w:hint="eastAsia"/>
                                      <w:color w:val="A5A5A5" w:themeColor="accent3"/>
                                    </w:rPr>
                                    <w:t>0</w:t>
                                  </w:r>
                                  <w:r w:rsidRPr="00524D80">
                                    <w:rPr>
                                      <w:rFonts w:hint="eastAsia"/>
                                      <w:color w:val="A5A5A5" w:themeColor="accent3"/>
                                    </w:rPr>
                                    <w:t>含む</w:t>
                                  </w:r>
                                  <w:r w:rsidRPr="00524D80">
                                    <w:rPr>
                                      <w:rFonts w:hint="eastAsia"/>
                                      <w:color w:val="A5A5A5" w:themeColor="accent3"/>
                                    </w:rPr>
                                    <w:t>ICA</w:t>
                                  </w:r>
                                  <w:r w:rsidRPr="00524D80">
                                    <w:rPr>
                                      <w:rFonts w:hint="eastAsia"/>
                                      <w:color w:val="A5A5A5" w:themeColor="accent3"/>
                                    </w:rPr>
                                    <w:t>領域</w:t>
                                  </w:r>
                                </w:p>
                              </w:tc>
                              <w:tc>
                                <w:tcPr>
                                  <w:tcW w:w="8352" w:type="dxa"/>
                                  <w:vAlign w:val="center"/>
                                </w:tcPr>
                                <w:p w14:paraId="5172ECF6" w14:textId="4A5DC4C7" w:rsidR="005231D1" w:rsidRDefault="00A177D5" w:rsidP="005231D1">
                                  <w:pPr>
                                    <w:jc w:val="center"/>
                                  </w:pPr>
                                  <w:r>
                                    <w:rPr>
                                      <w:rFonts w:hint="eastAsia"/>
                                    </w:rPr>
                                    <w:t>入力画像は</w:t>
                                  </w:r>
                                  <w:r w:rsidR="00D15B0F">
                                    <w:rPr>
                                      <w:rFonts w:hint="eastAsia"/>
                                    </w:rPr>
                                    <w:t>各レートでの</w:t>
                                  </w:r>
                                  <w:r w:rsidR="004208A6">
                                    <w:rPr>
                                      <w:rFonts w:hint="eastAsia"/>
                                    </w:rPr>
                                    <w:t>全ての</w:t>
                                  </w:r>
                                  <w:r w:rsidR="004208A6">
                                    <w:rPr>
                                      <w:rFonts w:hint="eastAsia"/>
                                    </w:rPr>
                                    <w:t>ICA</w:t>
                                  </w:r>
                                  <w:r w:rsidR="004208A6">
                                    <w:rPr>
                                      <w:rFonts w:hint="eastAsia"/>
                                    </w:rPr>
                                    <w:t>領域．</w:t>
                                  </w:r>
                                  <w:r w:rsidR="00A94524">
                                    <w:rPr>
                                      <w:rFonts w:hint="eastAsia"/>
                                    </w:rPr>
                                    <w:t>（入力画像は変動）</w:t>
                                  </w:r>
                                </w:p>
                                <w:p w14:paraId="7AB7F961" w14:textId="334AA399" w:rsidR="0092080E" w:rsidRDefault="00211248" w:rsidP="005231D1">
                                  <w:pPr>
                                    <w:jc w:val="center"/>
                                  </w:pPr>
                                  <w:r>
                                    <w:rPr>
                                      <w:rFonts w:hint="eastAsia"/>
                                    </w:rPr>
                                    <w:t>最適な基底数の範囲が</w:t>
                                  </w:r>
                                  <w:r>
                                    <w:rPr>
                                      <w:rFonts w:hint="eastAsia"/>
                                    </w:rPr>
                                    <w:t>0</w:t>
                                  </w:r>
                                  <w:r>
                                    <w:rPr>
                                      <w:rFonts w:hint="eastAsia"/>
                                    </w:rPr>
                                    <w:t>～</w:t>
                                  </w:r>
                                  <w:r>
                                    <w:rPr>
                                      <w:rFonts w:hint="eastAsia"/>
                                    </w:rPr>
                                    <w:t>64</w:t>
                                  </w:r>
                                  <w:r>
                                    <w:rPr>
                                      <w:rFonts w:hint="eastAsia"/>
                                    </w:rPr>
                                    <w:t>のブロック群</w:t>
                                  </w:r>
                                  <w:r w:rsidR="0092080E">
                                    <w:rPr>
                                      <w:rFonts w:hint="eastAsia"/>
                                    </w:rPr>
                                    <w:t>．</w:t>
                                  </w:r>
                                </w:p>
                              </w:tc>
                            </w:tr>
                            <w:tr w:rsidR="0094704C" w:rsidRPr="0092080E" w14:paraId="35237632" w14:textId="77777777" w:rsidTr="008123C9">
                              <w:trPr>
                                <w:jc w:val="center"/>
                              </w:trPr>
                              <w:tc>
                                <w:tcPr>
                                  <w:tcW w:w="2830" w:type="dxa"/>
                                  <w:vAlign w:val="center"/>
                                </w:tcPr>
                                <w:p w14:paraId="7C1B650E" w14:textId="4651C53D" w:rsidR="0094704C" w:rsidRDefault="00342094" w:rsidP="008123C9">
                                  <w:pPr>
                                    <w:jc w:val="center"/>
                                  </w:pPr>
                                  <w:r w:rsidRPr="00A01F6F">
                                    <w:rPr>
                                      <w:rFonts w:hint="eastAsia"/>
                                      <w:color w:val="FFC000" w:themeColor="accent4"/>
                                    </w:rPr>
                                    <w:t>0</w:t>
                                  </w:r>
                                  <w:r w:rsidRPr="00A01F6F">
                                    <w:rPr>
                                      <w:rFonts w:hint="eastAsia"/>
                                      <w:color w:val="FFC000" w:themeColor="accent4"/>
                                    </w:rPr>
                                    <w:t>以外の</w:t>
                                  </w:r>
                                  <w:r w:rsidRPr="00A01F6F">
                                    <w:rPr>
                                      <w:rFonts w:hint="eastAsia"/>
                                      <w:color w:val="FFC000" w:themeColor="accent4"/>
                                    </w:rPr>
                                    <w:t>ICA</w:t>
                                  </w:r>
                                  <w:r w:rsidRPr="00A01F6F">
                                    <w:rPr>
                                      <w:rFonts w:hint="eastAsia"/>
                                      <w:color w:val="FFC000" w:themeColor="accent4"/>
                                    </w:rPr>
                                    <w:t>領域</w:t>
                                  </w:r>
                                </w:p>
                              </w:tc>
                              <w:tc>
                                <w:tcPr>
                                  <w:tcW w:w="8352" w:type="dxa"/>
                                  <w:vAlign w:val="center"/>
                                </w:tcPr>
                                <w:p w14:paraId="22CFC879" w14:textId="3A73F0A4" w:rsidR="00211248" w:rsidRDefault="00342094" w:rsidP="00D13413">
                                  <w:pPr>
                                    <w:jc w:val="center"/>
                                  </w:pPr>
                                  <w:r>
                                    <w:rPr>
                                      <w:rFonts w:hint="eastAsia"/>
                                    </w:rPr>
                                    <w:t>入力画像は</w:t>
                                  </w:r>
                                  <w:r w:rsidR="005231D1">
                                    <w:rPr>
                                      <w:rFonts w:hint="eastAsia"/>
                                    </w:rPr>
                                    <w:t>各レートでの</w:t>
                                  </w:r>
                                  <w:r>
                                    <w:rPr>
                                      <w:rFonts w:hint="eastAsia"/>
                                    </w:rPr>
                                    <w:t>基底</w:t>
                                  </w:r>
                                  <w:r>
                                    <w:rPr>
                                      <w:rFonts w:hint="eastAsia"/>
                                    </w:rPr>
                                    <w:t>0</w:t>
                                  </w:r>
                                  <w:r>
                                    <w:rPr>
                                      <w:rFonts w:hint="eastAsia"/>
                                    </w:rPr>
                                    <w:t>個の領域を除く</w:t>
                                  </w:r>
                                  <w:r>
                                    <w:rPr>
                                      <w:rFonts w:hint="eastAsia"/>
                                    </w:rPr>
                                    <w:t>ICA</w:t>
                                  </w:r>
                                  <w:r>
                                    <w:rPr>
                                      <w:rFonts w:hint="eastAsia"/>
                                    </w:rPr>
                                    <w:t>領域．</w:t>
                                  </w:r>
                                  <w:r w:rsidR="00A94524">
                                    <w:rPr>
                                      <w:rFonts w:hint="eastAsia"/>
                                    </w:rPr>
                                    <w:t>（入力画像は変動）</w:t>
                                  </w:r>
                                </w:p>
                                <w:p w14:paraId="4200D621" w14:textId="04B159D4" w:rsidR="0094704C" w:rsidRDefault="00D13413" w:rsidP="00D13413">
                                  <w:pPr>
                                    <w:jc w:val="center"/>
                                  </w:pPr>
                                  <w:r>
                                    <w:rPr>
                                      <w:rFonts w:hint="eastAsia"/>
                                    </w:rPr>
                                    <w:t>最適な基底数の範囲が</w:t>
                                  </w:r>
                                  <w:r>
                                    <w:rPr>
                                      <w:rFonts w:hint="eastAsia"/>
                                    </w:rPr>
                                    <w:t>1</w:t>
                                  </w:r>
                                  <w:r>
                                    <w:rPr>
                                      <w:rFonts w:hint="eastAsia"/>
                                    </w:rPr>
                                    <w:t>～</w:t>
                                  </w:r>
                                  <w:r>
                                    <w:rPr>
                                      <w:rFonts w:hint="eastAsia"/>
                                    </w:rPr>
                                    <w:t>64</w:t>
                                  </w:r>
                                  <w:r>
                                    <w:rPr>
                                      <w:rFonts w:hint="eastAsia"/>
                                    </w:rPr>
                                    <w:t>のブロック群．</w:t>
                                  </w:r>
                                </w:p>
                              </w:tc>
                            </w:tr>
                            <w:tr w:rsidR="0094704C" w14:paraId="4D2E779E" w14:textId="77777777" w:rsidTr="008123C9">
                              <w:trPr>
                                <w:jc w:val="center"/>
                              </w:trPr>
                              <w:tc>
                                <w:tcPr>
                                  <w:tcW w:w="2830" w:type="dxa"/>
                                  <w:vAlign w:val="center"/>
                                </w:tcPr>
                                <w:p w14:paraId="2C7A3D93" w14:textId="4115828A" w:rsidR="0094704C" w:rsidRDefault="00A01F6F" w:rsidP="008123C9">
                                  <w:pPr>
                                    <w:jc w:val="center"/>
                                  </w:pPr>
                                  <w:r w:rsidRPr="00211248">
                                    <w:rPr>
                                      <w:rFonts w:hint="eastAsia"/>
                                      <w:color w:val="5B9BD5" w:themeColor="accent5"/>
                                    </w:rPr>
                                    <w:t>1</w:t>
                                  </w:r>
                                  <w:r w:rsidRPr="00211248">
                                    <w:rPr>
                                      <w:color w:val="5B9BD5" w:themeColor="accent5"/>
                                    </w:rPr>
                                    <w:t xml:space="preserve"> ~ 3</w:t>
                                  </w:r>
                                  <w:r w:rsidR="0092080E" w:rsidRPr="00211248">
                                    <w:rPr>
                                      <w:rFonts w:hint="eastAsia"/>
                                      <w:color w:val="5B9BD5" w:themeColor="accent5"/>
                                    </w:rPr>
                                    <w:t>のみの</w:t>
                                  </w:r>
                                  <w:r w:rsidR="0092080E" w:rsidRPr="00211248">
                                    <w:rPr>
                                      <w:rFonts w:hint="eastAsia"/>
                                      <w:color w:val="5B9BD5" w:themeColor="accent5"/>
                                    </w:rPr>
                                    <w:t>ICA</w:t>
                                  </w:r>
                                  <w:r w:rsidR="0092080E" w:rsidRPr="00211248">
                                    <w:rPr>
                                      <w:rFonts w:hint="eastAsia"/>
                                      <w:color w:val="5B9BD5" w:themeColor="accent5"/>
                                    </w:rPr>
                                    <w:t>領域</w:t>
                                  </w:r>
                                </w:p>
                              </w:tc>
                              <w:tc>
                                <w:tcPr>
                                  <w:tcW w:w="8352" w:type="dxa"/>
                                  <w:vAlign w:val="center"/>
                                </w:tcPr>
                                <w:p w14:paraId="6898E8F9" w14:textId="0CE39A80" w:rsidR="0094704C" w:rsidRDefault="00D13413" w:rsidP="008123C9">
                                  <w:pPr>
                                    <w:jc w:val="center"/>
                                  </w:pPr>
                                  <w:r>
                                    <w:rPr>
                                      <w:rFonts w:hint="eastAsia"/>
                                    </w:rPr>
                                    <w:t>最適</w:t>
                                  </w:r>
                                  <w:r w:rsidR="00313358">
                                    <w:rPr>
                                      <w:rFonts w:hint="eastAsia"/>
                                    </w:rPr>
                                    <w:t>な基底</w:t>
                                  </w:r>
                                  <w:r>
                                    <w:rPr>
                                      <w:rFonts w:hint="eastAsia"/>
                                    </w:rPr>
                                    <w:t>数</w:t>
                                  </w:r>
                                  <w:r w:rsidR="00313358">
                                    <w:rPr>
                                      <w:rFonts w:hint="eastAsia"/>
                                    </w:rPr>
                                    <w:t>の範囲</w:t>
                                  </w:r>
                                  <w:r>
                                    <w:rPr>
                                      <w:rFonts w:hint="eastAsia"/>
                                    </w:rPr>
                                    <w:t>が</w:t>
                                  </w:r>
                                  <w:r>
                                    <w:rPr>
                                      <w:rFonts w:hint="eastAsia"/>
                                    </w:rPr>
                                    <w:t>1</w:t>
                                  </w:r>
                                  <w:r>
                                    <w:rPr>
                                      <w:rFonts w:hint="eastAsia"/>
                                    </w:rPr>
                                    <w:t>～</w:t>
                                  </w:r>
                                  <w:r>
                                    <w:rPr>
                                      <w:rFonts w:hint="eastAsia"/>
                                    </w:rPr>
                                    <w:t>3</w:t>
                                  </w:r>
                                  <w:r>
                                    <w:rPr>
                                      <w:rFonts w:hint="eastAsia"/>
                                    </w:rPr>
                                    <w:t>のブロック群．</w:t>
                                  </w:r>
                                  <w:r w:rsidR="00A94524">
                                    <w:rPr>
                                      <w:rFonts w:hint="eastAsia"/>
                                    </w:rPr>
                                    <w:t>（入力画像は変動）</w:t>
                                  </w:r>
                                </w:p>
                              </w:tc>
                            </w:tr>
                            <w:tr w:rsidR="0094704C" w14:paraId="502F157B" w14:textId="77777777" w:rsidTr="008123C9">
                              <w:trPr>
                                <w:jc w:val="center"/>
                              </w:trPr>
                              <w:tc>
                                <w:tcPr>
                                  <w:tcW w:w="2830" w:type="dxa"/>
                                  <w:vAlign w:val="center"/>
                                </w:tcPr>
                                <w:p w14:paraId="024A1B8D" w14:textId="77777777" w:rsidR="0094704C" w:rsidRDefault="0080366B" w:rsidP="008123C9">
                                  <w:pPr>
                                    <w:jc w:val="center"/>
                                  </w:pPr>
                                  <w:r>
                                    <w:rPr>
                                      <w:rFonts w:hint="eastAsia"/>
                                    </w:rPr>
                                    <w:t>Q</w:t>
                                  </w:r>
                                  <w:r>
                                    <w:rPr>
                                      <w:rFonts w:hint="eastAsia"/>
                                    </w:rPr>
                                    <w:t>〇で固定</w:t>
                                  </w:r>
                                </w:p>
                                <w:p w14:paraId="0AAFB61A" w14:textId="69BF469F" w:rsidR="00CA72A9" w:rsidRDefault="00CA72A9" w:rsidP="008123C9">
                                  <w:pPr>
                                    <w:jc w:val="center"/>
                                  </w:pPr>
                                  <w:r>
                                    <w:rPr>
                                      <w:rFonts w:hint="eastAsia"/>
                                    </w:rPr>
                                    <w:t>（</w:t>
                                  </w:r>
                                  <w:r w:rsidRPr="00CA72A9">
                                    <w:rPr>
                                      <w:rFonts w:hint="eastAsia"/>
                                      <w:color w:val="70AD47" w:themeColor="accent6"/>
                                    </w:rPr>
                                    <w:t>Q10</w:t>
                                  </w:r>
                                  <w:r>
                                    <w:rPr>
                                      <w:rFonts w:hint="eastAsia"/>
                                    </w:rPr>
                                    <w:t>，</w:t>
                                  </w:r>
                                  <w:r w:rsidRPr="001D6693">
                                    <w:rPr>
                                      <w:rFonts w:hint="eastAsia"/>
                                      <w:color w:val="002060"/>
                                    </w:rPr>
                                    <w:t>Q20</w:t>
                                  </w:r>
                                  <w:r>
                                    <w:rPr>
                                      <w:rFonts w:hint="eastAsia"/>
                                    </w:rPr>
                                    <w:t>，</w:t>
                                  </w:r>
                                  <w:r w:rsidRPr="00CA72A9">
                                    <w:rPr>
                                      <w:rFonts w:hint="eastAsia"/>
                                      <w:color w:val="833C0B" w:themeColor="accent2" w:themeShade="80"/>
                                    </w:rPr>
                                    <w:t>Q50</w:t>
                                  </w:r>
                                  <w:r>
                                    <w:rPr>
                                      <w:rFonts w:hint="eastAsia"/>
                                    </w:rPr>
                                    <w:t>，</w:t>
                                  </w:r>
                                  <w:r w:rsidRPr="00CA72A9">
                                    <w:rPr>
                                      <w:rFonts w:hint="eastAsia"/>
                                      <w:color w:val="404040" w:themeColor="text1" w:themeTint="BF"/>
                                    </w:rPr>
                                    <w:t>Q</w:t>
                                  </w:r>
                                  <w:r w:rsidR="00666C75">
                                    <w:rPr>
                                      <w:color w:val="404040" w:themeColor="text1" w:themeTint="BF"/>
                                    </w:rPr>
                                    <w:t>8</w:t>
                                  </w:r>
                                  <w:r w:rsidRPr="00CA72A9">
                                    <w:rPr>
                                      <w:rFonts w:hint="eastAsia"/>
                                      <w:color w:val="404040" w:themeColor="text1" w:themeTint="BF"/>
                                    </w:rPr>
                                    <w:t>0</w:t>
                                  </w:r>
                                  <w:r>
                                    <w:rPr>
                                      <w:rFonts w:hint="eastAsia"/>
                                    </w:rPr>
                                    <w:t>）</w:t>
                                  </w:r>
                                </w:p>
                              </w:tc>
                              <w:tc>
                                <w:tcPr>
                                  <w:tcW w:w="8352" w:type="dxa"/>
                                  <w:vAlign w:val="center"/>
                                </w:tcPr>
                                <w:p w14:paraId="11E9C4C9" w14:textId="3AE3ABD4" w:rsidR="0094704C" w:rsidRDefault="00D15B0F" w:rsidP="008123C9">
                                  <w:pPr>
                                    <w:jc w:val="center"/>
                                  </w:pPr>
                                  <w:r>
                                    <w:rPr>
                                      <w:rFonts w:hint="eastAsia"/>
                                    </w:rPr>
                                    <w:t>特定のレート</w:t>
                                  </w:r>
                                  <w:r w:rsidR="00933781">
                                    <w:rPr>
                                      <w:rFonts w:hint="eastAsia"/>
                                    </w:rPr>
                                    <w:t>の</w:t>
                                  </w:r>
                                  <w:r w:rsidR="00933781" w:rsidRPr="00A01F6F">
                                    <w:rPr>
                                      <w:rFonts w:hint="eastAsia"/>
                                      <w:color w:val="FFC000" w:themeColor="accent4"/>
                                    </w:rPr>
                                    <w:t>0</w:t>
                                  </w:r>
                                  <w:r w:rsidR="00933781" w:rsidRPr="00A01F6F">
                                    <w:rPr>
                                      <w:rFonts w:hint="eastAsia"/>
                                      <w:color w:val="FFC000" w:themeColor="accent4"/>
                                    </w:rPr>
                                    <w:t>以外の</w:t>
                                  </w:r>
                                  <w:r w:rsidR="00933781" w:rsidRPr="00A01F6F">
                                    <w:rPr>
                                      <w:rFonts w:hint="eastAsia"/>
                                      <w:color w:val="FFC000" w:themeColor="accent4"/>
                                    </w:rPr>
                                    <w:t>ICA</w:t>
                                  </w:r>
                                  <w:r w:rsidR="00933781" w:rsidRPr="00A01F6F">
                                    <w:rPr>
                                      <w:rFonts w:hint="eastAsia"/>
                                      <w:color w:val="FFC000" w:themeColor="accent4"/>
                                    </w:rPr>
                                    <w:t>領域</w:t>
                                  </w:r>
                                  <w:r w:rsidR="00933781" w:rsidRPr="00933781">
                                    <w:rPr>
                                      <w:rFonts w:hint="eastAsia"/>
                                    </w:rPr>
                                    <w:t>で</w:t>
                                  </w:r>
                                  <w:r w:rsidR="00CA72A9">
                                    <w:rPr>
                                      <w:rFonts w:hint="eastAsia"/>
                                    </w:rPr>
                                    <w:t>入力画像を</w:t>
                                  </w:r>
                                  <w:r w:rsidR="00933781">
                                    <w:rPr>
                                      <w:rFonts w:hint="eastAsia"/>
                                    </w:rPr>
                                    <w:t>固定</w:t>
                                  </w:r>
                                  <w:r w:rsidR="00CA72A9">
                                    <w:rPr>
                                      <w:rFonts w:hint="eastAsia"/>
                                    </w:rPr>
                                    <w:t>．</w:t>
                                  </w:r>
                                </w:p>
                              </w:tc>
                            </w:tr>
                            <w:tr w:rsidR="0015315A" w14:paraId="5097661F" w14:textId="77777777" w:rsidTr="008123C9">
                              <w:trPr>
                                <w:jc w:val="center"/>
                              </w:trPr>
                              <w:tc>
                                <w:tcPr>
                                  <w:tcW w:w="2830" w:type="dxa"/>
                                  <w:vAlign w:val="center"/>
                                </w:tcPr>
                                <w:p w14:paraId="3182EC14" w14:textId="7FF5F1B5" w:rsidR="0015315A" w:rsidRDefault="0015315A" w:rsidP="0015315A">
                                  <w:pPr>
                                    <w:jc w:val="center"/>
                                  </w:pPr>
                                  <w:r>
                                    <w:t>1</w:t>
                                  </w:r>
                                  <w:r>
                                    <w:t>～</w:t>
                                  </w:r>
                                  <w:r>
                                    <w:rPr>
                                      <w:rFonts w:hint="eastAsia"/>
                                    </w:rPr>
                                    <w:t>3</w:t>
                                  </w:r>
                                  <w:r>
                                    <w:rPr>
                                      <w:rFonts w:hint="eastAsia"/>
                                    </w:rPr>
                                    <w:t>のみの</w:t>
                                  </w:r>
                                  <w:r>
                                    <w:rPr>
                                      <w:rFonts w:hint="eastAsia"/>
                                    </w:rPr>
                                    <w:t>Q</w:t>
                                  </w:r>
                                  <w:r>
                                    <w:rPr>
                                      <w:rFonts w:hint="eastAsia"/>
                                    </w:rPr>
                                    <w:t>〇で固定</w:t>
                                  </w:r>
                                </w:p>
                                <w:p w14:paraId="3D60AC73" w14:textId="28D5D387" w:rsidR="0015315A" w:rsidRDefault="0015315A" w:rsidP="0015315A">
                                  <w:pPr>
                                    <w:jc w:val="center"/>
                                    <w:rPr>
                                      <w:rFonts w:hint="eastAsia"/>
                                    </w:rPr>
                                  </w:pPr>
                                  <w:r>
                                    <w:rPr>
                                      <w:rFonts w:hint="eastAsia"/>
                                    </w:rPr>
                                    <w:t>（</w:t>
                                  </w:r>
                                  <w:r w:rsidRPr="001D6693">
                                    <w:rPr>
                                      <w:rFonts w:hint="eastAsia"/>
                                      <w:color w:val="806000" w:themeColor="accent4" w:themeShade="80"/>
                                    </w:rPr>
                                    <w:t>Q</w:t>
                                  </w:r>
                                  <w:r w:rsidR="001D6693" w:rsidRPr="001D6693">
                                    <w:rPr>
                                      <w:color w:val="806000" w:themeColor="accent4" w:themeShade="80"/>
                                    </w:rPr>
                                    <w:t>30</w:t>
                                  </w:r>
                                  <w:r>
                                    <w:rPr>
                                      <w:rFonts w:hint="eastAsia"/>
                                    </w:rPr>
                                    <w:t>，</w:t>
                                  </w:r>
                                  <w:r w:rsidRPr="001D6693">
                                    <w:rPr>
                                      <w:rFonts w:hint="eastAsia"/>
                                      <w:color w:val="4472C4" w:themeColor="accent1"/>
                                    </w:rPr>
                                    <w:t>Q50</w:t>
                                  </w:r>
                                  <w:r>
                                    <w:rPr>
                                      <w:rFonts w:hint="eastAsia"/>
                                    </w:rPr>
                                    <w:t>）</w:t>
                                  </w:r>
                                </w:p>
                              </w:tc>
                              <w:tc>
                                <w:tcPr>
                                  <w:tcW w:w="8352" w:type="dxa"/>
                                  <w:vAlign w:val="center"/>
                                </w:tcPr>
                                <w:p w14:paraId="40C49510" w14:textId="49A4CE4E" w:rsidR="0015315A" w:rsidRDefault="00EE108C" w:rsidP="008123C9">
                                  <w:pPr>
                                    <w:jc w:val="center"/>
                                    <w:rPr>
                                      <w:rFonts w:hint="eastAsia"/>
                                    </w:rPr>
                                  </w:pPr>
                                  <w:r>
                                    <w:rPr>
                                      <w:rFonts w:hint="eastAsia"/>
                                    </w:rPr>
                                    <w:t>特定のレートの</w:t>
                                  </w:r>
                                  <w:r w:rsidRPr="00211248">
                                    <w:rPr>
                                      <w:rFonts w:hint="eastAsia"/>
                                      <w:color w:val="5B9BD5" w:themeColor="accent5"/>
                                    </w:rPr>
                                    <w:t>1</w:t>
                                  </w:r>
                                  <w:r w:rsidRPr="00211248">
                                    <w:rPr>
                                      <w:color w:val="5B9BD5" w:themeColor="accent5"/>
                                    </w:rPr>
                                    <w:t xml:space="preserve"> ~ 3</w:t>
                                  </w:r>
                                  <w:r w:rsidRPr="00211248">
                                    <w:rPr>
                                      <w:rFonts w:hint="eastAsia"/>
                                      <w:color w:val="5B9BD5" w:themeColor="accent5"/>
                                    </w:rPr>
                                    <w:t>のみの</w:t>
                                  </w:r>
                                  <w:r w:rsidRPr="00211248">
                                    <w:rPr>
                                      <w:rFonts w:hint="eastAsia"/>
                                      <w:color w:val="5B9BD5" w:themeColor="accent5"/>
                                    </w:rPr>
                                    <w:t>ICA</w:t>
                                  </w:r>
                                  <w:r w:rsidRPr="00211248">
                                    <w:rPr>
                                      <w:rFonts w:hint="eastAsia"/>
                                      <w:color w:val="5B9BD5" w:themeColor="accent5"/>
                                    </w:rPr>
                                    <w:t>領域</w:t>
                                  </w:r>
                                  <w:r w:rsidRPr="00933781">
                                    <w:rPr>
                                      <w:rFonts w:hint="eastAsia"/>
                                    </w:rPr>
                                    <w:t>で</w:t>
                                  </w:r>
                                  <w:r>
                                    <w:rPr>
                                      <w:rFonts w:hint="eastAsia"/>
                                    </w:rPr>
                                    <w:t>入力画像を固定．</w:t>
                                  </w:r>
                                </w:p>
                              </w:tc>
                            </w:tr>
                          </w:tbl>
                          <w:p w14:paraId="67563A0A" w14:textId="62A401F3" w:rsidR="006B0CEC" w:rsidRDefault="00445823" w:rsidP="008123C9">
                            <w:r>
                              <w:rPr>
                                <w:rFonts w:hint="eastAsia"/>
                              </w:rPr>
                              <w:t>※</w:t>
                            </w:r>
                            <w:r w:rsidR="001963D2">
                              <w:rPr>
                                <w:rFonts w:hint="eastAsia"/>
                              </w:rPr>
                              <w:t>表</w:t>
                            </w:r>
                            <w:r w:rsidR="001963D2">
                              <w:rPr>
                                <w:rFonts w:hint="eastAsia"/>
                              </w:rPr>
                              <w:t>1</w:t>
                            </w:r>
                            <w:r w:rsidR="001963D2">
                              <w:rPr>
                                <w:rFonts w:hint="eastAsia"/>
                              </w:rPr>
                              <w:t>の</w:t>
                            </w:r>
                            <w:r w:rsidR="008123C9">
                              <w:rPr>
                                <w:rFonts w:hint="eastAsia"/>
                              </w:rPr>
                              <w:t>各</w:t>
                            </w:r>
                            <w:r w:rsidR="00313358">
                              <w:rPr>
                                <w:rFonts w:hint="eastAsia"/>
                              </w:rPr>
                              <w:t>レート</w:t>
                            </w:r>
                            <w:r w:rsidR="008123C9">
                              <w:rPr>
                                <w:rFonts w:hint="eastAsia"/>
                              </w:rPr>
                              <w:t>入力画像は</w:t>
                            </w:r>
                            <w:r w:rsidR="0020057B">
                              <w:rPr>
                                <w:rFonts w:hint="eastAsia"/>
                              </w:rPr>
                              <w:t>別紙</w:t>
                            </w:r>
                            <w:r w:rsidR="00C43576">
                              <w:rPr>
                                <w:rFonts w:hint="eastAsia"/>
                              </w:rPr>
                              <w:t>資料の図</w:t>
                            </w:r>
                            <w:r w:rsidR="00C43576">
                              <w:rPr>
                                <w:rFonts w:hint="eastAsia"/>
                              </w:rPr>
                              <w:t>1</w:t>
                            </w:r>
                            <w:r w:rsidR="00C43576">
                              <w:t>~3</w:t>
                            </w:r>
                            <w:r w:rsidR="00C43576">
                              <w:rPr>
                                <w:rFonts w:hint="eastAsia"/>
                              </w:rPr>
                              <w:t>，図</w:t>
                            </w:r>
                            <w:r w:rsidR="00C43576">
                              <w:rPr>
                                <w:rFonts w:hint="eastAsia"/>
                              </w:rPr>
                              <w:t>1</w:t>
                            </w:r>
                            <w:r w:rsidR="00C43576">
                              <w:t>0~12</w:t>
                            </w:r>
                            <w:r w:rsidR="0020057B">
                              <w:rPr>
                                <w:rFonts w:hint="eastAsia"/>
                              </w:rPr>
                              <w:t>にあります．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DBB58C" id="_x0000_t202" coordsize="21600,21600" o:spt="202" path="m,l,21600r21600,l21600,xe">
                <v:stroke joinstyle="miter"/>
                <v:path gradientshapeok="t" o:connecttype="rect"/>
              </v:shapetype>
              <v:shape id="テキスト ボックス 14" o:spid="_x0000_s1026" type="#_x0000_t202" style="position:absolute;left:0;text-align:left;margin-left:-73.8pt;margin-top:10.25pt;width:574.5pt;height:249pt;z-index:2516572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" fillcolor="white [3201]" strokecolor="white [3212]" strokeweight=".5pt">
                <v:textbox>
                  <w:txbxContent>
                    <w:p w14:paraId="3AED15C0" w14:textId="61BE9735" w:rsidR="002A35BB" w:rsidRDefault="006B0CEC" w:rsidP="006B0CEC">
                      <w:pPr>
                        <w:jc w:val="center"/>
                      </w:pPr>
                      <w:r>
                        <w:rPr>
                          <w:rFonts w:hint="eastAsia"/>
                        </w:rPr>
                        <w:t>表</w:t>
                      </w:r>
                      <w:r w:rsidR="005053B3">
                        <w:t>1</w:t>
                      </w:r>
                      <w:r>
                        <w:rPr>
                          <w:rFonts w:hint="eastAsia"/>
                        </w:rPr>
                        <w:t xml:space="preserve">　</w:t>
                      </w:r>
                      <w:r w:rsidR="0094704C">
                        <w:rPr>
                          <w:rFonts w:hint="eastAsia"/>
                        </w:rPr>
                        <w:t>名称表</w:t>
                      </w:r>
                    </w:p>
                    <w:tbl>
                      <w:tblPr>
                        <w:tblStyle w:val="a7"/>
                        <w:tblW w:w="0" w:type="auto"/>
                        <w:jc w:val="center"/>
                        <w:tblLook w:val="04A0" w:firstRow="1" w:lastRow="0" w:firstColumn="1" w:lastColumn="0" w:noHBand="0" w:noVBand="1"/>
                      </w:tblPr>
                      <w:tblGrid>
                        <w:gridCol w:w="2830"/>
                        <w:gridCol w:w="8352"/>
                      </w:tblGrid>
                      <w:tr w:rsidR="0094704C" w14:paraId="5A7E7632" w14:textId="77777777" w:rsidTr="008123C9">
                        <w:trPr>
                          <w:jc w:val="center"/>
                        </w:trPr>
                        <w:tc>
                          <w:tcPr>
                            <w:tcW w:w="2830" w:type="dxa"/>
                            <w:vAlign w:val="center"/>
                          </w:tcPr>
                          <w:p w14:paraId="24BA4935" w14:textId="1FB2F41A" w:rsidR="0094704C" w:rsidRDefault="002F3945" w:rsidP="008123C9">
                            <w:pPr>
                              <w:jc w:val="center"/>
                            </w:pPr>
                            <w:r>
                              <w:rPr>
                                <w:rFonts w:hint="eastAsia"/>
                              </w:rPr>
                              <w:t>名称</w:t>
                            </w:r>
                          </w:p>
                        </w:tc>
                        <w:tc>
                          <w:tcPr>
                            <w:tcW w:w="8352" w:type="dxa"/>
                            <w:vAlign w:val="center"/>
                          </w:tcPr>
                          <w:p w14:paraId="19973FFC" w14:textId="56250DF0" w:rsidR="0094704C" w:rsidRDefault="002F3945" w:rsidP="008123C9">
                            <w:pPr>
                              <w:jc w:val="center"/>
                            </w:pPr>
                            <w:r>
                              <w:rPr>
                                <w:rFonts w:hint="eastAsia"/>
                              </w:rPr>
                              <w:t>説明</w:t>
                            </w:r>
                          </w:p>
                        </w:tc>
                      </w:tr>
                      <w:tr w:rsidR="0094704C" w:rsidRPr="0068501C" w14:paraId="240179F6" w14:textId="77777777" w:rsidTr="008123C9">
                        <w:trPr>
                          <w:jc w:val="center"/>
                        </w:trPr>
                        <w:tc>
                          <w:tcPr>
                            <w:tcW w:w="2830" w:type="dxa"/>
                            <w:vAlign w:val="center"/>
                          </w:tcPr>
                          <w:p w14:paraId="4089393A" w14:textId="112DC00D" w:rsidR="0094704C" w:rsidRDefault="002F3945" w:rsidP="008123C9">
                            <w:pPr>
                              <w:jc w:val="center"/>
                            </w:pPr>
                            <w:r w:rsidRPr="00524D80">
                              <w:rPr>
                                <w:rFonts w:hint="eastAsia"/>
                                <w:color w:val="ED7D31" w:themeColor="accent2"/>
                              </w:rPr>
                              <w:t>Hybrid</w:t>
                            </w:r>
                          </w:p>
                        </w:tc>
                        <w:tc>
                          <w:tcPr>
                            <w:tcW w:w="8352" w:type="dxa"/>
                            <w:vAlign w:val="center"/>
                          </w:tcPr>
                          <w:p w14:paraId="6B653079" w14:textId="7A33045D" w:rsidR="0094704C" w:rsidRDefault="006F375D" w:rsidP="008123C9">
                            <w:pPr>
                              <w:jc w:val="center"/>
                            </w:pPr>
                            <w:r>
                              <w:rPr>
                                <w:rFonts w:hint="eastAsia"/>
                              </w:rPr>
                              <w:t>原画像を入力した時の通常の提案手法のこと．ブロックの優先度は正順．</w:t>
                            </w:r>
                          </w:p>
                        </w:tc>
                      </w:tr>
                      <w:tr w:rsidR="0094704C" w14:paraId="7EE6ECE7" w14:textId="77777777" w:rsidTr="008123C9">
                        <w:trPr>
                          <w:jc w:val="center"/>
                        </w:trPr>
                        <w:tc>
                          <w:tcPr>
                            <w:tcW w:w="2830" w:type="dxa"/>
                            <w:vAlign w:val="center"/>
                          </w:tcPr>
                          <w:p w14:paraId="67B08A56" w14:textId="28DDB9E4" w:rsidR="0094704C" w:rsidRDefault="00524D80" w:rsidP="008123C9">
                            <w:pPr>
                              <w:jc w:val="center"/>
                            </w:pPr>
                            <w:r w:rsidRPr="00524D80">
                              <w:rPr>
                                <w:rFonts w:hint="eastAsia"/>
                                <w:color w:val="A5A5A5" w:themeColor="accent3"/>
                              </w:rPr>
                              <w:t>0</w:t>
                            </w:r>
                            <w:r w:rsidRPr="00524D80">
                              <w:rPr>
                                <w:rFonts w:hint="eastAsia"/>
                                <w:color w:val="A5A5A5" w:themeColor="accent3"/>
                              </w:rPr>
                              <w:t>含む</w:t>
                            </w:r>
                            <w:r w:rsidRPr="00524D80">
                              <w:rPr>
                                <w:rFonts w:hint="eastAsia"/>
                                <w:color w:val="A5A5A5" w:themeColor="accent3"/>
                              </w:rPr>
                              <w:t>ICA</w:t>
                            </w:r>
                            <w:r w:rsidRPr="00524D80">
                              <w:rPr>
                                <w:rFonts w:hint="eastAsia"/>
                                <w:color w:val="A5A5A5" w:themeColor="accent3"/>
                              </w:rPr>
                              <w:t>領域</w:t>
                            </w:r>
                          </w:p>
                        </w:tc>
                        <w:tc>
                          <w:tcPr>
                            <w:tcW w:w="8352" w:type="dxa"/>
                            <w:vAlign w:val="center"/>
                          </w:tcPr>
                          <w:p w14:paraId="5172ECF6" w14:textId="4A5DC4C7" w:rsidR="005231D1" w:rsidRDefault="00A177D5" w:rsidP="005231D1">
                            <w:pPr>
                              <w:jc w:val="center"/>
                            </w:pPr>
                            <w:r>
                              <w:rPr>
                                <w:rFonts w:hint="eastAsia"/>
                              </w:rPr>
                              <w:t>入力画像は</w:t>
                            </w:r>
                            <w:r w:rsidR="00D15B0F">
                              <w:rPr>
                                <w:rFonts w:hint="eastAsia"/>
                              </w:rPr>
                              <w:t>各レートでの</w:t>
                            </w:r>
                            <w:r w:rsidR="004208A6">
                              <w:rPr>
                                <w:rFonts w:hint="eastAsia"/>
                              </w:rPr>
                              <w:t>全ての</w:t>
                            </w:r>
                            <w:r w:rsidR="004208A6">
                              <w:rPr>
                                <w:rFonts w:hint="eastAsia"/>
                              </w:rPr>
                              <w:t>ICA</w:t>
                            </w:r>
                            <w:r w:rsidR="004208A6">
                              <w:rPr>
                                <w:rFonts w:hint="eastAsia"/>
                              </w:rPr>
                              <w:t>領域．</w:t>
                            </w:r>
                            <w:r w:rsidR="00A94524">
                              <w:rPr>
                                <w:rFonts w:hint="eastAsia"/>
                              </w:rPr>
                              <w:t>（入力画像は変動）</w:t>
                            </w:r>
                          </w:p>
                          <w:p w14:paraId="7AB7F961" w14:textId="334AA399" w:rsidR="0092080E" w:rsidRDefault="00211248" w:rsidP="005231D1">
                            <w:pPr>
                              <w:jc w:val="center"/>
                            </w:pPr>
                            <w:r>
                              <w:rPr>
                                <w:rFonts w:hint="eastAsia"/>
                              </w:rPr>
                              <w:t>最適な基底数の範囲が</w:t>
                            </w:r>
                            <w:r>
                              <w:rPr>
                                <w:rFonts w:hint="eastAsia"/>
                              </w:rPr>
                              <w:t>0</w:t>
                            </w:r>
                            <w:r>
                              <w:rPr>
                                <w:rFonts w:hint="eastAsia"/>
                              </w:rPr>
                              <w:t>～</w:t>
                            </w:r>
                            <w:r>
                              <w:rPr>
                                <w:rFonts w:hint="eastAsia"/>
                              </w:rPr>
                              <w:t>64</w:t>
                            </w:r>
                            <w:r>
                              <w:rPr>
                                <w:rFonts w:hint="eastAsia"/>
                              </w:rPr>
                              <w:t>のブロック群</w:t>
                            </w:r>
                            <w:r w:rsidR="0092080E">
                              <w:rPr>
                                <w:rFonts w:hint="eastAsia"/>
                              </w:rPr>
                              <w:t>．</w:t>
                            </w:r>
                          </w:p>
                        </w:tc>
                      </w:tr>
                      <w:tr w:rsidR="0094704C" w:rsidRPr="0092080E" w14:paraId="35237632" w14:textId="77777777" w:rsidTr="008123C9">
                        <w:trPr>
                          <w:jc w:val="center"/>
                        </w:trPr>
                        <w:tc>
                          <w:tcPr>
                            <w:tcW w:w="2830" w:type="dxa"/>
                            <w:vAlign w:val="center"/>
                          </w:tcPr>
                          <w:p w14:paraId="7C1B650E" w14:textId="4651C53D" w:rsidR="0094704C" w:rsidRDefault="00342094" w:rsidP="008123C9">
                            <w:pPr>
                              <w:jc w:val="center"/>
                            </w:pPr>
                            <w:r w:rsidRPr="00A01F6F">
                              <w:rPr>
                                <w:rFonts w:hint="eastAsia"/>
                                <w:color w:val="FFC000" w:themeColor="accent4"/>
                              </w:rPr>
                              <w:t>0</w:t>
                            </w:r>
                            <w:r w:rsidRPr="00A01F6F">
                              <w:rPr>
                                <w:rFonts w:hint="eastAsia"/>
                                <w:color w:val="FFC000" w:themeColor="accent4"/>
                              </w:rPr>
                              <w:t>以外の</w:t>
                            </w:r>
                            <w:r w:rsidRPr="00A01F6F">
                              <w:rPr>
                                <w:rFonts w:hint="eastAsia"/>
                                <w:color w:val="FFC000" w:themeColor="accent4"/>
                              </w:rPr>
                              <w:t>ICA</w:t>
                            </w:r>
                            <w:r w:rsidRPr="00A01F6F">
                              <w:rPr>
                                <w:rFonts w:hint="eastAsia"/>
                                <w:color w:val="FFC000" w:themeColor="accent4"/>
                              </w:rPr>
                              <w:t>領域</w:t>
                            </w:r>
                          </w:p>
                        </w:tc>
                        <w:tc>
                          <w:tcPr>
                            <w:tcW w:w="8352" w:type="dxa"/>
                            <w:vAlign w:val="center"/>
                          </w:tcPr>
                          <w:p w14:paraId="22CFC879" w14:textId="3A73F0A4" w:rsidR="00211248" w:rsidRDefault="00342094" w:rsidP="00D13413">
                            <w:pPr>
                              <w:jc w:val="center"/>
                            </w:pPr>
                            <w:r>
                              <w:rPr>
                                <w:rFonts w:hint="eastAsia"/>
                              </w:rPr>
                              <w:t>入力画像は</w:t>
                            </w:r>
                            <w:r w:rsidR="005231D1">
                              <w:rPr>
                                <w:rFonts w:hint="eastAsia"/>
                              </w:rPr>
                              <w:t>各レートでの</w:t>
                            </w:r>
                            <w:r>
                              <w:rPr>
                                <w:rFonts w:hint="eastAsia"/>
                              </w:rPr>
                              <w:t>基底</w:t>
                            </w:r>
                            <w:r>
                              <w:rPr>
                                <w:rFonts w:hint="eastAsia"/>
                              </w:rPr>
                              <w:t>0</w:t>
                            </w:r>
                            <w:r>
                              <w:rPr>
                                <w:rFonts w:hint="eastAsia"/>
                              </w:rPr>
                              <w:t>個の領域を除く</w:t>
                            </w:r>
                            <w:r>
                              <w:rPr>
                                <w:rFonts w:hint="eastAsia"/>
                              </w:rPr>
                              <w:t>ICA</w:t>
                            </w:r>
                            <w:r>
                              <w:rPr>
                                <w:rFonts w:hint="eastAsia"/>
                              </w:rPr>
                              <w:t>領域．</w:t>
                            </w:r>
                            <w:r w:rsidR="00A94524">
                              <w:rPr>
                                <w:rFonts w:hint="eastAsia"/>
                              </w:rPr>
                              <w:t>（入力画像は変動）</w:t>
                            </w:r>
                          </w:p>
                          <w:p w14:paraId="4200D621" w14:textId="04B159D4" w:rsidR="0094704C" w:rsidRDefault="00D13413" w:rsidP="00D13413">
                            <w:pPr>
                              <w:jc w:val="center"/>
                            </w:pPr>
                            <w:r>
                              <w:rPr>
                                <w:rFonts w:hint="eastAsia"/>
                              </w:rPr>
                              <w:t>最適な基底数の範囲が</w:t>
                            </w:r>
                            <w:r>
                              <w:rPr>
                                <w:rFonts w:hint="eastAsia"/>
                              </w:rPr>
                              <w:t>1</w:t>
                            </w:r>
                            <w:r>
                              <w:rPr>
                                <w:rFonts w:hint="eastAsia"/>
                              </w:rPr>
                              <w:t>～</w:t>
                            </w:r>
                            <w:r>
                              <w:rPr>
                                <w:rFonts w:hint="eastAsia"/>
                              </w:rPr>
                              <w:t>64</w:t>
                            </w:r>
                            <w:r>
                              <w:rPr>
                                <w:rFonts w:hint="eastAsia"/>
                              </w:rPr>
                              <w:t>のブロック群．</w:t>
                            </w:r>
                          </w:p>
                        </w:tc>
                      </w:tr>
                      <w:tr w:rsidR="0094704C" w14:paraId="4D2E779E" w14:textId="77777777" w:rsidTr="008123C9">
                        <w:trPr>
                          <w:jc w:val="center"/>
                        </w:trPr>
                        <w:tc>
                          <w:tcPr>
                            <w:tcW w:w="2830" w:type="dxa"/>
                            <w:vAlign w:val="center"/>
                          </w:tcPr>
                          <w:p w14:paraId="2C7A3D93" w14:textId="4115828A" w:rsidR="0094704C" w:rsidRDefault="00A01F6F" w:rsidP="008123C9">
                            <w:pPr>
                              <w:jc w:val="center"/>
                            </w:pPr>
                            <w:r w:rsidRPr="00211248">
                              <w:rPr>
                                <w:rFonts w:hint="eastAsia"/>
                                <w:color w:val="5B9BD5" w:themeColor="accent5"/>
                              </w:rPr>
                              <w:t>1</w:t>
                            </w:r>
                            <w:r w:rsidRPr="00211248">
                              <w:rPr>
                                <w:color w:val="5B9BD5" w:themeColor="accent5"/>
                              </w:rPr>
                              <w:t xml:space="preserve"> ~ 3</w:t>
                            </w:r>
                            <w:r w:rsidR="0092080E" w:rsidRPr="00211248">
                              <w:rPr>
                                <w:rFonts w:hint="eastAsia"/>
                                <w:color w:val="5B9BD5" w:themeColor="accent5"/>
                              </w:rPr>
                              <w:t>のみの</w:t>
                            </w:r>
                            <w:r w:rsidR="0092080E" w:rsidRPr="00211248">
                              <w:rPr>
                                <w:rFonts w:hint="eastAsia"/>
                                <w:color w:val="5B9BD5" w:themeColor="accent5"/>
                              </w:rPr>
                              <w:t>ICA</w:t>
                            </w:r>
                            <w:r w:rsidR="0092080E" w:rsidRPr="00211248">
                              <w:rPr>
                                <w:rFonts w:hint="eastAsia"/>
                                <w:color w:val="5B9BD5" w:themeColor="accent5"/>
                              </w:rPr>
                              <w:t>領域</w:t>
                            </w:r>
                          </w:p>
                        </w:tc>
                        <w:tc>
                          <w:tcPr>
                            <w:tcW w:w="8352" w:type="dxa"/>
                            <w:vAlign w:val="center"/>
                          </w:tcPr>
                          <w:p w14:paraId="6898E8F9" w14:textId="0CE39A80" w:rsidR="0094704C" w:rsidRDefault="00D13413" w:rsidP="008123C9">
                            <w:pPr>
                              <w:jc w:val="center"/>
                            </w:pPr>
                            <w:r>
                              <w:rPr>
                                <w:rFonts w:hint="eastAsia"/>
                              </w:rPr>
                              <w:t>最適</w:t>
                            </w:r>
                            <w:r w:rsidR="00313358">
                              <w:rPr>
                                <w:rFonts w:hint="eastAsia"/>
                              </w:rPr>
                              <w:t>な基底</w:t>
                            </w:r>
                            <w:r>
                              <w:rPr>
                                <w:rFonts w:hint="eastAsia"/>
                              </w:rPr>
                              <w:t>数</w:t>
                            </w:r>
                            <w:r w:rsidR="00313358">
                              <w:rPr>
                                <w:rFonts w:hint="eastAsia"/>
                              </w:rPr>
                              <w:t>の範囲</w:t>
                            </w:r>
                            <w:r>
                              <w:rPr>
                                <w:rFonts w:hint="eastAsia"/>
                              </w:rPr>
                              <w:t>が</w:t>
                            </w:r>
                            <w:r>
                              <w:rPr>
                                <w:rFonts w:hint="eastAsia"/>
                              </w:rPr>
                              <w:t>1</w:t>
                            </w:r>
                            <w:r>
                              <w:rPr>
                                <w:rFonts w:hint="eastAsia"/>
                              </w:rPr>
                              <w:t>～</w:t>
                            </w:r>
                            <w:r>
                              <w:rPr>
                                <w:rFonts w:hint="eastAsia"/>
                              </w:rPr>
                              <w:t>3</w:t>
                            </w:r>
                            <w:r>
                              <w:rPr>
                                <w:rFonts w:hint="eastAsia"/>
                              </w:rPr>
                              <w:t>のブロック群．</w:t>
                            </w:r>
                            <w:r w:rsidR="00A94524">
                              <w:rPr>
                                <w:rFonts w:hint="eastAsia"/>
                              </w:rPr>
                              <w:t>（入力画像は変動）</w:t>
                            </w:r>
                          </w:p>
                        </w:tc>
                      </w:tr>
                      <w:tr w:rsidR="0094704C" w14:paraId="502F157B" w14:textId="77777777" w:rsidTr="008123C9">
                        <w:trPr>
                          <w:jc w:val="center"/>
                        </w:trPr>
                        <w:tc>
                          <w:tcPr>
                            <w:tcW w:w="2830" w:type="dxa"/>
                            <w:vAlign w:val="center"/>
                          </w:tcPr>
                          <w:p w14:paraId="024A1B8D" w14:textId="77777777" w:rsidR="0094704C" w:rsidRDefault="0080366B" w:rsidP="008123C9">
                            <w:pPr>
                              <w:jc w:val="center"/>
                            </w:pPr>
                            <w:r>
                              <w:rPr>
                                <w:rFonts w:hint="eastAsia"/>
                              </w:rPr>
                              <w:t>Q</w:t>
                            </w:r>
                            <w:r>
                              <w:rPr>
                                <w:rFonts w:hint="eastAsia"/>
                              </w:rPr>
                              <w:t>〇で固定</w:t>
                            </w:r>
                          </w:p>
                          <w:p w14:paraId="0AAFB61A" w14:textId="69BF469F" w:rsidR="00CA72A9" w:rsidRDefault="00CA72A9" w:rsidP="008123C9">
                            <w:pPr>
                              <w:jc w:val="center"/>
                            </w:pPr>
                            <w:r>
                              <w:rPr>
                                <w:rFonts w:hint="eastAsia"/>
                              </w:rPr>
                              <w:t>（</w:t>
                            </w:r>
                            <w:r w:rsidRPr="00CA72A9">
                              <w:rPr>
                                <w:rFonts w:hint="eastAsia"/>
                                <w:color w:val="70AD47" w:themeColor="accent6"/>
                              </w:rPr>
                              <w:t>Q10</w:t>
                            </w:r>
                            <w:r>
                              <w:rPr>
                                <w:rFonts w:hint="eastAsia"/>
                              </w:rPr>
                              <w:t>，</w:t>
                            </w:r>
                            <w:r w:rsidRPr="001D6693">
                              <w:rPr>
                                <w:rFonts w:hint="eastAsia"/>
                                <w:color w:val="002060"/>
                              </w:rPr>
                              <w:t>Q20</w:t>
                            </w:r>
                            <w:r>
                              <w:rPr>
                                <w:rFonts w:hint="eastAsia"/>
                              </w:rPr>
                              <w:t>，</w:t>
                            </w:r>
                            <w:r w:rsidRPr="00CA72A9">
                              <w:rPr>
                                <w:rFonts w:hint="eastAsia"/>
                                <w:color w:val="833C0B" w:themeColor="accent2" w:themeShade="80"/>
                              </w:rPr>
                              <w:t>Q50</w:t>
                            </w:r>
                            <w:r>
                              <w:rPr>
                                <w:rFonts w:hint="eastAsia"/>
                              </w:rPr>
                              <w:t>，</w:t>
                            </w:r>
                            <w:r w:rsidRPr="00CA72A9">
                              <w:rPr>
                                <w:rFonts w:hint="eastAsia"/>
                                <w:color w:val="404040" w:themeColor="text1" w:themeTint="BF"/>
                              </w:rPr>
                              <w:t>Q</w:t>
                            </w:r>
                            <w:r w:rsidR="00666C75">
                              <w:rPr>
                                <w:color w:val="404040" w:themeColor="text1" w:themeTint="BF"/>
                              </w:rPr>
                              <w:t>8</w:t>
                            </w:r>
                            <w:r w:rsidRPr="00CA72A9">
                              <w:rPr>
                                <w:rFonts w:hint="eastAsia"/>
                                <w:color w:val="404040" w:themeColor="text1" w:themeTint="BF"/>
                              </w:rPr>
                              <w:t>0</w:t>
                            </w:r>
                            <w:r>
                              <w:rPr>
                                <w:rFonts w:hint="eastAsia"/>
                              </w:rPr>
                              <w:t>）</w:t>
                            </w:r>
                          </w:p>
                        </w:tc>
                        <w:tc>
                          <w:tcPr>
                            <w:tcW w:w="8352" w:type="dxa"/>
                            <w:vAlign w:val="center"/>
                          </w:tcPr>
                          <w:p w14:paraId="11E9C4C9" w14:textId="3AE3ABD4" w:rsidR="0094704C" w:rsidRDefault="00D15B0F" w:rsidP="008123C9">
                            <w:pPr>
                              <w:jc w:val="center"/>
                            </w:pPr>
                            <w:r>
                              <w:rPr>
                                <w:rFonts w:hint="eastAsia"/>
                              </w:rPr>
                              <w:t>特定のレート</w:t>
                            </w:r>
                            <w:r w:rsidR="00933781">
                              <w:rPr>
                                <w:rFonts w:hint="eastAsia"/>
                              </w:rPr>
                              <w:t>の</w:t>
                            </w:r>
                            <w:r w:rsidR="00933781" w:rsidRPr="00A01F6F">
                              <w:rPr>
                                <w:rFonts w:hint="eastAsia"/>
                                <w:color w:val="FFC000" w:themeColor="accent4"/>
                              </w:rPr>
                              <w:t>0</w:t>
                            </w:r>
                            <w:r w:rsidR="00933781" w:rsidRPr="00A01F6F">
                              <w:rPr>
                                <w:rFonts w:hint="eastAsia"/>
                                <w:color w:val="FFC000" w:themeColor="accent4"/>
                              </w:rPr>
                              <w:t>以外の</w:t>
                            </w:r>
                            <w:r w:rsidR="00933781" w:rsidRPr="00A01F6F">
                              <w:rPr>
                                <w:rFonts w:hint="eastAsia"/>
                                <w:color w:val="FFC000" w:themeColor="accent4"/>
                              </w:rPr>
                              <w:t>ICA</w:t>
                            </w:r>
                            <w:r w:rsidR="00933781" w:rsidRPr="00A01F6F">
                              <w:rPr>
                                <w:rFonts w:hint="eastAsia"/>
                                <w:color w:val="FFC000" w:themeColor="accent4"/>
                              </w:rPr>
                              <w:t>領域</w:t>
                            </w:r>
                            <w:r w:rsidR="00933781" w:rsidRPr="00933781">
                              <w:rPr>
                                <w:rFonts w:hint="eastAsia"/>
                              </w:rPr>
                              <w:t>で</w:t>
                            </w:r>
                            <w:r w:rsidR="00CA72A9">
                              <w:rPr>
                                <w:rFonts w:hint="eastAsia"/>
                              </w:rPr>
                              <w:t>入力画像を</w:t>
                            </w:r>
                            <w:r w:rsidR="00933781">
                              <w:rPr>
                                <w:rFonts w:hint="eastAsia"/>
                              </w:rPr>
                              <w:t>固定</w:t>
                            </w:r>
                            <w:r w:rsidR="00CA72A9">
                              <w:rPr>
                                <w:rFonts w:hint="eastAsia"/>
                              </w:rPr>
                              <w:t>．</w:t>
                            </w:r>
                          </w:p>
                        </w:tc>
                      </w:tr>
                      <w:tr w:rsidR="0015315A" w14:paraId="5097661F" w14:textId="77777777" w:rsidTr="008123C9">
                        <w:trPr>
                          <w:jc w:val="center"/>
                        </w:trPr>
                        <w:tc>
                          <w:tcPr>
                            <w:tcW w:w="2830" w:type="dxa"/>
                            <w:vAlign w:val="center"/>
                          </w:tcPr>
                          <w:p w14:paraId="3182EC14" w14:textId="7FF5F1B5" w:rsidR="0015315A" w:rsidRDefault="0015315A" w:rsidP="0015315A">
                            <w:pPr>
                              <w:jc w:val="center"/>
                            </w:pPr>
                            <w:r>
                              <w:t>1</w:t>
                            </w:r>
                            <w:r>
                              <w:t>～</w:t>
                            </w:r>
                            <w:r>
                              <w:rPr>
                                <w:rFonts w:hint="eastAsia"/>
                              </w:rPr>
                              <w:t>3</w:t>
                            </w:r>
                            <w:r>
                              <w:rPr>
                                <w:rFonts w:hint="eastAsia"/>
                              </w:rPr>
                              <w:t>のみの</w:t>
                            </w:r>
                            <w:r>
                              <w:rPr>
                                <w:rFonts w:hint="eastAsia"/>
                              </w:rPr>
                              <w:t>Q</w:t>
                            </w:r>
                            <w:r>
                              <w:rPr>
                                <w:rFonts w:hint="eastAsia"/>
                              </w:rPr>
                              <w:t>〇で固定</w:t>
                            </w:r>
                          </w:p>
                          <w:p w14:paraId="3D60AC73" w14:textId="28D5D387" w:rsidR="0015315A" w:rsidRDefault="0015315A" w:rsidP="0015315A">
                            <w:pPr>
                              <w:jc w:val="center"/>
                              <w:rPr>
                                <w:rFonts w:hint="eastAsia"/>
                              </w:rPr>
                            </w:pPr>
                            <w:r>
                              <w:rPr>
                                <w:rFonts w:hint="eastAsia"/>
                              </w:rPr>
                              <w:t>（</w:t>
                            </w:r>
                            <w:r w:rsidRPr="001D6693">
                              <w:rPr>
                                <w:rFonts w:hint="eastAsia"/>
                                <w:color w:val="806000" w:themeColor="accent4" w:themeShade="80"/>
                              </w:rPr>
                              <w:t>Q</w:t>
                            </w:r>
                            <w:r w:rsidR="001D6693" w:rsidRPr="001D6693">
                              <w:rPr>
                                <w:color w:val="806000" w:themeColor="accent4" w:themeShade="80"/>
                              </w:rPr>
                              <w:t>30</w:t>
                            </w:r>
                            <w:r>
                              <w:rPr>
                                <w:rFonts w:hint="eastAsia"/>
                              </w:rPr>
                              <w:t>，</w:t>
                            </w:r>
                            <w:r w:rsidRPr="001D6693">
                              <w:rPr>
                                <w:rFonts w:hint="eastAsia"/>
                                <w:color w:val="4472C4" w:themeColor="accent1"/>
                              </w:rPr>
                              <w:t>Q50</w:t>
                            </w:r>
                            <w:r>
                              <w:rPr>
                                <w:rFonts w:hint="eastAsia"/>
                              </w:rPr>
                              <w:t>）</w:t>
                            </w:r>
                          </w:p>
                        </w:tc>
                        <w:tc>
                          <w:tcPr>
                            <w:tcW w:w="8352" w:type="dxa"/>
                            <w:vAlign w:val="center"/>
                          </w:tcPr>
                          <w:p w14:paraId="40C49510" w14:textId="49A4CE4E" w:rsidR="0015315A" w:rsidRDefault="00EE108C" w:rsidP="008123C9">
                            <w:pPr>
                              <w:jc w:val="center"/>
                              <w:rPr>
                                <w:rFonts w:hint="eastAsia"/>
                              </w:rPr>
                            </w:pPr>
                            <w:r>
                              <w:rPr>
                                <w:rFonts w:hint="eastAsia"/>
                              </w:rPr>
                              <w:t>特定のレートの</w:t>
                            </w:r>
                            <w:r w:rsidRPr="00211248">
                              <w:rPr>
                                <w:rFonts w:hint="eastAsia"/>
                                <w:color w:val="5B9BD5" w:themeColor="accent5"/>
                              </w:rPr>
                              <w:t>1</w:t>
                            </w:r>
                            <w:r w:rsidRPr="00211248">
                              <w:rPr>
                                <w:color w:val="5B9BD5" w:themeColor="accent5"/>
                              </w:rPr>
                              <w:t xml:space="preserve"> ~ 3</w:t>
                            </w:r>
                            <w:r w:rsidRPr="00211248">
                              <w:rPr>
                                <w:rFonts w:hint="eastAsia"/>
                                <w:color w:val="5B9BD5" w:themeColor="accent5"/>
                              </w:rPr>
                              <w:t>のみの</w:t>
                            </w:r>
                            <w:r w:rsidRPr="00211248">
                              <w:rPr>
                                <w:rFonts w:hint="eastAsia"/>
                                <w:color w:val="5B9BD5" w:themeColor="accent5"/>
                              </w:rPr>
                              <w:t>ICA</w:t>
                            </w:r>
                            <w:r w:rsidRPr="00211248">
                              <w:rPr>
                                <w:rFonts w:hint="eastAsia"/>
                                <w:color w:val="5B9BD5" w:themeColor="accent5"/>
                              </w:rPr>
                              <w:t>領域</w:t>
                            </w:r>
                            <w:r w:rsidRPr="00933781">
                              <w:rPr>
                                <w:rFonts w:hint="eastAsia"/>
                              </w:rPr>
                              <w:t>で</w:t>
                            </w:r>
                            <w:r>
                              <w:rPr>
                                <w:rFonts w:hint="eastAsia"/>
                              </w:rPr>
                              <w:t>入力画像を固定．</w:t>
                            </w:r>
                          </w:p>
                        </w:tc>
                      </w:tr>
                    </w:tbl>
                    <w:p w14:paraId="67563A0A" w14:textId="62A401F3" w:rsidR="006B0CEC" w:rsidRDefault="00445823" w:rsidP="008123C9">
                      <w:r>
                        <w:rPr>
                          <w:rFonts w:hint="eastAsia"/>
                        </w:rPr>
                        <w:t>※</w:t>
                      </w:r>
                      <w:r w:rsidR="001963D2">
                        <w:rPr>
                          <w:rFonts w:hint="eastAsia"/>
                        </w:rPr>
                        <w:t>表</w:t>
                      </w:r>
                      <w:r w:rsidR="001963D2">
                        <w:rPr>
                          <w:rFonts w:hint="eastAsia"/>
                        </w:rPr>
                        <w:t>1</w:t>
                      </w:r>
                      <w:r w:rsidR="001963D2">
                        <w:rPr>
                          <w:rFonts w:hint="eastAsia"/>
                        </w:rPr>
                        <w:t>の</w:t>
                      </w:r>
                      <w:r w:rsidR="008123C9">
                        <w:rPr>
                          <w:rFonts w:hint="eastAsia"/>
                        </w:rPr>
                        <w:t>各</w:t>
                      </w:r>
                      <w:r w:rsidR="00313358">
                        <w:rPr>
                          <w:rFonts w:hint="eastAsia"/>
                        </w:rPr>
                        <w:t>レート</w:t>
                      </w:r>
                      <w:r w:rsidR="008123C9">
                        <w:rPr>
                          <w:rFonts w:hint="eastAsia"/>
                        </w:rPr>
                        <w:t>入力画像は</w:t>
                      </w:r>
                      <w:r w:rsidR="0020057B">
                        <w:rPr>
                          <w:rFonts w:hint="eastAsia"/>
                        </w:rPr>
                        <w:t>別紙</w:t>
                      </w:r>
                      <w:r w:rsidR="00C43576">
                        <w:rPr>
                          <w:rFonts w:hint="eastAsia"/>
                        </w:rPr>
                        <w:t>資料の図</w:t>
                      </w:r>
                      <w:r w:rsidR="00C43576">
                        <w:rPr>
                          <w:rFonts w:hint="eastAsia"/>
                        </w:rPr>
                        <w:t>1</w:t>
                      </w:r>
                      <w:r w:rsidR="00C43576">
                        <w:t>~3</w:t>
                      </w:r>
                      <w:r w:rsidR="00C43576">
                        <w:rPr>
                          <w:rFonts w:hint="eastAsia"/>
                        </w:rPr>
                        <w:t>，図</w:t>
                      </w:r>
                      <w:r w:rsidR="00C43576">
                        <w:rPr>
                          <w:rFonts w:hint="eastAsia"/>
                        </w:rPr>
                        <w:t>1</w:t>
                      </w:r>
                      <w:r w:rsidR="00C43576">
                        <w:t>0~12</w:t>
                      </w:r>
                      <w:r w:rsidR="0020057B">
                        <w:rPr>
                          <w:rFonts w:hint="eastAsia"/>
                        </w:rPr>
                        <w:t>にあります．</w:t>
                      </w:r>
                    </w:p>
                  </w:txbxContent>
                </v:textbox>
                <w10:wrap anchorx="margin"/>
              </v:shape>
            </w:pict>
          </mc:Fallback>
        </mc:AlternateContent>
      </w:r>
    </w:p>
    <w:p w14:paraId="43E7CEFC" w14:textId="43C337EE" w:rsidR="00121C15" w:rsidRPr="00121C15" w:rsidRDefault="00121C15" w:rsidP="00121C15">
      <w:pPr>
        <w:pStyle w:val="a8"/>
        <w:ind w:leftChars="200" w:left="420" w:firstLineChars="100" w:firstLine="210"/>
      </w:pPr>
    </w:p>
    <w:p w14:paraId="469C578E" w14:textId="43118BBA" w:rsidR="00A75C72" w:rsidRDefault="00A75C72" w:rsidP="00A75C72">
      <w:pPr>
        <w:pStyle w:val="a8"/>
        <w:ind w:leftChars="0" w:left="420" w:firstLine="210"/>
      </w:pPr>
    </w:p>
    <w:p w14:paraId="4C19E224" w14:textId="478D3F0E" w:rsidR="00A75C72" w:rsidRDefault="00A75C72" w:rsidP="00A75C72">
      <w:pPr>
        <w:pStyle w:val="a8"/>
        <w:ind w:leftChars="0" w:left="420" w:firstLine="210"/>
      </w:pPr>
    </w:p>
    <w:p w14:paraId="222AEA49" w14:textId="11D43C11" w:rsidR="00A75C72" w:rsidRDefault="00A75C72" w:rsidP="00A75C72">
      <w:pPr>
        <w:pStyle w:val="a8"/>
        <w:ind w:leftChars="0" w:left="420" w:firstLine="210"/>
      </w:pPr>
    </w:p>
    <w:p w14:paraId="0DE7B3E1" w14:textId="1C1A9DEB" w:rsidR="00A75C72" w:rsidRDefault="00A75C72" w:rsidP="00A75C72">
      <w:pPr>
        <w:pStyle w:val="a8"/>
        <w:ind w:leftChars="0" w:left="420" w:firstLine="210"/>
      </w:pPr>
    </w:p>
    <w:p w14:paraId="68A3DA18" w14:textId="607DBD7F" w:rsidR="00A75C72" w:rsidRDefault="00A75C72" w:rsidP="00A75C72">
      <w:pPr>
        <w:pStyle w:val="a8"/>
        <w:ind w:leftChars="0" w:left="420" w:firstLine="210"/>
      </w:pPr>
    </w:p>
    <w:p w14:paraId="631DBB97" w14:textId="2978CAD1" w:rsidR="00A75C72" w:rsidRDefault="00A75C72" w:rsidP="00A75C72">
      <w:pPr>
        <w:pStyle w:val="a8"/>
        <w:ind w:leftChars="0" w:left="420" w:firstLine="210"/>
      </w:pPr>
    </w:p>
    <w:p w14:paraId="06A756AA" w14:textId="40CD8F00" w:rsidR="00A75C72" w:rsidRDefault="00A75C72" w:rsidP="00A75C72">
      <w:pPr>
        <w:pStyle w:val="a8"/>
        <w:ind w:leftChars="0" w:left="420" w:firstLine="210"/>
      </w:pPr>
    </w:p>
    <w:p w14:paraId="13290FF3" w14:textId="37630ACC" w:rsidR="00A75C72" w:rsidRPr="00A75C72" w:rsidRDefault="00A75C72" w:rsidP="00A75C72">
      <w:pPr>
        <w:pStyle w:val="a8"/>
        <w:ind w:leftChars="0" w:left="420" w:firstLine="210"/>
      </w:pPr>
    </w:p>
    <w:p w14:paraId="564823A0" w14:textId="454C8ACC" w:rsidR="002A35BB" w:rsidRDefault="002A35BB" w:rsidP="00A75C72">
      <w:pPr>
        <w:pStyle w:val="a8"/>
        <w:ind w:leftChars="0" w:left="420" w:firstLine="210"/>
      </w:pPr>
    </w:p>
    <w:p w14:paraId="0C30F97A" w14:textId="77777777" w:rsidR="002A35BB" w:rsidRDefault="002A35BB" w:rsidP="00A75C72">
      <w:pPr>
        <w:pStyle w:val="a8"/>
        <w:ind w:leftChars="0" w:left="420" w:firstLine="210"/>
      </w:pPr>
    </w:p>
    <w:p w14:paraId="7CDF3DD6" w14:textId="77777777" w:rsidR="00CA72A9" w:rsidRDefault="00CA72A9" w:rsidP="00A75C72">
      <w:pPr>
        <w:pStyle w:val="a8"/>
        <w:ind w:leftChars="0" w:left="420" w:firstLine="210"/>
      </w:pPr>
    </w:p>
    <w:p w14:paraId="4D551B2A" w14:textId="77777777" w:rsidR="00CA72A9" w:rsidRDefault="00CA72A9" w:rsidP="00A75C72">
      <w:pPr>
        <w:pStyle w:val="a8"/>
        <w:ind w:leftChars="0" w:left="420" w:firstLine="210"/>
      </w:pPr>
    </w:p>
    <w:p w14:paraId="43DE9EE0" w14:textId="77777777" w:rsidR="00CA72A9" w:rsidRPr="00717482" w:rsidRDefault="00CA72A9" w:rsidP="00717482">
      <w:pPr>
        <w:rPr>
          <w:rFonts w:hint="eastAsia"/>
        </w:rPr>
      </w:pPr>
    </w:p>
    <w:p w14:paraId="2D01E966" w14:textId="44396CF0" w:rsidR="009C1AE6" w:rsidRDefault="00C0269E" w:rsidP="00BE2D7C">
      <w:pPr>
        <w:pStyle w:val="a8"/>
        <w:ind w:leftChars="0" w:left="420" w:firstLine="210"/>
      </w:pPr>
      <w:r>
        <w:rPr>
          <w:rFonts w:hint="eastAsia"/>
        </w:rPr>
        <w:t>表</w:t>
      </w:r>
      <w:r>
        <w:rPr>
          <w:rFonts w:hint="eastAsia"/>
        </w:rPr>
        <w:t>1</w:t>
      </w:r>
      <w:r>
        <w:rPr>
          <w:rFonts w:hint="eastAsia"/>
        </w:rPr>
        <w:t>や別紙資料の図</w:t>
      </w:r>
      <w:r>
        <w:rPr>
          <w:rFonts w:hint="eastAsia"/>
        </w:rPr>
        <w:t>1</w:t>
      </w:r>
      <w:r w:rsidR="00BE2D7C">
        <w:rPr>
          <w:rFonts w:hint="eastAsia"/>
        </w:rPr>
        <w:t>~</w:t>
      </w:r>
      <w:r>
        <w:rPr>
          <w:rFonts w:hint="eastAsia"/>
        </w:rPr>
        <w:t>3</w:t>
      </w:r>
      <w:r w:rsidR="00BE2D7C">
        <w:rPr>
          <w:rFonts w:hint="eastAsia"/>
        </w:rPr>
        <w:t>，</w:t>
      </w:r>
      <w:r w:rsidR="00C43576">
        <w:rPr>
          <w:rFonts w:hint="eastAsia"/>
        </w:rPr>
        <w:t>10</w:t>
      </w:r>
      <w:r w:rsidR="00C43576">
        <w:t>~12</w:t>
      </w:r>
      <w:r w:rsidR="00527C97">
        <w:rPr>
          <w:rFonts w:hint="eastAsia"/>
        </w:rPr>
        <w:t>にある画像群を入力画像として性能を比較する理由は，</w:t>
      </w:r>
    </w:p>
    <w:p w14:paraId="636BC803" w14:textId="77777777" w:rsidR="009B43F7" w:rsidRDefault="003B73B9" w:rsidP="009B43F7">
      <w:pPr>
        <w:pStyle w:val="a8"/>
        <w:numPr>
          <w:ilvl w:val="2"/>
          <w:numId w:val="1"/>
        </w:numPr>
        <w:ind w:leftChars="0"/>
      </w:pPr>
      <w:r>
        <w:rPr>
          <w:rFonts w:hint="eastAsia"/>
        </w:rPr>
        <w:t>性能を</w:t>
      </w:r>
      <w:r w:rsidR="002F69BC">
        <w:rPr>
          <w:rFonts w:hint="eastAsia"/>
        </w:rPr>
        <w:t>向上可能な領域特徴はレートごとに異なっているのか？</w:t>
      </w:r>
    </w:p>
    <w:p w14:paraId="59389C80" w14:textId="4604B1B3" w:rsidR="006D7287" w:rsidRDefault="009A49CB" w:rsidP="00D718C6">
      <w:pPr>
        <w:pStyle w:val="a8"/>
        <w:numPr>
          <w:ilvl w:val="2"/>
          <w:numId w:val="1"/>
        </w:numPr>
        <w:ind w:leftChars="0"/>
      </w:pPr>
      <w:r>
        <w:rPr>
          <w:rFonts w:hint="eastAsia"/>
        </w:rPr>
        <w:t>最適な基底数の範囲</w:t>
      </w:r>
      <w:r w:rsidR="002A1900">
        <w:rPr>
          <w:rFonts w:hint="eastAsia"/>
        </w:rPr>
        <w:t>が抽出する領域特徴は</w:t>
      </w:r>
      <w:r w:rsidR="00F65C42">
        <w:rPr>
          <w:rFonts w:hint="eastAsia"/>
        </w:rPr>
        <w:t>性能</w:t>
      </w:r>
      <w:r w:rsidR="00AC35C3">
        <w:rPr>
          <w:rFonts w:hint="eastAsia"/>
        </w:rPr>
        <w:t>の向上</w:t>
      </w:r>
      <w:r w:rsidR="00F65C42">
        <w:rPr>
          <w:rFonts w:hint="eastAsia"/>
        </w:rPr>
        <w:t>に関係あるのか？</w:t>
      </w:r>
    </w:p>
    <w:p w14:paraId="75ABF6CE" w14:textId="2FF16B61" w:rsidR="006D7287" w:rsidRDefault="00D718C6" w:rsidP="00A75C72">
      <w:pPr>
        <w:pStyle w:val="a8"/>
        <w:ind w:leftChars="0" w:left="420" w:firstLine="210"/>
      </w:pPr>
      <w:r>
        <w:rPr>
          <w:rFonts w:hint="eastAsia"/>
        </w:rPr>
        <w:t>等であり，</w:t>
      </w:r>
      <w:r w:rsidR="001D1AFE">
        <w:rPr>
          <w:rFonts w:hint="eastAsia"/>
        </w:rPr>
        <w:t>符号化性能の比較により明らかにしていく．</w:t>
      </w:r>
    </w:p>
    <w:p w14:paraId="498A1FE1" w14:textId="6A9291C1" w:rsidR="009350D9" w:rsidRDefault="00C1324E" w:rsidP="001E2EF0">
      <w:pPr>
        <w:pStyle w:val="a8"/>
        <w:ind w:leftChars="0" w:left="420" w:firstLine="210"/>
        <w:rPr>
          <w:rFonts w:hint="eastAsia"/>
        </w:rPr>
      </w:pPr>
      <w:r>
        <w:rPr>
          <w:rFonts w:hint="eastAsia"/>
        </w:rPr>
        <w:t>C</w:t>
      </w:r>
      <w:r>
        <w:t>ameraman</w:t>
      </w:r>
      <w:r>
        <w:rPr>
          <w:rFonts w:hint="eastAsia"/>
        </w:rPr>
        <w:t>の</w:t>
      </w:r>
      <w:r w:rsidR="00541BDC">
        <w:rPr>
          <w:rFonts w:hint="eastAsia"/>
        </w:rPr>
        <w:t>基底を変更した時の符号化性能（</w:t>
      </w:r>
      <w:r w:rsidR="00541BDC">
        <w:rPr>
          <w:rFonts w:hint="eastAsia"/>
        </w:rPr>
        <w:t>PSNR</w:t>
      </w:r>
      <w:r w:rsidR="00A233B1">
        <w:t xml:space="preserve"> </w:t>
      </w:r>
      <w:r w:rsidR="00A233B1">
        <w:rPr>
          <w:rFonts w:hint="eastAsia"/>
        </w:rPr>
        <w:t>対</w:t>
      </w:r>
      <w:r w:rsidR="00A233B1">
        <w:t xml:space="preserve"> Entropy</w:t>
      </w:r>
      <w:r w:rsidR="00541BDC">
        <w:rPr>
          <w:rFonts w:hint="eastAsia"/>
        </w:rPr>
        <w:t>）</w:t>
      </w:r>
      <w:r w:rsidR="00A233B1">
        <w:rPr>
          <w:rFonts w:hint="eastAsia"/>
        </w:rPr>
        <w:t>を</w:t>
      </w:r>
      <w:r w:rsidR="007E5018">
        <w:rPr>
          <w:rFonts w:hint="eastAsia"/>
        </w:rPr>
        <w:t>別紙</w:t>
      </w:r>
      <w:r w:rsidR="002D0E04">
        <w:rPr>
          <w:rFonts w:hint="eastAsia"/>
        </w:rPr>
        <w:t>の図</w:t>
      </w:r>
      <w:r w:rsidR="007E5018">
        <w:rPr>
          <w:rFonts w:hint="eastAsia"/>
        </w:rPr>
        <w:t>4</w:t>
      </w:r>
      <w:r w:rsidR="007E5018">
        <w:t>~9</w:t>
      </w:r>
      <w:r w:rsidR="00A57B27">
        <w:rPr>
          <w:rFonts w:hint="eastAsia"/>
        </w:rPr>
        <w:t>に</w:t>
      </w:r>
      <w:r w:rsidR="00A233B1">
        <w:rPr>
          <w:rFonts w:hint="eastAsia"/>
        </w:rPr>
        <w:t>示す．</w:t>
      </w:r>
      <w:r>
        <w:rPr>
          <w:rFonts w:hint="eastAsia"/>
        </w:rPr>
        <w:t>また，</w:t>
      </w:r>
      <w:r w:rsidR="002D0E04">
        <w:rPr>
          <w:rFonts w:hint="eastAsia"/>
        </w:rPr>
        <w:t>Mandrill</w:t>
      </w:r>
      <w:r w:rsidR="002D0E04">
        <w:rPr>
          <w:rFonts w:hint="eastAsia"/>
        </w:rPr>
        <w:t>に適用させた結果を別紙の図</w:t>
      </w:r>
      <w:r w:rsidR="00377021">
        <w:rPr>
          <w:rFonts w:hint="eastAsia"/>
        </w:rPr>
        <w:t>13</w:t>
      </w:r>
      <w:r w:rsidR="002D0E04">
        <w:rPr>
          <w:rFonts w:hint="eastAsia"/>
        </w:rPr>
        <w:t>~</w:t>
      </w:r>
      <w:r w:rsidR="002D0E04">
        <w:t>18</w:t>
      </w:r>
      <w:r w:rsidR="001E2EF0">
        <w:rPr>
          <w:rFonts w:hint="eastAsia"/>
        </w:rPr>
        <w:t>に示す．</w:t>
      </w:r>
    </w:p>
    <w:p w14:paraId="3B8FE772" w14:textId="3C7A15B3" w:rsidR="009350D9" w:rsidRDefault="009350D9" w:rsidP="00A75C72">
      <w:pPr>
        <w:pStyle w:val="a8"/>
        <w:ind w:leftChars="0" w:left="420" w:firstLine="210"/>
      </w:pPr>
    </w:p>
    <w:p w14:paraId="42CC4C35" w14:textId="69156841" w:rsidR="009350D9" w:rsidRDefault="007D2196" w:rsidP="001E2EF0">
      <w:pPr>
        <w:pStyle w:val="a8"/>
        <w:ind w:leftChars="0" w:left="420" w:firstLineChars="100" w:firstLine="210"/>
      </w:pPr>
      <w:r>
        <w:rPr>
          <w:noProof/>
        </w:rPr>
        <mc:AlternateContent>
          <mc:Choice Requires="wps">
            <w:drawing>
              <wp:anchor distT="0" distB="0" distL="114300" distR="114300" simplePos="0" relativeHeight="251676678" behindDoc="0" locked="0" layoutInCell="1" allowOverlap="1" wp14:anchorId="0F28FDA8" wp14:editId="04AD30CD">
                <wp:simplePos x="0" y="0"/>
                <wp:positionH relativeFrom="margin">
                  <wp:posOffset>4025265</wp:posOffset>
                </wp:positionH>
                <wp:positionV relativeFrom="paragraph">
                  <wp:posOffset>273049</wp:posOffset>
                </wp:positionV>
                <wp:extent cx="2314575" cy="5553075"/>
                <wp:effectExtent l="0" t="0" r="28575" b="28575"/>
                <wp:wrapNone/>
                <wp:docPr id="6" name="テキスト ボックス 6"/>
                <wp:cNvGraphicFramePr/>
                <a:graphic xmlns:a="http://schemas.openxmlformats.org/drawingml/2006/main">
                  <a:graphicData uri="http://schemas.microsoft.com/office/word/2010/wordprocessingShape">
                    <wps:wsp>
                      <wps:cNvSpPr txBox="1"/>
                      <wps:spPr>
                        <a:xfrm>
                          <a:off x="0" y="0"/>
                          <a:ext cx="2314575" cy="5553075"/>
                        </a:xfrm>
                        <a:prstGeom prst="rect">
                          <a:avLst/>
                        </a:prstGeom>
                        <a:solidFill>
                          <a:schemeClr val="lt1"/>
                        </a:solidFill>
                        <a:ln w="6350">
                          <a:solidFill>
                            <a:schemeClr val="bg1"/>
                          </a:solidFill>
                        </a:ln>
                      </wps:spPr>
                      <wps:txbx>
                        <w:txbxContent>
                          <w:p w14:paraId="2E5C6DC7" w14:textId="26077B78" w:rsidR="001029CA" w:rsidRDefault="001029CA" w:rsidP="001029CA">
                            <w:pPr>
                              <w:jc w:val="center"/>
                            </w:pPr>
                            <w:r>
                              <w:rPr>
                                <w:rFonts w:hint="eastAsia"/>
                              </w:rPr>
                              <w:t>表</w:t>
                            </w:r>
                            <w:r w:rsidR="007D2196">
                              <w:rPr>
                                <w:rFonts w:hint="eastAsia"/>
                              </w:rPr>
                              <w:t>2</w:t>
                            </w:r>
                            <w:r>
                              <w:rPr>
                                <w:rFonts w:hint="eastAsia"/>
                              </w:rPr>
                              <w:t xml:space="preserve">　符号化性能の推移（</w:t>
                            </w:r>
                            <w:r>
                              <w:rPr>
                                <w:rFonts w:hint="eastAsia"/>
                              </w:rPr>
                              <w:t>C</w:t>
                            </w:r>
                            <w:r>
                              <w:t>ameraman</w:t>
                            </w:r>
                            <w:r>
                              <w:rPr>
                                <w:rFonts w:hint="eastAsia"/>
                              </w:rPr>
                              <w:t>）</w:t>
                            </w:r>
                            <w:r>
                              <w:rPr>
                                <w:rFonts w:hint="eastAsia"/>
                              </w:rPr>
                              <w:t>の平均</w:t>
                            </w:r>
                            <w:r w:rsidR="006436A1">
                              <w:rPr>
                                <w:rFonts w:hint="eastAsia"/>
                              </w:rPr>
                              <w:t>順位</w:t>
                            </w:r>
                          </w:p>
                          <w:tbl>
                            <w:tblPr>
                              <w:tblStyle w:val="a7"/>
                              <w:tblW w:w="0" w:type="auto"/>
                              <w:tblLook w:val="04A0" w:firstRow="1" w:lastRow="0" w:firstColumn="1" w:lastColumn="0" w:noHBand="0" w:noVBand="1"/>
                            </w:tblPr>
                            <w:tblGrid>
                              <w:gridCol w:w="2263"/>
                              <w:gridCol w:w="1074"/>
                            </w:tblGrid>
                            <w:tr w:rsidR="007D2196" w14:paraId="5FA18D5F" w14:textId="77777777" w:rsidTr="007A72E2">
                              <w:tc>
                                <w:tcPr>
                                  <w:tcW w:w="2263" w:type="dxa"/>
                                </w:tcPr>
                                <w:p w14:paraId="02324A16" w14:textId="233D6C7E" w:rsidR="006436A1" w:rsidRDefault="006436A1" w:rsidP="001029CA">
                                  <w:pPr>
                                    <w:jc w:val="center"/>
                                  </w:pPr>
                                  <w:r>
                                    <w:rPr>
                                      <w:rFonts w:hint="eastAsia"/>
                                    </w:rPr>
                                    <w:t>名称</w:t>
                                  </w:r>
                                </w:p>
                              </w:tc>
                              <w:tc>
                                <w:tcPr>
                                  <w:tcW w:w="1074" w:type="dxa"/>
                                </w:tcPr>
                                <w:p w14:paraId="5E50DFAB" w14:textId="4FAC8D6E" w:rsidR="006436A1" w:rsidRDefault="007D2196" w:rsidP="001029CA">
                                  <w:pPr>
                                    <w:jc w:val="center"/>
                                  </w:pPr>
                                  <w:r>
                                    <w:rPr>
                                      <w:rFonts w:hint="eastAsia"/>
                                    </w:rPr>
                                    <w:t>平均順位</w:t>
                                  </w:r>
                                </w:p>
                              </w:tc>
                            </w:tr>
                            <w:tr w:rsidR="00F544C1" w14:paraId="7570753E" w14:textId="77777777" w:rsidTr="000A26BB">
                              <w:tc>
                                <w:tcPr>
                                  <w:tcW w:w="2263" w:type="dxa"/>
                                  <w:vAlign w:val="center"/>
                                </w:tcPr>
                                <w:p w14:paraId="53B955B8" w14:textId="5926E3DB" w:rsidR="00F544C1" w:rsidRDefault="00F544C1" w:rsidP="00F544C1">
                                  <w:pPr>
                                    <w:jc w:val="center"/>
                                  </w:pPr>
                                  <w:r w:rsidRPr="00524D80">
                                    <w:rPr>
                                      <w:rFonts w:hint="eastAsia"/>
                                      <w:color w:val="ED7D31" w:themeColor="accent2"/>
                                    </w:rPr>
                                    <w:t>Hybrid</w:t>
                                  </w:r>
                                </w:p>
                              </w:tc>
                              <w:tc>
                                <w:tcPr>
                                  <w:tcW w:w="1074" w:type="dxa"/>
                                  <w:vAlign w:val="center"/>
                                </w:tcPr>
                                <w:p w14:paraId="081A5661" w14:textId="79C1A890" w:rsidR="00F544C1" w:rsidRPr="00F544C1" w:rsidRDefault="00F544C1" w:rsidP="00F544C1">
                                  <w:pPr>
                                    <w:jc w:val="center"/>
                                    <w:rPr>
                                      <w:rFonts w:asciiTheme="minorHAnsi" w:hAnsiTheme="minorHAnsi" w:cstheme="minorHAnsi"/>
                                      <w:sz w:val="24"/>
                                    </w:rPr>
                                  </w:pPr>
                                  <w:r w:rsidRPr="00F544C1">
                                    <w:rPr>
                                      <w:rFonts w:asciiTheme="minorHAnsi" w:eastAsia="游ゴシック" w:hAnsiTheme="minorHAnsi" w:cstheme="minorHAnsi"/>
                                      <w:color w:val="000000"/>
                                      <w:sz w:val="22"/>
                                      <w:szCs w:val="22"/>
                                    </w:rPr>
                                    <w:t>7.5</w:t>
                                  </w:r>
                                </w:p>
                              </w:tc>
                            </w:tr>
                            <w:tr w:rsidR="00F544C1" w14:paraId="49539A51" w14:textId="77777777" w:rsidTr="000A26BB">
                              <w:tc>
                                <w:tcPr>
                                  <w:tcW w:w="2263" w:type="dxa"/>
                                  <w:vAlign w:val="center"/>
                                </w:tcPr>
                                <w:p w14:paraId="764EB997" w14:textId="44002159" w:rsidR="00F544C1" w:rsidRDefault="00F544C1" w:rsidP="00F544C1">
                                  <w:pPr>
                                    <w:jc w:val="center"/>
                                  </w:pPr>
                                  <w:r w:rsidRPr="00524D80">
                                    <w:rPr>
                                      <w:rFonts w:hint="eastAsia"/>
                                      <w:color w:val="A5A5A5" w:themeColor="accent3"/>
                                    </w:rPr>
                                    <w:t>0</w:t>
                                  </w:r>
                                  <w:r w:rsidRPr="00524D80">
                                    <w:rPr>
                                      <w:rFonts w:hint="eastAsia"/>
                                      <w:color w:val="A5A5A5" w:themeColor="accent3"/>
                                    </w:rPr>
                                    <w:t>含む</w:t>
                                  </w:r>
                                  <w:r w:rsidRPr="00524D80">
                                    <w:rPr>
                                      <w:rFonts w:hint="eastAsia"/>
                                      <w:color w:val="A5A5A5" w:themeColor="accent3"/>
                                    </w:rPr>
                                    <w:t>ICA</w:t>
                                  </w:r>
                                  <w:r w:rsidRPr="00524D80">
                                    <w:rPr>
                                      <w:rFonts w:hint="eastAsia"/>
                                      <w:color w:val="A5A5A5" w:themeColor="accent3"/>
                                    </w:rPr>
                                    <w:t>領域</w:t>
                                  </w:r>
                                </w:p>
                              </w:tc>
                              <w:tc>
                                <w:tcPr>
                                  <w:tcW w:w="1074" w:type="dxa"/>
                                  <w:vAlign w:val="center"/>
                                </w:tcPr>
                                <w:p w14:paraId="4532CF9D" w14:textId="0A598ABA" w:rsidR="00F544C1" w:rsidRPr="00F544C1" w:rsidRDefault="00F544C1" w:rsidP="00F544C1">
                                  <w:pPr>
                                    <w:jc w:val="center"/>
                                    <w:rPr>
                                      <w:rFonts w:asciiTheme="minorHAnsi" w:hAnsiTheme="minorHAnsi" w:cstheme="minorHAnsi"/>
                                      <w:sz w:val="24"/>
                                    </w:rPr>
                                  </w:pPr>
                                  <w:r w:rsidRPr="00F544C1">
                                    <w:rPr>
                                      <w:rFonts w:asciiTheme="minorHAnsi" w:eastAsia="游ゴシック" w:hAnsiTheme="minorHAnsi" w:cstheme="minorHAnsi"/>
                                      <w:color w:val="000000"/>
                                      <w:sz w:val="22"/>
                                      <w:szCs w:val="22"/>
                                    </w:rPr>
                                    <w:t>3.8</w:t>
                                  </w:r>
                                </w:p>
                              </w:tc>
                            </w:tr>
                            <w:tr w:rsidR="00F544C1" w14:paraId="0D99106B" w14:textId="77777777" w:rsidTr="000A26BB">
                              <w:tc>
                                <w:tcPr>
                                  <w:tcW w:w="2263" w:type="dxa"/>
                                  <w:vAlign w:val="center"/>
                                </w:tcPr>
                                <w:p w14:paraId="2753FEED" w14:textId="540C3689" w:rsidR="00F544C1" w:rsidRDefault="00F544C1" w:rsidP="00F544C1">
                                  <w:pPr>
                                    <w:jc w:val="center"/>
                                  </w:pPr>
                                  <w:r w:rsidRPr="00A01F6F">
                                    <w:rPr>
                                      <w:rFonts w:hint="eastAsia"/>
                                      <w:color w:val="FFC000" w:themeColor="accent4"/>
                                    </w:rPr>
                                    <w:t>0</w:t>
                                  </w:r>
                                  <w:r w:rsidRPr="00A01F6F">
                                    <w:rPr>
                                      <w:rFonts w:hint="eastAsia"/>
                                      <w:color w:val="FFC000" w:themeColor="accent4"/>
                                    </w:rPr>
                                    <w:t>以外の</w:t>
                                  </w:r>
                                  <w:r w:rsidRPr="00A01F6F">
                                    <w:rPr>
                                      <w:rFonts w:hint="eastAsia"/>
                                      <w:color w:val="FFC000" w:themeColor="accent4"/>
                                    </w:rPr>
                                    <w:t>ICA</w:t>
                                  </w:r>
                                  <w:r w:rsidRPr="00A01F6F">
                                    <w:rPr>
                                      <w:rFonts w:hint="eastAsia"/>
                                      <w:color w:val="FFC000" w:themeColor="accent4"/>
                                    </w:rPr>
                                    <w:t>領域</w:t>
                                  </w:r>
                                </w:p>
                              </w:tc>
                              <w:tc>
                                <w:tcPr>
                                  <w:tcW w:w="1074" w:type="dxa"/>
                                  <w:vAlign w:val="center"/>
                                </w:tcPr>
                                <w:p w14:paraId="5C679A58" w14:textId="78DAC8AD" w:rsidR="00F544C1" w:rsidRPr="00F544C1" w:rsidRDefault="00F544C1" w:rsidP="00F544C1">
                                  <w:pPr>
                                    <w:jc w:val="center"/>
                                    <w:rPr>
                                      <w:rFonts w:asciiTheme="minorHAnsi" w:hAnsiTheme="minorHAnsi" w:cstheme="minorHAnsi"/>
                                      <w:sz w:val="24"/>
                                    </w:rPr>
                                  </w:pPr>
                                  <w:r w:rsidRPr="00F544C1">
                                    <w:rPr>
                                      <w:rFonts w:asciiTheme="minorHAnsi" w:eastAsia="游ゴシック" w:hAnsiTheme="minorHAnsi" w:cstheme="minorHAnsi"/>
                                      <w:color w:val="000000"/>
                                      <w:sz w:val="22"/>
                                      <w:szCs w:val="22"/>
                                    </w:rPr>
                                    <w:t>4.5</w:t>
                                  </w:r>
                                </w:p>
                              </w:tc>
                            </w:tr>
                            <w:tr w:rsidR="00F544C1" w14:paraId="697B0667" w14:textId="77777777" w:rsidTr="000A26BB">
                              <w:tc>
                                <w:tcPr>
                                  <w:tcW w:w="2263" w:type="dxa"/>
                                  <w:vAlign w:val="center"/>
                                </w:tcPr>
                                <w:p w14:paraId="4417824E" w14:textId="7395127D" w:rsidR="00F544C1" w:rsidRDefault="00F544C1" w:rsidP="00F544C1">
                                  <w:pPr>
                                    <w:jc w:val="center"/>
                                  </w:pPr>
                                  <w:r w:rsidRPr="00211248">
                                    <w:rPr>
                                      <w:rFonts w:hint="eastAsia"/>
                                      <w:color w:val="5B9BD5" w:themeColor="accent5"/>
                                    </w:rPr>
                                    <w:t>1</w:t>
                                  </w:r>
                                  <w:r w:rsidRPr="00211248">
                                    <w:rPr>
                                      <w:color w:val="5B9BD5" w:themeColor="accent5"/>
                                    </w:rPr>
                                    <w:t xml:space="preserve"> ~ 3</w:t>
                                  </w:r>
                                  <w:r w:rsidRPr="00211248">
                                    <w:rPr>
                                      <w:rFonts w:hint="eastAsia"/>
                                      <w:color w:val="5B9BD5" w:themeColor="accent5"/>
                                    </w:rPr>
                                    <w:t>のみの</w:t>
                                  </w:r>
                                  <w:r w:rsidRPr="00211248">
                                    <w:rPr>
                                      <w:rFonts w:hint="eastAsia"/>
                                      <w:color w:val="5B9BD5" w:themeColor="accent5"/>
                                    </w:rPr>
                                    <w:t>ICA</w:t>
                                  </w:r>
                                  <w:r w:rsidRPr="00211248">
                                    <w:rPr>
                                      <w:rFonts w:hint="eastAsia"/>
                                      <w:color w:val="5B9BD5" w:themeColor="accent5"/>
                                    </w:rPr>
                                    <w:t>領域</w:t>
                                  </w:r>
                                </w:p>
                              </w:tc>
                              <w:tc>
                                <w:tcPr>
                                  <w:tcW w:w="1074" w:type="dxa"/>
                                  <w:vAlign w:val="center"/>
                                </w:tcPr>
                                <w:p w14:paraId="54EED555" w14:textId="5EDE28D4" w:rsidR="00F544C1" w:rsidRPr="00F544C1" w:rsidRDefault="00F544C1" w:rsidP="00F544C1">
                                  <w:pPr>
                                    <w:jc w:val="center"/>
                                    <w:rPr>
                                      <w:rFonts w:asciiTheme="minorHAnsi" w:hAnsiTheme="minorHAnsi" w:cstheme="minorHAnsi"/>
                                      <w:sz w:val="24"/>
                                    </w:rPr>
                                  </w:pPr>
                                  <w:r w:rsidRPr="00F544C1">
                                    <w:rPr>
                                      <w:rFonts w:asciiTheme="minorHAnsi" w:eastAsia="游ゴシック" w:hAnsiTheme="minorHAnsi" w:cstheme="minorHAnsi"/>
                                      <w:color w:val="000000"/>
                                      <w:sz w:val="22"/>
                                      <w:szCs w:val="22"/>
                                    </w:rPr>
                                    <w:t>4.5</w:t>
                                  </w:r>
                                </w:p>
                              </w:tc>
                            </w:tr>
                            <w:tr w:rsidR="00F544C1" w14:paraId="4A3139F0" w14:textId="77777777" w:rsidTr="000A26BB">
                              <w:tc>
                                <w:tcPr>
                                  <w:tcW w:w="2263" w:type="dxa"/>
                                  <w:vAlign w:val="center"/>
                                </w:tcPr>
                                <w:p w14:paraId="2FB1862B" w14:textId="356AC960" w:rsidR="00F544C1" w:rsidRDefault="00F544C1" w:rsidP="00F544C1">
                                  <w:pPr>
                                    <w:jc w:val="center"/>
                                  </w:pPr>
                                  <w:r w:rsidRPr="00CA72A9">
                                    <w:rPr>
                                      <w:rFonts w:hint="eastAsia"/>
                                      <w:color w:val="70AD47" w:themeColor="accent6"/>
                                    </w:rPr>
                                    <w:t>Q10</w:t>
                                  </w:r>
                                </w:p>
                              </w:tc>
                              <w:tc>
                                <w:tcPr>
                                  <w:tcW w:w="1074" w:type="dxa"/>
                                  <w:vAlign w:val="center"/>
                                </w:tcPr>
                                <w:p w14:paraId="4874F6EA" w14:textId="28F4B901" w:rsidR="00F544C1" w:rsidRPr="00F544C1" w:rsidRDefault="00F544C1" w:rsidP="00F544C1">
                                  <w:pPr>
                                    <w:jc w:val="center"/>
                                    <w:rPr>
                                      <w:rFonts w:asciiTheme="minorHAnsi" w:hAnsiTheme="minorHAnsi" w:cstheme="minorHAnsi"/>
                                      <w:sz w:val="24"/>
                                    </w:rPr>
                                  </w:pPr>
                                  <w:r w:rsidRPr="00F544C1">
                                    <w:rPr>
                                      <w:rFonts w:asciiTheme="minorHAnsi" w:eastAsia="游ゴシック" w:hAnsiTheme="minorHAnsi" w:cstheme="minorHAnsi"/>
                                      <w:color w:val="000000"/>
                                      <w:sz w:val="22"/>
                                      <w:szCs w:val="22"/>
                                    </w:rPr>
                                    <w:t>5.</w:t>
                                  </w:r>
                                  <w:r>
                                    <w:rPr>
                                      <w:rFonts w:asciiTheme="minorHAnsi" w:eastAsia="游ゴシック" w:hAnsiTheme="minorHAnsi" w:cstheme="minorHAnsi"/>
                                      <w:color w:val="000000"/>
                                      <w:sz w:val="22"/>
                                      <w:szCs w:val="22"/>
                                    </w:rPr>
                                    <w:t>7</w:t>
                                  </w:r>
                                </w:p>
                              </w:tc>
                            </w:tr>
                            <w:tr w:rsidR="00F544C1" w14:paraId="7095D77C" w14:textId="77777777" w:rsidTr="000A26BB">
                              <w:tc>
                                <w:tcPr>
                                  <w:tcW w:w="2263" w:type="dxa"/>
                                  <w:vAlign w:val="center"/>
                                </w:tcPr>
                                <w:p w14:paraId="5D88783D" w14:textId="0BD37A5D" w:rsidR="00F544C1" w:rsidRDefault="00F544C1" w:rsidP="00F544C1">
                                  <w:pPr>
                                    <w:jc w:val="center"/>
                                  </w:pPr>
                                  <w:r w:rsidRPr="001D6693">
                                    <w:rPr>
                                      <w:rFonts w:hint="eastAsia"/>
                                      <w:color w:val="002060"/>
                                    </w:rPr>
                                    <w:t>Q20</w:t>
                                  </w:r>
                                </w:p>
                              </w:tc>
                              <w:tc>
                                <w:tcPr>
                                  <w:tcW w:w="1074" w:type="dxa"/>
                                  <w:vAlign w:val="center"/>
                                </w:tcPr>
                                <w:p w14:paraId="5779A402" w14:textId="46FEF2F8" w:rsidR="00F544C1" w:rsidRPr="00F544C1" w:rsidRDefault="00F544C1" w:rsidP="00F544C1">
                                  <w:pPr>
                                    <w:jc w:val="center"/>
                                    <w:rPr>
                                      <w:rFonts w:asciiTheme="minorHAnsi" w:hAnsiTheme="minorHAnsi" w:cstheme="minorHAnsi"/>
                                      <w:sz w:val="24"/>
                                    </w:rPr>
                                  </w:pPr>
                                  <w:r w:rsidRPr="00F544C1">
                                    <w:rPr>
                                      <w:rFonts w:asciiTheme="minorHAnsi" w:eastAsia="游ゴシック" w:hAnsiTheme="minorHAnsi" w:cstheme="minorHAnsi"/>
                                      <w:color w:val="000000"/>
                                      <w:sz w:val="22"/>
                                      <w:szCs w:val="22"/>
                                    </w:rPr>
                                    <w:t>4.</w:t>
                                  </w:r>
                                  <w:r w:rsidR="006610F1">
                                    <w:rPr>
                                      <w:rFonts w:asciiTheme="minorHAnsi" w:eastAsia="游ゴシック" w:hAnsiTheme="minorHAnsi" w:cstheme="minorHAnsi"/>
                                      <w:color w:val="000000"/>
                                      <w:sz w:val="22"/>
                                      <w:szCs w:val="22"/>
                                    </w:rPr>
                                    <w:t>2</w:t>
                                  </w:r>
                                </w:p>
                              </w:tc>
                            </w:tr>
                            <w:tr w:rsidR="00F544C1" w14:paraId="0D6F16B4" w14:textId="77777777" w:rsidTr="000A26BB">
                              <w:tc>
                                <w:tcPr>
                                  <w:tcW w:w="2263" w:type="dxa"/>
                                  <w:vAlign w:val="center"/>
                                </w:tcPr>
                                <w:p w14:paraId="3F78AC6E" w14:textId="48D76F3E" w:rsidR="00F544C1" w:rsidRDefault="00F544C1" w:rsidP="00F544C1">
                                  <w:pPr>
                                    <w:jc w:val="center"/>
                                  </w:pPr>
                                  <w:r w:rsidRPr="00CA72A9">
                                    <w:rPr>
                                      <w:rFonts w:hint="eastAsia"/>
                                      <w:color w:val="833C0B" w:themeColor="accent2" w:themeShade="80"/>
                                    </w:rPr>
                                    <w:t>Q5</w:t>
                                  </w:r>
                                  <w:r>
                                    <w:rPr>
                                      <w:color w:val="833C0B" w:themeColor="accent2" w:themeShade="80"/>
                                    </w:rPr>
                                    <w:t>0</w:t>
                                  </w:r>
                                </w:p>
                              </w:tc>
                              <w:tc>
                                <w:tcPr>
                                  <w:tcW w:w="1074" w:type="dxa"/>
                                  <w:vAlign w:val="center"/>
                                </w:tcPr>
                                <w:p w14:paraId="137BBF85" w14:textId="5CECB2A8" w:rsidR="00F544C1" w:rsidRPr="00F544C1" w:rsidRDefault="00F544C1" w:rsidP="00F544C1">
                                  <w:pPr>
                                    <w:jc w:val="center"/>
                                    <w:rPr>
                                      <w:rFonts w:asciiTheme="minorHAnsi" w:hAnsiTheme="minorHAnsi" w:cstheme="minorHAnsi"/>
                                      <w:sz w:val="24"/>
                                    </w:rPr>
                                  </w:pPr>
                                  <w:r w:rsidRPr="00F544C1">
                                    <w:rPr>
                                      <w:rFonts w:asciiTheme="minorHAnsi" w:eastAsia="游ゴシック" w:hAnsiTheme="minorHAnsi" w:cstheme="minorHAnsi"/>
                                      <w:color w:val="000000"/>
                                      <w:sz w:val="22"/>
                                      <w:szCs w:val="22"/>
                                    </w:rPr>
                                    <w:t>2.7</w:t>
                                  </w:r>
                                </w:p>
                              </w:tc>
                            </w:tr>
                            <w:tr w:rsidR="00F544C1" w14:paraId="05CC0DB6" w14:textId="77777777" w:rsidTr="000A26BB">
                              <w:tc>
                                <w:tcPr>
                                  <w:tcW w:w="2263" w:type="dxa"/>
                                  <w:vAlign w:val="center"/>
                                </w:tcPr>
                                <w:p w14:paraId="118CF6C0" w14:textId="48B285C3" w:rsidR="00F544C1" w:rsidRPr="00CA72A9" w:rsidRDefault="00F544C1" w:rsidP="00F544C1">
                                  <w:pPr>
                                    <w:jc w:val="center"/>
                                    <w:rPr>
                                      <w:rFonts w:hint="eastAsia"/>
                                      <w:color w:val="833C0B" w:themeColor="accent2" w:themeShade="80"/>
                                    </w:rPr>
                                  </w:pPr>
                                  <w:r w:rsidRPr="007A72E2">
                                    <w:rPr>
                                      <w:rFonts w:hint="eastAsia"/>
                                      <w:color w:val="404040" w:themeColor="text1" w:themeTint="BF"/>
                                    </w:rPr>
                                    <w:t>Q80</w:t>
                                  </w:r>
                                </w:p>
                              </w:tc>
                              <w:tc>
                                <w:tcPr>
                                  <w:tcW w:w="1074" w:type="dxa"/>
                                  <w:vAlign w:val="center"/>
                                </w:tcPr>
                                <w:p w14:paraId="67E2E084" w14:textId="41998E9C" w:rsidR="00F544C1" w:rsidRPr="00F544C1" w:rsidRDefault="00F544C1" w:rsidP="00F544C1">
                                  <w:pPr>
                                    <w:jc w:val="center"/>
                                    <w:rPr>
                                      <w:rFonts w:asciiTheme="minorHAnsi" w:hAnsiTheme="minorHAnsi" w:cstheme="minorHAnsi"/>
                                      <w:sz w:val="24"/>
                                    </w:rPr>
                                  </w:pPr>
                                  <w:r w:rsidRPr="00F544C1">
                                    <w:rPr>
                                      <w:rFonts w:asciiTheme="minorHAnsi" w:eastAsia="游ゴシック" w:hAnsiTheme="minorHAnsi" w:cstheme="minorHAnsi"/>
                                      <w:color w:val="000000"/>
                                      <w:sz w:val="22"/>
                                      <w:szCs w:val="22"/>
                                    </w:rPr>
                                    <w:t>2.8</w:t>
                                  </w:r>
                                </w:p>
                              </w:tc>
                            </w:tr>
                          </w:tbl>
                          <w:p w14:paraId="45E2B27D" w14:textId="0486B95C" w:rsidR="001029CA" w:rsidRDefault="001029CA" w:rsidP="001029CA">
                            <w:pPr>
                              <w:rPr>
                                <w:rFonts w:hint="eastAsia"/>
                              </w:rPr>
                            </w:pPr>
                          </w:p>
                          <w:p w14:paraId="24E63B5B" w14:textId="70A8F982" w:rsidR="001029CA" w:rsidRDefault="001029CA" w:rsidP="001029CA">
                            <w:pPr>
                              <w:jc w:val="center"/>
                            </w:pPr>
                            <w:r>
                              <w:rPr>
                                <w:rFonts w:hint="eastAsia"/>
                              </w:rPr>
                              <w:t>表</w:t>
                            </w:r>
                            <w:r w:rsidR="007D2196">
                              <w:t>3</w:t>
                            </w:r>
                            <w:r>
                              <w:rPr>
                                <w:rFonts w:hint="eastAsia"/>
                              </w:rPr>
                              <w:t xml:space="preserve">　符号化性能の推移（</w:t>
                            </w:r>
                            <w:r>
                              <w:t>Mandrill</w:t>
                            </w:r>
                            <w:r>
                              <w:rPr>
                                <w:rFonts w:hint="eastAsia"/>
                              </w:rPr>
                              <w:t>）</w:t>
                            </w:r>
                            <w:r w:rsidR="006436A1">
                              <w:rPr>
                                <w:rFonts w:hint="eastAsia"/>
                              </w:rPr>
                              <w:t>の平均順位</w:t>
                            </w:r>
                          </w:p>
                          <w:tbl>
                            <w:tblPr>
                              <w:tblStyle w:val="a7"/>
                              <w:tblW w:w="0" w:type="auto"/>
                              <w:tblLook w:val="04A0" w:firstRow="1" w:lastRow="0" w:firstColumn="1" w:lastColumn="0" w:noHBand="0" w:noVBand="1"/>
                            </w:tblPr>
                            <w:tblGrid>
                              <w:gridCol w:w="2263"/>
                              <w:gridCol w:w="1074"/>
                            </w:tblGrid>
                            <w:tr w:rsidR="00B878A2" w14:paraId="4CD5B486" w14:textId="77777777" w:rsidTr="00AE2827">
                              <w:tc>
                                <w:tcPr>
                                  <w:tcW w:w="2263" w:type="dxa"/>
                                </w:tcPr>
                                <w:p w14:paraId="784AB7D6" w14:textId="77777777" w:rsidR="00B878A2" w:rsidRDefault="00B878A2" w:rsidP="00B878A2">
                                  <w:pPr>
                                    <w:jc w:val="center"/>
                                  </w:pPr>
                                  <w:r>
                                    <w:rPr>
                                      <w:rFonts w:hint="eastAsia"/>
                                    </w:rPr>
                                    <w:t>名称</w:t>
                                  </w:r>
                                </w:p>
                              </w:tc>
                              <w:tc>
                                <w:tcPr>
                                  <w:tcW w:w="1074" w:type="dxa"/>
                                </w:tcPr>
                                <w:p w14:paraId="657B78C9" w14:textId="77777777" w:rsidR="00B878A2" w:rsidRDefault="00B878A2" w:rsidP="00B878A2">
                                  <w:pPr>
                                    <w:jc w:val="center"/>
                                  </w:pPr>
                                  <w:r>
                                    <w:rPr>
                                      <w:rFonts w:hint="eastAsia"/>
                                    </w:rPr>
                                    <w:t>平均順位</w:t>
                                  </w:r>
                                </w:p>
                              </w:tc>
                            </w:tr>
                            <w:tr w:rsidR="00B878A2" w:rsidRPr="00E20439" w14:paraId="06BE106B" w14:textId="77777777" w:rsidTr="00AE2827">
                              <w:tc>
                                <w:tcPr>
                                  <w:tcW w:w="2263" w:type="dxa"/>
                                  <w:vAlign w:val="center"/>
                                </w:tcPr>
                                <w:p w14:paraId="3D7B5C09" w14:textId="77777777" w:rsidR="00B878A2" w:rsidRDefault="00B878A2" w:rsidP="00B878A2">
                                  <w:pPr>
                                    <w:jc w:val="center"/>
                                  </w:pPr>
                                  <w:r w:rsidRPr="00524D80">
                                    <w:rPr>
                                      <w:rFonts w:hint="eastAsia"/>
                                      <w:color w:val="ED7D31" w:themeColor="accent2"/>
                                    </w:rPr>
                                    <w:t>Hybrid</w:t>
                                  </w:r>
                                </w:p>
                              </w:tc>
                              <w:tc>
                                <w:tcPr>
                                  <w:tcW w:w="1074" w:type="dxa"/>
                                  <w:vAlign w:val="center"/>
                                </w:tcPr>
                                <w:p w14:paraId="40869990" w14:textId="77777777" w:rsidR="00B878A2" w:rsidRPr="00E20439" w:rsidRDefault="00B878A2" w:rsidP="00B878A2">
                                  <w:pPr>
                                    <w:jc w:val="center"/>
                                    <w:rPr>
                                      <w:rFonts w:cs="Times New Roman"/>
                                      <w:sz w:val="24"/>
                                    </w:rPr>
                                  </w:pPr>
                                  <w:r w:rsidRPr="00E20439">
                                    <w:rPr>
                                      <w:rFonts w:eastAsia="游ゴシック" w:cs="Times New Roman"/>
                                      <w:color w:val="000000"/>
                                      <w:sz w:val="24"/>
                                    </w:rPr>
                                    <w:t>7.5</w:t>
                                  </w:r>
                                </w:p>
                              </w:tc>
                            </w:tr>
                            <w:tr w:rsidR="00B878A2" w:rsidRPr="00E20439" w14:paraId="1F423741" w14:textId="77777777" w:rsidTr="00AE2827">
                              <w:tc>
                                <w:tcPr>
                                  <w:tcW w:w="2263" w:type="dxa"/>
                                  <w:vAlign w:val="center"/>
                                </w:tcPr>
                                <w:p w14:paraId="448889F3" w14:textId="77777777" w:rsidR="00B878A2" w:rsidRDefault="00B878A2" w:rsidP="00B878A2">
                                  <w:pPr>
                                    <w:jc w:val="center"/>
                                  </w:pPr>
                                  <w:r w:rsidRPr="00524D80">
                                    <w:rPr>
                                      <w:rFonts w:hint="eastAsia"/>
                                      <w:color w:val="A5A5A5" w:themeColor="accent3"/>
                                    </w:rPr>
                                    <w:t>0</w:t>
                                  </w:r>
                                  <w:r w:rsidRPr="00524D80">
                                    <w:rPr>
                                      <w:rFonts w:hint="eastAsia"/>
                                      <w:color w:val="A5A5A5" w:themeColor="accent3"/>
                                    </w:rPr>
                                    <w:t>含む</w:t>
                                  </w:r>
                                  <w:r w:rsidRPr="00524D80">
                                    <w:rPr>
                                      <w:rFonts w:hint="eastAsia"/>
                                      <w:color w:val="A5A5A5" w:themeColor="accent3"/>
                                    </w:rPr>
                                    <w:t>ICA</w:t>
                                  </w:r>
                                  <w:r w:rsidRPr="00524D80">
                                    <w:rPr>
                                      <w:rFonts w:hint="eastAsia"/>
                                      <w:color w:val="A5A5A5" w:themeColor="accent3"/>
                                    </w:rPr>
                                    <w:t>領域</w:t>
                                  </w:r>
                                </w:p>
                              </w:tc>
                              <w:tc>
                                <w:tcPr>
                                  <w:tcW w:w="1074" w:type="dxa"/>
                                  <w:vAlign w:val="center"/>
                                </w:tcPr>
                                <w:p w14:paraId="45210824" w14:textId="77777777" w:rsidR="00B878A2" w:rsidRPr="00E20439" w:rsidRDefault="00B878A2" w:rsidP="00B878A2">
                                  <w:pPr>
                                    <w:jc w:val="center"/>
                                    <w:rPr>
                                      <w:rFonts w:cs="Times New Roman"/>
                                      <w:sz w:val="24"/>
                                    </w:rPr>
                                  </w:pPr>
                                  <w:r w:rsidRPr="00E20439">
                                    <w:rPr>
                                      <w:rFonts w:eastAsia="游ゴシック" w:cs="Times New Roman"/>
                                      <w:color w:val="000000"/>
                                      <w:sz w:val="24"/>
                                    </w:rPr>
                                    <w:t>4.</w:t>
                                  </w:r>
                                  <w:r>
                                    <w:rPr>
                                      <w:rFonts w:eastAsia="游ゴシック" w:cs="Times New Roman"/>
                                      <w:color w:val="000000"/>
                                      <w:sz w:val="24"/>
                                    </w:rPr>
                                    <w:t>2</w:t>
                                  </w:r>
                                </w:p>
                              </w:tc>
                            </w:tr>
                            <w:tr w:rsidR="00B878A2" w:rsidRPr="00E20439" w14:paraId="078CE266" w14:textId="77777777" w:rsidTr="00AE2827">
                              <w:tc>
                                <w:tcPr>
                                  <w:tcW w:w="2263" w:type="dxa"/>
                                  <w:vAlign w:val="center"/>
                                </w:tcPr>
                                <w:p w14:paraId="4A4E7AD9" w14:textId="77777777" w:rsidR="00B878A2" w:rsidRDefault="00B878A2" w:rsidP="00B878A2">
                                  <w:pPr>
                                    <w:jc w:val="center"/>
                                  </w:pPr>
                                  <w:r w:rsidRPr="00A01F6F">
                                    <w:rPr>
                                      <w:rFonts w:hint="eastAsia"/>
                                      <w:color w:val="FFC000" w:themeColor="accent4"/>
                                    </w:rPr>
                                    <w:t>0</w:t>
                                  </w:r>
                                  <w:r w:rsidRPr="00A01F6F">
                                    <w:rPr>
                                      <w:rFonts w:hint="eastAsia"/>
                                      <w:color w:val="FFC000" w:themeColor="accent4"/>
                                    </w:rPr>
                                    <w:t>以外の</w:t>
                                  </w:r>
                                  <w:r w:rsidRPr="00A01F6F">
                                    <w:rPr>
                                      <w:rFonts w:hint="eastAsia"/>
                                      <w:color w:val="FFC000" w:themeColor="accent4"/>
                                    </w:rPr>
                                    <w:t>ICA</w:t>
                                  </w:r>
                                  <w:r w:rsidRPr="00A01F6F">
                                    <w:rPr>
                                      <w:rFonts w:hint="eastAsia"/>
                                      <w:color w:val="FFC000" w:themeColor="accent4"/>
                                    </w:rPr>
                                    <w:t>領域</w:t>
                                  </w:r>
                                </w:p>
                              </w:tc>
                              <w:tc>
                                <w:tcPr>
                                  <w:tcW w:w="1074" w:type="dxa"/>
                                  <w:vAlign w:val="center"/>
                                </w:tcPr>
                                <w:p w14:paraId="3FCBC68D" w14:textId="77777777" w:rsidR="00B878A2" w:rsidRPr="00E20439" w:rsidRDefault="00B878A2" w:rsidP="00B878A2">
                                  <w:pPr>
                                    <w:jc w:val="center"/>
                                    <w:rPr>
                                      <w:rFonts w:cs="Times New Roman"/>
                                      <w:sz w:val="24"/>
                                    </w:rPr>
                                  </w:pPr>
                                  <w:r w:rsidRPr="00E20439">
                                    <w:rPr>
                                      <w:rFonts w:eastAsia="游ゴシック" w:cs="Times New Roman"/>
                                      <w:color w:val="000000"/>
                                      <w:sz w:val="24"/>
                                    </w:rPr>
                                    <w:t>5.8</w:t>
                                  </w:r>
                                </w:p>
                              </w:tc>
                            </w:tr>
                            <w:tr w:rsidR="00B878A2" w:rsidRPr="00E20439" w14:paraId="44AA66DE" w14:textId="77777777" w:rsidTr="00AE2827">
                              <w:tc>
                                <w:tcPr>
                                  <w:tcW w:w="2263" w:type="dxa"/>
                                  <w:vAlign w:val="center"/>
                                </w:tcPr>
                                <w:p w14:paraId="42D607FF" w14:textId="77777777" w:rsidR="00B878A2" w:rsidRDefault="00B878A2" w:rsidP="00B878A2">
                                  <w:pPr>
                                    <w:jc w:val="center"/>
                                  </w:pPr>
                                  <w:r w:rsidRPr="00211248">
                                    <w:rPr>
                                      <w:rFonts w:hint="eastAsia"/>
                                      <w:color w:val="5B9BD5" w:themeColor="accent5"/>
                                    </w:rPr>
                                    <w:t>1</w:t>
                                  </w:r>
                                  <w:r w:rsidRPr="00211248">
                                    <w:rPr>
                                      <w:color w:val="5B9BD5" w:themeColor="accent5"/>
                                    </w:rPr>
                                    <w:t xml:space="preserve"> ~ 3</w:t>
                                  </w:r>
                                  <w:r w:rsidRPr="00211248">
                                    <w:rPr>
                                      <w:rFonts w:hint="eastAsia"/>
                                      <w:color w:val="5B9BD5" w:themeColor="accent5"/>
                                    </w:rPr>
                                    <w:t>のみの</w:t>
                                  </w:r>
                                  <w:r w:rsidRPr="00211248">
                                    <w:rPr>
                                      <w:rFonts w:hint="eastAsia"/>
                                      <w:color w:val="5B9BD5" w:themeColor="accent5"/>
                                    </w:rPr>
                                    <w:t>ICA</w:t>
                                  </w:r>
                                  <w:r w:rsidRPr="00211248">
                                    <w:rPr>
                                      <w:rFonts w:hint="eastAsia"/>
                                      <w:color w:val="5B9BD5" w:themeColor="accent5"/>
                                    </w:rPr>
                                    <w:t>領域</w:t>
                                  </w:r>
                                </w:p>
                              </w:tc>
                              <w:tc>
                                <w:tcPr>
                                  <w:tcW w:w="1074" w:type="dxa"/>
                                  <w:vAlign w:val="center"/>
                                </w:tcPr>
                                <w:p w14:paraId="27FD8A2B" w14:textId="77777777" w:rsidR="00B878A2" w:rsidRPr="00E20439" w:rsidRDefault="00B878A2" w:rsidP="00B878A2">
                                  <w:pPr>
                                    <w:jc w:val="center"/>
                                    <w:rPr>
                                      <w:rFonts w:cs="Times New Roman"/>
                                      <w:sz w:val="24"/>
                                    </w:rPr>
                                  </w:pPr>
                                  <w:r w:rsidRPr="00E20439">
                                    <w:rPr>
                                      <w:rFonts w:eastAsia="游ゴシック" w:cs="Times New Roman"/>
                                      <w:color w:val="000000"/>
                                      <w:sz w:val="24"/>
                                    </w:rPr>
                                    <w:t>1</w:t>
                                  </w:r>
                                </w:p>
                              </w:tc>
                            </w:tr>
                            <w:tr w:rsidR="00B878A2" w:rsidRPr="00E20439" w14:paraId="710BFD0F" w14:textId="77777777" w:rsidTr="00AE2827">
                              <w:tc>
                                <w:tcPr>
                                  <w:tcW w:w="2263" w:type="dxa"/>
                                  <w:vAlign w:val="center"/>
                                </w:tcPr>
                                <w:p w14:paraId="583924EB" w14:textId="77777777" w:rsidR="00B878A2" w:rsidRDefault="00B878A2" w:rsidP="00B878A2">
                                  <w:pPr>
                                    <w:jc w:val="center"/>
                                  </w:pPr>
                                  <w:r w:rsidRPr="00CA72A9">
                                    <w:rPr>
                                      <w:rFonts w:hint="eastAsia"/>
                                      <w:color w:val="70AD47" w:themeColor="accent6"/>
                                    </w:rPr>
                                    <w:t>Q10</w:t>
                                  </w:r>
                                </w:p>
                              </w:tc>
                              <w:tc>
                                <w:tcPr>
                                  <w:tcW w:w="1074" w:type="dxa"/>
                                  <w:vAlign w:val="center"/>
                                </w:tcPr>
                                <w:p w14:paraId="234A3625" w14:textId="77777777" w:rsidR="00B878A2" w:rsidRPr="00E20439" w:rsidRDefault="00B878A2" w:rsidP="00B878A2">
                                  <w:pPr>
                                    <w:jc w:val="center"/>
                                    <w:rPr>
                                      <w:rFonts w:cs="Times New Roman"/>
                                      <w:sz w:val="24"/>
                                    </w:rPr>
                                  </w:pPr>
                                  <w:r w:rsidRPr="00E20439">
                                    <w:rPr>
                                      <w:rFonts w:eastAsia="游ゴシック" w:cs="Times New Roman"/>
                                      <w:color w:val="000000"/>
                                      <w:sz w:val="24"/>
                                    </w:rPr>
                                    <w:t>2.8</w:t>
                                  </w:r>
                                </w:p>
                              </w:tc>
                            </w:tr>
                            <w:tr w:rsidR="00B878A2" w:rsidRPr="00E20439" w14:paraId="70966B1F" w14:textId="77777777" w:rsidTr="00AE2827">
                              <w:tc>
                                <w:tcPr>
                                  <w:tcW w:w="2263" w:type="dxa"/>
                                  <w:vAlign w:val="center"/>
                                </w:tcPr>
                                <w:p w14:paraId="73F81D8F" w14:textId="77777777" w:rsidR="00B878A2" w:rsidRDefault="00B878A2" w:rsidP="00B878A2">
                                  <w:pPr>
                                    <w:jc w:val="center"/>
                                  </w:pPr>
                                  <w:r w:rsidRPr="001D6693">
                                    <w:rPr>
                                      <w:rFonts w:hint="eastAsia"/>
                                      <w:color w:val="002060"/>
                                    </w:rPr>
                                    <w:t>Q20</w:t>
                                  </w:r>
                                </w:p>
                              </w:tc>
                              <w:tc>
                                <w:tcPr>
                                  <w:tcW w:w="1074" w:type="dxa"/>
                                  <w:vAlign w:val="center"/>
                                </w:tcPr>
                                <w:p w14:paraId="1092F38F" w14:textId="77777777" w:rsidR="00B878A2" w:rsidRPr="00E20439" w:rsidRDefault="00B878A2" w:rsidP="00B878A2">
                                  <w:pPr>
                                    <w:jc w:val="center"/>
                                    <w:rPr>
                                      <w:rFonts w:cs="Times New Roman"/>
                                      <w:sz w:val="24"/>
                                    </w:rPr>
                                  </w:pPr>
                                  <w:r w:rsidRPr="00E20439">
                                    <w:rPr>
                                      <w:rFonts w:eastAsia="游ゴシック" w:cs="Times New Roman"/>
                                      <w:color w:val="000000"/>
                                      <w:sz w:val="24"/>
                                    </w:rPr>
                                    <w:t>3.5</w:t>
                                  </w:r>
                                </w:p>
                              </w:tc>
                            </w:tr>
                            <w:tr w:rsidR="00B878A2" w:rsidRPr="00E20439" w14:paraId="2F4A74C5" w14:textId="77777777" w:rsidTr="00AE2827">
                              <w:tc>
                                <w:tcPr>
                                  <w:tcW w:w="2263" w:type="dxa"/>
                                  <w:vAlign w:val="center"/>
                                </w:tcPr>
                                <w:p w14:paraId="55986A9D" w14:textId="77777777" w:rsidR="00B878A2" w:rsidRDefault="00B878A2" w:rsidP="00B878A2">
                                  <w:pPr>
                                    <w:jc w:val="center"/>
                                  </w:pPr>
                                  <w:r w:rsidRPr="00CA72A9">
                                    <w:rPr>
                                      <w:rFonts w:hint="eastAsia"/>
                                      <w:color w:val="833C0B" w:themeColor="accent2" w:themeShade="80"/>
                                    </w:rPr>
                                    <w:t>Q5</w:t>
                                  </w:r>
                                  <w:r>
                                    <w:rPr>
                                      <w:color w:val="833C0B" w:themeColor="accent2" w:themeShade="80"/>
                                    </w:rPr>
                                    <w:t>0</w:t>
                                  </w:r>
                                </w:p>
                              </w:tc>
                              <w:tc>
                                <w:tcPr>
                                  <w:tcW w:w="1074" w:type="dxa"/>
                                  <w:vAlign w:val="center"/>
                                </w:tcPr>
                                <w:p w14:paraId="533EE7AB" w14:textId="77777777" w:rsidR="00B878A2" w:rsidRPr="00E20439" w:rsidRDefault="00B878A2" w:rsidP="00B878A2">
                                  <w:pPr>
                                    <w:jc w:val="center"/>
                                    <w:rPr>
                                      <w:rFonts w:cs="Times New Roman"/>
                                      <w:sz w:val="24"/>
                                    </w:rPr>
                                  </w:pPr>
                                  <w:r w:rsidRPr="00E20439">
                                    <w:rPr>
                                      <w:rFonts w:eastAsia="游ゴシック" w:cs="Times New Roman"/>
                                      <w:color w:val="000000"/>
                                      <w:sz w:val="24"/>
                                    </w:rPr>
                                    <w:t>4.</w:t>
                                  </w:r>
                                  <w:r>
                                    <w:rPr>
                                      <w:rFonts w:eastAsia="游ゴシック" w:cs="Times New Roman"/>
                                      <w:color w:val="000000"/>
                                      <w:sz w:val="24"/>
                                    </w:rPr>
                                    <w:t>7</w:t>
                                  </w:r>
                                </w:p>
                              </w:tc>
                            </w:tr>
                            <w:tr w:rsidR="00B878A2" w:rsidRPr="00E20439" w14:paraId="58297F30" w14:textId="77777777" w:rsidTr="00AE2827">
                              <w:tc>
                                <w:tcPr>
                                  <w:tcW w:w="2263" w:type="dxa"/>
                                  <w:vAlign w:val="center"/>
                                </w:tcPr>
                                <w:p w14:paraId="566E87C0" w14:textId="343C8300" w:rsidR="00B878A2" w:rsidRPr="00CA72A9" w:rsidRDefault="00B878A2" w:rsidP="00B878A2">
                                  <w:pPr>
                                    <w:jc w:val="center"/>
                                    <w:rPr>
                                      <w:rFonts w:hint="eastAsia"/>
                                      <w:color w:val="833C0B" w:themeColor="accent2" w:themeShade="80"/>
                                    </w:rPr>
                                  </w:pPr>
                                  <w:r w:rsidRPr="007A72E2">
                                    <w:rPr>
                                      <w:rFonts w:hint="eastAsia"/>
                                      <w:color w:val="404040" w:themeColor="text1" w:themeTint="BF"/>
                                    </w:rPr>
                                    <w:t>Q</w:t>
                                  </w:r>
                                  <w:r w:rsidR="00A32090">
                                    <w:rPr>
                                      <w:color w:val="404040" w:themeColor="text1" w:themeTint="BF"/>
                                    </w:rPr>
                                    <w:t>9</w:t>
                                  </w:r>
                                  <w:r w:rsidRPr="007A72E2">
                                    <w:rPr>
                                      <w:rFonts w:hint="eastAsia"/>
                                      <w:color w:val="404040" w:themeColor="text1" w:themeTint="BF"/>
                                    </w:rPr>
                                    <w:t>0</w:t>
                                  </w:r>
                                </w:p>
                              </w:tc>
                              <w:tc>
                                <w:tcPr>
                                  <w:tcW w:w="1074" w:type="dxa"/>
                                  <w:vAlign w:val="center"/>
                                </w:tcPr>
                                <w:p w14:paraId="695AB6F3" w14:textId="77777777" w:rsidR="00B878A2" w:rsidRPr="00E20439" w:rsidRDefault="00B878A2" w:rsidP="00B878A2">
                                  <w:pPr>
                                    <w:jc w:val="center"/>
                                    <w:rPr>
                                      <w:rFonts w:cs="Times New Roman"/>
                                      <w:sz w:val="24"/>
                                    </w:rPr>
                                  </w:pPr>
                                  <w:r w:rsidRPr="00E20439">
                                    <w:rPr>
                                      <w:rFonts w:eastAsia="游ゴシック" w:cs="Times New Roman"/>
                                      <w:color w:val="000000"/>
                                      <w:sz w:val="24"/>
                                    </w:rPr>
                                    <w:t>2.5</w:t>
                                  </w:r>
                                </w:p>
                              </w:tc>
                            </w:tr>
                          </w:tbl>
                          <w:p w14:paraId="2F7FD2A6" w14:textId="77777777" w:rsidR="001029CA" w:rsidRPr="00B967DB" w:rsidRDefault="001029CA" w:rsidP="001029CA">
                            <w:pPr>
                              <w:jc w:val="cente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8FDA8" id="テキスト ボックス 6" o:spid="_x0000_s1027" type="#_x0000_t202" style="position:absolute;left:0;text-align:left;margin-left:316.95pt;margin-top:21.5pt;width:182.25pt;height:437.25pt;z-index:2516766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" fillcolor="white [3201]" strokecolor="white [3212]" strokeweight=".5pt">
                <v:textbox>
                  <w:txbxContent>
                    <w:p w14:paraId="2E5C6DC7" w14:textId="26077B78" w:rsidR="001029CA" w:rsidRDefault="001029CA" w:rsidP="001029CA">
                      <w:pPr>
                        <w:jc w:val="center"/>
                      </w:pPr>
                      <w:r>
                        <w:rPr>
                          <w:rFonts w:hint="eastAsia"/>
                        </w:rPr>
                        <w:t>表</w:t>
                      </w:r>
                      <w:r w:rsidR="007D2196">
                        <w:rPr>
                          <w:rFonts w:hint="eastAsia"/>
                        </w:rPr>
                        <w:t>2</w:t>
                      </w:r>
                      <w:r>
                        <w:rPr>
                          <w:rFonts w:hint="eastAsia"/>
                        </w:rPr>
                        <w:t xml:space="preserve">　符号化性能の推移（</w:t>
                      </w:r>
                      <w:r>
                        <w:rPr>
                          <w:rFonts w:hint="eastAsia"/>
                        </w:rPr>
                        <w:t>C</w:t>
                      </w:r>
                      <w:r>
                        <w:t>ameraman</w:t>
                      </w:r>
                      <w:r>
                        <w:rPr>
                          <w:rFonts w:hint="eastAsia"/>
                        </w:rPr>
                        <w:t>）</w:t>
                      </w:r>
                      <w:r>
                        <w:rPr>
                          <w:rFonts w:hint="eastAsia"/>
                        </w:rPr>
                        <w:t>の平均</w:t>
                      </w:r>
                      <w:r w:rsidR="006436A1">
                        <w:rPr>
                          <w:rFonts w:hint="eastAsia"/>
                        </w:rPr>
                        <w:t>順位</w:t>
                      </w:r>
                    </w:p>
                    <w:tbl>
                      <w:tblPr>
                        <w:tblStyle w:val="a7"/>
                        <w:tblW w:w="0" w:type="auto"/>
                        <w:tblLook w:val="04A0" w:firstRow="1" w:lastRow="0" w:firstColumn="1" w:lastColumn="0" w:noHBand="0" w:noVBand="1"/>
                      </w:tblPr>
                      <w:tblGrid>
                        <w:gridCol w:w="2263"/>
                        <w:gridCol w:w="1074"/>
                      </w:tblGrid>
                      <w:tr w:rsidR="007D2196" w14:paraId="5FA18D5F" w14:textId="77777777" w:rsidTr="007A72E2">
                        <w:tc>
                          <w:tcPr>
                            <w:tcW w:w="2263" w:type="dxa"/>
                          </w:tcPr>
                          <w:p w14:paraId="02324A16" w14:textId="233D6C7E" w:rsidR="006436A1" w:rsidRDefault="006436A1" w:rsidP="001029CA">
                            <w:pPr>
                              <w:jc w:val="center"/>
                            </w:pPr>
                            <w:r>
                              <w:rPr>
                                <w:rFonts w:hint="eastAsia"/>
                              </w:rPr>
                              <w:t>名称</w:t>
                            </w:r>
                          </w:p>
                        </w:tc>
                        <w:tc>
                          <w:tcPr>
                            <w:tcW w:w="1074" w:type="dxa"/>
                          </w:tcPr>
                          <w:p w14:paraId="5E50DFAB" w14:textId="4FAC8D6E" w:rsidR="006436A1" w:rsidRDefault="007D2196" w:rsidP="001029CA">
                            <w:pPr>
                              <w:jc w:val="center"/>
                            </w:pPr>
                            <w:r>
                              <w:rPr>
                                <w:rFonts w:hint="eastAsia"/>
                              </w:rPr>
                              <w:t>平均順位</w:t>
                            </w:r>
                          </w:p>
                        </w:tc>
                      </w:tr>
                      <w:tr w:rsidR="00F544C1" w14:paraId="7570753E" w14:textId="77777777" w:rsidTr="000A26BB">
                        <w:tc>
                          <w:tcPr>
                            <w:tcW w:w="2263" w:type="dxa"/>
                            <w:vAlign w:val="center"/>
                          </w:tcPr>
                          <w:p w14:paraId="53B955B8" w14:textId="5926E3DB" w:rsidR="00F544C1" w:rsidRDefault="00F544C1" w:rsidP="00F544C1">
                            <w:pPr>
                              <w:jc w:val="center"/>
                            </w:pPr>
                            <w:r w:rsidRPr="00524D80">
                              <w:rPr>
                                <w:rFonts w:hint="eastAsia"/>
                                <w:color w:val="ED7D31" w:themeColor="accent2"/>
                              </w:rPr>
                              <w:t>Hybrid</w:t>
                            </w:r>
                          </w:p>
                        </w:tc>
                        <w:tc>
                          <w:tcPr>
                            <w:tcW w:w="1074" w:type="dxa"/>
                            <w:vAlign w:val="center"/>
                          </w:tcPr>
                          <w:p w14:paraId="081A5661" w14:textId="79C1A890" w:rsidR="00F544C1" w:rsidRPr="00F544C1" w:rsidRDefault="00F544C1" w:rsidP="00F544C1">
                            <w:pPr>
                              <w:jc w:val="center"/>
                              <w:rPr>
                                <w:rFonts w:asciiTheme="minorHAnsi" w:hAnsiTheme="minorHAnsi" w:cstheme="minorHAnsi"/>
                                <w:sz w:val="24"/>
                              </w:rPr>
                            </w:pPr>
                            <w:r w:rsidRPr="00F544C1">
                              <w:rPr>
                                <w:rFonts w:asciiTheme="minorHAnsi" w:eastAsia="游ゴシック" w:hAnsiTheme="minorHAnsi" w:cstheme="minorHAnsi"/>
                                <w:color w:val="000000"/>
                                <w:sz w:val="22"/>
                                <w:szCs w:val="22"/>
                              </w:rPr>
                              <w:t>7.5</w:t>
                            </w:r>
                          </w:p>
                        </w:tc>
                      </w:tr>
                      <w:tr w:rsidR="00F544C1" w14:paraId="49539A51" w14:textId="77777777" w:rsidTr="000A26BB">
                        <w:tc>
                          <w:tcPr>
                            <w:tcW w:w="2263" w:type="dxa"/>
                            <w:vAlign w:val="center"/>
                          </w:tcPr>
                          <w:p w14:paraId="764EB997" w14:textId="44002159" w:rsidR="00F544C1" w:rsidRDefault="00F544C1" w:rsidP="00F544C1">
                            <w:pPr>
                              <w:jc w:val="center"/>
                            </w:pPr>
                            <w:r w:rsidRPr="00524D80">
                              <w:rPr>
                                <w:rFonts w:hint="eastAsia"/>
                                <w:color w:val="A5A5A5" w:themeColor="accent3"/>
                              </w:rPr>
                              <w:t>0</w:t>
                            </w:r>
                            <w:r w:rsidRPr="00524D80">
                              <w:rPr>
                                <w:rFonts w:hint="eastAsia"/>
                                <w:color w:val="A5A5A5" w:themeColor="accent3"/>
                              </w:rPr>
                              <w:t>含む</w:t>
                            </w:r>
                            <w:r w:rsidRPr="00524D80">
                              <w:rPr>
                                <w:rFonts w:hint="eastAsia"/>
                                <w:color w:val="A5A5A5" w:themeColor="accent3"/>
                              </w:rPr>
                              <w:t>ICA</w:t>
                            </w:r>
                            <w:r w:rsidRPr="00524D80">
                              <w:rPr>
                                <w:rFonts w:hint="eastAsia"/>
                                <w:color w:val="A5A5A5" w:themeColor="accent3"/>
                              </w:rPr>
                              <w:t>領域</w:t>
                            </w:r>
                          </w:p>
                        </w:tc>
                        <w:tc>
                          <w:tcPr>
                            <w:tcW w:w="1074" w:type="dxa"/>
                            <w:vAlign w:val="center"/>
                          </w:tcPr>
                          <w:p w14:paraId="4532CF9D" w14:textId="0A598ABA" w:rsidR="00F544C1" w:rsidRPr="00F544C1" w:rsidRDefault="00F544C1" w:rsidP="00F544C1">
                            <w:pPr>
                              <w:jc w:val="center"/>
                              <w:rPr>
                                <w:rFonts w:asciiTheme="minorHAnsi" w:hAnsiTheme="minorHAnsi" w:cstheme="minorHAnsi"/>
                                <w:sz w:val="24"/>
                              </w:rPr>
                            </w:pPr>
                            <w:r w:rsidRPr="00F544C1">
                              <w:rPr>
                                <w:rFonts w:asciiTheme="minorHAnsi" w:eastAsia="游ゴシック" w:hAnsiTheme="minorHAnsi" w:cstheme="minorHAnsi"/>
                                <w:color w:val="000000"/>
                                <w:sz w:val="22"/>
                                <w:szCs w:val="22"/>
                              </w:rPr>
                              <w:t>3.8</w:t>
                            </w:r>
                          </w:p>
                        </w:tc>
                      </w:tr>
                      <w:tr w:rsidR="00F544C1" w14:paraId="0D99106B" w14:textId="77777777" w:rsidTr="000A26BB">
                        <w:tc>
                          <w:tcPr>
                            <w:tcW w:w="2263" w:type="dxa"/>
                            <w:vAlign w:val="center"/>
                          </w:tcPr>
                          <w:p w14:paraId="2753FEED" w14:textId="540C3689" w:rsidR="00F544C1" w:rsidRDefault="00F544C1" w:rsidP="00F544C1">
                            <w:pPr>
                              <w:jc w:val="center"/>
                            </w:pPr>
                            <w:r w:rsidRPr="00A01F6F">
                              <w:rPr>
                                <w:rFonts w:hint="eastAsia"/>
                                <w:color w:val="FFC000" w:themeColor="accent4"/>
                              </w:rPr>
                              <w:t>0</w:t>
                            </w:r>
                            <w:r w:rsidRPr="00A01F6F">
                              <w:rPr>
                                <w:rFonts w:hint="eastAsia"/>
                                <w:color w:val="FFC000" w:themeColor="accent4"/>
                              </w:rPr>
                              <w:t>以外の</w:t>
                            </w:r>
                            <w:r w:rsidRPr="00A01F6F">
                              <w:rPr>
                                <w:rFonts w:hint="eastAsia"/>
                                <w:color w:val="FFC000" w:themeColor="accent4"/>
                              </w:rPr>
                              <w:t>ICA</w:t>
                            </w:r>
                            <w:r w:rsidRPr="00A01F6F">
                              <w:rPr>
                                <w:rFonts w:hint="eastAsia"/>
                                <w:color w:val="FFC000" w:themeColor="accent4"/>
                              </w:rPr>
                              <w:t>領域</w:t>
                            </w:r>
                          </w:p>
                        </w:tc>
                        <w:tc>
                          <w:tcPr>
                            <w:tcW w:w="1074" w:type="dxa"/>
                            <w:vAlign w:val="center"/>
                          </w:tcPr>
                          <w:p w14:paraId="5C679A58" w14:textId="78DAC8AD" w:rsidR="00F544C1" w:rsidRPr="00F544C1" w:rsidRDefault="00F544C1" w:rsidP="00F544C1">
                            <w:pPr>
                              <w:jc w:val="center"/>
                              <w:rPr>
                                <w:rFonts w:asciiTheme="minorHAnsi" w:hAnsiTheme="minorHAnsi" w:cstheme="minorHAnsi"/>
                                <w:sz w:val="24"/>
                              </w:rPr>
                            </w:pPr>
                            <w:r w:rsidRPr="00F544C1">
                              <w:rPr>
                                <w:rFonts w:asciiTheme="minorHAnsi" w:eastAsia="游ゴシック" w:hAnsiTheme="minorHAnsi" w:cstheme="minorHAnsi"/>
                                <w:color w:val="000000"/>
                                <w:sz w:val="22"/>
                                <w:szCs w:val="22"/>
                              </w:rPr>
                              <w:t>4.5</w:t>
                            </w:r>
                          </w:p>
                        </w:tc>
                      </w:tr>
                      <w:tr w:rsidR="00F544C1" w14:paraId="697B0667" w14:textId="77777777" w:rsidTr="000A26BB">
                        <w:tc>
                          <w:tcPr>
                            <w:tcW w:w="2263" w:type="dxa"/>
                            <w:vAlign w:val="center"/>
                          </w:tcPr>
                          <w:p w14:paraId="4417824E" w14:textId="7395127D" w:rsidR="00F544C1" w:rsidRDefault="00F544C1" w:rsidP="00F544C1">
                            <w:pPr>
                              <w:jc w:val="center"/>
                            </w:pPr>
                            <w:r w:rsidRPr="00211248">
                              <w:rPr>
                                <w:rFonts w:hint="eastAsia"/>
                                <w:color w:val="5B9BD5" w:themeColor="accent5"/>
                              </w:rPr>
                              <w:t>1</w:t>
                            </w:r>
                            <w:r w:rsidRPr="00211248">
                              <w:rPr>
                                <w:color w:val="5B9BD5" w:themeColor="accent5"/>
                              </w:rPr>
                              <w:t xml:space="preserve"> ~ 3</w:t>
                            </w:r>
                            <w:r w:rsidRPr="00211248">
                              <w:rPr>
                                <w:rFonts w:hint="eastAsia"/>
                                <w:color w:val="5B9BD5" w:themeColor="accent5"/>
                              </w:rPr>
                              <w:t>のみの</w:t>
                            </w:r>
                            <w:r w:rsidRPr="00211248">
                              <w:rPr>
                                <w:rFonts w:hint="eastAsia"/>
                                <w:color w:val="5B9BD5" w:themeColor="accent5"/>
                              </w:rPr>
                              <w:t>ICA</w:t>
                            </w:r>
                            <w:r w:rsidRPr="00211248">
                              <w:rPr>
                                <w:rFonts w:hint="eastAsia"/>
                                <w:color w:val="5B9BD5" w:themeColor="accent5"/>
                              </w:rPr>
                              <w:t>領域</w:t>
                            </w:r>
                          </w:p>
                        </w:tc>
                        <w:tc>
                          <w:tcPr>
                            <w:tcW w:w="1074" w:type="dxa"/>
                            <w:vAlign w:val="center"/>
                          </w:tcPr>
                          <w:p w14:paraId="54EED555" w14:textId="5EDE28D4" w:rsidR="00F544C1" w:rsidRPr="00F544C1" w:rsidRDefault="00F544C1" w:rsidP="00F544C1">
                            <w:pPr>
                              <w:jc w:val="center"/>
                              <w:rPr>
                                <w:rFonts w:asciiTheme="minorHAnsi" w:hAnsiTheme="minorHAnsi" w:cstheme="minorHAnsi"/>
                                <w:sz w:val="24"/>
                              </w:rPr>
                            </w:pPr>
                            <w:r w:rsidRPr="00F544C1">
                              <w:rPr>
                                <w:rFonts w:asciiTheme="minorHAnsi" w:eastAsia="游ゴシック" w:hAnsiTheme="minorHAnsi" w:cstheme="minorHAnsi"/>
                                <w:color w:val="000000"/>
                                <w:sz w:val="22"/>
                                <w:szCs w:val="22"/>
                              </w:rPr>
                              <w:t>4.5</w:t>
                            </w:r>
                          </w:p>
                        </w:tc>
                      </w:tr>
                      <w:tr w:rsidR="00F544C1" w14:paraId="4A3139F0" w14:textId="77777777" w:rsidTr="000A26BB">
                        <w:tc>
                          <w:tcPr>
                            <w:tcW w:w="2263" w:type="dxa"/>
                            <w:vAlign w:val="center"/>
                          </w:tcPr>
                          <w:p w14:paraId="2FB1862B" w14:textId="356AC960" w:rsidR="00F544C1" w:rsidRDefault="00F544C1" w:rsidP="00F544C1">
                            <w:pPr>
                              <w:jc w:val="center"/>
                            </w:pPr>
                            <w:r w:rsidRPr="00CA72A9">
                              <w:rPr>
                                <w:rFonts w:hint="eastAsia"/>
                                <w:color w:val="70AD47" w:themeColor="accent6"/>
                              </w:rPr>
                              <w:t>Q10</w:t>
                            </w:r>
                          </w:p>
                        </w:tc>
                        <w:tc>
                          <w:tcPr>
                            <w:tcW w:w="1074" w:type="dxa"/>
                            <w:vAlign w:val="center"/>
                          </w:tcPr>
                          <w:p w14:paraId="4874F6EA" w14:textId="28F4B901" w:rsidR="00F544C1" w:rsidRPr="00F544C1" w:rsidRDefault="00F544C1" w:rsidP="00F544C1">
                            <w:pPr>
                              <w:jc w:val="center"/>
                              <w:rPr>
                                <w:rFonts w:asciiTheme="minorHAnsi" w:hAnsiTheme="minorHAnsi" w:cstheme="minorHAnsi"/>
                                <w:sz w:val="24"/>
                              </w:rPr>
                            </w:pPr>
                            <w:r w:rsidRPr="00F544C1">
                              <w:rPr>
                                <w:rFonts w:asciiTheme="minorHAnsi" w:eastAsia="游ゴシック" w:hAnsiTheme="minorHAnsi" w:cstheme="minorHAnsi"/>
                                <w:color w:val="000000"/>
                                <w:sz w:val="22"/>
                                <w:szCs w:val="22"/>
                              </w:rPr>
                              <w:t>5.</w:t>
                            </w:r>
                            <w:r>
                              <w:rPr>
                                <w:rFonts w:asciiTheme="minorHAnsi" w:eastAsia="游ゴシック" w:hAnsiTheme="minorHAnsi" w:cstheme="minorHAnsi"/>
                                <w:color w:val="000000"/>
                                <w:sz w:val="22"/>
                                <w:szCs w:val="22"/>
                              </w:rPr>
                              <w:t>7</w:t>
                            </w:r>
                          </w:p>
                        </w:tc>
                      </w:tr>
                      <w:tr w:rsidR="00F544C1" w14:paraId="7095D77C" w14:textId="77777777" w:rsidTr="000A26BB">
                        <w:tc>
                          <w:tcPr>
                            <w:tcW w:w="2263" w:type="dxa"/>
                            <w:vAlign w:val="center"/>
                          </w:tcPr>
                          <w:p w14:paraId="5D88783D" w14:textId="0BD37A5D" w:rsidR="00F544C1" w:rsidRDefault="00F544C1" w:rsidP="00F544C1">
                            <w:pPr>
                              <w:jc w:val="center"/>
                            </w:pPr>
                            <w:r w:rsidRPr="001D6693">
                              <w:rPr>
                                <w:rFonts w:hint="eastAsia"/>
                                <w:color w:val="002060"/>
                              </w:rPr>
                              <w:t>Q20</w:t>
                            </w:r>
                          </w:p>
                        </w:tc>
                        <w:tc>
                          <w:tcPr>
                            <w:tcW w:w="1074" w:type="dxa"/>
                            <w:vAlign w:val="center"/>
                          </w:tcPr>
                          <w:p w14:paraId="5779A402" w14:textId="46FEF2F8" w:rsidR="00F544C1" w:rsidRPr="00F544C1" w:rsidRDefault="00F544C1" w:rsidP="00F544C1">
                            <w:pPr>
                              <w:jc w:val="center"/>
                              <w:rPr>
                                <w:rFonts w:asciiTheme="minorHAnsi" w:hAnsiTheme="minorHAnsi" w:cstheme="minorHAnsi"/>
                                <w:sz w:val="24"/>
                              </w:rPr>
                            </w:pPr>
                            <w:r w:rsidRPr="00F544C1">
                              <w:rPr>
                                <w:rFonts w:asciiTheme="minorHAnsi" w:eastAsia="游ゴシック" w:hAnsiTheme="minorHAnsi" w:cstheme="minorHAnsi"/>
                                <w:color w:val="000000"/>
                                <w:sz w:val="22"/>
                                <w:szCs w:val="22"/>
                              </w:rPr>
                              <w:t>4.</w:t>
                            </w:r>
                            <w:r w:rsidR="006610F1">
                              <w:rPr>
                                <w:rFonts w:asciiTheme="minorHAnsi" w:eastAsia="游ゴシック" w:hAnsiTheme="minorHAnsi" w:cstheme="minorHAnsi"/>
                                <w:color w:val="000000"/>
                                <w:sz w:val="22"/>
                                <w:szCs w:val="22"/>
                              </w:rPr>
                              <w:t>2</w:t>
                            </w:r>
                          </w:p>
                        </w:tc>
                      </w:tr>
                      <w:tr w:rsidR="00F544C1" w14:paraId="0D6F16B4" w14:textId="77777777" w:rsidTr="000A26BB">
                        <w:tc>
                          <w:tcPr>
                            <w:tcW w:w="2263" w:type="dxa"/>
                            <w:vAlign w:val="center"/>
                          </w:tcPr>
                          <w:p w14:paraId="3F78AC6E" w14:textId="48D76F3E" w:rsidR="00F544C1" w:rsidRDefault="00F544C1" w:rsidP="00F544C1">
                            <w:pPr>
                              <w:jc w:val="center"/>
                            </w:pPr>
                            <w:r w:rsidRPr="00CA72A9">
                              <w:rPr>
                                <w:rFonts w:hint="eastAsia"/>
                                <w:color w:val="833C0B" w:themeColor="accent2" w:themeShade="80"/>
                              </w:rPr>
                              <w:t>Q5</w:t>
                            </w:r>
                            <w:r>
                              <w:rPr>
                                <w:color w:val="833C0B" w:themeColor="accent2" w:themeShade="80"/>
                              </w:rPr>
                              <w:t>0</w:t>
                            </w:r>
                          </w:p>
                        </w:tc>
                        <w:tc>
                          <w:tcPr>
                            <w:tcW w:w="1074" w:type="dxa"/>
                            <w:vAlign w:val="center"/>
                          </w:tcPr>
                          <w:p w14:paraId="137BBF85" w14:textId="5CECB2A8" w:rsidR="00F544C1" w:rsidRPr="00F544C1" w:rsidRDefault="00F544C1" w:rsidP="00F544C1">
                            <w:pPr>
                              <w:jc w:val="center"/>
                              <w:rPr>
                                <w:rFonts w:asciiTheme="minorHAnsi" w:hAnsiTheme="minorHAnsi" w:cstheme="minorHAnsi"/>
                                <w:sz w:val="24"/>
                              </w:rPr>
                            </w:pPr>
                            <w:r w:rsidRPr="00F544C1">
                              <w:rPr>
                                <w:rFonts w:asciiTheme="minorHAnsi" w:eastAsia="游ゴシック" w:hAnsiTheme="minorHAnsi" w:cstheme="minorHAnsi"/>
                                <w:color w:val="000000"/>
                                <w:sz w:val="22"/>
                                <w:szCs w:val="22"/>
                              </w:rPr>
                              <w:t>2.7</w:t>
                            </w:r>
                          </w:p>
                        </w:tc>
                      </w:tr>
                      <w:tr w:rsidR="00F544C1" w14:paraId="05CC0DB6" w14:textId="77777777" w:rsidTr="000A26BB">
                        <w:tc>
                          <w:tcPr>
                            <w:tcW w:w="2263" w:type="dxa"/>
                            <w:vAlign w:val="center"/>
                          </w:tcPr>
                          <w:p w14:paraId="118CF6C0" w14:textId="48B285C3" w:rsidR="00F544C1" w:rsidRPr="00CA72A9" w:rsidRDefault="00F544C1" w:rsidP="00F544C1">
                            <w:pPr>
                              <w:jc w:val="center"/>
                              <w:rPr>
                                <w:rFonts w:hint="eastAsia"/>
                                <w:color w:val="833C0B" w:themeColor="accent2" w:themeShade="80"/>
                              </w:rPr>
                            </w:pPr>
                            <w:r w:rsidRPr="007A72E2">
                              <w:rPr>
                                <w:rFonts w:hint="eastAsia"/>
                                <w:color w:val="404040" w:themeColor="text1" w:themeTint="BF"/>
                              </w:rPr>
                              <w:t>Q80</w:t>
                            </w:r>
                          </w:p>
                        </w:tc>
                        <w:tc>
                          <w:tcPr>
                            <w:tcW w:w="1074" w:type="dxa"/>
                            <w:vAlign w:val="center"/>
                          </w:tcPr>
                          <w:p w14:paraId="67E2E084" w14:textId="41998E9C" w:rsidR="00F544C1" w:rsidRPr="00F544C1" w:rsidRDefault="00F544C1" w:rsidP="00F544C1">
                            <w:pPr>
                              <w:jc w:val="center"/>
                              <w:rPr>
                                <w:rFonts w:asciiTheme="minorHAnsi" w:hAnsiTheme="minorHAnsi" w:cstheme="minorHAnsi"/>
                                <w:sz w:val="24"/>
                              </w:rPr>
                            </w:pPr>
                            <w:r w:rsidRPr="00F544C1">
                              <w:rPr>
                                <w:rFonts w:asciiTheme="minorHAnsi" w:eastAsia="游ゴシック" w:hAnsiTheme="minorHAnsi" w:cstheme="minorHAnsi"/>
                                <w:color w:val="000000"/>
                                <w:sz w:val="22"/>
                                <w:szCs w:val="22"/>
                              </w:rPr>
                              <w:t>2.8</w:t>
                            </w:r>
                          </w:p>
                        </w:tc>
                      </w:tr>
                    </w:tbl>
                    <w:p w14:paraId="45E2B27D" w14:textId="0486B95C" w:rsidR="001029CA" w:rsidRDefault="001029CA" w:rsidP="001029CA">
                      <w:pPr>
                        <w:rPr>
                          <w:rFonts w:hint="eastAsia"/>
                        </w:rPr>
                      </w:pPr>
                    </w:p>
                    <w:p w14:paraId="24E63B5B" w14:textId="70A8F982" w:rsidR="001029CA" w:rsidRDefault="001029CA" w:rsidP="001029CA">
                      <w:pPr>
                        <w:jc w:val="center"/>
                      </w:pPr>
                      <w:r>
                        <w:rPr>
                          <w:rFonts w:hint="eastAsia"/>
                        </w:rPr>
                        <w:t>表</w:t>
                      </w:r>
                      <w:r w:rsidR="007D2196">
                        <w:t>3</w:t>
                      </w:r>
                      <w:r>
                        <w:rPr>
                          <w:rFonts w:hint="eastAsia"/>
                        </w:rPr>
                        <w:t xml:space="preserve">　符号化性能の推移（</w:t>
                      </w:r>
                      <w:r>
                        <w:t>Mandrill</w:t>
                      </w:r>
                      <w:r>
                        <w:rPr>
                          <w:rFonts w:hint="eastAsia"/>
                        </w:rPr>
                        <w:t>）</w:t>
                      </w:r>
                      <w:r w:rsidR="006436A1">
                        <w:rPr>
                          <w:rFonts w:hint="eastAsia"/>
                        </w:rPr>
                        <w:t>の平均順位</w:t>
                      </w:r>
                    </w:p>
                    <w:tbl>
                      <w:tblPr>
                        <w:tblStyle w:val="a7"/>
                        <w:tblW w:w="0" w:type="auto"/>
                        <w:tblLook w:val="04A0" w:firstRow="1" w:lastRow="0" w:firstColumn="1" w:lastColumn="0" w:noHBand="0" w:noVBand="1"/>
                      </w:tblPr>
                      <w:tblGrid>
                        <w:gridCol w:w="2263"/>
                        <w:gridCol w:w="1074"/>
                      </w:tblGrid>
                      <w:tr w:rsidR="00B878A2" w14:paraId="4CD5B486" w14:textId="77777777" w:rsidTr="00AE2827">
                        <w:tc>
                          <w:tcPr>
                            <w:tcW w:w="2263" w:type="dxa"/>
                          </w:tcPr>
                          <w:p w14:paraId="784AB7D6" w14:textId="77777777" w:rsidR="00B878A2" w:rsidRDefault="00B878A2" w:rsidP="00B878A2">
                            <w:pPr>
                              <w:jc w:val="center"/>
                            </w:pPr>
                            <w:r>
                              <w:rPr>
                                <w:rFonts w:hint="eastAsia"/>
                              </w:rPr>
                              <w:t>名称</w:t>
                            </w:r>
                          </w:p>
                        </w:tc>
                        <w:tc>
                          <w:tcPr>
                            <w:tcW w:w="1074" w:type="dxa"/>
                          </w:tcPr>
                          <w:p w14:paraId="657B78C9" w14:textId="77777777" w:rsidR="00B878A2" w:rsidRDefault="00B878A2" w:rsidP="00B878A2">
                            <w:pPr>
                              <w:jc w:val="center"/>
                            </w:pPr>
                            <w:r>
                              <w:rPr>
                                <w:rFonts w:hint="eastAsia"/>
                              </w:rPr>
                              <w:t>平均順位</w:t>
                            </w:r>
                          </w:p>
                        </w:tc>
                      </w:tr>
                      <w:tr w:rsidR="00B878A2" w:rsidRPr="00E20439" w14:paraId="06BE106B" w14:textId="77777777" w:rsidTr="00AE2827">
                        <w:tc>
                          <w:tcPr>
                            <w:tcW w:w="2263" w:type="dxa"/>
                            <w:vAlign w:val="center"/>
                          </w:tcPr>
                          <w:p w14:paraId="3D7B5C09" w14:textId="77777777" w:rsidR="00B878A2" w:rsidRDefault="00B878A2" w:rsidP="00B878A2">
                            <w:pPr>
                              <w:jc w:val="center"/>
                            </w:pPr>
                            <w:r w:rsidRPr="00524D80">
                              <w:rPr>
                                <w:rFonts w:hint="eastAsia"/>
                                <w:color w:val="ED7D31" w:themeColor="accent2"/>
                              </w:rPr>
                              <w:t>Hybrid</w:t>
                            </w:r>
                          </w:p>
                        </w:tc>
                        <w:tc>
                          <w:tcPr>
                            <w:tcW w:w="1074" w:type="dxa"/>
                            <w:vAlign w:val="center"/>
                          </w:tcPr>
                          <w:p w14:paraId="40869990" w14:textId="77777777" w:rsidR="00B878A2" w:rsidRPr="00E20439" w:rsidRDefault="00B878A2" w:rsidP="00B878A2">
                            <w:pPr>
                              <w:jc w:val="center"/>
                              <w:rPr>
                                <w:rFonts w:cs="Times New Roman"/>
                                <w:sz w:val="24"/>
                              </w:rPr>
                            </w:pPr>
                            <w:r w:rsidRPr="00E20439">
                              <w:rPr>
                                <w:rFonts w:eastAsia="游ゴシック" w:cs="Times New Roman"/>
                                <w:color w:val="000000"/>
                                <w:sz w:val="24"/>
                              </w:rPr>
                              <w:t>7.5</w:t>
                            </w:r>
                          </w:p>
                        </w:tc>
                      </w:tr>
                      <w:tr w:rsidR="00B878A2" w:rsidRPr="00E20439" w14:paraId="1F423741" w14:textId="77777777" w:rsidTr="00AE2827">
                        <w:tc>
                          <w:tcPr>
                            <w:tcW w:w="2263" w:type="dxa"/>
                            <w:vAlign w:val="center"/>
                          </w:tcPr>
                          <w:p w14:paraId="448889F3" w14:textId="77777777" w:rsidR="00B878A2" w:rsidRDefault="00B878A2" w:rsidP="00B878A2">
                            <w:pPr>
                              <w:jc w:val="center"/>
                            </w:pPr>
                            <w:r w:rsidRPr="00524D80">
                              <w:rPr>
                                <w:rFonts w:hint="eastAsia"/>
                                <w:color w:val="A5A5A5" w:themeColor="accent3"/>
                              </w:rPr>
                              <w:t>0</w:t>
                            </w:r>
                            <w:r w:rsidRPr="00524D80">
                              <w:rPr>
                                <w:rFonts w:hint="eastAsia"/>
                                <w:color w:val="A5A5A5" w:themeColor="accent3"/>
                              </w:rPr>
                              <w:t>含む</w:t>
                            </w:r>
                            <w:r w:rsidRPr="00524D80">
                              <w:rPr>
                                <w:rFonts w:hint="eastAsia"/>
                                <w:color w:val="A5A5A5" w:themeColor="accent3"/>
                              </w:rPr>
                              <w:t>ICA</w:t>
                            </w:r>
                            <w:r w:rsidRPr="00524D80">
                              <w:rPr>
                                <w:rFonts w:hint="eastAsia"/>
                                <w:color w:val="A5A5A5" w:themeColor="accent3"/>
                              </w:rPr>
                              <w:t>領域</w:t>
                            </w:r>
                          </w:p>
                        </w:tc>
                        <w:tc>
                          <w:tcPr>
                            <w:tcW w:w="1074" w:type="dxa"/>
                            <w:vAlign w:val="center"/>
                          </w:tcPr>
                          <w:p w14:paraId="45210824" w14:textId="77777777" w:rsidR="00B878A2" w:rsidRPr="00E20439" w:rsidRDefault="00B878A2" w:rsidP="00B878A2">
                            <w:pPr>
                              <w:jc w:val="center"/>
                              <w:rPr>
                                <w:rFonts w:cs="Times New Roman"/>
                                <w:sz w:val="24"/>
                              </w:rPr>
                            </w:pPr>
                            <w:r w:rsidRPr="00E20439">
                              <w:rPr>
                                <w:rFonts w:eastAsia="游ゴシック" w:cs="Times New Roman"/>
                                <w:color w:val="000000"/>
                                <w:sz w:val="24"/>
                              </w:rPr>
                              <w:t>4.</w:t>
                            </w:r>
                            <w:r>
                              <w:rPr>
                                <w:rFonts w:eastAsia="游ゴシック" w:cs="Times New Roman"/>
                                <w:color w:val="000000"/>
                                <w:sz w:val="24"/>
                              </w:rPr>
                              <w:t>2</w:t>
                            </w:r>
                          </w:p>
                        </w:tc>
                      </w:tr>
                      <w:tr w:rsidR="00B878A2" w:rsidRPr="00E20439" w14:paraId="078CE266" w14:textId="77777777" w:rsidTr="00AE2827">
                        <w:tc>
                          <w:tcPr>
                            <w:tcW w:w="2263" w:type="dxa"/>
                            <w:vAlign w:val="center"/>
                          </w:tcPr>
                          <w:p w14:paraId="4A4E7AD9" w14:textId="77777777" w:rsidR="00B878A2" w:rsidRDefault="00B878A2" w:rsidP="00B878A2">
                            <w:pPr>
                              <w:jc w:val="center"/>
                            </w:pPr>
                            <w:r w:rsidRPr="00A01F6F">
                              <w:rPr>
                                <w:rFonts w:hint="eastAsia"/>
                                <w:color w:val="FFC000" w:themeColor="accent4"/>
                              </w:rPr>
                              <w:t>0</w:t>
                            </w:r>
                            <w:r w:rsidRPr="00A01F6F">
                              <w:rPr>
                                <w:rFonts w:hint="eastAsia"/>
                                <w:color w:val="FFC000" w:themeColor="accent4"/>
                              </w:rPr>
                              <w:t>以外の</w:t>
                            </w:r>
                            <w:r w:rsidRPr="00A01F6F">
                              <w:rPr>
                                <w:rFonts w:hint="eastAsia"/>
                                <w:color w:val="FFC000" w:themeColor="accent4"/>
                              </w:rPr>
                              <w:t>ICA</w:t>
                            </w:r>
                            <w:r w:rsidRPr="00A01F6F">
                              <w:rPr>
                                <w:rFonts w:hint="eastAsia"/>
                                <w:color w:val="FFC000" w:themeColor="accent4"/>
                              </w:rPr>
                              <w:t>領域</w:t>
                            </w:r>
                          </w:p>
                        </w:tc>
                        <w:tc>
                          <w:tcPr>
                            <w:tcW w:w="1074" w:type="dxa"/>
                            <w:vAlign w:val="center"/>
                          </w:tcPr>
                          <w:p w14:paraId="3FCBC68D" w14:textId="77777777" w:rsidR="00B878A2" w:rsidRPr="00E20439" w:rsidRDefault="00B878A2" w:rsidP="00B878A2">
                            <w:pPr>
                              <w:jc w:val="center"/>
                              <w:rPr>
                                <w:rFonts w:cs="Times New Roman"/>
                                <w:sz w:val="24"/>
                              </w:rPr>
                            </w:pPr>
                            <w:r w:rsidRPr="00E20439">
                              <w:rPr>
                                <w:rFonts w:eastAsia="游ゴシック" w:cs="Times New Roman"/>
                                <w:color w:val="000000"/>
                                <w:sz w:val="24"/>
                              </w:rPr>
                              <w:t>5.8</w:t>
                            </w:r>
                          </w:p>
                        </w:tc>
                      </w:tr>
                      <w:tr w:rsidR="00B878A2" w:rsidRPr="00E20439" w14:paraId="44AA66DE" w14:textId="77777777" w:rsidTr="00AE2827">
                        <w:tc>
                          <w:tcPr>
                            <w:tcW w:w="2263" w:type="dxa"/>
                            <w:vAlign w:val="center"/>
                          </w:tcPr>
                          <w:p w14:paraId="42D607FF" w14:textId="77777777" w:rsidR="00B878A2" w:rsidRDefault="00B878A2" w:rsidP="00B878A2">
                            <w:pPr>
                              <w:jc w:val="center"/>
                            </w:pPr>
                            <w:r w:rsidRPr="00211248">
                              <w:rPr>
                                <w:rFonts w:hint="eastAsia"/>
                                <w:color w:val="5B9BD5" w:themeColor="accent5"/>
                              </w:rPr>
                              <w:t>1</w:t>
                            </w:r>
                            <w:r w:rsidRPr="00211248">
                              <w:rPr>
                                <w:color w:val="5B9BD5" w:themeColor="accent5"/>
                              </w:rPr>
                              <w:t xml:space="preserve"> ~ 3</w:t>
                            </w:r>
                            <w:r w:rsidRPr="00211248">
                              <w:rPr>
                                <w:rFonts w:hint="eastAsia"/>
                                <w:color w:val="5B9BD5" w:themeColor="accent5"/>
                              </w:rPr>
                              <w:t>のみの</w:t>
                            </w:r>
                            <w:r w:rsidRPr="00211248">
                              <w:rPr>
                                <w:rFonts w:hint="eastAsia"/>
                                <w:color w:val="5B9BD5" w:themeColor="accent5"/>
                              </w:rPr>
                              <w:t>ICA</w:t>
                            </w:r>
                            <w:r w:rsidRPr="00211248">
                              <w:rPr>
                                <w:rFonts w:hint="eastAsia"/>
                                <w:color w:val="5B9BD5" w:themeColor="accent5"/>
                              </w:rPr>
                              <w:t>領域</w:t>
                            </w:r>
                          </w:p>
                        </w:tc>
                        <w:tc>
                          <w:tcPr>
                            <w:tcW w:w="1074" w:type="dxa"/>
                            <w:vAlign w:val="center"/>
                          </w:tcPr>
                          <w:p w14:paraId="27FD8A2B" w14:textId="77777777" w:rsidR="00B878A2" w:rsidRPr="00E20439" w:rsidRDefault="00B878A2" w:rsidP="00B878A2">
                            <w:pPr>
                              <w:jc w:val="center"/>
                              <w:rPr>
                                <w:rFonts w:cs="Times New Roman"/>
                                <w:sz w:val="24"/>
                              </w:rPr>
                            </w:pPr>
                            <w:r w:rsidRPr="00E20439">
                              <w:rPr>
                                <w:rFonts w:eastAsia="游ゴシック" w:cs="Times New Roman"/>
                                <w:color w:val="000000"/>
                                <w:sz w:val="24"/>
                              </w:rPr>
                              <w:t>1</w:t>
                            </w:r>
                          </w:p>
                        </w:tc>
                      </w:tr>
                      <w:tr w:rsidR="00B878A2" w:rsidRPr="00E20439" w14:paraId="710BFD0F" w14:textId="77777777" w:rsidTr="00AE2827">
                        <w:tc>
                          <w:tcPr>
                            <w:tcW w:w="2263" w:type="dxa"/>
                            <w:vAlign w:val="center"/>
                          </w:tcPr>
                          <w:p w14:paraId="583924EB" w14:textId="77777777" w:rsidR="00B878A2" w:rsidRDefault="00B878A2" w:rsidP="00B878A2">
                            <w:pPr>
                              <w:jc w:val="center"/>
                            </w:pPr>
                            <w:r w:rsidRPr="00CA72A9">
                              <w:rPr>
                                <w:rFonts w:hint="eastAsia"/>
                                <w:color w:val="70AD47" w:themeColor="accent6"/>
                              </w:rPr>
                              <w:t>Q10</w:t>
                            </w:r>
                          </w:p>
                        </w:tc>
                        <w:tc>
                          <w:tcPr>
                            <w:tcW w:w="1074" w:type="dxa"/>
                            <w:vAlign w:val="center"/>
                          </w:tcPr>
                          <w:p w14:paraId="234A3625" w14:textId="77777777" w:rsidR="00B878A2" w:rsidRPr="00E20439" w:rsidRDefault="00B878A2" w:rsidP="00B878A2">
                            <w:pPr>
                              <w:jc w:val="center"/>
                              <w:rPr>
                                <w:rFonts w:cs="Times New Roman"/>
                                <w:sz w:val="24"/>
                              </w:rPr>
                            </w:pPr>
                            <w:r w:rsidRPr="00E20439">
                              <w:rPr>
                                <w:rFonts w:eastAsia="游ゴシック" w:cs="Times New Roman"/>
                                <w:color w:val="000000"/>
                                <w:sz w:val="24"/>
                              </w:rPr>
                              <w:t>2.8</w:t>
                            </w:r>
                          </w:p>
                        </w:tc>
                      </w:tr>
                      <w:tr w:rsidR="00B878A2" w:rsidRPr="00E20439" w14:paraId="70966B1F" w14:textId="77777777" w:rsidTr="00AE2827">
                        <w:tc>
                          <w:tcPr>
                            <w:tcW w:w="2263" w:type="dxa"/>
                            <w:vAlign w:val="center"/>
                          </w:tcPr>
                          <w:p w14:paraId="73F81D8F" w14:textId="77777777" w:rsidR="00B878A2" w:rsidRDefault="00B878A2" w:rsidP="00B878A2">
                            <w:pPr>
                              <w:jc w:val="center"/>
                            </w:pPr>
                            <w:r w:rsidRPr="001D6693">
                              <w:rPr>
                                <w:rFonts w:hint="eastAsia"/>
                                <w:color w:val="002060"/>
                              </w:rPr>
                              <w:t>Q20</w:t>
                            </w:r>
                          </w:p>
                        </w:tc>
                        <w:tc>
                          <w:tcPr>
                            <w:tcW w:w="1074" w:type="dxa"/>
                            <w:vAlign w:val="center"/>
                          </w:tcPr>
                          <w:p w14:paraId="1092F38F" w14:textId="77777777" w:rsidR="00B878A2" w:rsidRPr="00E20439" w:rsidRDefault="00B878A2" w:rsidP="00B878A2">
                            <w:pPr>
                              <w:jc w:val="center"/>
                              <w:rPr>
                                <w:rFonts w:cs="Times New Roman"/>
                                <w:sz w:val="24"/>
                              </w:rPr>
                            </w:pPr>
                            <w:r w:rsidRPr="00E20439">
                              <w:rPr>
                                <w:rFonts w:eastAsia="游ゴシック" w:cs="Times New Roman"/>
                                <w:color w:val="000000"/>
                                <w:sz w:val="24"/>
                              </w:rPr>
                              <w:t>3.5</w:t>
                            </w:r>
                          </w:p>
                        </w:tc>
                      </w:tr>
                      <w:tr w:rsidR="00B878A2" w:rsidRPr="00E20439" w14:paraId="2F4A74C5" w14:textId="77777777" w:rsidTr="00AE2827">
                        <w:tc>
                          <w:tcPr>
                            <w:tcW w:w="2263" w:type="dxa"/>
                            <w:vAlign w:val="center"/>
                          </w:tcPr>
                          <w:p w14:paraId="55986A9D" w14:textId="77777777" w:rsidR="00B878A2" w:rsidRDefault="00B878A2" w:rsidP="00B878A2">
                            <w:pPr>
                              <w:jc w:val="center"/>
                            </w:pPr>
                            <w:r w:rsidRPr="00CA72A9">
                              <w:rPr>
                                <w:rFonts w:hint="eastAsia"/>
                                <w:color w:val="833C0B" w:themeColor="accent2" w:themeShade="80"/>
                              </w:rPr>
                              <w:t>Q5</w:t>
                            </w:r>
                            <w:r>
                              <w:rPr>
                                <w:color w:val="833C0B" w:themeColor="accent2" w:themeShade="80"/>
                              </w:rPr>
                              <w:t>0</w:t>
                            </w:r>
                          </w:p>
                        </w:tc>
                        <w:tc>
                          <w:tcPr>
                            <w:tcW w:w="1074" w:type="dxa"/>
                            <w:vAlign w:val="center"/>
                          </w:tcPr>
                          <w:p w14:paraId="533EE7AB" w14:textId="77777777" w:rsidR="00B878A2" w:rsidRPr="00E20439" w:rsidRDefault="00B878A2" w:rsidP="00B878A2">
                            <w:pPr>
                              <w:jc w:val="center"/>
                              <w:rPr>
                                <w:rFonts w:cs="Times New Roman"/>
                                <w:sz w:val="24"/>
                              </w:rPr>
                            </w:pPr>
                            <w:r w:rsidRPr="00E20439">
                              <w:rPr>
                                <w:rFonts w:eastAsia="游ゴシック" w:cs="Times New Roman"/>
                                <w:color w:val="000000"/>
                                <w:sz w:val="24"/>
                              </w:rPr>
                              <w:t>4.</w:t>
                            </w:r>
                            <w:r>
                              <w:rPr>
                                <w:rFonts w:eastAsia="游ゴシック" w:cs="Times New Roman"/>
                                <w:color w:val="000000"/>
                                <w:sz w:val="24"/>
                              </w:rPr>
                              <w:t>7</w:t>
                            </w:r>
                          </w:p>
                        </w:tc>
                      </w:tr>
                      <w:tr w:rsidR="00B878A2" w:rsidRPr="00E20439" w14:paraId="58297F30" w14:textId="77777777" w:rsidTr="00AE2827">
                        <w:tc>
                          <w:tcPr>
                            <w:tcW w:w="2263" w:type="dxa"/>
                            <w:vAlign w:val="center"/>
                          </w:tcPr>
                          <w:p w14:paraId="566E87C0" w14:textId="343C8300" w:rsidR="00B878A2" w:rsidRPr="00CA72A9" w:rsidRDefault="00B878A2" w:rsidP="00B878A2">
                            <w:pPr>
                              <w:jc w:val="center"/>
                              <w:rPr>
                                <w:rFonts w:hint="eastAsia"/>
                                <w:color w:val="833C0B" w:themeColor="accent2" w:themeShade="80"/>
                              </w:rPr>
                            </w:pPr>
                            <w:r w:rsidRPr="007A72E2">
                              <w:rPr>
                                <w:rFonts w:hint="eastAsia"/>
                                <w:color w:val="404040" w:themeColor="text1" w:themeTint="BF"/>
                              </w:rPr>
                              <w:t>Q</w:t>
                            </w:r>
                            <w:r w:rsidR="00A32090">
                              <w:rPr>
                                <w:color w:val="404040" w:themeColor="text1" w:themeTint="BF"/>
                              </w:rPr>
                              <w:t>9</w:t>
                            </w:r>
                            <w:r w:rsidRPr="007A72E2">
                              <w:rPr>
                                <w:rFonts w:hint="eastAsia"/>
                                <w:color w:val="404040" w:themeColor="text1" w:themeTint="BF"/>
                              </w:rPr>
                              <w:t>0</w:t>
                            </w:r>
                          </w:p>
                        </w:tc>
                        <w:tc>
                          <w:tcPr>
                            <w:tcW w:w="1074" w:type="dxa"/>
                            <w:vAlign w:val="center"/>
                          </w:tcPr>
                          <w:p w14:paraId="695AB6F3" w14:textId="77777777" w:rsidR="00B878A2" w:rsidRPr="00E20439" w:rsidRDefault="00B878A2" w:rsidP="00B878A2">
                            <w:pPr>
                              <w:jc w:val="center"/>
                              <w:rPr>
                                <w:rFonts w:cs="Times New Roman"/>
                                <w:sz w:val="24"/>
                              </w:rPr>
                            </w:pPr>
                            <w:r w:rsidRPr="00E20439">
                              <w:rPr>
                                <w:rFonts w:eastAsia="游ゴシック" w:cs="Times New Roman"/>
                                <w:color w:val="000000"/>
                                <w:sz w:val="24"/>
                              </w:rPr>
                              <w:t>2.5</w:t>
                            </w:r>
                          </w:p>
                        </w:tc>
                      </w:tr>
                    </w:tbl>
                    <w:p w14:paraId="2F7FD2A6" w14:textId="77777777" w:rsidR="001029CA" w:rsidRPr="00B967DB" w:rsidRDefault="001029CA" w:rsidP="001029CA">
                      <w:pPr>
                        <w:jc w:val="center"/>
                        <w:rPr>
                          <w:rFonts w:hint="eastAsia"/>
                        </w:rPr>
                      </w:pPr>
                    </w:p>
                  </w:txbxContent>
                </v:textbox>
                <w10:wrap anchorx="margin"/>
              </v:shape>
            </w:pict>
          </mc:Fallback>
        </mc:AlternateContent>
      </w:r>
      <w:r w:rsidR="00974192">
        <w:rPr>
          <w:rFonts w:hint="eastAsia"/>
        </w:rPr>
        <w:t>また</w:t>
      </w:r>
      <w:r w:rsidR="008C6DE9">
        <w:rPr>
          <w:rFonts w:hint="eastAsia"/>
        </w:rPr>
        <w:t>，</w:t>
      </w:r>
      <w:r w:rsidR="00BC4BE8">
        <w:rPr>
          <w:rFonts w:hint="eastAsia"/>
        </w:rPr>
        <w:t>別紙の図</w:t>
      </w:r>
      <w:r w:rsidR="00BC4BE8">
        <w:rPr>
          <w:rFonts w:hint="eastAsia"/>
        </w:rPr>
        <w:t>4</w:t>
      </w:r>
      <w:r w:rsidR="00192C21">
        <w:rPr>
          <w:rFonts w:hint="eastAsia"/>
        </w:rPr>
        <w:t>~</w:t>
      </w:r>
      <w:r w:rsidR="00BC4BE8">
        <w:rPr>
          <w:rFonts w:hint="eastAsia"/>
        </w:rPr>
        <w:t>9</w:t>
      </w:r>
      <w:r w:rsidR="001E2EF0">
        <w:rPr>
          <w:rFonts w:hint="eastAsia"/>
        </w:rPr>
        <w:t>，図</w:t>
      </w:r>
      <w:r w:rsidR="00192C21">
        <w:rPr>
          <w:rFonts w:hint="eastAsia"/>
        </w:rPr>
        <w:t>13</w:t>
      </w:r>
      <w:r w:rsidR="00192C21">
        <w:t>~18</w:t>
      </w:r>
      <w:r w:rsidR="00BC4BE8">
        <w:rPr>
          <w:rFonts w:hint="eastAsia"/>
        </w:rPr>
        <w:t>を見ても良くわからないため，</w:t>
      </w:r>
      <w:r w:rsidR="001029B1">
        <w:rPr>
          <w:rFonts w:hint="eastAsia"/>
        </w:rPr>
        <w:t>順位付け（主観）を行ったものを</w:t>
      </w:r>
      <w:r w:rsidR="008F2150">
        <w:rPr>
          <w:rFonts w:hint="eastAsia"/>
        </w:rPr>
        <w:t>図</w:t>
      </w:r>
      <w:r w:rsidR="00192C21">
        <w:t>1</w:t>
      </w:r>
      <w:r w:rsidR="003D4646">
        <w:rPr>
          <w:rFonts w:hint="eastAsia"/>
        </w:rPr>
        <w:t>と図</w:t>
      </w:r>
      <w:r w:rsidR="003D4646">
        <w:rPr>
          <w:rFonts w:hint="eastAsia"/>
        </w:rPr>
        <w:t>2</w:t>
      </w:r>
      <w:r w:rsidR="008F2150">
        <w:rPr>
          <w:rFonts w:hint="eastAsia"/>
        </w:rPr>
        <w:t>に示す．</w:t>
      </w:r>
    </w:p>
    <w:p w14:paraId="54D960C6" w14:textId="669C04AF" w:rsidR="007D2196" w:rsidRDefault="007A72E2" w:rsidP="001E2EF0">
      <w:pPr>
        <w:pStyle w:val="a8"/>
        <w:ind w:leftChars="0" w:left="420" w:firstLineChars="100" w:firstLine="210"/>
        <w:rPr>
          <w:rFonts w:hint="eastAsia"/>
        </w:rPr>
      </w:pPr>
      <w:r>
        <w:rPr>
          <w:noProof/>
        </w:rPr>
        <mc:AlternateContent>
          <mc:Choice Requires="wps">
            <w:drawing>
              <wp:anchor distT="0" distB="0" distL="114300" distR="114300" simplePos="0" relativeHeight="251670534" behindDoc="0" locked="0" layoutInCell="1" allowOverlap="1" wp14:anchorId="2D1D4D8B" wp14:editId="35981E9A">
                <wp:simplePos x="0" y="0"/>
                <wp:positionH relativeFrom="margin">
                  <wp:posOffset>-927735</wp:posOffset>
                </wp:positionH>
                <wp:positionV relativeFrom="paragraph">
                  <wp:posOffset>206374</wp:posOffset>
                </wp:positionV>
                <wp:extent cx="5219700" cy="5381625"/>
                <wp:effectExtent l="0" t="0" r="19050" b="28575"/>
                <wp:wrapNone/>
                <wp:docPr id="5" name="テキスト ボックス 5"/>
                <wp:cNvGraphicFramePr/>
                <a:graphic xmlns:a="http://schemas.openxmlformats.org/drawingml/2006/main">
                  <a:graphicData uri="http://schemas.microsoft.com/office/word/2010/wordprocessingShape">
                    <wps:wsp>
                      <wps:cNvSpPr txBox="1"/>
                      <wps:spPr>
                        <a:xfrm>
                          <a:off x="0" y="0"/>
                          <a:ext cx="5219700" cy="5381625"/>
                        </a:xfrm>
                        <a:prstGeom prst="rect">
                          <a:avLst/>
                        </a:prstGeom>
                        <a:solidFill>
                          <a:schemeClr val="lt1"/>
                        </a:solidFill>
                        <a:ln w="6350">
                          <a:solidFill>
                            <a:schemeClr val="bg1"/>
                          </a:solidFill>
                        </a:ln>
                      </wps:spPr>
                      <wps:txbx>
                        <w:txbxContent>
                          <w:p w14:paraId="50832214" w14:textId="136111BE" w:rsidR="008F2150" w:rsidRDefault="00504211" w:rsidP="00971E95">
                            <w:r>
                              <w:rPr>
                                <w:noProof/>
                              </w:rPr>
                              <w:drawing>
                                <wp:inline distT="0" distB="0" distL="0" distR="0" wp14:anchorId="64BE2553" wp14:editId="218E448E">
                                  <wp:extent cx="4895850" cy="2190750"/>
                                  <wp:effectExtent l="0" t="0" r="0" b="0"/>
                                  <wp:docPr id="1" name="グラフ 1">
                                    <a:extLst xmlns:a="http://schemas.openxmlformats.org/drawingml/2006/main">
                                      <a:ext uri="{FF2B5EF4-FFF2-40B4-BE49-F238E27FC236}">
                                        <a16:creationId xmlns:a16="http://schemas.microsoft.com/office/drawing/2014/main" id="{9C799237-209A-94EE-3324-97E0E223E4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971E95">
                              <w:rPr>
                                <w:rFonts w:hint="eastAsia"/>
                              </w:rPr>
                              <w:t xml:space="preserve">　</w:t>
                            </w:r>
                          </w:p>
                          <w:p w14:paraId="51BF2A43" w14:textId="706834D1" w:rsidR="008F2150" w:rsidRDefault="008F2150" w:rsidP="008F2150">
                            <w:pPr>
                              <w:jc w:val="center"/>
                            </w:pPr>
                            <w:r>
                              <w:rPr>
                                <w:rFonts w:hint="eastAsia"/>
                              </w:rPr>
                              <w:t>図</w:t>
                            </w:r>
                            <w:r w:rsidR="00B967DB">
                              <w:rPr>
                                <w:rFonts w:hint="eastAsia"/>
                              </w:rPr>
                              <w:t>1</w:t>
                            </w:r>
                            <w:r>
                              <w:rPr>
                                <w:rFonts w:hint="eastAsia"/>
                              </w:rPr>
                              <w:t xml:space="preserve">　</w:t>
                            </w:r>
                            <w:r w:rsidR="00B967DB">
                              <w:rPr>
                                <w:rFonts w:hint="eastAsia"/>
                              </w:rPr>
                              <w:t>符号化</w:t>
                            </w:r>
                            <w:r w:rsidR="00AE54AB">
                              <w:rPr>
                                <w:rFonts w:hint="eastAsia"/>
                              </w:rPr>
                              <w:t>性能の推移</w:t>
                            </w:r>
                            <w:r w:rsidR="003D4646">
                              <w:rPr>
                                <w:rFonts w:hint="eastAsia"/>
                              </w:rPr>
                              <w:t>（</w:t>
                            </w:r>
                            <w:r w:rsidR="003D4646">
                              <w:rPr>
                                <w:rFonts w:hint="eastAsia"/>
                              </w:rPr>
                              <w:t>C</w:t>
                            </w:r>
                            <w:r w:rsidR="003D4646">
                              <w:t>ameraman</w:t>
                            </w:r>
                            <w:r w:rsidR="003D4646">
                              <w:rPr>
                                <w:rFonts w:hint="eastAsia"/>
                              </w:rPr>
                              <w:t>）</w:t>
                            </w:r>
                          </w:p>
                          <w:p w14:paraId="2EEFC7C7" w14:textId="77777777" w:rsidR="003D4646" w:rsidRDefault="003D4646" w:rsidP="008F2150">
                            <w:pPr>
                              <w:jc w:val="center"/>
                            </w:pPr>
                          </w:p>
                          <w:p w14:paraId="286283DC" w14:textId="06B0B7D4" w:rsidR="003D4646" w:rsidRDefault="00B967DB" w:rsidP="00971E95">
                            <w:r>
                              <w:rPr>
                                <w:noProof/>
                              </w:rPr>
                              <w:drawing>
                                <wp:inline distT="0" distB="0" distL="0" distR="0" wp14:anchorId="4488ED92" wp14:editId="09D503FB">
                                  <wp:extent cx="4895850" cy="2238375"/>
                                  <wp:effectExtent l="0" t="0" r="0" b="9525"/>
                                  <wp:docPr id="2" name="グラフ 2">
                                    <a:extLst xmlns:a="http://schemas.openxmlformats.org/drawingml/2006/main">
                                      <a:ext uri="{FF2B5EF4-FFF2-40B4-BE49-F238E27FC236}">
                                        <a16:creationId xmlns:a16="http://schemas.microsoft.com/office/drawing/2014/main" id="{2429019E-C2DE-892E-FE96-9BF67CEFF6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B67392" w14:textId="30A1A893" w:rsidR="00B967DB" w:rsidRDefault="00B967DB" w:rsidP="00B967DB">
                            <w:pPr>
                              <w:jc w:val="center"/>
                            </w:pPr>
                            <w:r>
                              <w:rPr>
                                <w:rFonts w:hint="eastAsia"/>
                              </w:rPr>
                              <w:t>図</w:t>
                            </w:r>
                            <w:r>
                              <w:t>2</w:t>
                            </w:r>
                            <w:r>
                              <w:rPr>
                                <w:rFonts w:hint="eastAsia"/>
                              </w:rPr>
                              <w:t xml:space="preserve">　</w:t>
                            </w:r>
                            <w:r>
                              <w:rPr>
                                <w:rFonts w:hint="eastAsia"/>
                              </w:rPr>
                              <w:t>符号化</w:t>
                            </w:r>
                            <w:r>
                              <w:rPr>
                                <w:rFonts w:hint="eastAsia"/>
                              </w:rPr>
                              <w:t>性能の推移（</w:t>
                            </w:r>
                            <w:r>
                              <w:t>Mandrill</w:t>
                            </w:r>
                            <w:r>
                              <w:rPr>
                                <w:rFonts w:hint="eastAsia"/>
                              </w:rPr>
                              <w:t>）</w:t>
                            </w:r>
                          </w:p>
                          <w:p w14:paraId="75047116" w14:textId="77777777" w:rsidR="003D4646" w:rsidRPr="00B967DB" w:rsidRDefault="003D4646" w:rsidP="008F2150">
                            <w:pPr>
                              <w:jc w:val="cente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D4D8B" id="テキスト ボックス 5" o:spid="_x0000_s1028" type="#_x0000_t202" style="position:absolute;left:0;text-align:left;margin-left:-73.05pt;margin-top:16.25pt;width:411pt;height:423.75pt;z-index:25167053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" fillcolor="white [3201]" strokecolor="white [3212]" strokeweight=".5pt">
                <v:textbox>
                  <w:txbxContent>
                    <w:p w14:paraId="50832214" w14:textId="136111BE" w:rsidR="008F2150" w:rsidRDefault="00504211" w:rsidP="00971E95">
                      <w:r>
                        <w:rPr>
                          <w:noProof/>
                        </w:rPr>
                        <w:drawing>
                          <wp:inline distT="0" distB="0" distL="0" distR="0" wp14:anchorId="64BE2553" wp14:editId="218E448E">
                            <wp:extent cx="4895850" cy="2190750"/>
                            <wp:effectExtent l="0" t="0" r="0" b="0"/>
                            <wp:docPr id="1" name="グラフ 1">
                              <a:extLst xmlns:a="http://schemas.openxmlformats.org/drawingml/2006/main">
                                <a:ext uri="{FF2B5EF4-FFF2-40B4-BE49-F238E27FC236}">
                                  <a16:creationId xmlns:a16="http://schemas.microsoft.com/office/drawing/2014/main" id="{9C799237-209A-94EE-3324-97E0E223E4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971E95">
                        <w:rPr>
                          <w:rFonts w:hint="eastAsia"/>
                        </w:rPr>
                        <w:t xml:space="preserve">　</w:t>
                      </w:r>
                    </w:p>
                    <w:p w14:paraId="51BF2A43" w14:textId="706834D1" w:rsidR="008F2150" w:rsidRDefault="008F2150" w:rsidP="008F2150">
                      <w:pPr>
                        <w:jc w:val="center"/>
                      </w:pPr>
                      <w:r>
                        <w:rPr>
                          <w:rFonts w:hint="eastAsia"/>
                        </w:rPr>
                        <w:t>図</w:t>
                      </w:r>
                      <w:r w:rsidR="00B967DB">
                        <w:rPr>
                          <w:rFonts w:hint="eastAsia"/>
                        </w:rPr>
                        <w:t>1</w:t>
                      </w:r>
                      <w:r>
                        <w:rPr>
                          <w:rFonts w:hint="eastAsia"/>
                        </w:rPr>
                        <w:t xml:space="preserve">　</w:t>
                      </w:r>
                      <w:r w:rsidR="00B967DB">
                        <w:rPr>
                          <w:rFonts w:hint="eastAsia"/>
                        </w:rPr>
                        <w:t>符号化</w:t>
                      </w:r>
                      <w:r w:rsidR="00AE54AB">
                        <w:rPr>
                          <w:rFonts w:hint="eastAsia"/>
                        </w:rPr>
                        <w:t>性能の推移</w:t>
                      </w:r>
                      <w:r w:rsidR="003D4646">
                        <w:rPr>
                          <w:rFonts w:hint="eastAsia"/>
                        </w:rPr>
                        <w:t>（</w:t>
                      </w:r>
                      <w:r w:rsidR="003D4646">
                        <w:rPr>
                          <w:rFonts w:hint="eastAsia"/>
                        </w:rPr>
                        <w:t>C</w:t>
                      </w:r>
                      <w:r w:rsidR="003D4646">
                        <w:t>ameraman</w:t>
                      </w:r>
                      <w:r w:rsidR="003D4646">
                        <w:rPr>
                          <w:rFonts w:hint="eastAsia"/>
                        </w:rPr>
                        <w:t>）</w:t>
                      </w:r>
                    </w:p>
                    <w:p w14:paraId="2EEFC7C7" w14:textId="77777777" w:rsidR="003D4646" w:rsidRDefault="003D4646" w:rsidP="008F2150">
                      <w:pPr>
                        <w:jc w:val="center"/>
                      </w:pPr>
                    </w:p>
                    <w:p w14:paraId="286283DC" w14:textId="06B0B7D4" w:rsidR="003D4646" w:rsidRDefault="00B967DB" w:rsidP="00971E95">
                      <w:r>
                        <w:rPr>
                          <w:noProof/>
                        </w:rPr>
                        <w:drawing>
                          <wp:inline distT="0" distB="0" distL="0" distR="0" wp14:anchorId="4488ED92" wp14:editId="09D503FB">
                            <wp:extent cx="4895850" cy="2238375"/>
                            <wp:effectExtent l="0" t="0" r="0" b="9525"/>
                            <wp:docPr id="2" name="グラフ 2">
                              <a:extLst xmlns:a="http://schemas.openxmlformats.org/drawingml/2006/main">
                                <a:ext uri="{FF2B5EF4-FFF2-40B4-BE49-F238E27FC236}">
                                  <a16:creationId xmlns:a16="http://schemas.microsoft.com/office/drawing/2014/main" id="{2429019E-C2DE-892E-FE96-9BF67CEFF6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B67392" w14:textId="30A1A893" w:rsidR="00B967DB" w:rsidRDefault="00B967DB" w:rsidP="00B967DB">
                      <w:pPr>
                        <w:jc w:val="center"/>
                      </w:pPr>
                      <w:r>
                        <w:rPr>
                          <w:rFonts w:hint="eastAsia"/>
                        </w:rPr>
                        <w:t>図</w:t>
                      </w:r>
                      <w:r>
                        <w:t>2</w:t>
                      </w:r>
                      <w:r>
                        <w:rPr>
                          <w:rFonts w:hint="eastAsia"/>
                        </w:rPr>
                        <w:t xml:space="preserve">　</w:t>
                      </w:r>
                      <w:r>
                        <w:rPr>
                          <w:rFonts w:hint="eastAsia"/>
                        </w:rPr>
                        <w:t>符号化</w:t>
                      </w:r>
                      <w:r>
                        <w:rPr>
                          <w:rFonts w:hint="eastAsia"/>
                        </w:rPr>
                        <w:t>性能の推移（</w:t>
                      </w:r>
                      <w:r>
                        <w:t>Mandrill</w:t>
                      </w:r>
                      <w:r>
                        <w:rPr>
                          <w:rFonts w:hint="eastAsia"/>
                        </w:rPr>
                        <w:t>）</w:t>
                      </w:r>
                    </w:p>
                    <w:p w14:paraId="75047116" w14:textId="77777777" w:rsidR="003D4646" w:rsidRPr="00B967DB" w:rsidRDefault="003D4646" w:rsidP="008F2150">
                      <w:pPr>
                        <w:jc w:val="center"/>
                        <w:rPr>
                          <w:rFonts w:hint="eastAsia"/>
                        </w:rPr>
                      </w:pPr>
                    </w:p>
                  </w:txbxContent>
                </v:textbox>
                <w10:wrap anchorx="margin"/>
              </v:shape>
            </w:pict>
          </mc:Fallback>
        </mc:AlternateContent>
      </w:r>
    </w:p>
    <w:p w14:paraId="4D2A2C05" w14:textId="633AECD1" w:rsidR="00EF645A" w:rsidRDefault="00EF645A" w:rsidP="00A75C72">
      <w:pPr>
        <w:pStyle w:val="a8"/>
        <w:ind w:leftChars="0" w:left="420" w:firstLine="210"/>
      </w:pPr>
    </w:p>
    <w:p w14:paraId="020BACB2" w14:textId="2AE01855" w:rsidR="00EF645A" w:rsidRDefault="00EF645A" w:rsidP="00A75C72">
      <w:pPr>
        <w:pStyle w:val="a8"/>
        <w:ind w:leftChars="0" w:left="420" w:firstLine="210"/>
      </w:pPr>
    </w:p>
    <w:p w14:paraId="5EE875B0" w14:textId="6190B828" w:rsidR="00EF645A" w:rsidRDefault="00EF645A" w:rsidP="00A75C72">
      <w:pPr>
        <w:pStyle w:val="a8"/>
        <w:ind w:leftChars="0" w:left="420" w:firstLine="210"/>
      </w:pPr>
    </w:p>
    <w:p w14:paraId="3D03C515" w14:textId="48AC994D" w:rsidR="00EF645A" w:rsidRDefault="00EF645A" w:rsidP="00A75C72">
      <w:pPr>
        <w:pStyle w:val="a8"/>
        <w:ind w:leftChars="0" w:left="420" w:firstLine="210"/>
      </w:pPr>
    </w:p>
    <w:p w14:paraId="77A2C621" w14:textId="524FAA53" w:rsidR="00EF645A" w:rsidRDefault="00EF645A" w:rsidP="00A75C72">
      <w:pPr>
        <w:pStyle w:val="a8"/>
        <w:ind w:leftChars="0" w:left="420" w:firstLine="210"/>
      </w:pPr>
    </w:p>
    <w:p w14:paraId="6F1ECDF1" w14:textId="4FF218DD" w:rsidR="00EF645A" w:rsidRDefault="00EF645A" w:rsidP="00A75C72">
      <w:pPr>
        <w:pStyle w:val="a8"/>
        <w:ind w:leftChars="0" w:left="420" w:firstLine="210"/>
      </w:pPr>
    </w:p>
    <w:p w14:paraId="34D1A78E" w14:textId="21EF44E7" w:rsidR="00EF645A" w:rsidRDefault="00EF645A" w:rsidP="00A75C72">
      <w:pPr>
        <w:pStyle w:val="a8"/>
        <w:ind w:leftChars="0" w:left="420" w:firstLine="210"/>
      </w:pPr>
    </w:p>
    <w:p w14:paraId="5D3FD4FA" w14:textId="65BDCCFA" w:rsidR="008F2150" w:rsidRDefault="008F2150" w:rsidP="00A75C72">
      <w:pPr>
        <w:pStyle w:val="a8"/>
        <w:ind w:leftChars="0" w:left="420" w:firstLine="210"/>
      </w:pPr>
    </w:p>
    <w:p w14:paraId="76872DB8" w14:textId="6287B307" w:rsidR="008F2150" w:rsidRDefault="008F2150" w:rsidP="00A75C72">
      <w:pPr>
        <w:pStyle w:val="a8"/>
        <w:ind w:leftChars="0" w:left="420" w:firstLine="210"/>
      </w:pPr>
    </w:p>
    <w:p w14:paraId="7F4457EB" w14:textId="003CCA27" w:rsidR="009350D9" w:rsidRDefault="009350D9" w:rsidP="00A75C72">
      <w:pPr>
        <w:pStyle w:val="a8"/>
        <w:ind w:leftChars="0" w:left="420" w:firstLine="210"/>
      </w:pPr>
    </w:p>
    <w:p w14:paraId="6BCE5914" w14:textId="77777777" w:rsidR="009350D9" w:rsidRDefault="009350D9" w:rsidP="00A75C72">
      <w:pPr>
        <w:pStyle w:val="a8"/>
        <w:ind w:leftChars="0" w:left="420" w:firstLine="210"/>
      </w:pPr>
    </w:p>
    <w:p w14:paraId="0516D12C" w14:textId="4B86AB20" w:rsidR="003C52F7" w:rsidRDefault="003C52F7" w:rsidP="003C52F7">
      <w:pPr>
        <w:pStyle w:val="a8"/>
        <w:ind w:leftChars="0" w:left="420" w:firstLine="210"/>
      </w:pPr>
    </w:p>
    <w:p w14:paraId="7DAF37A2" w14:textId="77777777" w:rsidR="00D82C73" w:rsidRDefault="00D82C73" w:rsidP="003C52F7">
      <w:pPr>
        <w:pStyle w:val="a8"/>
        <w:ind w:leftChars="0" w:left="420" w:firstLine="210"/>
      </w:pPr>
    </w:p>
    <w:p w14:paraId="0E423FF4" w14:textId="0FF853D9" w:rsidR="006226AB" w:rsidRDefault="006226AB" w:rsidP="006226AB"/>
    <w:p w14:paraId="46DAB7DA" w14:textId="77777777" w:rsidR="00192C21" w:rsidRDefault="00192C21" w:rsidP="006226AB"/>
    <w:p w14:paraId="7A3D2A22" w14:textId="77777777" w:rsidR="00192C21" w:rsidRDefault="00192C21" w:rsidP="006226AB"/>
    <w:p w14:paraId="511511A3" w14:textId="77777777" w:rsidR="003D4646" w:rsidRDefault="003D4646" w:rsidP="006226AB"/>
    <w:p w14:paraId="69D00580" w14:textId="77777777" w:rsidR="003D4646" w:rsidRDefault="003D4646" w:rsidP="006226AB"/>
    <w:p w14:paraId="1E16608F" w14:textId="677F6A93" w:rsidR="003D4646" w:rsidRDefault="003D4646" w:rsidP="006226AB"/>
    <w:p w14:paraId="6D6CC5C2" w14:textId="77777777" w:rsidR="00B967DB" w:rsidRDefault="00B967DB" w:rsidP="006226AB"/>
    <w:p w14:paraId="603A0A6E" w14:textId="77777777" w:rsidR="00B967DB" w:rsidRDefault="00B967DB" w:rsidP="006226AB"/>
    <w:p w14:paraId="2F1CE5D9" w14:textId="77777777" w:rsidR="00B967DB" w:rsidRDefault="00B967DB" w:rsidP="006226AB"/>
    <w:p w14:paraId="4DDFECFE" w14:textId="42F35979" w:rsidR="003D4646" w:rsidRDefault="003D4646" w:rsidP="006226AB"/>
    <w:p w14:paraId="6B043AC6" w14:textId="77777777" w:rsidR="00061B64" w:rsidRDefault="00061B64" w:rsidP="006226AB">
      <w:pPr>
        <w:rPr>
          <w:rFonts w:hint="eastAsia"/>
        </w:rPr>
      </w:pPr>
    </w:p>
    <w:p w14:paraId="49C55540" w14:textId="7200C9F8" w:rsidR="003400B8" w:rsidRDefault="00157EA2" w:rsidP="0087662C">
      <w:pPr>
        <w:ind w:leftChars="200" w:left="420" w:firstLineChars="100" w:firstLine="210"/>
        <w:rPr>
          <w:rFonts w:ascii="ＭＳ 明朝" w:hAnsi="ＭＳ 明朝"/>
        </w:rPr>
      </w:pPr>
      <w:r>
        <w:rPr>
          <w:rFonts w:hint="eastAsia"/>
        </w:rPr>
        <w:t>図</w:t>
      </w:r>
      <w:r w:rsidR="0071587D">
        <w:rPr>
          <w:rFonts w:hint="eastAsia"/>
        </w:rPr>
        <w:t>１，</w:t>
      </w:r>
      <w:r w:rsidR="0071587D">
        <w:rPr>
          <w:rFonts w:hint="eastAsia"/>
        </w:rPr>
        <w:t>2</w:t>
      </w:r>
      <w:r>
        <w:rPr>
          <w:rFonts w:hint="eastAsia"/>
        </w:rPr>
        <w:t>を</w:t>
      </w:r>
      <w:r w:rsidR="001F21E0">
        <w:rPr>
          <w:rFonts w:hint="eastAsia"/>
        </w:rPr>
        <w:t>見ると</w:t>
      </w:r>
      <w:r w:rsidR="0071587D">
        <w:rPr>
          <w:rFonts w:hint="eastAsia"/>
        </w:rPr>
        <w:t>前回と同様に</w:t>
      </w:r>
      <w:r w:rsidR="0073411F">
        <w:rPr>
          <w:rFonts w:hint="eastAsia"/>
        </w:rPr>
        <w:t>通常の入力画像で</w:t>
      </w:r>
      <w:r w:rsidR="004D5973">
        <w:rPr>
          <w:rFonts w:hint="eastAsia"/>
        </w:rPr>
        <w:t>基底を作成するよりも</w:t>
      </w:r>
      <w:r w:rsidR="00A73C40">
        <w:rPr>
          <w:rFonts w:hint="eastAsia"/>
        </w:rPr>
        <w:t>，入力画像の一部</w:t>
      </w:r>
      <w:r w:rsidR="00126E2E">
        <w:rPr>
          <w:rFonts w:hint="eastAsia"/>
        </w:rPr>
        <w:t>の特徴を使用せずに基底を作成する方が符号化性能が向上することが分かる．</w:t>
      </w:r>
      <w:r w:rsidR="00415869">
        <w:rPr>
          <w:rFonts w:hint="eastAsia"/>
        </w:rPr>
        <w:t>また，</w:t>
      </w:r>
      <w:r w:rsidR="003400B8">
        <w:rPr>
          <w:rFonts w:hint="eastAsia"/>
        </w:rPr>
        <w:t>Cameraman</w:t>
      </w:r>
      <w:r w:rsidR="003400B8">
        <w:rPr>
          <w:rFonts w:hint="eastAsia"/>
        </w:rPr>
        <w:t>と</w:t>
      </w:r>
      <w:r w:rsidR="003400B8">
        <w:rPr>
          <w:rFonts w:hint="eastAsia"/>
        </w:rPr>
        <w:t>Mandrill</w:t>
      </w:r>
      <w:r w:rsidR="003400B8">
        <w:rPr>
          <w:rFonts w:hint="eastAsia"/>
        </w:rPr>
        <w:t>は前回の</w:t>
      </w:r>
      <w:r w:rsidR="003400B8">
        <w:rPr>
          <w:rFonts w:hint="eastAsia"/>
        </w:rPr>
        <w:t>Airplane</w:t>
      </w:r>
      <w:r w:rsidR="003400B8">
        <w:rPr>
          <w:rFonts w:hint="eastAsia"/>
        </w:rPr>
        <w:t>（別紙</w:t>
      </w:r>
      <w:r w:rsidR="0016177D">
        <w:rPr>
          <w:rFonts w:hint="eastAsia"/>
        </w:rPr>
        <w:t>図</w:t>
      </w:r>
      <w:r w:rsidR="0016177D">
        <w:rPr>
          <w:rFonts w:hint="eastAsia"/>
        </w:rPr>
        <w:t>19</w:t>
      </w:r>
      <w:r w:rsidR="00773121">
        <w:rPr>
          <w:rFonts w:hint="eastAsia"/>
        </w:rPr>
        <w:t>，別紙表</w:t>
      </w:r>
      <w:r w:rsidR="00773121">
        <w:rPr>
          <w:rFonts w:hint="eastAsia"/>
        </w:rPr>
        <w:t>1</w:t>
      </w:r>
      <w:r w:rsidR="003400B8">
        <w:rPr>
          <w:rFonts w:hint="eastAsia"/>
        </w:rPr>
        <w:t>）の結果とは異なり，</w:t>
      </w:r>
      <w:r w:rsidR="0016177D">
        <w:rPr>
          <w:rFonts w:hint="eastAsia"/>
        </w:rPr>
        <w:t>Q50</w:t>
      </w:r>
      <w:r w:rsidR="0016177D">
        <w:rPr>
          <w:rFonts w:hint="eastAsia"/>
        </w:rPr>
        <w:t>や</w:t>
      </w:r>
      <w:r w:rsidR="0016177D">
        <w:rPr>
          <w:rFonts w:hint="eastAsia"/>
        </w:rPr>
        <w:t>Q80</w:t>
      </w:r>
      <w:r w:rsidR="0016177D">
        <w:rPr>
          <w:rFonts w:hint="eastAsia"/>
        </w:rPr>
        <w:t>のある程度平坦な特徴の</w:t>
      </w:r>
      <w:r w:rsidR="006A7C23">
        <w:rPr>
          <w:rFonts w:hint="eastAsia"/>
        </w:rPr>
        <w:t>領域から基底を作成したほうが</w:t>
      </w:r>
      <w:r w:rsidR="00E319EB">
        <w:rPr>
          <w:rFonts w:hint="eastAsia"/>
        </w:rPr>
        <w:t>レート全体での</w:t>
      </w:r>
      <w:r w:rsidR="006A7C23">
        <w:rPr>
          <w:rFonts w:hint="eastAsia"/>
        </w:rPr>
        <w:t>符号化性能が</w:t>
      </w:r>
      <w:r w:rsidR="00DB44E6">
        <w:rPr>
          <w:rFonts w:hint="eastAsia"/>
        </w:rPr>
        <w:t>良くなっている</w:t>
      </w:r>
      <w:r w:rsidR="006A7C23">
        <w:rPr>
          <w:rFonts w:hint="eastAsia"/>
        </w:rPr>
        <w:t>．</w:t>
      </w:r>
      <w:r w:rsidR="00773121">
        <w:rPr>
          <w:rFonts w:hint="eastAsia"/>
        </w:rPr>
        <w:t>しかし，</w:t>
      </w:r>
      <w:r w:rsidR="00773121">
        <w:rPr>
          <w:rFonts w:hint="eastAsia"/>
        </w:rPr>
        <w:t>Barbara</w:t>
      </w:r>
      <w:r w:rsidR="00773121">
        <w:rPr>
          <w:rFonts w:hint="eastAsia"/>
        </w:rPr>
        <w:t>の結果（別紙図</w:t>
      </w:r>
      <w:r w:rsidR="00773121">
        <w:rPr>
          <w:rFonts w:hint="eastAsia"/>
        </w:rPr>
        <w:t>20</w:t>
      </w:r>
      <w:r w:rsidR="00773121">
        <w:rPr>
          <w:rFonts w:hint="eastAsia"/>
        </w:rPr>
        <w:t>，別紙表</w:t>
      </w:r>
      <w:r w:rsidR="00773121">
        <w:rPr>
          <w:rFonts w:hint="eastAsia"/>
        </w:rPr>
        <w:t>2</w:t>
      </w:r>
      <w:r w:rsidR="00773121">
        <w:rPr>
          <w:rFonts w:hint="eastAsia"/>
        </w:rPr>
        <w:t>）</w:t>
      </w:r>
      <w:r w:rsidR="00967211">
        <w:rPr>
          <w:rFonts w:hint="eastAsia"/>
        </w:rPr>
        <w:t>では</w:t>
      </w:r>
      <w:r w:rsidR="00967211">
        <w:rPr>
          <w:rFonts w:hint="eastAsia"/>
        </w:rPr>
        <w:t>Q50</w:t>
      </w:r>
      <w:r w:rsidR="00967211">
        <w:rPr>
          <w:rFonts w:hint="eastAsia"/>
        </w:rPr>
        <w:t>や</w:t>
      </w:r>
      <w:r w:rsidR="00967211">
        <w:rPr>
          <w:rFonts w:hint="eastAsia"/>
        </w:rPr>
        <w:t>Q80</w:t>
      </w:r>
      <w:r w:rsidR="00967211">
        <w:rPr>
          <w:rFonts w:hint="eastAsia"/>
        </w:rPr>
        <w:t>の方が</w:t>
      </w:r>
      <w:r w:rsidR="00DB44E6">
        <w:rPr>
          <w:rFonts w:hint="eastAsia"/>
        </w:rPr>
        <w:t>レート</w:t>
      </w:r>
      <w:r w:rsidR="00E319EB">
        <w:rPr>
          <w:rFonts w:hint="eastAsia"/>
        </w:rPr>
        <w:t>全体</w:t>
      </w:r>
      <w:r w:rsidR="00DB44E6">
        <w:rPr>
          <w:rFonts w:hint="eastAsia"/>
        </w:rPr>
        <w:t>での</w:t>
      </w:r>
      <w:r w:rsidR="00E319EB">
        <w:rPr>
          <w:rFonts w:hint="eastAsia"/>
        </w:rPr>
        <w:t>性能が</w:t>
      </w:r>
      <w:r w:rsidR="00DB44E6">
        <w:rPr>
          <w:rFonts w:hint="eastAsia"/>
        </w:rPr>
        <w:t>良くなっている．このことから，</w:t>
      </w:r>
      <w:r w:rsidR="00DB0282">
        <w:rPr>
          <w:rFonts w:hint="eastAsia"/>
        </w:rPr>
        <w:t>Airplane</w:t>
      </w:r>
      <w:r w:rsidR="00DB0282">
        <w:rPr>
          <w:rFonts w:hint="eastAsia"/>
        </w:rPr>
        <w:t>が外れ</w:t>
      </w:r>
      <w:r w:rsidR="007514A5">
        <w:rPr>
          <w:rFonts w:hint="eastAsia"/>
        </w:rPr>
        <w:t>だったのかもしれない．</w:t>
      </w:r>
      <w:r w:rsidR="00311F2E">
        <w:rPr>
          <w:rFonts w:hint="eastAsia"/>
        </w:rPr>
        <w:t>また，</w:t>
      </w:r>
      <w:r w:rsidR="00835162">
        <w:rPr>
          <w:rFonts w:hint="eastAsia"/>
        </w:rPr>
        <w:t>全てのレートで</w:t>
      </w:r>
      <w:r w:rsidR="006410BC">
        <w:rPr>
          <w:rFonts w:hint="eastAsia"/>
        </w:rPr>
        <w:t>同じ</w:t>
      </w:r>
      <w:r w:rsidR="00835162">
        <w:rPr>
          <w:rFonts w:hint="eastAsia"/>
        </w:rPr>
        <w:t>基底</w:t>
      </w:r>
      <w:r w:rsidR="006410BC">
        <w:rPr>
          <w:rFonts w:hint="eastAsia"/>
        </w:rPr>
        <w:t>（群）</w:t>
      </w:r>
      <w:r w:rsidR="00835162">
        <w:rPr>
          <w:rFonts w:hint="eastAsia"/>
        </w:rPr>
        <w:t>を</w:t>
      </w:r>
      <w:r w:rsidR="006410BC">
        <w:rPr>
          <w:rFonts w:hint="eastAsia"/>
        </w:rPr>
        <w:t>適用</w:t>
      </w:r>
      <w:r w:rsidR="00835162">
        <w:rPr>
          <w:rFonts w:hint="eastAsia"/>
        </w:rPr>
        <w:t>する場合（</w:t>
      </w:r>
      <w:r w:rsidR="00835162" w:rsidRPr="00CA72A9">
        <w:rPr>
          <w:rFonts w:hint="eastAsia"/>
          <w:color w:val="70AD47" w:themeColor="accent6"/>
        </w:rPr>
        <w:t>Q10</w:t>
      </w:r>
      <w:r w:rsidR="00835162">
        <w:rPr>
          <w:rFonts w:hint="eastAsia"/>
        </w:rPr>
        <w:t>，</w:t>
      </w:r>
      <w:r w:rsidR="00835162" w:rsidRPr="001D6693">
        <w:rPr>
          <w:rFonts w:hint="eastAsia"/>
          <w:color w:val="002060"/>
        </w:rPr>
        <w:t>Q20</w:t>
      </w:r>
      <w:r w:rsidR="00835162">
        <w:rPr>
          <w:rFonts w:hint="eastAsia"/>
        </w:rPr>
        <w:t>，</w:t>
      </w:r>
      <w:r w:rsidR="00835162" w:rsidRPr="00CA72A9">
        <w:rPr>
          <w:rFonts w:hint="eastAsia"/>
          <w:color w:val="833C0B" w:themeColor="accent2" w:themeShade="80"/>
        </w:rPr>
        <w:t>Q50</w:t>
      </w:r>
      <w:r w:rsidR="00835162">
        <w:rPr>
          <w:rFonts w:hint="eastAsia"/>
        </w:rPr>
        <w:t>，</w:t>
      </w:r>
      <w:r w:rsidR="00835162" w:rsidRPr="00CA72A9">
        <w:rPr>
          <w:rFonts w:hint="eastAsia"/>
          <w:color w:val="404040" w:themeColor="text1" w:themeTint="BF"/>
        </w:rPr>
        <w:t>Q</w:t>
      </w:r>
      <w:r w:rsidR="00835162">
        <w:rPr>
          <w:color w:val="404040" w:themeColor="text1" w:themeTint="BF"/>
        </w:rPr>
        <w:t>8</w:t>
      </w:r>
      <w:r w:rsidR="00835162" w:rsidRPr="00CA72A9">
        <w:rPr>
          <w:rFonts w:hint="eastAsia"/>
          <w:color w:val="404040" w:themeColor="text1" w:themeTint="BF"/>
        </w:rPr>
        <w:t>0</w:t>
      </w:r>
      <w:r w:rsidR="00835162">
        <w:rPr>
          <w:rFonts w:hint="eastAsia"/>
        </w:rPr>
        <w:t>）と</w:t>
      </w:r>
      <w:r w:rsidR="006410BC">
        <w:rPr>
          <w:rFonts w:hint="eastAsia"/>
        </w:rPr>
        <w:t>すべてのレートで別の基底（群）を適用する場合</w:t>
      </w:r>
      <w:r w:rsidR="006410BC" w:rsidRPr="006410BC">
        <w:rPr>
          <w:rFonts w:ascii="ＭＳ 明朝" w:hAnsi="ＭＳ 明朝" w:hint="eastAsia"/>
        </w:rPr>
        <w:t>（</w:t>
      </w:r>
      <w:r w:rsidR="006410BC" w:rsidRPr="006410BC">
        <w:rPr>
          <w:rFonts w:ascii="ＭＳ 明朝" w:hAnsi="ＭＳ 明朝" w:hint="eastAsia"/>
          <w:color w:val="A5A5A5" w:themeColor="accent3"/>
        </w:rPr>
        <w:t>0含むICA領域</w:t>
      </w:r>
      <w:r w:rsidR="006410BC" w:rsidRPr="006410BC">
        <w:rPr>
          <w:rFonts w:ascii="ＭＳ 明朝" w:hAnsi="ＭＳ 明朝" w:hint="eastAsia"/>
        </w:rPr>
        <w:t>，</w:t>
      </w:r>
      <w:r w:rsidR="006410BC" w:rsidRPr="006410BC">
        <w:rPr>
          <w:rFonts w:ascii="ＭＳ 明朝" w:hAnsi="ＭＳ 明朝" w:hint="eastAsia"/>
          <w:color w:val="FFC000" w:themeColor="accent4"/>
        </w:rPr>
        <w:t>0以</w:t>
      </w:r>
      <w:r w:rsidR="006410BC" w:rsidRPr="006410BC">
        <w:rPr>
          <w:rFonts w:ascii="ＭＳ 明朝" w:hAnsi="ＭＳ 明朝" w:hint="eastAsia"/>
          <w:color w:val="FFC000" w:themeColor="accent4"/>
        </w:rPr>
        <w:lastRenderedPageBreak/>
        <w:t>外のICA領域</w:t>
      </w:r>
      <w:r w:rsidR="006410BC" w:rsidRPr="006410BC">
        <w:rPr>
          <w:rFonts w:ascii="ＭＳ 明朝" w:hAnsi="ＭＳ 明朝" w:hint="eastAsia"/>
        </w:rPr>
        <w:t>，</w:t>
      </w:r>
      <w:r w:rsidR="006410BC" w:rsidRPr="006410BC">
        <w:rPr>
          <w:rFonts w:cs="Times New Roman"/>
          <w:color w:val="5B9BD5" w:themeColor="accent5"/>
        </w:rPr>
        <w:t>1 ~ 3</w:t>
      </w:r>
      <w:r w:rsidR="006410BC" w:rsidRPr="006410BC">
        <w:rPr>
          <w:rFonts w:ascii="ＭＳ 明朝" w:hAnsi="ＭＳ 明朝" w:hint="eastAsia"/>
          <w:color w:val="5B9BD5" w:themeColor="accent5"/>
        </w:rPr>
        <w:t>のみのICA領域</w:t>
      </w:r>
      <w:r w:rsidR="006410BC" w:rsidRPr="006410BC">
        <w:rPr>
          <w:rFonts w:ascii="ＭＳ 明朝" w:hAnsi="ＭＳ 明朝" w:hint="eastAsia"/>
        </w:rPr>
        <w:t>）</w:t>
      </w:r>
      <w:r w:rsidR="00320A12">
        <w:rPr>
          <w:rFonts w:ascii="ＭＳ 明朝" w:hAnsi="ＭＳ 明朝" w:hint="eastAsia"/>
        </w:rPr>
        <w:t>では，前者の方が平均順位が</w:t>
      </w:r>
      <w:r w:rsidR="00E8303B">
        <w:rPr>
          <w:rFonts w:ascii="ＭＳ 明朝" w:hAnsi="ＭＳ 明朝" w:hint="eastAsia"/>
        </w:rPr>
        <w:t>低いと思われるため，</w:t>
      </w:r>
      <w:r w:rsidR="00755261">
        <w:rPr>
          <w:rFonts w:ascii="ＭＳ 明朝" w:hAnsi="ＭＳ 明朝" w:hint="eastAsia"/>
        </w:rPr>
        <w:t>全てのレートで同じ基底（群）を適用させた方が良いのではないかと思われる．</w:t>
      </w:r>
    </w:p>
    <w:p w14:paraId="1BB02D27" w14:textId="2756FBD3" w:rsidR="00D82C73" w:rsidRDefault="00755261" w:rsidP="0087662C">
      <w:pPr>
        <w:rPr>
          <w:rFonts w:hint="eastAsia"/>
        </w:rPr>
      </w:pPr>
      <w:r>
        <w:rPr>
          <w:rFonts w:ascii="ＭＳ 明朝" w:hAnsi="ＭＳ 明朝" w:hint="eastAsia"/>
        </w:rPr>
        <w:t xml:space="preserve">　</w:t>
      </w:r>
    </w:p>
    <w:p w14:paraId="6AD8DB61" w14:textId="3F312D11" w:rsidR="007076DE" w:rsidRDefault="004C4B29" w:rsidP="000E1777">
      <w:pPr>
        <w:pStyle w:val="a8"/>
        <w:ind w:leftChars="0" w:left="420" w:firstLine="210"/>
      </w:pPr>
      <w:r>
        <w:rPr>
          <w:rFonts w:hint="eastAsia"/>
        </w:rPr>
        <w:t>図</w:t>
      </w:r>
      <w:r w:rsidR="0087662C">
        <w:rPr>
          <w:rFonts w:hint="eastAsia"/>
        </w:rPr>
        <w:t>1</w:t>
      </w:r>
      <w:r w:rsidR="0087662C">
        <w:rPr>
          <w:rFonts w:hint="eastAsia"/>
        </w:rPr>
        <w:t>，</w:t>
      </w:r>
      <w:r>
        <w:rPr>
          <w:rFonts w:hint="eastAsia"/>
        </w:rPr>
        <w:t>2</w:t>
      </w:r>
      <w:r>
        <w:rPr>
          <w:rFonts w:hint="eastAsia"/>
        </w:rPr>
        <w:t>を見ると</w:t>
      </w:r>
      <w:r w:rsidR="0038224B">
        <w:rPr>
          <w:rFonts w:hint="eastAsia"/>
        </w:rPr>
        <w:t>図</w:t>
      </w:r>
      <w:r w:rsidR="0038224B">
        <w:rPr>
          <w:rFonts w:hint="eastAsia"/>
        </w:rPr>
        <w:t>1</w:t>
      </w:r>
      <w:r w:rsidR="0038224B">
        <w:rPr>
          <w:rFonts w:hint="eastAsia"/>
        </w:rPr>
        <w:t>の</w:t>
      </w:r>
      <w:r w:rsidR="009318D0">
        <w:rPr>
          <w:rFonts w:hint="eastAsia"/>
        </w:rPr>
        <w:t>Q</w:t>
      </w:r>
      <w:r w:rsidR="0038224B">
        <w:rPr>
          <w:rFonts w:hint="eastAsia"/>
        </w:rPr>
        <w:t>3</w:t>
      </w:r>
      <w:r w:rsidR="009318D0">
        <w:rPr>
          <w:rFonts w:hint="eastAsia"/>
        </w:rPr>
        <w:t>0</w:t>
      </w:r>
      <w:r w:rsidR="0038224B">
        <w:rPr>
          <w:rFonts w:hint="eastAsia"/>
        </w:rPr>
        <w:t>や図</w:t>
      </w:r>
      <w:r w:rsidR="0038224B">
        <w:rPr>
          <w:rFonts w:hint="eastAsia"/>
        </w:rPr>
        <w:t>2</w:t>
      </w:r>
      <w:r w:rsidR="0038224B">
        <w:rPr>
          <w:rFonts w:hint="eastAsia"/>
        </w:rPr>
        <w:t>の</w:t>
      </w:r>
      <w:r w:rsidR="0038224B">
        <w:rPr>
          <w:rFonts w:hint="eastAsia"/>
        </w:rPr>
        <w:t>Q</w:t>
      </w:r>
      <w:r w:rsidR="0038224B">
        <w:t>30~50</w:t>
      </w:r>
      <w:r w:rsidR="00611CED">
        <w:rPr>
          <w:rFonts w:hint="eastAsia"/>
        </w:rPr>
        <w:t>において</w:t>
      </w:r>
      <w:r w:rsidR="009318D0">
        <w:rPr>
          <w:rFonts w:hint="eastAsia"/>
        </w:rPr>
        <w:t>「</w:t>
      </w:r>
      <w:r w:rsidR="009318D0" w:rsidRPr="0007102C">
        <w:rPr>
          <w:rFonts w:hint="eastAsia"/>
          <w:color w:val="5B9BD5" w:themeColor="accent5"/>
        </w:rPr>
        <w:t>1</w:t>
      </w:r>
      <w:r w:rsidR="009318D0" w:rsidRPr="0007102C">
        <w:rPr>
          <w:rFonts w:hint="eastAsia"/>
          <w:color w:val="5B9BD5" w:themeColor="accent5"/>
        </w:rPr>
        <w:t>～</w:t>
      </w:r>
      <w:r w:rsidR="009318D0" w:rsidRPr="0007102C">
        <w:rPr>
          <w:rFonts w:hint="eastAsia"/>
          <w:color w:val="5B9BD5" w:themeColor="accent5"/>
        </w:rPr>
        <w:t>3</w:t>
      </w:r>
      <w:r w:rsidR="009318D0" w:rsidRPr="0007102C">
        <w:rPr>
          <w:rFonts w:hint="eastAsia"/>
          <w:color w:val="5B9BD5" w:themeColor="accent5"/>
        </w:rPr>
        <w:t>のみの</w:t>
      </w:r>
      <w:r w:rsidR="009318D0" w:rsidRPr="0007102C">
        <w:rPr>
          <w:rFonts w:hint="eastAsia"/>
          <w:color w:val="5B9BD5" w:themeColor="accent5"/>
        </w:rPr>
        <w:t>ICA</w:t>
      </w:r>
      <w:r w:rsidR="009318D0" w:rsidRPr="0007102C">
        <w:rPr>
          <w:rFonts w:hint="eastAsia"/>
          <w:color w:val="5B9BD5" w:themeColor="accent5"/>
        </w:rPr>
        <w:t>領域</w:t>
      </w:r>
      <w:r w:rsidR="009318D0">
        <w:rPr>
          <w:rFonts w:hint="eastAsia"/>
        </w:rPr>
        <w:t>」</w:t>
      </w:r>
      <w:r w:rsidR="00611CED">
        <w:rPr>
          <w:rFonts w:hint="eastAsia"/>
        </w:rPr>
        <w:t>の性能が</w:t>
      </w:r>
      <w:r>
        <w:rPr>
          <w:rFonts w:hint="eastAsia"/>
        </w:rPr>
        <w:t>急に向上していることが分かる．</w:t>
      </w:r>
      <w:r w:rsidR="00691B60">
        <w:rPr>
          <w:rFonts w:hint="eastAsia"/>
        </w:rPr>
        <w:t>ここで，</w:t>
      </w:r>
      <w:r w:rsidR="0038224B">
        <w:rPr>
          <w:rFonts w:hint="eastAsia"/>
        </w:rPr>
        <w:t>前回と同様に</w:t>
      </w:r>
      <w:r w:rsidR="00691B60">
        <w:rPr>
          <w:rFonts w:hint="eastAsia"/>
        </w:rPr>
        <w:t>「</w:t>
      </w:r>
      <w:r w:rsidR="00691B60" w:rsidRPr="0007102C">
        <w:rPr>
          <w:rFonts w:hint="eastAsia"/>
          <w:color w:val="5B9BD5" w:themeColor="accent5"/>
        </w:rPr>
        <w:t>1</w:t>
      </w:r>
      <w:r w:rsidR="00691B60" w:rsidRPr="0007102C">
        <w:rPr>
          <w:rFonts w:hint="eastAsia"/>
          <w:color w:val="5B9BD5" w:themeColor="accent5"/>
        </w:rPr>
        <w:t>～</w:t>
      </w:r>
      <w:r w:rsidR="00691B60" w:rsidRPr="0007102C">
        <w:rPr>
          <w:rFonts w:hint="eastAsia"/>
          <w:color w:val="5B9BD5" w:themeColor="accent5"/>
        </w:rPr>
        <w:t>3</w:t>
      </w:r>
      <w:r w:rsidR="00691B60" w:rsidRPr="0007102C">
        <w:rPr>
          <w:rFonts w:hint="eastAsia"/>
          <w:color w:val="5B9BD5" w:themeColor="accent5"/>
        </w:rPr>
        <w:t>のみの</w:t>
      </w:r>
      <w:r w:rsidR="00691B60" w:rsidRPr="0007102C">
        <w:rPr>
          <w:rFonts w:hint="eastAsia"/>
          <w:color w:val="5B9BD5" w:themeColor="accent5"/>
        </w:rPr>
        <w:t>ICA</w:t>
      </w:r>
      <w:r w:rsidR="00691B60" w:rsidRPr="0007102C">
        <w:rPr>
          <w:rFonts w:hint="eastAsia"/>
          <w:color w:val="5B9BD5" w:themeColor="accent5"/>
        </w:rPr>
        <w:t>領域</w:t>
      </w:r>
      <w:r w:rsidR="00691B60">
        <w:rPr>
          <w:rFonts w:hint="eastAsia"/>
        </w:rPr>
        <w:t>」の</w:t>
      </w:r>
      <w:r w:rsidR="00750AC3">
        <w:rPr>
          <w:rFonts w:hint="eastAsia"/>
        </w:rPr>
        <w:t>Q30</w:t>
      </w:r>
      <w:r w:rsidR="00750AC3">
        <w:rPr>
          <w:rFonts w:hint="eastAsia"/>
        </w:rPr>
        <w:t>，</w:t>
      </w:r>
      <w:r w:rsidR="00691B60">
        <w:rPr>
          <w:rFonts w:hint="eastAsia"/>
        </w:rPr>
        <w:t>Q50</w:t>
      </w:r>
      <w:r w:rsidR="00691B60">
        <w:rPr>
          <w:rFonts w:hint="eastAsia"/>
        </w:rPr>
        <w:t>で</w:t>
      </w:r>
      <w:r w:rsidR="000912A6">
        <w:rPr>
          <w:rFonts w:hint="eastAsia"/>
        </w:rPr>
        <w:t>入力画像を固定した場合</w:t>
      </w:r>
      <w:r w:rsidR="007D3ED3">
        <w:rPr>
          <w:rFonts w:hint="eastAsia"/>
        </w:rPr>
        <w:t>の性能を確認する．</w:t>
      </w:r>
      <w:r w:rsidR="005D0607">
        <w:rPr>
          <w:rFonts w:hint="eastAsia"/>
        </w:rPr>
        <w:t>図</w:t>
      </w:r>
      <w:r w:rsidR="00750AC3">
        <w:rPr>
          <w:rFonts w:hint="eastAsia"/>
        </w:rPr>
        <w:t>1</w:t>
      </w:r>
      <w:r w:rsidR="005D0607">
        <w:rPr>
          <w:rFonts w:hint="eastAsia"/>
        </w:rPr>
        <w:t>に</w:t>
      </w:r>
      <w:r w:rsidR="004E0D94">
        <w:rPr>
          <w:rFonts w:hint="eastAsia"/>
        </w:rPr>
        <w:t>「</w:t>
      </w:r>
      <w:r w:rsidR="004E0D94" w:rsidRPr="004E0D94">
        <w:rPr>
          <w:rFonts w:hint="eastAsia"/>
          <w:color w:val="806000" w:themeColor="accent4" w:themeShade="80"/>
        </w:rPr>
        <w:t>1</w:t>
      </w:r>
      <w:r w:rsidR="004E0D94" w:rsidRPr="004E0D94">
        <w:rPr>
          <w:rFonts w:hint="eastAsia"/>
          <w:color w:val="806000" w:themeColor="accent4" w:themeShade="80"/>
        </w:rPr>
        <w:t>～</w:t>
      </w:r>
      <w:r w:rsidR="004E0D94" w:rsidRPr="004E0D94">
        <w:rPr>
          <w:rFonts w:hint="eastAsia"/>
          <w:color w:val="806000" w:themeColor="accent4" w:themeShade="80"/>
        </w:rPr>
        <w:t>3</w:t>
      </w:r>
      <w:r w:rsidR="004E0D94" w:rsidRPr="004E0D94">
        <w:rPr>
          <w:rFonts w:hint="eastAsia"/>
          <w:color w:val="806000" w:themeColor="accent4" w:themeShade="80"/>
        </w:rPr>
        <w:t>のみの</w:t>
      </w:r>
      <w:r w:rsidR="004E0D94" w:rsidRPr="004E0D94">
        <w:rPr>
          <w:rFonts w:hint="eastAsia"/>
          <w:color w:val="806000" w:themeColor="accent4" w:themeShade="80"/>
        </w:rPr>
        <w:t>Q</w:t>
      </w:r>
      <w:r w:rsidR="00750AC3">
        <w:rPr>
          <w:rFonts w:hint="eastAsia"/>
          <w:color w:val="806000" w:themeColor="accent4" w:themeShade="80"/>
        </w:rPr>
        <w:t>3</w:t>
      </w:r>
      <w:r w:rsidR="004E0D94" w:rsidRPr="004E0D94">
        <w:rPr>
          <w:rFonts w:hint="eastAsia"/>
          <w:color w:val="806000" w:themeColor="accent4" w:themeShade="80"/>
        </w:rPr>
        <w:t>0</w:t>
      </w:r>
      <w:r w:rsidR="004E0D94" w:rsidRPr="004E0D94">
        <w:rPr>
          <w:rFonts w:hint="eastAsia"/>
          <w:color w:val="806000" w:themeColor="accent4" w:themeShade="80"/>
        </w:rPr>
        <w:t>で固定</w:t>
      </w:r>
      <w:r w:rsidR="004E0D94">
        <w:rPr>
          <w:rFonts w:hint="eastAsia"/>
          <w:color w:val="806000" w:themeColor="accent4" w:themeShade="80"/>
        </w:rPr>
        <w:t>」</w:t>
      </w:r>
      <w:r w:rsidR="005D0607">
        <w:rPr>
          <w:rFonts w:hint="eastAsia"/>
        </w:rPr>
        <w:t>を加えたものを図</w:t>
      </w:r>
      <w:r w:rsidR="007D3ED3">
        <w:rPr>
          <w:rFonts w:hint="eastAsia"/>
        </w:rPr>
        <w:t>3</w:t>
      </w:r>
      <w:r w:rsidR="005D0607">
        <w:rPr>
          <w:rFonts w:hint="eastAsia"/>
        </w:rPr>
        <w:t>に示す．</w:t>
      </w:r>
      <w:r w:rsidR="007D3ED3">
        <w:rPr>
          <w:rFonts w:hint="eastAsia"/>
        </w:rPr>
        <w:t>また，図</w:t>
      </w:r>
      <w:r w:rsidR="007D3ED3">
        <w:rPr>
          <w:rFonts w:hint="eastAsia"/>
        </w:rPr>
        <w:t>2</w:t>
      </w:r>
      <w:r w:rsidR="007D3ED3">
        <w:rPr>
          <w:rFonts w:hint="eastAsia"/>
        </w:rPr>
        <w:t>に</w:t>
      </w:r>
      <w:r w:rsidR="000049D7">
        <w:rPr>
          <w:rFonts w:hint="eastAsia"/>
        </w:rPr>
        <w:t>「</w:t>
      </w:r>
      <w:r w:rsidR="000049D7" w:rsidRPr="004E0D94">
        <w:rPr>
          <w:rFonts w:hint="eastAsia"/>
          <w:color w:val="806000" w:themeColor="accent4" w:themeShade="80"/>
        </w:rPr>
        <w:t>1</w:t>
      </w:r>
      <w:r w:rsidR="000049D7" w:rsidRPr="004E0D94">
        <w:rPr>
          <w:rFonts w:hint="eastAsia"/>
          <w:color w:val="806000" w:themeColor="accent4" w:themeShade="80"/>
        </w:rPr>
        <w:t>～</w:t>
      </w:r>
      <w:r w:rsidR="000049D7" w:rsidRPr="004E0D94">
        <w:rPr>
          <w:rFonts w:hint="eastAsia"/>
          <w:color w:val="806000" w:themeColor="accent4" w:themeShade="80"/>
        </w:rPr>
        <w:t>3</w:t>
      </w:r>
      <w:r w:rsidR="000049D7" w:rsidRPr="004E0D94">
        <w:rPr>
          <w:rFonts w:hint="eastAsia"/>
          <w:color w:val="806000" w:themeColor="accent4" w:themeShade="80"/>
        </w:rPr>
        <w:t>のみの</w:t>
      </w:r>
      <w:r w:rsidR="000049D7" w:rsidRPr="004E0D94">
        <w:rPr>
          <w:rFonts w:hint="eastAsia"/>
          <w:color w:val="806000" w:themeColor="accent4" w:themeShade="80"/>
        </w:rPr>
        <w:t>Q</w:t>
      </w:r>
      <w:r w:rsidR="000049D7">
        <w:rPr>
          <w:rFonts w:hint="eastAsia"/>
          <w:color w:val="806000" w:themeColor="accent4" w:themeShade="80"/>
        </w:rPr>
        <w:t>3</w:t>
      </w:r>
      <w:r w:rsidR="000049D7" w:rsidRPr="004E0D94">
        <w:rPr>
          <w:rFonts w:hint="eastAsia"/>
          <w:color w:val="806000" w:themeColor="accent4" w:themeShade="80"/>
        </w:rPr>
        <w:t>0</w:t>
      </w:r>
      <w:r w:rsidR="000049D7" w:rsidRPr="004E0D94">
        <w:rPr>
          <w:rFonts w:hint="eastAsia"/>
          <w:color w:val="806000" w:themeColor="accent4" w:themeShade="80"/>
        </w:rPr>
        <w:t>で固定</w:t>
      </w:r>
      <w:r w:rsidR="000049D7">
        <w:rPr>
          <w:rFonts w:hint="eastAsia"/>
        </w:rPr>
        <w:t>」と「</w:t>
      </w:r>
      <w:r w:rsidR="000049D7" w:rsidRPr="00907D7D">
        <w:rPr>
          <w:rFonts w:hint="eastAsia"/>
          <w:color w:val="4472C4" w:themeColor="accent1"/>
        </w:rPr>
        <w:t>1</w:t>
      </w:r>
      <w:r w:rsidR="000049D7" w:rsidRPr="00907D7D">
        <w:rPr>
          <w:rFonts w:hint="eastAsia"/>
          <w:color w:val="4472C4" w:themeColor="accent1"/>
        </w:rPr>
        <w:t>～</w:t>
      </w:r>
      <w:r w:rsidR="000049D7" w:rsidRPr="00907D7D">
        <w:rPr>
          <w:rFonts w:hint="eastAsia"/>
          <w:color w:val="4472C4" w:themeColor="accent1"/>
        </w:rPr>
        <w:t>3</w:t>
      </w:r>
      <w:r w:rsidR="000049D7" w:rsidRPr="00907D7D">
        <w:rPr>
          <w:rFonts w:hint="eastAsia"/>
          <w:color w:val="4472C4" w:themeColor="accent1"/>
        </w:rPr>
        <w:t>のみの</w:t>
      </w:r>
      <w:r w:rsidR="000049D7" w:rsidRPr="00907D7D">
        <w:rPr>
          <w:rFonts w:hint="eastAsia"/>
          <w:color w:val="4472C4" w:themeColor="accent1"/>
        </w:rPr>
        <w:t>Q</w:t>
      </w:r>
      <w:r w:rsidR="000049D7" w:rsidRPr="00907D7D">
        <w:rPr>
          <w:rFonts w:hint="eastAsia"/>
          <w:color w:val="4472C4" w:themeColor="accent1"/>
        </w:rPr>
        <w:t>5</w:t>
      </w:r>
      <w:r w:rsidR="000049D7" w:rsidRPr="00907D7D">
        <w:rPr>
          <w:rFonts w:hint="eastAsia"/>
          <w:color w:val="4472C4" w:themeColor="accent1"/>
        </w:rPr>
        <w:t>0</w:t>
      </w:r>
      <w:r w:rsidR="000049D7" w:rsidRPr="00907D7D">
        <w:rPr>
          <w:rFonts w:hint="eastAsia"/>
          <w:color w:val="4472C4" w:themeColor="accent1"/>
        </w:rPr>
        <w:t>で固定</w:t>
      </w:r>
      <w:r w:rsidR="000049D7">
        <w:rPr>
          <w:rFonts w:hint="eastAsia"/>
        </w:rPr>
        <w:t>」を加えたものを図</w:t>
      </w:r>
      <w:r w:rsidR="000049D7">
        <w:rPr>
          <w:rFonts w:hint="eastAsia"/>
        </w:rPr>
        <w:t>4</w:t>
      </w:r>
      <w:r w:rsidR="00E341B7">
        <w:rPr>
          <w:rFonts w:hint="eastAsia"/>
        </w:rPr>
        <w:t>に示す．</w:t>
      </w:r>
      <w:r w:rsidR="00E72CDF">
        <w:rPr>
          <w:rFonts w:hint="eastAsia"/>
        </w:rPr>
        <w:t>加えて，図</w:t>
      </w:r>
      <w:r w:rsidR="00E72CDF">
        <w:rPr>
          <w:rFonts w:hint="eastAsia"/>
        </w:rPr>
        <w:t>3</w:t>
      </w:r>
      <w:r w:rsidR="00E72CDF">
        <w:rPr>
          <w:rFonts w:hint="eastAsia"/>
        </w:rPr>
        <w:t>，</w:t>
      </w:r>
      <w:r w:rsidR="00E72CDF">
        <w:rPr>
          <w:rFonts w:hint="eastAsia"/>
        </w:rPr>
        <w:t>4</w:t>
      </w:r>
      <w:r w:rsidR="00E72CDF">
        <w:rPr>
          <w:rFonts w:hint="eastAsia"/>
        </w:rPr>
        <w:t>の平均順位を</w:t>
      </w:r>
      <w:r w:rsidR="000E1777">
        <w:rPr>
          <w:rFonts w:hint="eastAsia"/>
        </w:rPr>
        <w:t>表</w:t>
      </w:r>
      <w:r w:rsidR="00A73BC3">
        <w:rPr>
          <w:rFonts w:hint="eastAsia"/>
        </w:rPr>
        <w:t>4</w:t>
      </w:r>
      <w:r w:rsidR="000E1777">
        <w:rPr>
          <w:rFonts w:hint="eastAsia"/>
        </w:rPr>
        <w:t>，</w:t>
      </w:r>
      <w:r w:rsidR="00A73BC3">
        <w:rPr>
          <w:rFonts w:hint="eastAsia"/>
        </w:rPr>
        <w:t>5</w:t>
      </w:r>
      <w:r w:rsidR="000E1777">
        <w:rPr>
          <w:rFonts w:hint="eastAsia"/>
        </w:rPr>
        <w:t>に示す．</w:t>
      </w:r>
    </w:p>
    <w:p w14:paraId="3276B61B" w14:textId="76E7D70A" w:rsidR="000E1777" w:rsidRDefault="00880B54" w:rsidP="000E1777">
      <w:pPr>
        <w:pStyle w:val="a8"/>
        <w:ind w:leftChars="0" w:left="420" w:firstLine="210"/>
        <w:rPr>
          <w:rFonts w:hint="eastAsia"/>
        </w:rPr>
      </w:pPr>
      <w:r>
        <w:rPr>
          <w:noProof/>
        </w:rPr>
        <mc:AlternateContent>
          <mc:Choice Requires="wps">
            <w:drawing>
              <wp:anchor distT="0" distB="0" distL="114300" distR="114300" simplePos="0" relativeHeight="251678726" behindDoc="0" locked="0" layoutInCell="1" allowOverlap="1" wp14:anchorId="6ED13431" wp14:editId="3C3A25CC">
                <wp:simplePos x="0" y="0"/>
                <wp:positionH relativeFrom="margin">
                  <wp:posOffset>-984885</wp:posOffset>
                </wp:positionH>
                <wp:positionV relativeFrom="paragraph">
                  <wp:posOffset>320675</wp:posOffset>
                </wp:positionV>
                <wp:extent cx="5219700" cy="6010275"/>
                <wp:effectExtent l="0" t="0" r="19050" b="28575"/>
                <wp:wrapNone/>
                <wp:docPr id="16" name="テキスト ボックス 16"/>
                <wp:cNvGraphicFramePr/>
                <a:graphic xmlns:a="http://schemas.openxmlformats.org/drawingml/2006/main">
                  <a:graphicData uri="http://schemas.microsoft.com/office/word/2010/wordprocessingShape">
                    <wps:wsp>
                      <wps:cNvSpPr txBox="1"/>
                      <wps:spPr>
                        <a:xfrm>
                          <a:off x="0" y="0"/>
                          <a:ext cx="5219700" cy="6010275"/>
                        </a:xfrm>
                        <a:prstGeom prst="rect">
                          <a:avLst/>
                        </a:prstGeom>
                        <a:solidFill>
                          <a:schemeClr val="lt1"/>
                        </a:solidFill>
                        <a:ln w="6350">
                          <a:solidFill>
                            <a:schemeClr val="bg1"/>
                          </a:solidFill>
                        </a:ln>
                      </wps:spPr>
                      <wps:txbx>
                        <w:txbxContent>
                          <w:p w14:paraId="7923C368" w14:textId="7B25AB9F" w:rsidR="000E1777" w:rsidRDefault="00482278" w:rsidP="000E1777">
                            <w:r>
                              <w:rPr>
                                <w:noProof/>
                              </w:rPr>
                              <w:drawing>
                                <wp:inline distT="0" distB="0" distL="0" distR="0" wp14:anchorId="6F35E2DA" wp14:editId="40DB29E4">
                                  <wp:extent cx="5030470" cy="2510790"/>
                                  <wp:effectExtent l="0" t="0" r="17780" b="3810"/>
                                  <wp:docPr id="20" name="グラフ 20">
                                    <a:extLst xmlns:a="http://schemas.openxmlformats.org/drawingml/2006/main">
                                      <a:ext uri="{FF2B5EF4-FFF2-40B4-BE49-F238E27FC236}">
                                        <a16:creationId xmlns:a16="http://schemas.microsoft.com/office/drawing/2014/main" id="{05398504-7539-3C1B-421C-34F95EFFE1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0E1777">
                              <w:rPr>
                                <w:rFonts w:hint="eastAsia"/>
                              </w:rPr>
                              <w:t xml:space="preserve">　</w:t>
                            </w:r>
                          </w:p>
                          <w:p w14:paraId="6C0C6364" w14:textId="1C241846" w:rsidR="000E1777" w:rsidRDefault="000E1777" w:rsidP="000E1777">
                            <w:pPr>
                              <w:jc w:val="center"/>
                            </w:pPr>
                            <w:r>
                              <w:rPr>
                                <w:rFonts w:hint="eastAsia"/>
                              </w:rPr>
                              <w:t>図</w:t>
                            </w:r>
                            <w:r w:rsidR="00A73BC3">
                              <w:t>3</w:t>
                            </w:r>
                            <w:r>
                              <w:rPr>
                                <w:rFonts w:hint="eastAsia"/>
                              </w:rPr>
                              <w:t xml:space="preserve">　符号化性能の推移（</w:t>
                            </w:r>
                            <w:r>
                              <w:rPr>
                                <w:rFonts w:hint="eastAsia"/>
                              </w:rPr>
                              <w:t>C</w:t>
                            </w:r>
                            <w:r>
                              <w:t>ameraman</w:t>
                            </w:r>
                            <w:r>
                              <w:rPr>
                                <w:rFonts w:hint="eastAsia"/>
                              </w:rPr>
                              <w:t>）</w:t>
                            </w:r>
                          </w:p>
                          <w:p w14:paraId="324DE1D9" w14:textId="77777777" w:rsidR="000E1777" w:rsidRDefault="000E1777" w:rsidP="000E1777">
                            <w:pPr>
                              <w:jc w:val="center"/>
                            </w:pPr>
                          </w:p>
                          <w:p w14:paraId="728A6220" w14:textId="77777777" w:rsidR="00880B54" w:rsidRDefault="00880B54" w:rsidP="000E1777">
                            <w:pPr>
                              <w:jc w:val="center"/>
                              <w:rPr>
                                <w:rFonts w:hint="eastAsia"/>
                              </w:rPr>
                            </w:pPr>
                          </w:p>
                          <w:p w14:paraId="70DE18AC" w14:textId="586C5B88" w:rsidR="000E1777" w:rsidRDefault="00A73BC3" w:rsidP="000E1777">
                            <w:r>
                              <w:rPr>
                                <w:noProof/>
                              </w:rPr>
                              <w:drawing>
                                <wp:inline distT="0" distB="0" distL="0" distR="0" wp14:anchorId="50004F44" wp14:editId="6F390DD9">
                                  <wp:extent cx="5030470" cy="2287905"/>
                                  <wp:effectExtent l="0" t="0" r="17780" b="17145"/>
                                  <wp:docPr id="21" name="グラフ 21">
                                    <a:extLst xmlns:a="http://schemas.openxmlformats.org/drawingml/2006/main">
                                      <a:ext uri="{FF2B5EF4-FFF2-40B4-BE49-F238E27FC236}">
                                        <a16:creationId xmlns:a16="http://schemas.microsoft.com/office/drawing/2014/main" id="{984421F8-191B-8EAD-B7E5-BE8064FE8F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656C55" w14:textId="35F3A077" w:rsidR="000E1777" w:rsidRDefault="000E1777" w:rsidP="000E1777">
                            <w:pPr>
                              <w:jc w:val="center"/>
                            </w:pPr>
                            <w:r>
                              <w:rPr>
                                <w:rFonts w:hint="eastAsia"/>
                              </w:rPr>
                              <w:t>図</w:t>
                            </w:r>
                            <w:r w:rsidR="00A73BC3">
                              <w:rPr>
                                <w:rFonts w:hint="eastAsia"/>
                              </w:rPr>
                              <w:t>4</w:t>
                            </w:r>
                            <w:r>
                              <w:rPr>
                                <w:rFonts w:hint="eastAsia"/>
                              </w:rPr>
                              <w:t xml:space="preserve">　符号化性能の推移（</w:t>
                            </w:r>
                            <w:r>
                              <w:t>Mandrill</w:t>
                            </w:r>
                            <w:r>
                              <w:rPr>
                                <w:rFonts w:hint="eastAsia"/>
                              </w:rPr>
                              <w:t>）</w:t>
                            </w:r>
                          </w:p>
                          <w:p w14:paraId="34F9B772" w14:textId="77777777" w:rsidR="000E1777" w:rsidRPr="00B967DB" w:rsidRDefault="000E1777" w:rsidP="000E1777">
                            <w:pPr>
                              <w:jc w:val="cente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13431" id="テキスト ボックス 16" o:spid="_x0000_s1029" type="#_x0000_t202" style="position:absolute;left:0;text-align:left;margin-left:-77.55pt;margin-top:25.25pt;width:411pt;height:473.25pt;z-index:25167872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" fillcolor="white [3201]" strokecolor="white [3212]" strokeweight=".5pt">
                <v:textbox>
                  <w:txbxContent>
                    <w:p w14:paraId="7923C368" w14:textId="7B25AB9F" w:rsidR="000E1777" w:rsidRDefault="00482278" w:rsidP="000E1777">
                      <w:r>
                        <w:rPr>
                          <w:noProof/>
                        </w:rPr>
                        <w:drawing>
                          <wp:inline distT="0" distB="0" distL="0" distR="0" wp14:anchorId="6F35E2DA" wp14:editId="40DB29E4">
                            <wp:extent cx="5030470" cy="2510790"/>
                            <wp:effectExtent l="0" t="0" r="17780" b="3810"/>
                            <wp:docPr id="20" name="グラフ 20">
                              <a:extLst xmlns:a="http://schemas.openxmlformats.org/drawingml/2006/main">
                                <a:ext uri="{FF2B5EF4-FFF2-40B4-BE49-F238E27FC236}">
                                  <a16:creationId xmlns:a16="http://schemas.microsoft.com/office/drawing/2014/main" id="{05398504-7539-3C1B-421C-34F95EFFE1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0E1777">
                        <w:rPr>
                          <w:rFonts w:hint="eastAsia"/>
                        </w:rPr>
                        <w:t xml:space="preserve">　</w:t>
                      </w:r>
                    </w:p>
                    <w:p w14:paraId="6C0C6364" w14:textId="1C241846" w:rsidR="000E1777" w:rsidRDefault="000E1777" w:rsidP="000E1777">
                      <w:pPr>
                        <w:jc w:val="center"/>
                      </w:pPr>
                      <w:r>
                        <w:rPr>
                          <w:rFonts w:hint="eastAsia"/>
                        </w:rPr>
                        <w:t>図</w:t>
                      </w:r>
                      <w:r w:rsidR="00A73BC3">
                        <w:t>3</w:t>
                      </w:r>
                      <w:r>
                        <w:rPr>
                          <w:rFonts w:hint="eastAsia"/>
                        </w:rPr>
                        <w:t xml:space="preserve">　符号化性能の推移（</w:t>
                      </w:r>
                      <w:r>
                        <w:rPr>
                          <w:rFonts w:hint="eastAsia"/>
                        </w:rPr>
                        <w:t>C</w:t>
                      </w:r>
                      <w:r>
                        <w:t>ameraman</w:t>
                      </w:r>
                      <w:r>
                        <w:rPr>
                          <w:rFonts w:hint="eastAsia"/>
                        </w:rPr>
                        <w:t>）</w:t>
                      </w:r>
                    </w:p>
                    <w:p w14:paraId="324DE1D9" w14:textId="77777777" w:rsidR="000E1777" w:rsidRDefault="000E1777" w:rsidP="000E1777">
                      <w:pPr>
                        <w:jc w:val="center"/>
                      </w:pPr>
                    </w:p>
                    <w:p w14:paraId="728A6220" w14:textId="77777777" w:rsidR="00880B54" w:rsidRDefault="00880B54" w:rsidP="000E1777">
                      <w:pPr>
                        <w:jc w:val="center"/>
                        <w:rPr>
                          <w:rFonts w:hint="eastAsia"/>
                        </w:rPr>
                      </w:pPr>
                    </w:p>
                    <w:p w14:paraId="70DE18AC" w14:textId="586C5B88" w:rsidR="000E1777" w:rsidRDefault="00A73BC3" w:rsidP="000E1777">
                      <w:r>
                        <w:rPr>
                          <w:noProof/>
                        </w:rPr>
                        <w:drawing>
                          <wp:inline distT="0" distB="0" distL="0" distR="0" wp14:anchorId="50004F44" wp14:editId="6F390DD9">
                            <wp:extent cx="5030470" cy="2287905"/>
                            <wp:effectExtent l="0" t="0" r="17780" b="17145"/>
                            <wp:docPr id="21" name="グラフ 21">
                              <a:extLst xmlns:a="http://schemas.openxmlformats.org/drawingml/2006/main">
                                <a:ext uri="{FF2B5EF4-FFF2-40B4-BE49-F238E27FC236}">
                                  <a16:creationId xmlns:a16="http://schemas.microsoft.com/office/drawing/2014/main" id="{984421F8-191B-8EAD-B7E5-BE8064FE8F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656C55" w14:textId="35F3A077" w:rsidR="000E1777" w:rsidRDefault="000E1777" w:rsidP="000E1777">
                      <w:pPr>
                        <w:jc w:val="center"/>
                      </w:pPr>
                      <w:r>
                        <w:rPr>
                          <w:rFonts w:hint="eastAsia"/>
                        </w:rPr>
                        <w:t>図</w:t>
                      </w:r>
                      <w:r w:rsidR="00A73BC3">
                        <w:rPr>
                          <w:rFonts w:hint="eastAsia"/>
                        </w:rPr>
                        <w:t>4</w:t>
                      </w:r>
                      <w:r>
                        <w:rPr>
                          <w:rFonts w:hint="eastAsia"/>
                        </w:rPr>
                        <w:t xml:space="preserve">　符号化性能の推移（</w:t>
                      </w:r>
                      <w:r>
                        <w:t>Mandrill</w:t>
                      </w:r>
                      <w:r>
                        <w:rPr>
                          <w:rFonts w:hint="eastAsia"/>
                        </w:rPr>
                        <w:t>）</w:t>
                      </w:r>
                    </w:p>
                    <w:p w14:paraId="34F9B772" w14:textId="77777777" w:rsidR="000E1777" w:rsidRPr="00B967DB" w:rsidRDefault="000E1777" w:rsidP="000E1777">
                      <w:pPr>
                        <w:jc w:val="center"/>
                        <w:rPr>
                          <w:rFonts w:hint="eastAsia"/>
                        </w:rPr>
                      </w:pPr>
                    </w:p>
                  </w:txbxContent>
                </v:textbox>
                <w10:wrap anchorx="margin"/>
              </v:shape>
            </w:pict>
          </mc:Fallback>
        </mc:AlternateContent>
      </w:r>
      <w:r w:rsidR="00DB4161">
        <w:rPr>
          <w:noProof/>
        </w:rPr>
        <mc:AlternateContent>
          <mc:Choice Requires="wps">
            <w:drawing>
              <wp:anchor distT="0" distB="0" distL="114300" distR="114300" simplePos="0" relativeHeight="251680774" behindDoc="0" locked="0" layoutInCell="1" allowOverlap="1" wp14:anchorId="2988A3B5" wp14:editId="68ACD126">
                <wp:simplePos x="0" y="0"/>
                <wp:positionH relativeFrom="margin">
                  <wp:posOffset>4015740</wp:posOffset>
                </wp:positionH>
                <wp:positionV relativeFrom="paragraph">
                  <wp:posOffset>63500</wp:posOffset>
                </wp:positionV>
                <wp:extent cx="2314575" cy="6267450"/>
                <wp:effectExtent l="0" t="0" r="28575" b="19050"/>
                <wp:wrapNone/>
                <wp:docPr id="19" name="テキスト ボックス 19"/>
                <wp:cNvGraphicFramePr/>
                <a:graphic xmlns:a="http://schemas.openxmlformats.org/drawingml/2006/main">
                  <a:graphicData uri="http://schemas.microsoft.com/office/word/2010/wordprocessingShape">
                    <wps:wsp>
                      <wps:cNvSpPr txBox="1"/>
                      <wps:spPr>
                        <a:xfrm>
                          <a:off x="0" y="0"/>
                          <a:ext cx="2314575" cy="6267450"/>
                        </a:xfrm>
                        <a:prstGeom prst="rect">
                          <a:avLst/>
                        </a:prstGeom>
                        <a:solidFill>
                          <a:schemeClr val="lt1"/>
                        </a:solidFill>
                        <a:ln w="6350">
                          <a:solidFill>
                            <a:schemeClr val="bg1"/>
                          </a:solidFill>
                        </a:ln>
                      </wps:spPr>
                      <wps:txbx>
                        <w:txbxContent>
                          <w:p w14:paraId="08B46847" w14:textId="053AEF37" w:rsidR="000E1777" w:rsidRDefault="000E1777" w:rsidP="000E1777">
                            <w:pPr>
                              <w:jc w:val="center"/>
                            </w:pPr>
                            <w:r>
                              <w:rPr>
                                <w:rFonts w:hint="eastAsia"/>
                              </w:rPr>
                              <w:t>表</w:t>
                            </w:r>
                            <w:r w:rsidR="00A73BC3">
                              <w:t>4</w:t>
                            </w:r>
                            <w:r>
                              <w:rPr>
                                <w:rFonts w:hint="eastAsia"/>
                              </w:rPr>
                              <w:t xml:space="preserve">　符号化性能の推移（</w:t>
                            </w:r>
                            <w:r>
                              <w:rPr>
                                <w:rFonts w:hint="eastAsia"/>
                              </w:rPr>
                              <w:t>C</w:t>
                            </w:r>
                            <w:r>
                              <w:t>ameraman</w:t>
                            </w:r>
                            <w:r>
                              <w:rPr>
                                <w:rFonts w:hint="eastAsia"/>
                              </w:rPr>
                              <w:t>）の平均順位</w:t>
                            </w:r>
                          </w:p>
                          <w:tbl>
                            <w:tblPr>
                              <w:tblStyle w:val="a7"/>
                              <w:tblW w:w="0" w:type="auto"/>
                              <w:tblLook w:val="04A0" w:firstRow="1" w:lastRow="0" w:firstColumn="1" w:lastColumn="0" w:noHBand="0" w:noVBand="1"/>
                            </w:tblPr>
                            <w:tblGrid>
                              <w:gridCol w:w="2263"/>
                              <w:gridCol w:w="1074"/>
                            </w:tblGrid>
                            <w:tr w:rsidR="000E1777" w14:paraId="33DD9F32" w14:textId="77777777" w:rsidTr="007A72E2">
                              <w:tc>
                                <w:tcPr>
                                  <w:tcW w:w="2263" w:type="dxa"/>
                                </w:tcPr>
                                <w:p w14:paraId="0C11263E" w14:textId="77777777" w:rsidR="000E1777" w:rsidRDefault="000E1777" w:rsidP="001029CA">
                                  <w:pPr>
                                    <w:jc w:val="center"/>
                                  </w:pPr>
                                  <w:r>
                                    <w:rPr>
                                      <w:rFonts w:hint="eastAsia"/>
                                    </w:rPr>
                                    <w:t>名称</w:t>
                                  </w:r>
                                </w:p>
                              </w:tc>
                              <w:tc>
                                <w:tcPr>
                                  <w:tcW w:w="1074" w:type="dxa"/>
                                </w:tcPr>
                                <w:p w14:paraId="08F4D6B5" w14:textId="77777777" w:rsidR="000E1777" w:rsidRDefault="000E1777" w:rsidP="001029CA">
                                  <w:pPr>
                                    <w:jc w:val="center"/>
                                  </w:pPr>
                                  <w:r>
                                    <w:rPr>
                                      <w:rFonts w:hint="eastAsia"/>
                                    </w:rPr>
                                    <w:t>平均順位</w:t>
                                  </w:r>
                                </w:p>
                              </w:tc>
                            </w:tr>
                            <w:tr w:rsidR="00DB4161" w14:paraId="41476991" w14:textId="77777777" w:rsidTr="000A26BB">
                              <w:tc>
                                <w:tcPr>
                                  <w:tcW w:w="2263" w:type="dxa"/>
                                  <w:vAlign w:val="center"/>
                                </w:tcPr>
                                <w:p w14:paraId="58311200" w14:textId="77777777" w:rsidR="00DB4161" w:rsidRDefault="00DB4161" w:rsidP="00DB4161">
                                  <w:pPr>
                                    <w:jc w:val="center"/>
                                  </w:pPr>
                                  <w:r w:rsidRPr="00524D80">
                                    <w:rPr>
                                      <w:rFonts w:hint="eastAsia"/>
                                      <w:color w:val="ED7D31" w:themeColor="accent2"/>
                                    </w:rPr>
                                    <w:t>Hybrid</w:t>
                                  </w:r>
                                </w:p>
                              </w:tc>
                              <w:tc>
                                <w:tcPr>
                                  <w:tcW w:w="1074" w:type="dxa"/>
                                  <w:vAlign w:val="center"/>
                                </w:tcPr>
                                <w:p w14:paraId="6D8C7A94" w14:textId="191B7DC2" w:rsidR="00DB4161" w:rsidRPr="00DB4161" w:rsidRDefault="00DB4161" w:rsidP="00DB4161">
                                  <w:pPr>
                                    <w:jc w:val="center"/>
                                    <w:rPr>
                                      <w:rFonts w:cs="Times New Roman"/>
                                      <w:sz w:val="24"/>
                                    </w:rPr>
                                  </w:pPr>
                                  <w:r w:rsidRPr="00DB4161">
                                    <w:rPr>
                                      <w:rFonts w:eastAsia="游ゴシック" w:cs="Times New Roman"/>
                                      <w:color w:val="000000"/>
                                      <w:sz w:val="22"/>
                                      <w:szCs w:val="22"/>
                                    </w:rPr>
                                    <w:t>8.5</w:t>
                                  </w:r>
                                </w:p>
                              </w:tc>
                            </w:tr>
                            <w:tr w:rsidR="00DB4161" w14:paraId="37D2CEF8" w14:textId="77777777" w:rsidTr="000A26BB">
                              <w:tc>
                                <w:tcPr>
                                  <w:tcW w:w="2263" w:type="dxa"/>
                                  <w:vAlign w:val="center"/>
                                </w:tcPr>
                                <w:p w14:paraId="6BA9A56F" w14:textId="77777777" w:rsidR="00DB4161" w:rsidRDefault="00DB4161" w:rsidP="00DB4161">
                                  <w:pPr>
                                    <w:jc w:val="center"/>
                                  </w:pPr>
                                  <w:r w:rsidRPr="00524D80">
                                    <w:rPr>
                                      <w:rFonts w:hint="eastAsia"/>
                                      <w:color w:val="A5A5A5" w:themeColor="accent3"/>
                                    </w:rPr>
                                    <w:t>0</w:t>
                                  </w:r>
                                  <w:r w:rsidRPr="00524D80">
                                    <w:rPr>
                                      <w:rFonts w:hint="eastAsia"/>
                                      <w:color w:val="A5A5A5" w:themeColor="accent3"/>
                                    </w:rPr>
                                    <w:t>含む</w:t>
                                  </w:r>
                                  <w:r w:rsidRPr="00524D80">
                                    <w:rPr>
                                      <w:rFonts w:hint="eastAsia"/>
                                      <w:color w:val="A5A5A5" w:themeColor="accent3"/>
                                    </w:rPr>
                                    <w:t>ICA</w:t>
                                  </w:r>
                                  <w:r w:rsidRPr="00524D80">
                                    <w:rPr>
                                      <w:rFonts w:hint="eastAsia"/>
                                      <w:color w:val="A5A5A5" w:themeColor="accent3"/>
                                    </w:rPr>
                                    <w:t>領域</w:t>
                                  </w:r>
                                </w:p>
                              </w:tc>
                              <w:tc>
                                <w:tcPr>
                                  <w:tcW w:w="1074" w:type="dxa"/>
                                  <w:vAlign w:val="center"/>
                                </w:tcPr>
                                <w:p w14:paraId="663C7148" w14:textId="75B8A76D" w:rsidR="00DB4161" w:rsidRPr="00DB4161" w:rsidRDefault="00DB4161" w:rsidP="00DB4161">
                                  <w:pPr>
                                    <w:jc w:val="center"/>
                                    <w:rPr>
                                      <w:rFonts w:cs="Times New Roman"/>
                                      <w:sz w:val="24"/>
                                    </w:rPr>
                                  </w:pPr>
                                  <w:r w:rsidRPr="00DB4161">
                                    <w:rPr>
                                      <w:rFonts w:eastAsia="游ゴシック" w:cs="Times New Roman"/>
                                      <w:color w:val="000000"/>
                                      <w:sz w:val="22"/>
                                      <w:szCs w:val="22"/>
                                    </w:rPr>
                                    <w:t>4.8</w:t>
                                  </w:r>
                                </w:p>
                              </w:tc>
                            </w:tr>
                            <w:tr w:rsidR="00DB4161" w14:paraId="04FC39B1" w14:textId="77777777" w:rsidTr="000A26BB">
                              <w:tc>
                                <w:tcPr>
                                  <w:tcW w:w="2263" w:type="dxa"/>
                                  <w:vAlign w:val="center"/>
                                </w:tcPr>
                                <w:p w14:paraId="2D5AC494" w14:textId="77777777" w:rsidR="00DB4161" w:rsidRDefault="00DB4161" w:rsidP="00DB4161">
                                  <w:pPr>
                                    <w:jc w:val="center"/>
                                  </w:pPr>
                                  <w:r w:rsidRPr="00A01F6F">
                                    <w:rPr>
                                      <w:rFonts w:hint="eastAsia"/>
                                      <w:color w:val="FFC000" w:themeColor="accent4"/>
                                    </w:rPr>
                                    <w:t>0</w:t>
                                  </w:r>
                                  <w:r w:rsidRPr="00A01F6F">
                                    <w:rPr>
                                      <w:rFonts w:hint="eastAsia"/>
                                      <w:color w:val="FFC000" w:themeColor="accent4"/>
                                    </w:rPr>
                                    <w:t>以外の</w:t>
                                  </w:r>
                                  <w:r w:rsidRPr="00A01F6F">
                                    <w:rPr>
                                      <w:rFonts w:hint="eastAsia"/>
                                      <w:color w:val="FFC000" w:themeColor="accent4"/>
                                    </w:rPr>
                                    <w:t>ICA</w:t>
                                  </w:r>
                                  <w:r w:rsidRPr="00A01F6F">
                                    <w:rPr>
                                      <w:rFonts w:hint="eastAsia"/>
                                      <w:color w:val="FFC000" w:themeColor="accent4"/>
                                    </w:rPr>
                                    <w:t>領域</w:t>
                                  </w:r>
                                </w:p>
                              </w:tc>
                              <w:tc>
                                <w:tcPr>
                                  <w:tcW w:w="1074" w:type="dxa"/>
                                  <w:vAlign w:val="center"/>
                                </w:tcPr>
                                <w:p w14:paraId="0E343C5B" w14:textId="262B3317" w:rsidR="00DB4161" w:rsidRPr="00DB4161" w:rsidRDefault="00DB4161" w:rsidP="00DB4161">
                                  <w:pPr>
                                    <w:jc w:val="center"/>
                                    <w:rPr>
                                      <w:rFonts w:cs="Times New Roman"/>
                                      <w:sz w:val="24"/>
                                    </w:rPr>
                                  </w:pPr>
                                  <w:r w:rsidRPr="00DB4161">
                                    <w:rPr>
                                      <w:rFonts w:eastAsia="游ゴシック" w:cs="Times New Roman"/>
                                      <w:color w:val="000000"/>
                                      <w:sz w:val="22"/>
                                      <w:szCs w:val="22"/>
                                    </w:rPr>
                                    <w:t>5.5</w:t>
                                  </w:r>
                                </w:p>
                              </w:tc>
                            </w:tr>
                            <w:tr w:rsidR="00DB4161" w14:paraId="481CBEEE" w14:textId="77777777" w:rsidTr="000A26BB">
                              <w:tc>
                                <w:tcPr>
                                  <w:tcW w:w="2263" w:type="dxa"/>
                                  <w:vAlign w:val="center"/>
                                </w:tcPr>
                                <w:p w14:paraId="5B3DEB7A" w14:textId="77777777" w:rsidR="00DB4161" w:rsidRDefault="00DB4161" w:rsidP="00DB4161">
                                  <w:pPr>
                                    <w:jc w:val="center"/>
                                  </w:pPr>
                                  <w:r w:rsidRPr="00211248">
                                    <w:rPr>
                                      <w:rFonts w:hint="eastAsia"/>
                                      <w:color w:val="5B9BD5" w:themeColor="accent5"/>
                                    </w:rPr>
                                    <w:t>1</w:t>
                                  </w:r>
                                  <w:r w:rsidRPr="00211248">
                                    <w:rPr>
                                      <w:color w:val="5B9BD5" w:themeColor="accent5"/>
                                    </w:rPr>
                                    <w:t xml:space="preserve"> ~ 3</w:t>
                                  </w:r>
                                  <w:r w:rsidRPr="00211248">
                                    <w:rPr>
                                      <w:rFonts w:hint="eastAsia"/>
                                      <w:color w:val="5B9BD5" w:themeColor="accent5"/>
                                    </w:rPr>
                                    <w:t>のみの</w:t>
                                  </w:r>
                                  <w:r w:rsidRPr="00211248">
                                    <w:rPr>
                                      <w:rFonts w:hint="eastAsia"/>
                                      <w:color w:val="5B9BD5" w:themeColor="accent5"/>
                                    </w:rPr>
                                    <w:t>ICA</w:t>
                                  </w:r>
                                  <w:r w:rsidRPr="00211248">
                                    <w:rPr>
                                      <w:rFonts w:hint="eastAsia"/>
                                      <w:color w:val="5B9BD5" w:themeColor="accent5"/>
                                    </w:rPr>
                                    <w:t>領域</w:t>
                                  </w:r>
                                </w:p>
                              </w:tc>
                              <w:tc>
                                <w:tcPr>
                                  <w:tcW w:w="1074" w:type="dxa"/>
                                  <w:vAlign w:val="center"/>
                                </w:tcPr>
                                <w:p w14:paraId="717F9FA7" w14:textId="3FC3D16C" w:rsidR="00DB4161" w:rsidRPr="00DB4161" w:rsidRDefault="00DB4161" w:rsidP="00DB4161">
                                  <w:pPr>
                                    <w:jc w:val="center"/>
                                    <w:rPr>
                                      <w:rFonts w:cs="Times New Roman"/>
                                      <w:sz w:val="24"/>
                                    </w:rPr>
                                  </w:pPr>
                                  <w:r w:rsidRPr="00DB4161">
                                    <w:rPr>
                                      <w:rFonts w:eastAsia="游ゴシック" w:cs="Times New Roman"/>
                                      <w:color w:val="000000"/>
                                      <w:sz w:val="22"/>
                                      <w:szCs w:val="22"/>
                                    </w:rPr>
                                    <w:t>5.3</w:t>
                                  </w:r>
                                </w:p>
                              </w:tc>
                            </w:tr>
                            <w:tr w:rsidR="00DB4161" w14:paraId="2001113F" w14:textId="77777777" w:rsidTr="000A26BB">
                              <w:tc>
                                <w:tcPr>
                                  <w:tcW w:w="2263" w:type="dxa"/>
                                  <w:vAlign w:val="center"/>
                                </w:tcPr>
                                <w:p w14:paraId="11D594A5" w14:textId="77777777" w:rsidR="00DB4161" w:rsidRDefault="00DB4161" w:rsidP="00DB4161">
                                  <w:pPr>
                                    <w:jc w:val="center"/>
                                  </w:pPr>
                                  <w:r w:rsidRPr="00CA72A9">
                                    <w:rPr>
                                      <w:rFonts w:hint="eastAsia"/>
                                      <w:color w:val="70AD47" w:themeColor="accent6"/>
                                    </w:rPr>
                                    <w:t>Q10</w:t>
                                  </w:r>
                                </w:p>
                              </w:tc>
                              <w:tc>
                                <w:tcPr>
                                  <w:tcW w:w="1074" w:type="dxa"/>
                                  <w:vAlign w:val="center"/>
                                </w:tcPr>
                                <w:p w14:paraId="49B42BCC" w14:textId="52FB7FB9" w:rsidR="00DB4161" w:rsidRPr="00DB4161" w:rsidRDefault="00DB4161" w:rsidP="00DB4161">
                                  <w:pPr>
                                    <w:jc w:val="center"/>
                                    <w:rPr>
                                      <w:rFonts w:cs="Times New Roman"/>
                                      <w:sz w:val="24"/>
                                    </w:rPr>
                                  </w:pPr>
                                  <w:r w:rsidRPr="00DB4161">
                                    <w:rPr>
                                      <w:rFonts w:eastAsia="游ゴシック" w:cs="Times New Roman"/>
                                      <w:color w:val="000000"/>
                                      <w:sz w:val="22"/>
                                      <w:szCs w:val="22"/>
                                    </w:rPr>
                                    <w:t>6.7</w:t>
                                  </w:r>
                                </w:p>
                              </w:tc>
                            </w:tr>
                            <w:tr w:rsidR="00DB4161" w14:paraId="46139B61" w14:textId="77777777" w:rsidTr="000A26BB">
                              <w:tc>
                                <w:tcPr>
                                  <w:tcW w:w="2263" w:type="dxa"/>
                                  <w:vAlign w:val="center"/>
                                </w:tcPr>
                                <w:p w14:paraId="63FF5315" w14:textId="77777777" w:rsidR="00DB4161" w:rsidRDefault="00DB4161" w:rsidP="00DB4161">
                                  <w:pPr>
                                    <w:jc w:val="center"/>
                                  </w:pPr>
                                  <w:r w:rsidRPr="001D6693">
                                    <w:rPr>
                                      <w:rFonts w:hint="eastAsia"/>
                                      <w:color w:val="002060"/>
                                    </w:rPr>
                                    <w:t>Q20</w:t>
                                  </w:r>
                                </w:p>
                              </w:tc>
                              <w:tc>
                                <w:tcPr>
                                  <w:tcW w:w="1074" w:type="dxa"/>
                                  <w:vAlign w:val="center"/>
                                </w:tcPr>
                                <w:p w14:paraId="55234B7B" w14:textId="1516CDAE" w:rsidR="00DB4161" w:rsidRPr="00DB4161" w:rsidRDefault="00DB4161" w:rsidP="00DB4161">
                                  <w:pPr>
                                    <w:jc w:val="center"/>
                                    <w:rPr>
                                      <w:rFonts w:cs="Times New Roman"/>
                                      <w:sz w:val="24"/>
                                    </w:rPr>
                                  </w:pPr>
                                  <w:r w:rsidRPr="00DB4161">
                                    <w:rPr>
                                      <w:rFonts w:eastAsia="游ゴシック" w:cs="Times New Roman"/>
                                      <w:color w:val="000000"/>
                                      <w:sz w:val="22"/>
                                      <w:szCs w:val="22"/>
                                    </w:rPr>
                                    <w:t>5.2</w:t>
                                  </w:r>
                                </w:p>
                              </w:tc>
                            </w:tr>
                            <w:tr w:rsidR="00DB4161" w14:paraId="5BE09719" w14:textId="77777777" w:rsidTr="000A26BB">
                              <w:tc>
                                <w:tcPr>
                                  <w:tcW w:w="2263" w:type="dxa"/>
                                  <w:vAlign w:val="center"/>
                                </w:tcPr>
                                <w:p w14:paraId="793CAF14" w14:textId="77777777" w:rsidR="00DB4161" w:rsidRDefault="00DB4161" w:rsidP="00DB4161">
                                  <w:pPr>
                                    <w:jc w:val="center"/>
                                  </w:pPr>
                                  <w:r w:rsidRPr="00CA72A9">
                                    <w:rPr>
                                      <w:rFonts w:hint="eastAsia"/>
                                      <w:color w:val="833C0B" w:themeColor="accent2" w:themeShade="80"/>
                                    </w:rPr>
                                    <w:t>Q5</w:t>
                                  </w:r>
                                  <w:r>
                                    <w:rPr>
                                      <w:color w:val="833C0B" w:themeColor="accent2" w:themeShade="80"/>
                                    </w:rPr>
                                    <w:t>0</w:t>
                                  </w:r>
                                </w:p>
                              </w:tc>
                              <w:tc>
                                <w:tcPr>
                                  <w:tcW w:w="1074" w:type="dxa"/>
                                  <w:vAlign w:val="center"/>
                                </w:tcPr>
                                <w:p w14:paraId="2815801D" w14:textId="113FF058" w:rsidR="00DB4161" w:rsidRPr="00DB4161" w:rsidRDefault="00DB4161" w:rsidP="00DB4161">
                                  <w:pPr>
                                    <w:jc w:val="center"/>
                                    <w:rPr>
                                      <w:rFonts w:cs="Times New Roman"/>
                                      <w:sz w:val="24"/>
                                    </w:rPr>
                                  </w:pPr>
                                  <w:r w:rsidRPr="00DB4161">
                                    <w:rPr>
                                      <w:rFonts w:eastAsia="游ゴシック" w:cs="Times New Roman"/>
                                      <w:color w:val="000000"/>
                                      <w:sz w:val="22"/>
                                      <w:szCs w:val="22"/>
                                    </w:rPr>
                                    <w:t>3.7</w:t>
                                  </w:r>
                                </w:p>
                              </w:tc>
                            </w:tr>
                            <w:tr w:rsidR="00DB4161" w14:paraId="0189ADAC" w14:textId="77777777" w:rsidTr="000A26BB">
                              <w:tc>
                                <w:tcPr>
                                  <w:tcW w:w="2263" w:type="dxa"/>
                                  <w:vAlign w:val="center"/>
                                </w:tcPr>
                                <w:p w14:paraId="52118D9F" w14:textId="77777777" w:rsidR="00DB4161" w:rsidRPr="00CA72A9" w:rsidRDefault="00DB4161" w:rsidP="00DB4161">
                                  <w:pPr>
                                    <w:jc w:val="center"/>
                                    <w:rPr>
                                      <w:rFonts w:hint="eastAsia"/>
                                      <w:color w:val="833C0B" w:themeColor="accent2" w:themeShade="80"/>
                                    </w:rPr>
                                  </w:pPr>
                                  <w:r w:rsidRPr="007A72E2">
                                    <w:rPr>
                                      <w:rFonts w:hint="eastAsia"/>
                                      <w:color w:val="404040" w:themeColor="text1" w:themeTint="BF"/>
                                    </w:rPr>
                                    <w:t>Q80</w:t>
                                  </w:r>
                                </w:p>
                              </w:tc>
                              <w:tc>
                                <w:tcPr>
                                  <w:tcW w:w="1074" w:type="dxa"/>
                                  <w:vAlign w:val="center"/>
                                </w:tcPr>
                                <w:p w14:paraId="0672EA0D" w14:textId="1D2750BB" w:rsidR="00DB4161" w:rsidRPr="00DB4161" w:rsidRDefault="00DB4161" w:rsidP="00DB4161">
                                  <w:pPr>
                                    <w:jc w:val="center"/>
                                    <w:rPr>
                                      <w:rFonts w:cs="Times New Roman"/>
                                      <w:sz w:val="24"/>
                                    </w:rPr>
                                  </w:pPr>
                                  <w:r w:rsidRPr="00DB4161">
                                    <w:rPr>
                                      <w:rFonts w:eastAsia="游ゴシック" w:cs="Times New Roman"/>
                                      <w:color w:val="000000"/>
                                      <w:sz w:val="22"/>
                                      <w:szCs w:val="22"/>
                                    </w:rPr>
                                    <w:t>3.8</w:t>
                                  </w:r>
                                </w:p>
                              </w:tc>
                            </w:tr>
                            <w:tr w:rsidR="00DB4161" w14:paraId="13E1B57E" w14:textId="77777777" w:rsidTr="000A26BB">
                              <w:tc>
                                <w:tcPr>
                                  <w:tcW w:w="2263" w:type="dxa"/>
                                  <w:vAlign w:val="center"/>
                                </w:tcPr>
                                <w:p w14:paraId="17282003" w14:textId="7649056F" w:rsidR="00DB4161" w:rsidRPr="007A72E2" w:rsidRDefault="00DB4161" w:rsidP="00DB4161">
                                  <w:pPr>
                                    <w:jc w:val="center"/>
                                    <w:rPr>
                                      <w:rFonts w:hint="eastAsia"/>
                                      <w:color w:val="404040" w:themeColor="text1" w:themeTint="BF"/>
                                    </w:rPr>
                                  </w:pPr>
                                  <w:r w:rsidRPr="004E0D94">
                                    <w:rPr>
                                      <w:rFonts w:hint="eastAsia"/>
                                      <w:color w:val="806000" w:themeColor="accent4" w:themeShade="80"/>
                                    </w:rPr>
                                    <w:t>1</w:t>
                                  </w:r>
                                  <w:r w:rsidRPr="004E0D94">
                                    <w:rPr>
                                      <w:rFonts w:hint="eastAsia"/>
                                      <w:color w:val="806000" w:themeColor="accent4" w:themeShade="80"/>
                                    </w:rPr>
                                    <w:t>～</w:t>
                                  </w:r>
                                  <w:r w:rsidRPr="004E0D94">
                                    <w:rPr>
                                      <w:rFonts w:hint="eastAsia"/>
                                      <w:color w:val="806000" w:themeColor="accent4" w:themeShade="80"/>
                                    </w:rPr>
                                    <w:t>3</w:t>
                                  </w:r>
                                  <w:r w:rsidRPr="004E0D94">
                                    <w:rPr>
                                      <w:rFonts w:hint="eastAsia"/>
                                      <w:color w:val="806000" w:themeColor="accent4" w:themeShade="80"/>
                                    </w:rPr>
                                    <w:t>のみの</w:t>
                                  </w:r>
                                  <w:r w:rsidRPr="004E0D94">
                                    <w:rPr>
                                      <w:rFonts w:hint="eastAsia"/>
                                      <w:color w:val="806000" w:themeColor="accent4" w:themeShade="80"/>
                                    </w:rPr>
                                    <w:t>Q</w:t>
                                  </w:r>
                                  <w:r>
                                    <w:rPr>
                                      <w:rFonts w:hint="eastAsia"/>
                                      <w:color w:val="806000" w:themeColor="accent4" w:themeShade="80"/>
                                    </w:rPr>
                                    <w:t>3</w:t>
                                  </w:r>
                                  <w:r w:rsidRPr="004E0D94">
                                    <w:rPr>
                                      <w:rFonts w:hint="eastAsia"/>
                                      <w:color w:val="806000" w:themeColor="accent4" w:themeShade="80"/>
                                    </w:rPr>
                                    <w:t>0</w:t>
                                  </w:r>
                                </w:p>
                              </w:tc>
                              <w:tc>
                                <w:tcPr>
                                  <w:tcW w:w="1074" w:type="dxa"/>
                                  <w:vAlign w:val="center"/>
                                </w:tcPr>
                                <w:p w14:paraId="7960DBEB" w14:textId="0850E091" w:rsidR="00DB4161" w:rsidRPr="00DB4161" w:rsidRDefault="00DB4161" w:rsidP="00DB4161">
                                  <w:pPr>
                                    <w:jc w:val="center"/>
                                    <w:rPr>
                                      <w:rFonts w:eastAsia="游ゴシック" w:cs="Times New Roman"/>
                                      <w:color w:val="000000"/>
                                      <w:sz w:val="22"/>
                                      <w:szCs w:val="22"/>
                                    </w:rPr>
                                  </w:pPr>
                                  <w:r w:rsidRPr="00DB4161">
                                    <w:rPr>
                                      <w:rFonts w:eastAsia="游ゴシック" w:cs="Times New Roman"/>
                                      <w:color w:val="000000"/>
                                      <w:sz w:val="22"/>
                                      <w:szCs w:val="22"/>
                                    </w:rPr>
                                    <w:t>1.0</w:t>
                                  </w:r>
                                </w:p>
                              </w:tc>
                            </w:tr>
                          </w:tbl>
                          <w:p w14:paraId="736697A8" w14:textId="77777777" w:rsidR="000E1777" w:rsidRDefault="000E1777" w:rsidP="000E1777">
                            <w:pPr>
                              <w:rPr>
                                <w:rFonts w:hint="eastAsia"/>
                              </w:rPr>
                            </w:pPr>
                          </w:p>
                          <w:p w14:paraId="1B3875F0" w14:textId="1BB25308" w:rsidR="000E1777" w:rsidRDefault="000E1777" w:rsidP="000E1777">
                            <w:pPr>
                              <w:jc w:val="center"/>
                            </w:pPr>
                            <w:r>
                              <w:rPr>
                                <w:rFonts w:hint="eastAsia"/>
                              </w:rPr>
                              <w:t>表</w:t>
                            </w:r>
                            <w:r w:rsidR="00A73BC3">
                              <w:rPr>
                                <w:rFonts w:hint="eastAsia"/>
                              </w:rPr>
                              <w:t>5</w:t>
                            </w:r>
                            <w:r>
                              <w:rPr>
                                <w:rFonts w:hint="eastAsia"/>
                              </w:rPr>
                              <w:t xml:space="preserve">　符号化性能の推移（</w:t>
                            </w:r>
                            <w:r>
                              <w:t>Mandrill</w:t>
                            </w:r>
                            <w:r>
                              <w:rPr>
                                <w:rFonts w:hint="eastAsia"/>
                              </w:rPr>
                              <w:t>）の平均順位</w:t>
                            </w:r>
                          </w:p>
                          <w:tbl>
                            <w:tblPr>
                              <w:tblStyle w:val="a7"/>
                              <w:tblW w:w="0" w:type="auto"/>
                              <w:tblLook w:val="04A0" w:firstRow="1" w:lastRow="0" w:firstColumn="1" w:lastColumn="0" w:noHBand="0" w:noVBand="1"/>
                            </w:tblPr>
                            <w:tblGrid>
                              <w:gridCol w:w="2263"/>
                              <w:gridCol w:w="1074"/>
                            </w:tblGrid>
                            <w:tr w:rsidR="000E1777" w14:paraId="6B5DB291" w14:textId="77777777" w:rsidTr="00AE2827">
                              <w:tc>
                                <w:tcPr>
                                  <w:tcW w:w="2263" w:type="dxa"/>
                                </w:tcPr>
                                <w:p w14:paraId="601146E6" w14:textId="77777777" w:rsidR="000E1777" w:rsidRDefault="000E1777" w:rsidP="00B878A2">
                                  <w:pPr>
                                    <w:jc w:val="center"/>
                                  </w:pPr>
                                  <w:r>
                                    <w:rPr>
                                      <w:rFonts w:hint="eastAsia"/>
                                    </w:rPr>
                                    <w:t>名称</w:t>
                                  </w:r>
                                </w:p>
                              </w:tc>
                              <w:tc>
                                <w:tcPr>
                                  <w:tcW w:w="1074" w:type="dxa"/>
                                </w:tcPr>
                                <w:p w14:paraId="11D9CB6C" w14:textId="77777777" w:rsidR="000E1777" w:rsidRDefault="000E1777" w:rsidP="00B878A2">
                                  <w:pPr>
                                    <w:jc w:val="center"/>
                                  </w:pPr>
                                  <w:r>
                                    <w:rPr>
                                      <w:rFonts w:hint="eastAsia"/>
                                    </w:rPr>
                                    <w:t>平均順位</w:t>
                                  </w:r>
                                </w:p>
                              </w:tc>
                            </w:tr>
                            <w:tr w:rsidR="00880B54" w:rsidRPr="00E20439" w14:paraId="4C6EF1A6" w14:textId="77777777" w:rsidTr="00AE2827">
                              <w:tc>
                                <w:tcPr>
                                  <w:tcW w:w="2263" w:type="dxa"/>
                                  <w:vAlign w:val="center"/>
                                </w:tcPr>
                                <w:p w14:paraId="049857B2" w14:textId="77777777" w:rsidR="00880B54" w:rsidRDefault="00880B54" w:rsidP="00880B54">
                                  <w:pPr>
                                    <w:jc w:val="center"/>
                                  </w:pPr>
                                  <w:r w:rsidRPr="00524D80">
                                    <w:rPr>
                                      <w:rFonts w:hint="eastAsia"/>
                                      <w:color w:val="ED7D31" w:themeColor="accent2"/>
                                    </w:rPr>
                                    <w:t>Hybrid</w:t>
                                  </w:r>
                                </w:p>
                              </w:tc>
                              <w:tc>
                                <w:tcPr>
                                  <w:tcW w:w="1074" w:type="dxa"/>
                                  <w:vAlign w:val="center"/>
                                </w:tcPr>
                                <w:p w14:paraId="6368F43F" w14:textId="0817B1D7" w:rsidR="00880B54" w:rsidRPr="00880B54" w:rsidRDefault="00880B54" w:rsidP="00880B54">
                                  <w:pPr>
                                    <w:jc w:val="center"/>
                                    <w:rPr>
                                      <w:rFonts w:cs="Times New Roman"/>
                                      <w:sz w:val="24"/>
                                    </w:rPr>
                                  </w:pPr>
                                  <w:r w:rsidRPr="00880B54">
                                    <w:rPr>
                                      <w:rFonts w:eastAsia="游ゴシック" w:cs="Times New Roman"/>
                                      <w:color w:val="000000"/>
                                      <w:sz w:val="22"/>
                                      <w:szCs w:val="22"/>
                                    </w:rPr>
                                    <w:t>9.5</w:t>
                                  </w:r>
                                </w:p>
                              </w:tc>
                            </w:tr>
                            <w:tr w:rsidR="00880B54" w:rsidRPr="00E20439" w14:paraId="7AC76D23" w14:textId="77777777" w:rsidTr="00AE2827">
                              <w:tc>
                                <w:tcPr>
                                  <w:tcW w:w="2263" w:type="dxa"/>
                                  <w:vAlign w:val="center"/>
                                </w:tcPr>
                                <w:p w14:paraId="57394233" w14:textId="77777777" w:rsidR="00880B54" w:rsidRDefault="00880B54" w:rsidP="00880B54">
                                  <w:pPr>
                                    <w:jc w:val="center"/>
                                  </w:pPr>
                                  <w:r w:rsidRPr="00524D80">
                                    <w:rPr>
                                      <w:rFonts w:hint="eastAsia"/>
                                      <w:color w:val="A5A5A5" w:themeColor="accent3"/>
                                    </w:rPr>
                                    <w:t>0</w:t>
                                  </w:r>
                                  <w:r w:rsidRPr="00524D80">
                                    <w:rPr>
                                      <w:rFonts w:hint="eastAsia"/>
                                      <w:color w:val="A5A5A5" w:themeColor="accent3"/>
                                    </w:rPr>
                                    <w:t>含む</w:t>
                                  </w:r>
                                  <w:r w:rsidRPr="00524D80">
                                    <w:rPr>
                                      <w:rFonts w:hint="eastAsia"/>
                                      <w:color w:val="A5A5A5" w:themeColor="accent3"/>
                                    </w:rPr>
                                    <w:t>ICA</w:t>
                                  </w:r>
                                  <w:r w:rsidRPr="00524D80">
                                    <w:rPr>
                                      <w:rFonts w:hint="eastAsia"/>
                                      <w:color w:val="A5A5A5" w:themeColor="accent3"/>
                                    </w:rPr>
                                    <w:t>領域</w:t>
                                  </w:r>
                                </w:p>
                              </w:tc>
                              <w:tc>
                                <w:tcPr>
                                  <w:tcW w:w="1074" w:type="dxa"/>
                                  <w:vAlign w:val="center"/>
                                </w:tcPr>
                                <w:p w14:paraId="4AAD70A6" w14:textId="0F3B3FAC" w:rsidR="00880B54" w:rsidRPr="00880B54" w:rsidRDefault="00880B54" w:rsidP="00880B54">
                                  <w:pPr>
                                    <w:jc w:val="center"/>
                                    <w:rPr>
                                      <w:rFonts w:cs="Times New Roman"/>
                                      <w:sz w:val="24"/>
                                    </w:rPr>
                                  </w:pPr>
                                  <w:r w:rsidRPr="00880B54">
                                    <w:rPr>
                                      <w:rFonts w:eastAsia="游ゴシック" w:cs="Times New Roman"/>
                                      <w:color w:val="000000"/>
                                      <w:sz w:val="22"/>
                                      <w:szCs w:val="22"/>
                                    </w:rPr>
                                    <w:t>6.2</w:t>
                                  </w:r>
                                </w:p>
                              </w:tc>
                            </w:tr>
                            <w:tr w:rsidR="00880B54" w:rsidRPr="00E20439" w14:paraId="43707E2D" w14:textId="77777777" w:rsidTr="00AE2827">
                              <w:tc>
                                <w:tcPr>
                                  <w:tcW w:w="2263" w:type="dxa"/>
                                  <w:vAlign w:val="center"/>
                                </w:tcPr>
                                <w:p w14:paraId="4FB2D9F1" w14:textId="77777777" w:rsidR="00880B54" w:rsidRDefault="00880B54" w:rsidP="00880B54">
                                  <w:pPr>
                                    <w:jc w:val="center"/>
                                  </w:pPr>
                                  <w:r w:rsidRPr="00A01F6F">
                                    <w:rPr>
                                      <w:rFonts w:hint="eastAsia"/>
                                      <w:color w:val="FFC000" w:themeColor="accent4"/>
                                    </w:rPr>
                                    <w:t>0</w:t>
                                  </w:r>
                                  <w:r w:rsidRPr="00A01F6F">
                                    <w:rPr>
                                      <w:rFonts w:hint="eastAsia"/>
                                      <w:color w:val="FFC000" w:themeColor="accent4"/>
                                    </w:rPr>
                                    <w:t>以外の</w:t>
                                  </w:r>
                                  <w:r w:rsidRPr="00A01F6F">
                                    <w:rPr>
                                      <w:rFonts w:hint="eastAsia"/>
                                      <w:color w:val="FFC000" w:themeColor="accent4"/>
                                    </w:rPr>
                                    <w:t>ICA</w:t>
                                  </w:r>
                                  <w:r w:rsidRPr="00A01F6F">
                                    <w:rPr>
                                      <w:rFonts w:hint="eastAsia"/>
                                      <w:color w:val="FFC000" w:themeColor="accent4"/>
                                    </w:rPr>
                                    <w:t>領域</w:t>
                                  </w:r>
                                </w:p>
                              </w:tc>
                              <w:tc>
                                <w:tcPr>
                                  <w:tcW w:w="1074" w:type="dxa"/>
                                  <w:vAlign w:val="center"/>
                                </w:tcPr>
                                <w:p w14:paraId="1B5FC0B4" w14:textId="61ECBDC1" w:rsidR="00880B54" w:rsidRPr="00880B54" w:rsidRDefault="00880B54" w:rsidP="00880B54">
                                  <w:pPr>
                                    <w:jc w:val="center"/>
                                    <w:rPr>
                                      <w:rFonts w:cs="Times New Roman"/>
                                      <w:sz w:val="24"/>
                                    </w:rPr>
                                  </w:pPr>
                                  <w:r w:rsidRPr="00880B54">
                                    <w:rPr>
                                      <w:rFonts w:eastAsia="游ゴシック" w:cs="Times New Roman"/>
                                      <w:color w:val="000000"/>
                                      <w:sz w:val="22"/>
                                      <w:szCs w:val="22"/>
                                    </w:rPr>
                                    <w:t>7.8</w:t>
                                  </w:r>
                                </w:p>
                              </w:tc>
                            </w:tr>
                            <w:tr w:rsidR="00880B54" w:rsidRPr="00E20439" w14:paraId="19432AC7" w14:textId="77777777" w:rsidTr="00AE2827">
                              <w:tc>
                                <w:tcPr>
                                  <w:tcW w:w="2263" w:type="dxa"/>
                                  <w:vAlign w:val="center"/>
                                </w:tcPr>
                                <w:p w14:paraId="4DA55472" w14:textId="77777777" w:rsidR="00880B54" w:rsidRDefault="00880B54" w:rsidP="00880B54">
                                  <w:pPr>
                                    <w:jc w:val="center"/>
                                  </w:pPr>
                                  <w:r w:rsidRPr="00211248">
                                    <w:rPr>
                                      <w:rFonts w:hint="eastAsia"/>
                                      <w:color w:val="5B9BD5" w:themeColor="accent5"/>
                                    </w:rPr>
                                    <w:t>1</w:t>
                                  </w:r>
                                  <w:r w:rsidRPr="00211248">
                                    <w:rPr>
                                      <w:color w:val="5B9BD5" w:themeColor="accent5"/>
                                    </w:rPr>
                                    <w:t xml:space="preserve"> ~ 3</w:t>
                                  </w:r>
                                  <w:r w:rsidRPr="00211248">
                                    <w:rPr>
                                      <w:rFonts w:hint="eastAsia"/>
                                      <w:color w:val="5B9BD5" w:themeColor="accent5"/>
                                    </w:rPr>
                                    <w:t>のみの</w:t>
                                  </w:r>
                                  <w:r w:rsidRPr="00211248">
                                    <w:rPr>
                                      <w:rFonts w:hint="eastAsia"/>
                                      <w:color w:val="5B9BD5" w:themeColor="accent5"/>
                                    </w:rPr>
                                    <w:t>ICA</w:t>
                                  </w:r>
                                  <w:r w:rsidRPr="00211248">
                                    <w:rPr>
                                      <w:rFonts w:hint="eastAsia"/>
                                      <w:color w:val="5B9BD5" w:themeColor="accent5"/>
                                    </w:rPr>
                                    <w:t>領域</w:t>
                                  </w:r>
                                </w:p>
                              </w:tc>
                              <w:tc>
                                <w:tcPr>
                                  <w:tcW w:w="1074" w:type="dxa"/>
                                  <w:vAlign w:val="center"/>
                                </w:tcPr>
                                <w:p w14:paraId="5AA579EC" w14:textId="5B6F8804" w:rsidR="00880B54" w:rsidRPr="00880B54" w:rsidRDefault="00880B54" w:rsidP="00880B54">
                                  <w:pPr>
                                    <w:jc w:val="center"/>
                                    <w:rPr>
                                      <w:rFonts w:cs="Times New Roman"/>
                                      <w:sz w:val="24"/>
                                    </w:rPr>
                                  </w:pPr>
                                  <w:r w:rsidRPr="00880B54">
                                    <w:rPr>
                                      <w:rFonts w:eastAsia="游ゴシック" w:cs="Times New Roman"/>
                                      <w:color w:val="000000"/>
                                      <w:sz w:val="22"/>
                                      <w:szCs w:val="22"/>
                                    </w:rPr>
                                    <w:t>1.7</w:t>
                                  </w:r>
                                </w:p>
                              </w:tc>
                            </w:tr>
                            <w:tr w:rsidR="00880B54" w:rsidRPr="00E20439" w14:paraId="21516D9B" w14:textId="77777777" w:rsidTr="00AE2827">
                              <w:tc>
                                <w:tcPr>
                                  <w:tcW w:w="2263" w:type="dxa"/>
                                  <w:vAlign w:val="center"/>
                                </w:tcPr>
                                <w:p w14:paraId="40CCD82E" w14:textId="77777777" w:rsidR="00880B54" w:rsidRDefault="00880B54" w:rsidP="00880B54">
                                  <w:pPr>
                                    <w:jc w:val="center"/>
                                  </w:pPr>
                                  <w:r w:rsidRPr="00CA72A9">
                                    <w:rPr>
                                      <w:rFonts w:hint="eastAsia"/>
                                      <w:color w:val="70AD47" w:themeColor="accent6"/>
                                    </w:rPr>
                                    <w:t>Q10</w:t>
                                  </w:r>
                                </w:p>
                              </w:tc>
                              <w:tc>
                                <w:tcPr>
                                  <w:tcW w:w="1074" w:type="dxa"/>
                                  <w:vAlign w:val="center"/>
                                </w:tcPr>
                                <w:p w14:paraId="0D8E25EB" w14:textId="0AA17FEB" w:rsidR="00880B54" w:rsidRPr="00880B54" w:rsidRDefault="00880B54" w:rsidP="00880B54">
                                  <w:pPr>
                                    <w:jc w:val="center"/>
                                    <w:rPr>
                                      <w:rFonts w:cs="Times New Roman"/>
                                      <w:sz w:val="24"/>
                                    </w:rPr>
                                  </w:pPr>
                                  <w:r w:rsidRPr="00880B54">
                                    <w:rPr>
                                      <w:rFonts w:eastAsia="游ゴシック" w:cs="Times New Roman"/>
                                      <w:color w:val="000000"/>
                                      <w:sz w:val="22"/>
                                      <w:szCs w:val="22"/>
                                    </w:rPr>
                                    <w:t>4.7</w:t>
                                  </w:r>
                                </w:p>
                              </w:tc>
                            </w:tr>
                            <w:tr w:rsidR="00880B54" w:rsidRPr="00E20439" w14:paraId="7A06CEE4" w14:textId="77777777" w:rsidTr="00AE2827">
                              <w:tc>
                                <w:tcPr>
                                  <w:tcW w:w="2263" w:type="dxa"/>
                                  <w:vAlign w:val="center"/>
                                </w:tcPr>
                                <w:p w14:paraId="4BE6A6DA" w14:textId="77777777" w:rsidR="00880B54" w:rsidRDefault="00880B54" w:rsidP="00880B54">
                                  <w:pPr>
                                    <w:jc w:val="center"/>
                                  </w:pPr>
                                  <w:r w:rsidRPr="001D6693">
                                    <w:rPr>
                                      <w:rFonts w:hint="eastAsia"/>
                                      <w:color w:val="002060"/>
                                    </w:rPr>
                                    <w:t>Q20</w:t>
                                  </w:r>
                                </w:p>
                              </w:tc>
                              <w:tc>
                                <w:tcPr>
                                  <w:tcW w:w="1074" w:type="dxa"/>
                                  <w:vAlign w:val="center"/>
                                </w:tcPr>
                                <w:p w14:paraId="6A9BE756" w14:textId="6D42CB1B" w:rsidR="00880B54" w:rsidRPr="00880B54" w:rsidRDefault="00880B54" w:rsidP="00880B54">
                                  <w:pPr>
                                    <w:jc w:val="center"/>
                                    <w:rPr>
                                      <w:rFonts w:cs="Times New Roman"/>
                                      <w:sz w:val="24"/>
                                    </w:rPr>
                                  </w:pPr>
                                  <w:r w:rsidRPr="00880B54">
                                    <w:rPr>
                                      <w:rFonts w:eastAsia="游ゴシック" w:cs="Times New Roman"/>
                                      <w:color w:val="000000"/>
                                      <w:sz w:val="22"/>
                                      <w:szCs w:val="22"/>
                                    </w:rPr>
                                    <w:t>5.5</w:t>
                                  </w:r>
                                </w:p>
                              </w:tc>
                            </w:tr>
                            <w:tr w:rsidR="00880B54" w:rsidRPr="00E20439" w14:paraId="1D58351F" w14:textId="77777777" w:rsidTr="00AE2827">
                              <w:tc>
                                <w:tcPr>
                                  <w:tcW w:w="2263" w:type="dxa"/>
                                  <w:vAlign w:val="center"/>
                                </w:tcPr>
                                <w:p w14:paraId="723BFC4F" w14:textId="77777777" w:rsidR="00880B54" w:rsidRDefault="00880B54" w:rsidP="00880B54">
                                  <w:pPr>
                                    <w:jc w:val="center"/>
                                  </w:pPr>
                                  <w:r w:rsidRPr="00CA72A9">
                                    <w:rPr>
                                      <w:rFonts w:hint="eastAsia"/>
                                      <w:color w:val="833C0B" w:themeColor="accent2" w:themeShade="80"/>
                                    </w:rPr>
                                    <w:t>Q5</w:t>
                                  </w:r>
                                  <w:r>
                                    <w:rPr>
                                      <w:color w:val="833C0B" w:themeColor="accent2" w:themeShade="80"/>
                                    </w:rPr>
                                    <w:t>0</w:t>
                                  </w:r>
                                </w:p>
                              </w:tc>
                              <w:tc>
                                <w:tcPr>
                                  <w:tcW w:w="1074" w:type="dxa"/>
                                  <w:vAlign w:val="center"/>
                                </w:tcPr>
                                <w:p w14:paraId="024B49BB" w14:textId="0285AFD0" w:rsidR="00880B54" w:rsidRPr="00880B54" w:rsidRDefault="00880B54" w:rsidP="00880B54">
                                  <w:pPr>
                                    <w:jc w:val="center"/>
                                    <w:rPr>
                                      <w:rFonts w:cs="Times New Roman"/>
                                      <w:sz w:val="24"/>
                                    </w:rPr>
                                  </w:pPr>
                                  <w:r w:rsidRPr="00880B54">
                                    <w:rPr>
                                      <w:rFonts w:eastAsia="游ゴシック" w:cs="Times New Roman"/>
                                      <w:color w:val="000000"/>
                                      <w:sz w:val="22"/>
                                      <w:szCs w:val="22"/>
                                    </w:rPr>
                                    <w:t>6.7</w:t>
                                  </w:r>
                                </w:p>
                              </w:tc>
                            </w:tr>
                            <w:tr w:rsidR="00880B54" w:rsidRPr="00E20439" w14:paraId="20AF1ACF" w14:textId="77777777" w:rsidTr="00AE2827">
                              <w:tc>
                                <w:tcPr>
                                  <w:tcW w:w="2263" w:type="dxa"/>
                                  <w:vAlign w:val="center"/>
                                </w:tcPr>
                                <w:p w14:paraId="5BFAA3DB" w14:textId="77777777" w:rsidR="00880B54" w:rsidRPr="00CA72A9" w:rsidRDefault="00880B54" w:rsidP="00880B54">
                                  <w:pPr>
                                    <w:jc w:val="center"/>
                                    <w:rPr>
                                      <w:rFonts w:hint="eastAsia"/>
                                      <w:color w:val="833C0B" w:themeColor="accent2" w:themeShade="80"/>
                                    </w:rPr>
                                  </w:pPr>
                                  <w:r w:rsidRPr="007A72E2">
                                    <w:rPr>
                                      <w:rFonts w:hint="eastAsia"/>
                                      <w:color w:val="404040" w:themeColor="text1" w:themeTint="BF"/>
                                    </w:rPr>
                                    <w:t>Q</w:t>
                                  </w:r>
                                  <w:r>
                                    <w:rPr>
                                      <w:color w:val="404040" w:themeColor="text1" w:themeTint="BF"/>
                                    </w:rPr>
                                    <w:t>9</w:t>
                                  </w:r>
                                  <w:r w:rsidRPr="007A72E2">
                                    <w:rPr>
                                      <w:rFonts w:hint="eastAsia"/>
                                      <w:color w:val="404040" w:themeColor="text1" w:themeTint="BF"/>
                                    </w:rPr>
                                    <w:t>0</w:t>
                                  </w:r>
                                </w:p>
                              </w:tc>
                              <w:tc>
                                <w:tcPr>
                                  <w:tcW w:w="1074" w:type="dxa"/>
                                  <w:vAlign w:val="center"/>
                                </w:tcPr>
                                <w:p w14:paraId="396CDEE0" w14:textId="397E6F9D" w:rsidR="00880B54" w:rsidRPr="00880B54" w:rsidRDefault="00880B54" w:rsidP="00880B54">
                                  <w:pPr>
                                    <w:jc w:val="center"/>
                                    <w:rPr>
                                      <w:rFonts w:cs="Times New Roman"/>
                                      <w:sz w:val="24"/>
                                    </w:rPr>
                                  </w:pPr>
                                  <w:r w:rsidRPr="00880B54">
                                    <w:rPr>
                                      <w:rFonts w:eastAsia="游ゴシック" w:cs="Times New Roman"/>
                                      <w:color w:val="000000"/>
                                      <w:sz w:val="22"/>
                                      <w:szCs w:val="22"/>
                                    </w:rPr>
                                    <w:t>4.5</w:t>
                                  </w:r>
                                </w:p>
                              </w:tc>
                            </w:tr>
                            <w:tr w:rsidR="00880B54" w:rsidRPr="00E20439" w14:paraId="0DFE528B" w14:textId="77777777" w:rsidTr="00AE2827">
                              <w:tc>
                                <w:tcPr>
                                  <w:tcW w:w="2263" w:type="dxa"/>
                                  <w:vAlign w:val="center"/>
                                </w:tcPr>
                                <w:p w14:paraId="4765C00D" w14:textId="553EC4DD" w:rsidR="00880B54" w:rsidRPr="007A72E2" w:rsidRDefault="00880B54" w:rsidP="00880B54">
                                  <w:pPr>
                                    <w:jc w:val="center"/>
                                    <w:rPr>
                                      <w:rFonts w:hint="eastAsia"/>
                                      <w:color w:val="404040" w:themeColor="text1" w:themeTint="BF"/>
                                    </w:rPr>
                                  </w:pPr>
                                  <w:r w:rsidRPr="004E0D94">
                                    <w:rPr>
                                      <w:rFonts w:hint="eastAsia"/>
                                      <w:color w:val="806000" w:themeColor="accent4" w:themeShade="80"/>
                                    </w:rPr>
                                    <w:t>1</w:t>
                                  </w:r>
                                  <w:r w:rsidRPr="004E0D94">
                                    <w:rPr>
                                      <w:rFonts w:hint="eastAsia"/>
                                      <w:color w:val="806000" w:themeColor="accent4" w:themeShade="80"/>
                                    </w:rPr>
                                    <w:t>～</w:t>
                                  </w:r>
                                  <w:r w:rsidRPr="004E0D94">
                                    <w:rPr>
                                      <w:rFonts w:hint="eastAsia"/>
                                      <w:color w:val="806000" w:themeColor="accent4" w:themeShade="80"/>
                                    </w:rPr>
                                    <w:t>3</w:t>
                                  </w:r>
                                  <w:r w:rsidRPr="004E0D94">
                                    <w:rPr>
                                      <w:rFonts w:hint="eastAsia"/>
                                      <w:color w:val="806000" w:themeColor="accent4" w:themeShade="80"/>
                                    </w:rPr>
                                    <w:t>のみの</w:t>
                                  </w:r>
                                  <w:r w:rsidRPr="004E0D94">
                                    <w:rPr>
                                      <w:rFonts w:hint="eastAsia"/>
                                      <w:color w:val="806000" w:themeColor="accent4" w:themeShade="80"/>
                                    </w:rPr>
                                    <w:t>Q</w:t>
                                  </w:r>
                                  <w:r>
                                    <w:rPr>
                                      <w:rFonts w:hint="eastAsia"/>
                                      <w:color w:val="806000" w:themeColor="accent4" w:themeShade="80"/>
                                    </w:rPr>
                                    <w:t>3</w:t>
                                  </w:r>
                                  <w:r w:rsidRPr="004E0D94">
                                    <w:rPr>
                                      <w:rFonts w:hint="eastAsia"/>
                                      <w:color w:val="806000" w:themeColor="accent4" w:themeShade="80"/>
                                    </w:rPr>
                                    <w:t>0</w:t>
                                  </w:r>
                                </w:p>
                              </w:tc>
                              <w:tc>
                                <w:tcPr>
                                  <w:tcW w:w="1074" w:type="dxa"/>
                                  <w:vAlign w:val="center"/>
                                </w:tcPr>
                                <w:p w14:paraId="258582F9" w14:textId="428C9EE5" w:rsidR="00880B54" w:rsidRPr="00880B54" w:rsidRDefault="00880B54" w:rsidP="00880B54">
                                  <w:pPr>
                                    <w:jc w:val="center"/>
                                    <w:rPr>
                                      <w:rFonts w:eastAsia="游ゴシック" w:cs="Times New Roman"/>
                                      <w:color w:val="000000"/>
                                      <w:sz w:val="24"/>
                                    </w:rPr>
                                  </w:pPr>
                                  <w:r w:rsidRPr="00880B54">
                                    <w:rPr>
                                      <w:rFonts w:eastAsia="游ゴシック" w:cs="Times New Roman"/>
                                      <w:color w:val="000000"/>
                                      <w:sz w:val="22"/>
                                      <w:szCs w:val="22"/>
                                    </w:rPr>
                                    <w:t>1.8</w:t>
                                  </w:r>
                                </w:p>
                              </w:tc>
                            </w:tr>
                            <w:tr w:rsidR="00880B54" w:rsidRPr="00E20439" w14:paraId="1482AE8A" w14:textId="77777777" w:rsidTr="00AE2827">
                              <w:tc>
                                <w:tcPr>
                                  <w:tcW w:w="2263" w:type="dxa"/>
                                  <w:vAlign w:val="center"/>
                                </w:tcPr>
                                <w:p w14:paraId="077E5108" w14:textId="7CDA5E31" w:rsidR="00880B54" w:rsidRPr="007A72E2" w:rsidRDefault="00880B54" w:rsidP="00880B54">
                                  <w:pPr>
                                    <w:jc w:val="center"/>
                                    <w:rPr>
                                      <w:rFonts w:hint="eastAsia"/>
                                      <w:color w:val="404040" w:themeColor="text1" w:themeTint="BF"/>
                                    </w:rPr>
                                  </w:pPr>
                                  <w:r w:rsidRPr="00DB4161">
                                    <w:rPr>
                                      <w:rFonts w:hint="eastAsia"/>
                                      <w:color w:val="4472C4" w:themeColor="accent1"/>
                                    </w:rPr>
                                    <w:t>1</w:t>
                                  </w:r>
                                  <w:r w:rsidRPr="00DB4161">
                                    <w:rPr>
                                      <w:rFonts w:hint="eastAsia"/>
                                      <w:color w:val="4472C4" w:themeColor="accent1"/>
                                    </w:rPr>
                                    <w:t>～</w:t>
                                  </w:r>
                                  <w:r w:rsidRPr="00DB4161">
                                    <w:rPr>
                                      <w:rFonts w:hint="eastAsia"/>
                                      <w:color w:val="4472C4" w:themeColor="accent1"/>
                                    </w:rPr>
                                    <w:t>3</w:t>
                                  </w:r>
                                  <w:r w:rsidRPr="00DB4161">
                                    <w:rPr>
                                      <w:rFonts w:hint="eastAsia"/>
                                      <w:color w:val="4472C4" w:themeColor="accent1"/>
                                    </w:rPr>
                                    <w:t>のみの</w:t>
                                  </w:r>
                                  <w:r w:rsidRPr="00DB4161">
                                    <w:rPr>
                                      <w:rFonts w:hint="eastAsia"/>
                                      <w:color w:val="4472C4" w:themeColor="accent1"/>
                                    </w:rPr>
                                    <w:t>Q</w:t>
                                  </w:r>
                                  <w:r>
                                    <w:rPr>
                                      <w:color w:val="4472C4" w:themeColor="accent1"/>
                                    </w:rPr>
                                    <w:t>5</w:t>
                                  </w:r>
                                  <w:r w:rsidRPr="00DB4161">
                                    <w:rPr>
                                      <w:rFonts w:hint="eastAsia"/>
                                      <w:color w:val="4472C4" w:themeColor="accent1"/>
                                    </w:rPr>
                                    <w:t>0</w:t>
                                  </w:r>
                                </w:p>
                              </w:tc>
                              <w:tc>
                                <w:tcPr>
                                  <w:tcW w:w="1074" w:type="dxa"/>
                                  <w:vAlign w:val="center"/>
                                </w:tcPr>
                                <w:p w14:paraId="13F7624C" w14:textId="27B88E43" w:rsidR="00880B54" w:rsidRPr="00880B54" w:rsidRDefault="00880B54" w:rsidP="00880B54">
                                  <w:pPr>
                                    <w:jc w:val="center"/>
                                    <w:rPr>
                                      <w:rFonts w:eastAsia="游ゴシック" w:cs="Times New Roman"/>
                                      <w:color w:val="000000"/>
                                      <w:sz w:val="24"/>
                                    </w:rPr>
                                  </w:pPr>
                                  <w:r w:rsidRPr="00880B54">
                                    <w:rPr>
                                      <w:rFonts w:eastAsia="游ゴシック" w:cs="Times New Roman"/>
                                      <w:color w:val="000000"/>
                                      <w:sz w:val="22"/>
                                      <w:szCs w:val="22"/>
                                    </w:rPr>
                                    <w:t>1.7</w:t>
                                  </w:r>
                                </w:p>
                              </w:tc>
                            </w:tr>
                          </w:tbl>
                          <w:p w14:paraId="78A42C18" w14:textId="77777777" w:rsidR="000E1777" w:rsidRPr="00B967DB" w:rsidRDefault="000E1777" w:rsidP="000E1777">
                            <w:pPr>
                              <w:jc w:val="cente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8A3B5" id="テキスト ボックス 19" o:spid="_x0000_s1030" type="#_x0000_t202" style="position:absolute;left:0;text-align:left;margin-left:316.2pt;margin-top:5pt;width:182.25pt;height:493.5pt;z-index:25168077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" fillcolor="white [3201]" strokecolor="white [3212]" strokeweight=".5pt">
                <v:textbox>
                  <w:txbxContent>
                    <w:p w14:paraId="08B46847" w14:textId="053AEF37" w:rsidR="000E1777" w:rsidRDefault="000E1777" w:rsidP="000E1777">
                      <w:pPr>
                        <w:jc w:val="center"/>
                      </w:pPr>
                      <w:r>
                        <w:rPr>
                          <w:rFonts w:hint="eastAsia"/>
                        </w:rPr>
                        <w:t>表</w:t>
                      </w:r>
                      <w:r w:rsidR="00A73BC3">
                        <w:t>4</w:t>
                      </w:r>
                      <w:r>
                        <w:rPr>
                          <w:rFonts w:hint="eastAsia"/>
                        </w:rPr>
                        <w:t xml:space="preserve">　符号化性能の推移（</w:t>
                      </w:r>
                      <w:r>
                        <w:rPr>
                          <w:rFonts w:hint="eastAsia"/>
                        </w:rPr>
                        <w:t>C</w:t>
                      </w:r>
                      <w:r>
                        <w:t>ameraman</w:t>
                      </w:r>
                      <w:r>
                        <w:rPr>
                          <w:rFonts w:hint="eastAsia"/>
                        </w:rPr>
                        <w:t>）の平均順位</w:t>
                      </w:r>
                    </w:p>
                    <w:tbl>
                      <w:tblPr>
                        <w:tblStyle w:val="a7"/>
                        <w:tblW w:w="0" w:type="auto"/>
                        <w:tblLook w:val="04A0" w:firstRow="1" w:lastRow="0" w:firstColumn="1" w:lastColumn="0" w:noHBand="0" w:noVBand="1"/>
                      </w:tblPr>
                      <w:tblGrid>
                        <w:gridCol w:w="2263"/>
                        <w:gridCol w:w="1074"/>
                      </w:tblGrid>
                      <w:tr w:rsidR="000E1777" w14:paraId="33DD9F32" w14:textId="77777777" w:rsidTr="007A72E2">
                        <w:tc>
                          <w:tcPr>
                            <w:tcW w:w="2263" w:type="dxa"/>
                          </w:tcPr>
                          <w:p w14:paraId="0C11263E" w14:textId="77777777" w:rsidR="000E1777" w:rsidRDefault="000E1777" w:rsidP="001029CA">
                            <w:pPr>
                              <w:jc w:val="center"/>
                            </w:pPr>
                            <w:r>
                              <w:rPr>
                                <w:rFonts w:hint="eastAsia"/>
                              </w:rPr>
                              <w:t>名称</w:t>
                            </w:r>
                          </w:p>
                        </w:tc>
                        <w:tc>
                          <w:tcPr>
                            <w:tcW w:w="1074" w:type="dxa"/>
                          </w:tcPr>
                          <w:p w14:paraId="08F4D6B5" w14:textId="77777777" w:rsidR="000E1777" w:rsidRDefault="000E1777" w:rsidP="001029CA">
                            <w:pPr>
                              <w:jc w:val="center"/>
                            </w:pPr>
                            <w:r>
                              <w:rPr>
                                <w:rFonts w:hint="eastAsia"/>
                              </w:rPr>
                              <w:t>平均順位</w:t>
                            </w:r>
                          </w:p>
                        </w:tc>
                      </w:tr>
                      <w:tr w:rsidR="00DB4161" w14:paraId="41476991" w14:textId="77777777" w:rsidTr="000A26BB">
                        <w:tc>
                          <w:tcPr>
                            <w:tcW w:w="2263" w:type="dxa"/>
                            <w:vAlign w:val="center"/>
                          </w:tcPr>
                          <w:p w14:paraId="58311200" w14:textId="77777777" w:rsidR="00DB4161" w:rsidRDefault="00DB4161" w:rsidP="00DB4161">
                            <w:pPr>
                              <w:jc w:val="center"/>
                            </w:pPr>
                            <w:r w:rsidRPr="00524D80">
                              <w:rPr>
                                <w:rFonts w:hint="eastAsia"/>
                                <w:color w:val="ED7D31" w:themeColor="accent2"/>
                              </w:rPr>
                              <w:t>Hybrid</w:t>
                            </w:r>
                          </w:p>
                        </w:tc>
                        <w:tc>
                          <w:tcPr>
                            <w:tcW w:w="1074" w:type="dxa"/>
                            <w:vAlign w:val="center"/>
                          </w:tcPr>
                          <w:p w14:paraId="6D8C7A94" w14:textId="191B7DC2" w:rsidR="00DB4161" w:rsidRPr="00DB4161" w:rsidRDefault="00DB4161" w:rsidP="00DB4161">
                            <w:pPr>
                              <w:jc w:val="center"/>
                              <w:rPr>
                                <w:rFonts w:cs="Times New Roman"/>
                                <w:sz w:val="24"/>
                              </w:rPr>
                            </w:pPr>
                            <w:r w:rsidRPr="00DB4161">
                              <w:rPr>
                                <w:rFonts w:eastAsia="游ゴシック" w:cs="Times New Roman"/>
                                <w:color w:val="000000"/>
                                <w:sz w:val="22"/>
                                <w:szCs w:val="22"/>
                              </w:rPr>
                              <w:t>8.5</w:t>
                            </w:r>
                          </w:p>
                        </w:tc>
                      </w:tr>
                      <w:tr w:rsidR="00DB4161" w14:paraId="37D2CEF8" w14:textId="77777777" w:rsidTr="000A26BB">
                        <w:tc>
                          <w:tcPr>
                            <w:tcW w:w="2263" w:type="dxa"/>
                            <w:vAlign w:val="center"/>
                          </w:tcPr>
                          <w:p w14:paraId="6BA9A56F" w14:textId="77777777" w:rsidR="00DB4161" w:rsidRDefault="00DB4161" w:rsidP="00DB4161">
                            <w:pPr>
                              <w:jc w:val="center"/>
                            </w:pPr>
                            <w:r w:rsidRPr="00524D80">
                              <w:rPr>
                                <w:rFonts w:hint="eastAsia"/>
                                <w:color w:val="A5A5A5" w:themeColor="accent3"/>
                              </w:rPr>
                              <w:t>0</w:t>
                            </w:r>
                            <w:r w:rsidRPr="00524D80">
                              <w:rPr>
                                <w:rFonts w:hint="eastAsia"/>
                                <w:color w:val="A5A5A5" w:themeColor="accent3"/>
                              </w:rPr>
                              <w:t>含む</w:t>
                            </w:r>
                            <w:r w:rsidRPr="00524D80">
                              <w:rPr>
                                <w:rFonts w:hint="eastAsia"/>
                                <w:color w:val="A5A5A5" w:themeColor="accent3"/>
                              </w:rPr>
                              <w:t>ICA</w:t>
                            </w:r>
                            <w:r w:rsidRPr="00524D80">
                              <w:rPr>
                                <w:rFonts w:hint="eastAsia"/>
                                <w:color w:val="A5A5A5" w:themeColor="accent3"/>
                              </w:rPr>
                              <w:t>領域</w:t>
                            </w:r>
                          </w:p>
                        </w:tc>
                        <w:tc>
                          <w:tcPr>
                            <w:tcW w:w="1074" w:type="dxa"/>
                            <w:vAlign w:val="center"/>
                          </w:tcPr>
                          <w:p w14:paraId="663C7148" w14:textId="75B8A76D" w:rsidR="00DB4161" w:rsidRPr="00DB4161" w:rsidRDefault="00DB4161" w:rsidP="00DB4161">
                            <w:pPr>
                              <w:jc w:val="center"/>
                              <w:rPr>
                                <w:rFonts w:cs="Times New Roman"/>
                                <w:sz w:val="24"/>
                              </w:rPr>
                            </w:pPr>
                            <w:r w:rsidRPr="00DB4161">
                              <w:rPr>
                                <w:rFonts w:eastAsia="游ゴシック" w:cs="Times New Roman"/>
                                <w:color w:val="000000"/>
                                <w:sz w:val="22"/>
                                <w:szCs w:val="22"/>
                              </w:rPr>
                              <w:t>4.8</w:t>
                            </w:r>
                          </w:p>
                        </w:tc>
                      </w:tr>
                      <w:tr w:rsidR="00DB4161" w14:paraId="04FC39B1" w14:textId="77777777" w:rsidTr="000A26BB">
                        <w:tc>
                          <w:tcPr>
                            <w:tcW w:w="2263" w:type="dxa"/>
                            <w:vAlign w:val="center"/>
                          </w:tcPr>
                          <w:p w14:paraId="2D5AC494" w14:textId="77777777" w:rsidR="00DB4161" w:rsidRDefault="00DB4161" w:rsidP="00DB4161">
                            <w:pPr>
                              <w:jc w:val="center"/>
                            </w:pPr>
                            <w:r w:rsidRPr="00A01F6F">
                              <w:rPr>
                                <w:rFonts w:hint="eastAsia"/>
                                <w:color w:val="FFC000" w:themeColor="accent4"/>
                              </w:rPr>
                              <w:t>0</w:t>
                            </w:r>
                            <w:r w:rsidRPr="00A01F6F">
                              <w:rPr>
                                <w:rFonts w:hint="eastAsia"/>
                                <w:color w:val="FFC000" w:themeColor="accent4"/>
                              </w:rPr>
                              <w:t>以外の</w:t>
                            </w:r>
                            <w:r w:rsidRPr="00A01F6F">
                              <w:rPr>
                                <w:rFonts w:hint="eastAsia"/>
                                <w:color w:val="FFC000" w:themeColor="accent4"/>
                              </w:rPr>
                              <w:t>ICA</w:t>
                            </w:r>
                            <w:r w:rsidRPr="00A01F6F">
                              <w:rPr>
                                <w:rFonts w:hint="eastAsia"/>
                                <w:color w:val="FFC000" w:themeColor="accent4"/>
                              </w:rPr>
                              <w:t>領域</w:t>
                            </w:r>
                          </w:p>
                        </w:tc>
                        <w:tc>
                          <w:tcPr>
                            <w:tcW w:w="1074" w:type="dxa"/>
                            <w:vAlign w:val="center"/>
                          </w:tcPr>
                          <w:p w14:paraId="0E343C5B" w14:textId="262B3317" w:rsidR="00DB4161" w:rsidRPr="00DB4161" w:rsidRDefault="00DB4161" w:rsidP="00DB4161">
                            <w:pPr>
                              <w:jc w:val="center"/>
                              <w:rPr>
                                <w:rFonts w:cs="Times New Roman"/>
                                <w:sz w:val="24"/>
                              </w:rPr>
                            </w:pPr>
                            <w:r w:rsidRPr="00DB4161">
                              <w:rPr>
                                <w:rFonts w:eastAsia="游ゴシック" w:cs="Times New Roman"/>
                                <w:color w:val="000000"/>
                                <w:sz w:val="22"/>
                                <w:szCs w:val="22"/>
                              </w:rPr>
                              <w:t>5.5</w:t>
                            </w:r>
                          </w:p>
                        </w:tc>
                      </w:tr>
                      <w:tr w:rsidR="00DB4161" w14:paraId="481CBEEE" w14:textId="77777777" w:rsidTr="000A26BB">
                        <w:tc>
                          <w:tcPr>
                            <w:tcW w:w="2263" w:type="dxa"/>
                            <w:vAlign w:val="center"/>
                          </w:tcPr>
                          <w:p w14:paraId="5B3DEB7A" w14:textId="77777777" w:rsidR="00DB4161" w:rsidRDefault="00DB4161" w:rsidP="00DB4161">
                            <w:pPr>
                              <w:jc w:val="center"/>
                            </w:pPr>
                            <w:r w:rsidRPr="00211248">
                              <w:rPr>
                                <w:rFonts w:hint="eastAsia"/>
                                <w:color w:val="5B9BD5" w:themeColor="accent5"/>
                              </w:rPr>
                              <w:t>1</w:t>
                            </w:r>
                            <w:r w:rsidRPr="00211248">
                              <w:rPr>
                                <w:color w:val="5B9BD5" w:themeColor="accent5"/>
                              </w:rPr>
                              <w:t xml:space="preserve"> ~ 3</w:t>
                            </w:r>
                            <w:r w:rsidRPr="00211248">
                              <w:rPr>
                                <w:rFonts w:hint="eastAsia"/>
                                <w:color w:val="5B9BD5" w:themeColor="accent5"/>
                              </w:rPr>
                              <w:t>のみの</w:t>
                            </w:r>
                            <w:r w:rsidRPr="00211248">
                              <w:rPr>
                                <w:rFonts w:hint="eastAsia"/>
                                <w:color w:val="5B9BD5" w:themeColor="accent5"/>
                              </w:rPr>
                              <w:t>ICA</w:t>
                            </w:r>
                            <w:r w:rsidRPr="00211248">
                              <w:rPr>
                                <w:rFonts w:hint="eastAsia"/>
                                <w:color w:val="5B9BD5" w:themeColor="accent5"/>
                              </w:rPr>
                              <w:t>領域</w:t>
                            </w:r>
                          </w:p>
                        </w:tc>
                        <w:tc>
                          <w:tcPr>
                            <w:tcW w:w="1074" w:type="dxa"/>
                            <w:vAlign w:val="center"/>
                          </w:tcPr>
                          <w:p w14:paraId="717F9FA7" w14:textId="3FC3D16C" w:rsidR="00DB4161" w:rsidRPr="00DB4161" w:rsidRDefault="00DB4161" w:rsidP="00DB4161">
                            <w:pPr>
                              <w:jc w:val="center"/>
                              <w:rPr>
                                <w:rFonts w:cs="Times New Roman"/>
                                <w:sz w:val="24"/>
                              </w:rPr>
                            </w:pPr>
                            <w:r w:rsidRPr="00DB4161">
                              <w:rPr>
                                <w:rFonts w:eastAsia="游ゴシック" w:cs="Times New Roman"/>
                                <w:color w:val="000000"/>
                                <w:sz w:val="22"/>
                                <w:szCs w:val="22"/>
                              </w:rPr>
                              <w:t>5.3</w:t>
                            </w:r>
                          </w:p>
                        </w:tc>
                      </w:tr>
                      <w:tr w:rsidR="00DB4161" w14:paraId="2001113F" w14:textId="77777777" w:rsidTr="000A26BB">
                        <w:tc>
                          <w:tcPr>
                            <w:tcW w:w="2263" w:type="dxa"/>
                            <w:vAlign w:val="center"/>
                          </w:tcPr>
                          <w:p w14:paraId="11D594A5" w14:textId="77777777" w:rsidR="00DB4161" w:rsidRDefault="00DB4161" w:rsidP="00DB4161">
                            <w:pPr>
                              <w:jc w:val="center"/>
                            </w:pPr>
                            <w:r w:rsidRPr="00CA72A9">
                              <w:rPr>
                                <w:rFonts w:hint="eastAsia"/>
                                <w:color w:val="70AD47" w:themeColor="accent6"/>
                              </w:rPr>
                              <w:t>Q10</w:t>
                            </w:r>
                          </w:p>
                        </w:tc>
                        <w:tc>
                          <w:tcPr>
                            <w:tcW w:w="1074" w:type="dxa"/>
                            <w:vAlign w:val="center"/>
                          </w:tcPr>
                          <w:p w14:paraId="49B42BCC" w14:textId="52FB7FB9" w:rsidR="00DB4161" w:rsidRPr="00DB4161" w:rsidRDefault="00DB4161" w:rsidP="00DB4161">
                            <w:pPr>
                              <w:jc w:val="center"/>
                              <w:rPr>
                                <w:rFonts w:cs="Times New Roman"/>
                                <w:sz w:val="24"/>
                              </w:rPr>
                            </w:pPr>
                            <w:r w:rsidRPr="00DB4161">
                              <w:rPr>
                                <w:rFonts w:eastAsia="游ゴシック" w:cs="Times New Roman"/>
                                <w:color w:val="000000"/>
                                <w:sz w:val="22"/>
                                <w:szCs w:val="22"/>
                              </w:rPr>
                              <w:t>6.7</w:t>
                            </w:r>
                          </w:p>
                        </w:tc>
                      </w:tr>
                      <w:tr w:rsidR="00DB4161" w14:paraId="46139B61" w14:textId="77777777" w:rsidTr="000A26BB">
                        <w:tc>
                          <w:tcPr>
                            <w:tcW w:w="2263" w:type="dxa"/>
                            <w:vAlign w:val="center"/>
                          </w:tcPr>
                          <w:p w14:paraId="63FF5315" w14:textId="77777777" w:rsidR="00DB4161" w:rsidRDefault="00DB4161" w:rsidP="00DB4161">
                            <w:pPr>
                              <w:jc w:val="center"/>
                            </w:pPr>
                            <w:r w:rsidRPr="001D6693">
                              <w:rPr>
                                <w:rFonts w:hint="eastAsia"/>
                                <w:color w:val="002060"/>
                              </w:rPr>
                              <w:t>Q20</w:t>
                            </w:r>
                          </w:p>
                        </w:tc>
                        <w:tc>
                          <w:tcPr>
                            <w:tcW w:w="1074" w:type="dxa"/>
                            <w:vAlign w:val="center"/>
                          </w:tcPr>
                          <w:p w14:paraId="55234B7B" w14:textId="1516CDAE" w:rsidR="00DB4161" w:rsidRPr="00DB4161" w:rsidRDefault="00DB4161" w:rsidP="00DB4161">
                            <w:pPr>
                              <w:jc w:val="center"/>
                              <w:rPr>
                                <w:rFonts w:cs="Times New Roman"/>
                                <w:sz w:val="24"/>
                              </w:rPr>
                            </w:pPr>
                            <w:r w:rsidRPr="00DB4161">
                              <w:rPr>
                                <w:rFonts w:eastAsia="游ゴシック" w:cs="Times New Roman"/>
                                <w:color w:val="000000"/>
                                <w:sz w:val="22"/>
                                <w:szCs w:val="22"/>
                              </w:rPr>
                              <w:t>5.2</w:t>
                            </w:r>
                          </w:p>
                        </w:tc>
                      </w:tr>
                      <w:tr w:rsidR="00DB4161" w14:paraId="5BE09719" w14:textId="77777777" w:rsidTr="000A26BB">
                        <w:tc>
                          <w:tcPr>
                            <w:tcW w:w="2263" w:type="dxa"/>
                            <w:vAlign w:val="center"/>
                          </w:tcPr>
                          <w:p w14:paraId="793CAF14" w14:textId="77777777" w:rsidR="00DB4161" w:rsidRDefault="00DB4161" w:rsidP="00DB4161">
                            <w:pPr>
                              <w:jc w:val="center"/>
                            </w:pPr>
                            <w:r w:rsidRPr="00CA72A9">
                              <w:rPr>
                                <w:rFonts w:hint="eastAsia"/>
                                <w:color w:val="833C0B" w:themeColor="accent2" w:themeShade="80"/>
                              </w:rPr>
                              <w:t>Q5</w:t>
                            </w:r>
                            <w:r>
                              <w:rPr>
                                <w:color w:val="833C0B" w:themeColor="accent2" w:themeShade="80"/>
                              </w:rPr>
                              <w:t>0</w:t>
                            </w:r>
                          </w:p>
                        </w:tc>
                        <w:tc>
                          <w:tcPr>
                            <w:tcW w:w="1074" w:type="dxa"/>
                            <w:vAlign w:val="center"/>
                          </w:tcPr>
                          <w:p w14:paraId="2815801D" w14:textId="113FF058" w:rsidR="00DB4161" w:rsidRPr="00DB4161" w:rsidRDefault="00DB4161" w:rsidP="00DB4161">
                            <w:pPr>
                              <w:jc w:val="center"/>
                              <w:rPr>
                                <w:rFonts w:cs="Times New Roman"/>
                                <w:sz w:val="24"/>
                              </w:rPr>
                            </w:pPr>
                            <w:r w:rsidRPr="00DB4161">
                              <w:rPr>
                                <w:rFonts w:eastAsia="游ゴシック" w:cs="Times New Roman"/>
                                <w:color w:val="000000"/>
                                <w:sz w:val="22"/>
                                <w:szCs w:val="22"/>
                              </w:rPr>
                              <w:t>3.7</w:t>
                            </w:r>
                          </w:p>
                        </w:tc>
                      </w:tr>
                      <w:tr w:rsidR="00DB4161" w14:paraId="0189ADAC" w14:textId="77777777" w:rsidTr="000A26BB">
                        <w:tc>
                          <w:tcPr>
                            <w:tcW w:w="2263" w:type="dxa"/>
                            <w:vAlign w:val="center"/>
                          </w:tcPr>
                          <w:p w14:paraId="52118D9F" w14:textId="77777777" w:rsidR="00DB4161" w:rsidRPr="00CA72A9" w:rsidRDefault="00DB4161" w:rsidP="00DB4161">
                            <w:pPr>
                              <w:jc w:val="center"/>
                              <w:rPr>
                                <w:rFonts w:hint="eastAsia"/>
                                <w:color w:val="833C0B" w:themeColor="accent2" w:themeShade="80"/>
                              </w:rPr>
                            </w:pPr>
                            <w:r w:rsidRPr="007A72E2">
                              <w:rPr>
                                <w:rFonts w:hint="eastAsia"/>
                                <w:color w:val="404040" w:themeColor="text1" w:themeTint="BF"/>
                              </w:rPr>
                              <w:t>Q80</w:t>
                            </w:r>
                          </w:p>
                        </w:tc>
                        <w:tc>
                          <w:tcPr>
                            <w:tcW w:w="1074" w:type="dxa"/>
                            <w:vAlign w:val="center"/>
                          </w:tcPr>
                          <w:p w14:paraId="0672EA0D" w14:textId="1D2750BB" w:rsidR="00DB4161" w:rsidRPr="00DB4161" w:rsidRDefault="00DB4161" w:rsidP="00DB4161">
                            <w:pPr>
                              <w:jc w:val="center"/>
                              <w:rPr>
                                <w:rFonts w:cs="Times New Roman"/>
                                <w:sz w:val="24"/>
                              </w:rPr>
                            </w:pPr>
                            <w:r w:rsidRPr="00DB4161">
                              <w:rPr>
                                <w:rFonts w:eastAsia="游ゴシック" w:cs="Times New Roman"/>
                                <w:color w:val="000000"/>
                                <w:sz w:val="22"/>
                                <w:szCs w:val="22"/>
                              </w:rPr>
                              <w:t>3.8</w:t>
                            </w:r>
                          </w:p>
                        </w:tc>
                      </w:tr>
                      <w:tr w:rsidR="00DB4161" w14:paraId="13E1B57E" w14:textId="77777777" w:rsidTr="000A26BB">
                        <w:tc>
                          <w:tcPr>
                            <w:tcW w:w="2263" w:type="dxa"/>
                            <w:vAlign w:val="center"/>
                          </w:tcPr>
                          <w:p w14:paraId="17282003" w14:textId="7649056F" w:rsidR="00DB4161" w:rsidRPr="007A72E2" w:rsidRDefault="00DB4161" w:rsidP="00DB4161">
                            <w:pPr>
                              <w:jc w:val="center"/>
                              <w:rPr>
                                <w:rFonts w:hint="eastAsia"/>
                                <w:color w:val="404040" w:themeColor="text1" w:themeTint="BF"/>
                              </w:rPr>
                            </w:pPr>
                            <w:r w:rsidRPr="004E0D94">
                              <w:rPr>
                                <w:rFonts w:hint="eastAsia"/>
                                <w:color w:val="806000" w:themeColor="accent4" w:themeShade="80"/>
                              </w:rPr>
                              <w:t>1</w:t>
                            </w:r>
                            <w:r w:rsidRPr="004E0D94">
                              <w:rPr>
                                <w:rFonts w:hint="eastAsia"/>
                                <w:color w:val="806000" w:themeColor="accent4" w:themeShade="80"/>
                              </w:rPr>
                              <w:t>～</w:t>
                            </w:r>
                            <w:r w:rsidRPr="004E0D94">
                              <w:rPr>
                                <w:rFonts w:hint="eastAsia"/>
                                <w:color w:val="806000" w:themeColor="accent4" w:themeShade="80"/>
                              </w:rPr>
                              <w:t>3</w:t>
                            </w:r>
                            <w:r w:rsidRPr="004E0D94">
                              <w:rPr>
                                <w:rFonts w:hint="eastAsia"/>
                                <w:color w:val="806000" w:themeColor="accent4" w:themeShade="80"/>
                              </w:rPr>
                              <w:t>のみの</w:t>
                            </w:r>
                            <w:r w:rsidRPr="004E0D94">
                              <w:rPr>
                                <w:rFonts w:hint="eastAsia"/>
                                <w:color w:val="806000" w:themeColor="accent4" w:themeShade="80"/>
                              </w:rPr>
                              <w:t>Q</w:t>
                            </w:r>
                            <w:r>
                              <w:rPr>
                                <w:rFonts w:hint="eastAsia"/>
                                <w:color w:val="806000" w:themeColor="accent4" w:themeShade="80"/>
                              </w:rPr>
                              <w:t>3</w:t>
                            </w:r>
                            <w:r w:rsidRPr="004E0D94">
                              <w:rPr>
                                <w:rFonts w:hint="eastAsia"/>
                                <w:color w:val="806000" w:themeColor="accent4" w:themeShade="80"/>
                              </w:rPr>
                              <w:t>0</w:t>
                            </w:r>
                          </w:p>
                        </w:tc>
                        <w:tc>
                          <w:tcPr>
                            <w:tcW w:w="1074" w:type="dxa"/>
                            <w:vAlign w:val="center"/>
                          </w:tcPr>
                          <w:p w14:paraId="7960DBEB" w14:textId="0850E091" w:rsidR="00DB4161" w:rsidRPr="00DB4161" w:rsidRDefault="00DB4161" w:rsidP="00DB4161">
                            <w:pPr>
                              <w:jc w:val="center"/>
                              <w:rPr>
                                <w:rFonts w:eastAsia="游ゴシック" w:cs="Times New Roman"/>
                                <w:color w:val="000000"/>
                                <w:sz w:val="22"/>
                                <w:szCs w:val="22"/>
                              </w:rPr>
                            </w:pPr>
                            <w:r w:rsidRPr="00DB4161">
                              <w:rPr>
                                <w:rFonts w:eastAsia="游ゴシック" w:cs="Times New Roman"/>
                                <w:color w:val="000000"/>
                                <w:sz w:val="22"/>
                                <w:szCs w:val="22"/>
                              </w:rPr>
                              <w:t>1.0</w:t>
                            </w:r>
                          </w:p>
                        </w:tc>
                      </w:tr>
                    </w:tbl>
                    <w:p w14:paraId="736697A8" w14:textId="77777777" w:rsidR="000E1777" w:rsidRDefault="000E1777" w:rsidP="000E1777">
                      <w:pPr>
                        <w:rPr>
                          <w:rFonts w:hint="eastAsia"/>
                        </w:rPr>
                      </w:pPr>
                    </w:p>
                    <w:p w14:paraId="1B3875F0" w14:textId="1BB25308" w:rsidR="000E1777" w:rsidRDefault="000E1777" w:rsidP="000E1777">
                      <w:pPr>
                        <w:jc w:val="center"/>
                      </w:pPr>
                      <w:r>
                        <w:rPr>
                          <w:rFonts w:hint="eastAsia"/>
                        </w:rPr>
                        <w:t>表</w:t>
                      </w:r>
                      <w:r w:rsidR="00A73BC3">
                        <w:rPr>
                          <w:rFonts w:hint="eastAsia"/>
                        </w:rPr>
                        <w:t>5</w:t>
                      </w:r>
                      <w:r>
                        <w:rPr>
                          <w:rFonts w:hint="eastAsia"/>
                        </w:rPr>
                        <w:t xml:space="preserve">　符号化性能の推移（</w:t>
                      </w:r>
                      <w:r>
                        <w:t>Mandrill</w:t>
                      </w:r>
                      <w:r>
                        <w:rPr>
                          <w:rFonts w:hint="eastAsia"/>
                        </w:rPr>
                        <w:t>）の平均順位</w:t>
                      </w:r>
                    </w:p>
                    <w:tbl>
                      <w:tblPr>
                        <w:tblStyle w:val="a7"/>
                        <w:tblW w:w="0" w:type="auto"/>
                        <w:tblLook w:val="04A0" w:firstRow="1" w:lastRow="0" w:firstColumn="1" w:lastColumn="0" w:noHBand="0" w:noVBand="1"/>
                      </w:tblPr>
                      <w:tblGrid>
                        <w:gridCol w:w="2263"/>
                        <w:gridCol w:w="1074"/>
                      </w:tblGrid>
                      <w:tr w:rsidR="000E1777" w14:paraId="6B5DB291" w14:textId="77777777" w:rsidTr="00AE2827">
                        <w:tc>
                          <w:tcPr>
                            <w:tcW w:w="2263" w:type="dxa"/>
                          </w:tcPr>
                          <w:p w14:paraId="601146E6" w14:textId="77777777" w:rsidR="000E1777" w:rsidRDefault="000E1777" w:rsidP="00B878A2">
                            <w:pPr>
                              <w:jc w:val="center"/>
                            </w:pPr>
                            <w:r>
                              <w:rPr>
                                <w:rFonts w:hint="eastAsia"/>
                              </w:rPr>
                              <w:t>名称</w:t>
                            </w:r>
                          </w:p>
                        </w:tc>
                        <w:tc>
                          <w:tcPr>
                            <w:tcW w:w="1074" w:type="dxa"/>
                          </w:tcPr>
                          <w:p w14:paraId="11D9CB6C" w14:textId="77777777" w:rsidR="000E1777" w:rsidRDefault="000E1777" w:rsidP="00B878A2">
                            <w:pPr>
                              <w:jc w:val="center"/>
                            </w:pPr>
                            <w:r>
                              <w:rPr>
                                <w:rFonts w:hint="eastAsia"/>
                              </w:rPr>
                              <w:t>平均順位</w:t>
                            </w:r>
                          </w:p>
                        </w:tc>
                      </w:tr>
                      <w:tr w:rsidR="00880B54" w:rsidRPr="00E20439" w14:paraId="4C6EF1A6" w14:textId="77777777" w:rsidTr="00AE2827">
                        <w:tc>
                          <w:tcPr>
                            <w:tcW w:w="2263" w:type="dxa"/>
                            <w:vAlign w:val="center"/>
                          </w:tcPr>
                          <w:p w14:paraId="049857B2" w14:textId="77777777" w:rsidR="00880B54" w:rsidRDefault="00880B54" w:rsidP="00880B54">
                            <w:pPr>
                              <w:jc w:val="center"/>
                            </w:pPr>
                            <w:r w:rsidRPr="00524D80">
                              <w:rPr>
                                <w:rFonts w:hint="eastAsia"/>
                                <w:color w:val="ED7D31" w:themeColor="accent2"/>
                              </w:rPr>
                              <w:t>Hybrid</w:t>
                            </w:r>
                          </w:p>
                        </w:tc>
                        <w:tc>
                          <w:tcPr>
                            <w:tcW w:w="1074" w:type="dxa"/>
                            <w:vAlign w:val="center"/>
                          </w:tcPr>
                          <w:p w14:paraId="6368F43F" w14:textId="0817B1D7" w:rsidR="00880B54" w:rsidRPr="00880B54" w:rsidRDefault="00880B54" w:rsidP="00880B54">
                            <w:pPr>
                              <w:jc w:val="center"/>
                              <w:rPr>
                                <w:rFonts w:cs="Times New Roman"/>
                                <w:sz w:val="24"/>
                              </w:rPr>
                            </w:pPr>
                            <w:r w:rsidRPr="00880B54">
                              <w:rPr>
                                <w:rFonts w:eastAsia="游ゴシック" w:cs="Times New Roman"/>
                                <w:color w:val="000000"/>
                                <w:sz w:val="22"/>
                                <w:szCs w:val="22"/>
                              </w:rPr>
                              <w:t>9.5</w:t>
                            </w:r>
                          </w:p>
                        </w:tc>
                      </w:tr>
                      <w:tr w:rsidR="00880B54" w:rsidRPr="00E20439" w14:paraId="7AC76D23" w14:textId="77777777" w:rsidTr="00AE2827">
                        <w:tc>
                          <w:tcPr>
                            <w:tcW w:w="2263" w:type="dxa"/>
                            <w:vAlign w:val="center"/>
                          </w:tcPr>
                          <w:p w14:paraId="57394233" w14:textId="77777777" w:rsidR="00880B54" w:rsidRDefault="00880B54" w:rsidP="00880B54">
                            <w:pPr>
                              <w:jc w:val="center"/>
                            </w:pPr>
                            <w:r w:rsidRPr="00524D80">
                              <w:rPr>
                                <w:rFonts w:hint="eastAsia"/>
                                <w:color w:val="A5A5A5" w:themeColor="accent3"/>
                              </w:rPr>
                              <w:t>0</w:t>
                            </w:r>
                            <w:r w:rsidRPr="00524D80">
                              <w:rPr>
                                <w:rFonts w:hint="eastAsia"/>
                                <w:color w:val="A5A5A5" w:themeColor="accent3"/>
                              </w:rPr>
                              <w:t>含む</w:t>
                            </w:r>
                            <w:r w:rsidRPr="00524D80">
                              <w:rPr>
                                <w:rFonts w:hint="eastAsia"/>
                                <w:color w:val="A5A5A5" w:themeColor="accent3"/>
                              </w:rPr>
                              <w:t>ICA</w:t>
                            </w:r>
                            <w:r w:rsidRPr="00524D80">
                              <w:rPr>
                                <w:rFonts w:hint="eastAsia"/>
                                <w:color w:val="A5A5A5" w:themeColor="accent3"/>
                              </w:rPr>
                              <w:t>領域</w:t>
                            </w:r>
                          </w:p>
                        </w:tc>
                        <w:tc>
                          <w:tcPr>
                            <w:tcW w:w="1074" w:type="dxa"/>
                            <w:vAlign w:val="center"/>
                          </w:tcPr>
                          <w:p w14:paraId="4AAD70A6" w14:textId="0F3B3FAC" w:rsidR="00880B54" w:rsidRPr="00880B54" w:rsidRDefault="00880B54" w:rsidP="00880B54">
                            <w:pPr>
                              <w:jc w:val="center"/>
                              <w:rPr>
                                <w:rFonts w:cs="Times New Roman"/>
                                <w:sz w:val="24"/>
                              </w:rPr>
                            </w:pPr>
                            <w:r w:rsidRPr="00880B54">
                              <w:rPr>
                                <w:rFonts w:eastAsia="游ゴシック" w:cs="Times New Roman"/>
                                <w:color w:val="000000"/>
                                <w:sz w:val="22"/>
                                <w:szCs w:val="22"/>
                              </w:rPr>
                              <w:t>6.2</w:t>
                            </w:r>
                          </w:p>
                        </w:tc>
                      </w:tr>
                      <w:tr w:rsidR="00880B54" w:rsidRPr="00E20439" w14:paraId="43707E2D" w14:textId="77777777" w:rsidTr="00AE2827">
                        <w:tc>
                          <w:tcPr>
                            <w:tcW w:w="2263" w:type="dxa"/>
                            <w:vAlign w:val="center"/>
                          </w:tcPr>
                          <w:p w14:paraId="4FB2D9F1" w14:textId="77777777" w:rsidR="00880B54" w:rsidRDefault="00880B54" w:rsidP="00880B54">
                            <w:pPr>
                              <w:jc w:val="center"/>
                            </w:pPr>
                            <w:r w:rsidRPr="00A01F6F">
                              <w:rPr>
                                <w:rFonts w:hint="eastAsia"/>
                                <w:color w:val="FFC000" w:themeColor="accent4"/>
                              </w:rPr>
                              <w:t>0</w:t>
                            </w:r>
                            <w:r w:rsidRPr="00A01F6F">
                              <w:rPr>
                                <w:rFonts w:hint="eastAsia"/>
                                <w:color w:val="FFC000" w:themeColor="accent4"/>
                              </w:rPr>
                              <w:t>以外の</w:t>
                            </w:r>
                            <w:r w:rsidRPr="00A01F6F">
                              <w:rPr>
                                <w:rFonts w:hint="eastAsia"/>
                                <w:color w:val="FFC000" w:themeColor="accent4"/>
                              </w:rPr>
                              <w:t>ICA</w:t>
                            </w:r>
                            <w:r w:rsidRPr="00A01F6F">
                              <w:rPr>
                                <w:rFonts w:hint="eastAsia"/>
                                <w:color w:val="FFC000" w:themeColor="accent4"/>
                              </w:rPr>
                              <w:t>領域</w:t>
                            </w:r>
                          </w:p>
                        </w:tc>
                        <w:tc>
                          <w:tcPr>
                            <w:tcW w:w="1074" w:type="dxa"/>
                            <w:vAlign w:val="center"/>
                          </w:tcPr>
                          <w:p w14:paraId="1B5FC0B4" w14:textId="61ECBDC1" w:rsidR="00880B54" w:rsidRPr="00880B54" w:rsidRDefault="00880B54" w:rsidP="00880B54">
                            <w:pPr>
                              <w:jc w:val="center"/>
                              <w:rPr>
                                <w:rFonts w:cs="Times New Roman"/>
                                <w:sz w:val="24"/>
                              </w:rPr>
                            </w:pPr>
                            <w:r w:rsidRPr="00880B54">
                              <w:rPr>
                                <w:rFonts w:eastAsia="游ゴシック" w:cs="Times New Roman"/>
                                <w:color w:val="000000"/>
                                <w:sz w:val="22"/>
                                <w:szCs w:val="22"/>
                              </w:rPr>
                              <w:t>7.8</w:t>
                            </w:r>
                          </w:p>
                        </w:tc>
                      </w:tr>
                      <w:tr w:rsidR="00880B54" w:rsidRPr="00E20439" w14:paraId="19432AC7" w14:textId="77777777" w:rsidTr="00AE2827">
                        <w:tc>
                          <w:tcPr>
                            <w:tcW w:w="2263" w:type="dxa"/>
                            <w:vAlign w:val="center"/>
                          </w:tcPr>
                          <w:p w14:paraId="4DA55472" w14:textId="77777777" w:rsidR="00880B54" w:rsidRDefault="00880B54" w:rsidP="00880B54">
                            <w:pPr>
                              <w:jc w:val="center"/>
                            </w:pPr>
                            <w:r w:rsidRPr="00211248">
                              <w:rPr>
                                <w:rFonts w:hint="eastAsia"/>
                                <w:color w:val="5B9BD5" w:themeColor="accent5"/>
                              </w:rPr>
                              <w:t>1</w:t>
                            </w:r>
                            <w:r w:rsidRPr="00211248">
                              <w:rPr>
                                <w:color w:val="5B9BD5" w:themeColor="accent5"/>
                              </w:rPr>
                              <w:t xml:space="preserve"> ~ 3</w:t>
                            </w:r>
                            <w:r w:rsidRPr="00211248">
                              <w:rPr>
                                <w:rFonts w:hint="eastAsia"/>
                                <w:color w:val="5B9BD5" w:themeColor="accent5"/>
                              </w:rPr>
                              <w:t>のみの</w:t>
                            </w:r>
                            <w:r w:rsidRPr="00211248">
                              <w:rPr>
                                <w:rFonts w:hint="eastAsia"/>
                                <w:color w:val="5B9BD5" w:themeColor="accent5"/>
                              </w:rPr>
                              <w:t>ICA</w:t>
                            </w:r>
                            <w:r w:rsidRPr="00211248">
                              <w:rPr>
                                <w:rFonts w:hint="eastAsia"/>
                                <w:color w:val="5B9BD5" w:themeColor="accent5"/>
                              </w:rPr>
                              <w:t>領域</w:t>
                            </w:r>
                          </w:p>
                        </w:tc>
                        <w:tc>
                          <w:tcPr>
                            <w:tcW w:w="1074" w:type="dxa"/>
                            <w:vAlign w:val="center"/>
                          </w:tcPr>
                          <w:p w14:paraId="5AA579EC" w14:textId="5B6F8804" w:rsidR="00880B54" w:rsidRPr="00880B54" w:rsidRDefault="00880B54" w:rsidP="00880B54">
                            <w:pPr>
                              <w:jc w:val="center"/>
                              <w:rPr>
                                <w:rFonts w:cs="Times New Roman"/>
                                <w:sz w:val="24"/>
                              </w:rPr>
                            </w:pPr>
                            <w:r w:rsidRPr="00880B54">
                              <w:rPr>
                                <w:rFonts w:eastAsia="游ゴシック" w:cs="Times New Roman"/>
                                <w:color w:val="000000"/>
                                <w:sz w:val="22"/>
                                <w:szCs w:val="22"/>
                              </w:rPr>
                              <w:t>1.7</w:t>
                            </w:r>
                          </w:p>
                        </w:tc>
                      </w:tr>
                      <w:tr w:rsidR="00880B54" w:rsidRPr="00E20439" w14:paraId="21516D9B" w14:textId="77777777" w:rsidTr="00AE2827">
                        <w:tc>
                          <w:tcPr>
                            <w:tcW w:w="2263" w:type="dxa"/>
                            <w:vAlign w:val="center"/>
                          </w:tcPr>
                          <w:p w14:paraId="40CCD82E" w14:textId="77777777" w:rsidR="00880B54" w:rsidRDefault="00880B54" w:rsidP="00880B54">
                            <w:pPr>
                              <w:jc w:val="center"/>
                            </w:pPr>
                            <w:r w:rsidRPr="00CA72A9">
                              <w:rPr>
                                <w:rFonts w:hint="eastAsia"/>
                                <w:color w:val="70AD47" w:themeColor="accent6"/>
                              </w:rPr>
                              <w:t>Q10</w:t>
                            </w:r>
                          </w:p>
                        </w:tc>
                        <w:tc>
                          <w:tcPr>
                            <w:tcW w:w="1074" w:type="dxa"/>
                            <w:vAlign w:val="center"/>
                          </w:tcPr>
                          <w:p w14:paraId="0D8E25EB" w14:textId="0AA17FEB" w:rsidR="00880B54" w:rsidRPr="00880B54" w:rsidRDefault="00880B54" w:rsidP="00880B54">
                            <w:pPr>
                              <w:jc w:val="center"/>
                              <w:rPr>
                                <w:rFonts w:cs="Times New Roman"/>
                                <w:sz w:val="24"/>
                              </w:rPr>
                            </w:pPr>
                            <w:r w:rsidRPr="00880B54">
                              <w:rPr>
                                <w:rFonts w:eastAsia="游ゴシック" w:cs="Times New Roman"/>
                                <w:color w:val="000000"/>
                                <w:sz w:val="22"/>
                                <w:szCs w:val="22"/>
                              </w:rPr>
                              <w:t>4.7</w:t>
                            </w:r>
                          </w:p>
                        </w:tc>
                      </w:tr>
                      <w:tr w:rsidR="00880B54" w:rsidRPr="00E20439" w14:paraId="7A06CEE4" w14:textId="77777777" w:rsidTr="00AE2827">
                        <w:tc>
                          <w:tcPr>
                            <w:tcW w:w="2263" w:type="dxa"/>
                            <w:vAlign w:val="center"/>
                          </w:tcPr>
                          <w:p w14:paraId="4BE6A6DA" w14:textId="77777777" w:rsidR="00880B54" w:rsidRDefault="00880B54" w:rsidP="00880B54">
                            <w:pPr>
                              <w:jc w:val="center"/>
                            </w:pPr>
                            <w:r w:rsidRPr="001D6693">
                              <w:rPr>
                                <w:rFonts w:hint="eastAsia"/>
                                <w:color w:val="002060"/>
                              </w:rPr>
                              <w:t>Q20</w:t>
                            </w:r>
                          </w:p>
                        </w:tc>
                        <w:tc>
                          <w:tcPr>
                            <w:tcW w:w="1074" w:type="dxa"/>
                            <w:vAlign w:val="center"/>
                          </w:tcPr>
                          <w:p w14:paraId="6A9BE756" w14:textId="6D42CB1B" w:rsidR="00880B54" w:rsidRPr="00880B54" w:rsidRDefault="00880B54" w:rsidP="00880B54">
                            <w:pPr>
                              <w:jc w:val="center"/>
                              <w:rPr>
                                <w:rFonts w:cs="Times New Roman"/>
                                <w:sz w:val="24"/>
                              </w:rPr>
                            </w:pPr>
                            <w:r w:rsidRPr="00880B54">
                              <w:rPr>
                                <w:rFonts w:eastAsia="游ゴシック" w:cs="Times New Roman"/>
                                <w:color w:val="000000"/>
                                <w:sz w:val="22"/>
                                <w:szCs w:val="22"/>
                              </w:rPr>
                              <w:t>5.5</w:t>
                            </w:r>
                          </w:p>
                        </w:tc>
                      </w:tr>
                      <w:tr w:rsidR="00880B54" w:rsidRPr="00E20439" w14:paraId="1D58351F" w14:textId="77777777" w:rsidTr="00AE2827">
                        <w:tc>
                          <w:tcPr>
                            <w:tcW w:w="2263" w:type="dxa"/>
                            <w:vAlign w:val="center"/>
                          </w:tcPr>
                          <w:p w14:paraId="723BFC4F" w14:textId="77777777" w:rsidR="00880B54" w:rsidRDefault="00880B54" w:rsidP="00880B54">
                            <w:pPr>
                              <w:jc w:val="center"/>
                            </w:pPr>
                            <w:r w:rsidRPr="00CA72A9">
                              <w:rPr>
                                <w:rFonts w:hint="eastAsia"/>
                                <w:color w:val="833C0B" w:themeColor="accent2" w:themeShade="80"/>
                              </w:rPr>
                              <w:t>Q5</w:t>
                            </w:r>
                            <w:r>
                              <w:rPr>
                                <w:color w:val="833C0B" w:themeColor="accent2" w:themeShade="80"/>
                              </w:rPr>
                              <w:t>0</w:t>
                            </w:r>
                          </w:p>
                        </w:tc>
                        <w:tc>
                          <w:tcPr>
                            <w:tcW w:w="1074" w:type="dxa"/>
                            <w:vAlign w:val="center"/>
                          </w:tcPr>
                          <w:p w14:paraId="024B49BB" w14:textId="0285AFD0" w:rsidR="00880B54" w:rsidRPr="00880B54" w:rsidRDefault="00880B54" w:rsidP="00880B54">
                            <w:pPr>
                              <w:jc w:val="center"/>
                              <w:rPr>
                                <w:rFonts w:cs="Times New Roman"/>
                                <w:sz w:val="24"/>
                              </w:rPr>
                            </w:pPr>
                            <w:r w:rsidRPr="00880B54">
                              <w:rPr>
                                <w:rFonts w:eastAsia="游ゴシック" w:cs="Times New Roman"/>
                                <w:color w:val="000000"/>
                                <w:sz w:val="22"/>
                                <w:szCs w:val="22"/>
                              </w:rPr>
                              <w:t>6.7</w:t>
                            </w:r>
                          </w:p>
                        </w:tc>
                      </w:tr>
                      <w:tr w:rsidR="00880B54" w:rsidRPr="00E20439" w14:paraId="20AF1ACF" w14:textId="77777777" w:rsidTr="00AE2827">
                        <w:tc>
                          <w:tcPr>
                            <w:tcW w:w="2263" w:type="dxa"/>
                            <w:vAlign w:val="center"/>
                          </w:tcPr>
                          <w:p w14:paraId="5BFAA3DB" w14:textId="77777777" w:rsidR="00880B54" w:rsidRPr="00CA72A9" w:rsidRDefault="00880B54" w:rsidP="00880B54">
                            <w:pPr>
                              <w:jc w:val="center"/>
                              <w:rPr>
                                <w:rFonts w:hint="eastAsia"/>
                                <w:color w:val="833C0B" w:themeColor="accent2" w:themeShade="80"/>
                              </w:rPr>
                            </w:pPr>
                            <w:r w:rsidRPr="007A72E2">
                              <w:rPr>
                                <w:rFonts w:hint="eastAsia"/>
                                <w:color w:val="404040" w:themeColor="text1" w:themeTint="BF"/>
                              </w:rPr>
                              <w:t>Q</w:t>
                            </w:r>
                            <w:r>
                              <w:rPr>
                                <w:color w:val="404040" w:themeColor="text1" w:themeTint="BF"/>
                              </w:rPr>
                              <w:t>9</w:t>
                            </w:r>
                            <w:r w:rsidRPr="007A72E2">
                              <w:rPr>
                                <w:rFonts w:hint="eastAsia"/>
                                <w:color w:val="404040" w:themeColor="text1" w:themeTint="BF"/>
                              </w:rPr>
                              <w:t>0</w:t>
                            </w:r>
                          </w:p>
                        </w:tc>
                        <w:tc>
                          <w:tcPr>
                            <w:tcW w:w="1074" w:type="dxa"/>
                            <w:vAlign w:val="center"/>
                          </w:tcPr>
                          <w:p w14:paraId="396CDEE0" w14:textId="397E6F9D" w:rsidR="00880B54" w:rsidRPr="00880B54" w:rsidRDefault="00880B54" w:rsidP="00880B54">
                            <w:pPr>
                              <w:jc w:val="center"/>
                              <w:rPr>
                                <w:rFonts w:cs="Times New Roman"/>
                                <w:sz w:val="24"/>
                              </w:rPr>
                            </w:pPr>
                            <w:r w:rsidRPr="00880B54">
                              <w:rPr>
                                <w:rFonts w:eastAsia="游ゴシック" w:cs="Times New Roman"/>
                                <w:color w:val="000000"/>
                                <w:sz w:val="22"/>
                                <w:szCs w:val="22"/>
                              </w:rPr>
                              <w:t>4.5</w:t>
                            </w:r>
                          </w:p>
                        </w:tc>
                      </w:tr>
                      <w:tr w:rsidR="00880B54" w:rsidRPr="00E20439" w14:paraId="0DFE528B" w14:textId="77777777" w:rsidTr="00AE2827">
                        <w:tc>
                          <w:tcPr>
                            <w:tcW w:w="2263" w:type="dxa"/>
                            <w:vAlign w:val="center"/>
                          </w:tcPr>
                          <w:p w14:paraId="4765C00D" w14:textId="553EC4DD" w:rsidR="00880B54" w:rsidRPr="007A72E2" w:rsidRDefault="00880B54" w:rsidP="00880B54">
                            <w:pPr>
                              <w:jc w:val="center"/>
                              <w:rPr>
                                <w:rFonts w:hint="eastAsia"/>
                                <w:color w:val="404040" w:themeColor="text1" w:themeTint="BF"/>
                              </w:rPr>
                            </w:pPr>
                            <w:r w:rsidRPr="004E0D94">
                              <w:rPr>
                                <w:rFonts w:hint="eastAsia"/>
                                <w:color w:val="806000" w:themeColor="accent4" w:themeShade="80"/>
                              </w:rPr>
                              <w:t>1</w:t>
                            </w:r>
                            <w:r w:rsidRPr="004E0D94">
                              <w:rPr>
                                <w:rFonts w:hint="eastAsia"/>
                                <w:color w:val="806000" w:themeColor="accent4" w:themeShade="80"/>
                              </w:rPr>
                              <w:t>～</w:t>
                            </w:r>
                            <w:r w:rsidRPr="004E0D94">
                              <w:rPr>
                                <w:rFonts w:hint="eastAsia"/>
                                <w:color w:val="806000" w:themeColor="accent4" w:themeShade="80"/>
                              </w:rPr>
                              <w:t>3</w:t>
                            </w:r>
                            <w:r w:rsidRPr="004E0D94">
                              <w:rPr>
                                <w:rFonts w:hint="eastAsia"/>
                                <w:color w:val="806000" w:themeColor="accent4" w:themeShade="80"/>
                              </w:rPr>
                              <w:t>のみの</w:t>
                            </w:r>
                            <w:r w:rsidRPr="004E0D94">
                              <w:rPr>
                                <w:rFonts w:hint="eastAsia"/>
                                <w:color w:val="806000" w:themeColor="accent4" w:themeShade="80"/>
                              </w:rPr>
                              <w:t>Q</w:t>
                            </w:r>
                            <w:r>
                              <w:rPr>
                                <w:rFonts w:hint="eastAsia"/>
                                <w:color w:val="806000" w:themeColor="accent4" w:themeShade="80"/>
                              </w:rPr>
                              <w:t>3</w:t>
                            </w:r>
                            <w:r w:rsidRPr="004E0D94">
                              <w:rPr>
                                <w:rFonts w:hint="eastAsia"/>
                                <w:color w:val="806000" w:themeColor="accent4" w:themeShade="80"/>
                              </w:rPr>
                              <w:t>0</w:t>
                            </w:r>
                          </w:p>
                        </w:tc>
                        <w:tc>
                          <w:tcPr>
                            <w:tcW w:w="1074" w:type="dxa"/>
                            <w:vAlign w:val="center"/>
                          </w:tcPr>
                          <w:p w14:paraId="258582F9" w14:textId="428C9EE5" w:rsidR="00880B54" w:rsidRPr="00880B54" w:rsidRDefault="00880B54" w:rsidP="00880B54">
                            <w:pPr>
                              <w:jc w:val="center"/>
                              <w:rPr>
                                <w:rFonts w:eastAsia="游ゴシック" w:cs="Times New Roman"/>
                                <w:color w:val="000000"/>
                                <w:sz w:val="24"/>
                              </w:rPr>
                            </w:pPr>
                            <w:r w:rsidRPr="00880B54">
                              <w:rPr>
                                <w:rFonts w:eastAsia="游ゴシック" w:cs="Times New Roman"/>
                                <w:color w:val="000000"/>
                                <w:sz w:val="22"/>
                                <w:szCs w:val="22"/>
                              </w:rPr>
                              <w:t>1.8</w:t>
                            </w:r>
                          </w:p>
                        </w:tc>
                      </w:tr>
                      <w:tr w:rsidR="00880B54" w:rsidRPr="00E20439" w14:paraId="1482AE8A" w14:textId="77777777" w:rsidTr="00AE2827">
                        <w:tc>
                          <w:tcPr>
                            <w:tcW w:w="2263" w:type="dxa"/>
                            <w:vAlign w:val="center"/>
                          </w:tcPr>
                          <w:p w14:paraId="077E5108" w14:textId="7CDA5E31" w:rsidR="00880B54" w:rsidRPr="007A72E2" w:rsidRDefault="00880B54" w:rsidP="00880B54">
                            <w:pPr>
                              <w:jc w:val="center"/>
                              <w:rPr>
                                <w:rFonts w:hint="eastAsia"/>
                                <w:color w:val="404040" w:themeColor="text1" w:themeTint="BF"/>
                              </w:rPr>
                            </w:pPr>
                            <w:r w:rsidRPr="00DB4161">
                              <w:rPr>
                                <w:rFonts w:hint="eastAsia"/>
                                <w:color w:val="4472C4" w:themeColor="accent1"/>
                              </w:rPr>
                              <w:t>1</w:t>
                            </w:r>
                            <w:r w:rsidRPr="00DB4161">
                              <w:rPr>
                                <w:rFonts w:hint="eastAsia"/>
                                <w:color w:val="4472C4" w:themeColor="accent1"/>
                              </w:rPr>
                              <w:t>～</w:t>
                            </w:r>
                            <w:r w:rsidRPr="00DB4161">
                              <w:rPr>
                                <w:rFonts w:hint="eastAsia"/>
                                <w:color w:val="4472C4" w:themeColor="accent1"/>
                              </w:rPr>
                              <w:t>3</w:t>
                            </w:r>
                            <w:r w:rsidRPr="00DB4161">
                              <w:rPr>
                                <w:rFonts w:hint="eastAsia"/>
                                <w:color w:val="4472C4" w:themeColor="accent1"/>
                              </w:rPr>
                              <w:t>のみの</w:t>
                            </w:r>
                            <w:r w:rsidRPr="00DB4161">
                              <w:rPr>
                                <w:rFonts w:hint="eastAsia"/>
                                <w:color w:val="4472C4" w:themeColor="accent1"/>
                              </w:rPr>
                              <w:t>Q</w:t>
                            </w:r>
                            <w:r>
                              <w:rPr>
                                <w:color w:val="4472C4" w:themeColor="accent1"/>
                              </w:rPr>
                              <w:t>5</w:t>
                            </w:r>
                            <w:r w:rsidRPr="00DB4161">
                              <w:rPr>
                                <w:rFonts w:hint="eastAsia"/>
                                <w:color w:val="4472C4" w:themeColor="accent1"/>
                              </w:rPr>
                              <w:t>0</w:t>
                            </w:r>
                          </w:p>
                        </w:tc>
                        <w:tc>
                          <w:tcPr>
                            <w:tcW w:w="1074" w:type="dxa"/>
                            <w:vAlign w:val="center"/>
                          </w:tcPr>
                          <w:p w14:paraId="13F7624C" w14:textId="27B88E43" w:rsidR="00880B54" w:rsidRPr="00880B54" w:rsidRDefault="00880B54" w:rsidP="00880B54">
                            <w:pPr>
                              <w:jc w:val="center"/>
                              <w:rPr>
                                <w:rFonts w:eastAsia="游ゴシック" w:cs="Times New Roman"/>
                                <w:color w:val="000000"/>
                                <w:sz w:val="24"/>
                              </w:rPr>
                            </w:pPr>
                            <w:r w:rsidRPr="00880B54">
                              <w:rPr>
                                <w:rFonts w:eastAsia="游ゴシック" w:cs="Times New Roman"/>
                                <w:color w:val="000000"/>
                                <w:sz w:val="22"/>
                                <w:szCs w:val="22"/>
                              </w:rPr>
                              <w:t>1.7</w:t>
                            </w:r>
                          </w:p>
                        </w:tc>
                      </w:tr>
                    </w:tbl>
                    <w:p w14:paraId="78A42C18" w14:textId="77777777" w:rsidR="000E1777" w:rsidRPr="00B967DB" w:rsidRDefault="000E1777" w:rsidP="000E1777">
                      <w:pPr>
                        <w:jc w:val="center"/>
                        <w:rPr>
                          <w:rFonts w:hint="eastAsia"/>
                        </w:rPr>
                      </w:pPr>
                    </w:p>
                  </w:txbxContent>
                </v:textbox>
                <w10:wrap anchorx="margin"/>
              </v:shape>
            </w:pict>
          </mc:Fallback>
        </mc:AlternateContent>
      </w:r>
    </w:p>
    <w:p w14:paraId="41150F3F" w14:textId="2A9A2771" w:rsidR="000E1777" w:rsidRDefault="000E1777" w:rsidP="000E1777">
      <w:pPr>
        <w:pStyle w:val="a8"/>
        <w:ind w:leftChars="0" w:left="420" w:firstLine="210"/>
      </w:pPr>
    </w:p>
    <w:p w14:paraId="18A57110" w14:textId="6AA417E7" w:rsidR="000E1777" w:rsidRDefault="000E1777" w:rsidP="000E1777">
      <w:pPr>
        <w:pStyle w:val="a8"/>
        <w:ind w:leftChars="0" w:left="420" w:firstLine="210"/>
      </w:pPr>
    </w:p>
    <w:p w14:paraId="7CB07EA0" w14:textId="77777777" w:rsidR="000E1777" w:rsidRDefault="000E1777" w:rsidP="000E1777">
      <w:pPr>
        <w:pStyle w:val="a8"/>
        <w:ind w:leftChars="0" w:left="420" w:firstLine="210"/>
      </w:pPr>
    </w:p>
    <w:p w14:paraId="2AE6C0B5" w14:textId="77777777" w:rsidR="000E1777" w:rsidRDefault="000E1777" w:rsidP="000E1777">
      <w:pPr>
        <w:pStyle w:val="a8"/>
        <w:ind w:leftChars="0" w:left="420" w:firstLine="210"/>
      </w:pPr>
    </w:p>
    <w:p w14:paraId="329FECFD" w14:textId="77777777" w:rsidR="000E1777" w:rsidRDefault="000E1777" w:rsidP="000E1777">
      <w:pPr>
        <w:pStyle w:val="a8"/>
        <w:ind w:leftChars="0" w:left="420" w:firstLine="210"/>
      </w:pPr>
    </w:p>
    <w:p w14:paraId="65F7ACDB" w14:textId="77777777" w:rsidR="000E1777" w:rsidRDefault="000E1777" w:rsidP="000E1777">
      <w:pPr>
        <w:pStyle w:val="a8"/>
        <w:ind w:leftChars="0" w:left="420" w:firstLine="210"/>
      </w:pPr>
    </w:p>
    <w:p w14:paraId="049A8B46" w14:textId="77777777" w:rsidR="000E1777" w:rsidRDefault="000E1777" w:rsidP="000E1777">
      <w:pPr>
        <w:pStyle w:val="a8"/>
        <w:ind w:leftChars="0" w:left="420" w:firstLine="210"/>
      </w:pPr>
    </w:p>
    <w:p w14:paraId="51304C3E" w14:textId="77777777" w:rsidR="000E1777" w:rsidRDefault="000E1777" w:rsidP="000E1777">
      <w:pPr>
        <w:pStyle w:val="a8"/>
        <w:ind w:leftChars="0" w:left="420" w:firstLine="210"/>
      </w:pPr>
    </w:p>
    <w:p w14:paraId="57547825" w14:textId="77777777" w:rsidR="000E1777" w:rsidRDefault="000E1777" w:rsidP="000E1777">
      <w:pPr>
        <w:pStyle w:val="a8"/>
        <w:ind w:leftChars="0" w:left="420" w:firstLine="210"/>
      </w:pPr>
    </w:p>
    <w:p w14:paraId="23243405" w14:textId="77777777" w:rsidR="000E1777" w:rsidRDefault="000E1777" w:rsidP="000E1777">
      <w:pPr>
        <w:pStyle w:val="a8"/>
        <w:ind w:leftChars="0" w:left="420" w:firstLine="210"/>
      </w:pPr>
    </w:p>
    <w:p w14:paraId="0C00285F" w14:textId="77777777" w:rsidR="000E1777" w:rsidRDefault="000E1777" w:rsidP="000E1777">
      <w:pPr>
        <w:pStyle w:val="a8"/>
        <w:ind w:leftChars="0" w:left="420" w:firstLine="210"/>
      </w:pPr>
    </w:p>
    <w:p w14:paraId="53624A7F" w14:textId="77777777" w:rsidR="000E1777" w:rsidRDefault="000E1777" w:rsidP="000E1777">
      <w:pPr>
        <w:pStyle w:val="a8"/>
        <w:ind w:leftChars="0" w:left="420" w:firstLine="210"/>
      </w:pPr>
    </w:p>
    <w:p w14:paraId="7308FC50" w14:textId="77777777" w:rsidR="000E1777" w:rsidRDefault="000E1777" w:rsidP="000E1777">
      <w:pPr>
        <w:pStyle w:val="a8"/>
        <w:ind w:leftChars="0" w:left="420" w:firstLine="210"/>
      </w:pPr>
    </w:p>
    <w:p w14:paraId="1F855674" w14:textId="77777777" w:rsidR="000E1777" w:rsidRDefault="000E1777" w:rsidP="000E1777">
      <w:pPr>
        <w:pStyle w:val="a8"/>
        <w:ind w:leftChars="0" w:left="420" w:firstLine="210"/>
      </w:pPr>
    </w:p>
    <w:p w14:paraId="49FF1C4C" w14:textId="77777777" w:rsidR="000E1777" w:rsidRDefault="000E1777" w:rsidP="000E1777">
      <w:pPr>
        <w:pStyle w:val="a8"/>
        <w:ind w:leftChars="0" w:left="420" w:firstLine="210"/>
      </w:pPr>
    </w:p>
    <w:p w14:paraId="629F7F2E" w14:textId="77777777" w:rsidR="000E1777" w:rsidRDefault="000E1777" w:rsidP="000E1777">
      <w:pPr>
        <w:pStyle w:val="a8"/>
        <w:ind w:leftChars="0" w:left="420" w:firstLine="210"/>
      </w:pPr>
    </w:p>
    <w:p w14:paraId="5065D10F" w14:textId="77777777" w:rsidR="000E1777" w:rsidRDefault="000E1777" w:rsidP="000E1777">
      <w:pPr>
        <w:pStyle w:val="a8"/>
        <w:ind w:leftChars="0" w:left="420" w:firstLine="210"/>
      </w:pPr>
    </w:p>
    <w:p w14:paraId="6745F987" w14:textId="77777777" w:rsidR="000E1777" w:rsidRDefault="000E1777" w:rsidP="000E1777">
      <w:pPr>
        <w:pStyle w:val="a8"/>
        <w:ind w:leftChars="0" w:left="420" w:firstLine="210"/>
      </w:pPr>
    </w:p>
    <w:p w14:paraId="6796D640" w14:textId="77777777" w:rsidR="000E1777" w:rsidRDefault="000E1777" w:rsidP="000E1777">
      <w:pPr>
        <w:pStyle w:val="a8"/>
        <w:ind w:leftChars="0" w:left="420" w:firstLine="210"/>
      </w:pPr>
    </w:p>
    <w:p w14:paraId="261283DF" w14:textId="77777777" w:rsidR="000E1777" w:rsidRDefault="000E1777" w:rsidP="000E1777">
      <w:pPr>
        <w:pStyle w:val="a8"/>
        <w:ind w:leftChars="0" w:left="420" w:firstLine="210"/>
      </w:pPr>
    </w:p>
    <w:p w14:paraId="23CA3D96" w14:textId="77777777" w:rsidR="000E1777" w:rsidRDefault="000E1777" w:rsidP="000E1777">
      <w:pPr>
        <w:pStyle w:val="a8"/>
        <w:ind w:leftChars="0" w:left="420" w:firstLine="210"/>
      </w:pPr>
    </w:p>
    <w:p w14:paraId="1F87EB15" w14:textId="77777777" w:rsidR="000E1777" w:rsidRDefault="000E1777" w:rsidP="000E1777">
      <w:pPr>
        <w:pStyle w:val="a8"/>
        <w:ind w:leftChars="0" w:left="420" w:firstLine="210"/>
      </w:pPr>
    </w:p>
    <w:p w14:paraId="3A72C7A5" w14:textId="77777777" w:rsidR="000E1777" w:rsidRDefault="000E1777" w:rsidP="000E1777">
      <w:pPr>
        <w:pStyle w:val="a8"/>
        <w:ind w:leftChars="0" w:left="420" w:firstLine="210"/>
      </w:pPr>
    </w:p>
    <w:p w14:paraId="22C3F1D3" w14:textId="77777777" w:rsidR="000E1777" w:rsidRDefault="000E1777" w:rsidP="000E1777">
      <w:pPr>
        <w:pStyle w:val="a8"/>
        <w:ind w:leftChars="0" w:left="420" w:firstLine="210"/>
      </w:pPr>
    </w:p>
    <w:p w14:paraId="56C5B0FD" w14:textId="77777777" w:rsidR="000E1777" w:rsidRDefault="000E1777" w:rsidP="000E1777">
      <w:pPr>
        <w:pStyle w:val="a8"/>
        <w:ind w:leftChars="0" w:left="420" w:firstLine="210"/>
        <w:rPr>
          <w:rFonts w:hint="eastAsia"/>
        </w:rPr>
      </w:pPr>
    </w:p>
    <w:p w14:paraId="131C9366" w14:textId="77777777" w:rsidR="00101B22" w:rsidRDefault="00101B22" w:rsidP="00A3229E">
      <w:pPr>
        <w:rPr>
          <w:rFonts w:hint="eastAsia"/>
        </w:rPr>
      </w:pPr>
    </w:p>
    <w:p w14:paraId="64D4F11E" w14:textId="77777777" w:rsidR="00101B22" w:rsidRDefault="00101B22" w:rsidP="003C52F7">
      <w:pPr>
        <w:pStyle w:val="a8"/>
        <w:ind w:leftChars="0" w:left="420" w:firstLine="210"/>
      </w:pPr>
    </w:p>
    <w:p w14:paraId="24B98A00" w14:textId="4B1B6C92" w:rsidR="003B075C" w:rsidRDefault="004E0D94" w:rsidP="003B075C">
      <w:pPr>
        <w:pStyle w:val="a8"/>
        <w:ind w:leftChars="0" w:left="420" w:firstLine="210"/>
      </w:pPr>
      <w:r>
        <w:rPr>
          <w:rFonts w:hint="eastAsia"/>
        </w:rPr>
        <w:t>図</w:t>
      </w:r>
      <w:r>
        <w:rPr>
          <w:rFonts w:hint="eastAsia"/>
        </w:rPr>
        <w:t>3</w:t>
      </w:r>
      <w:r>
        <w:rPr>
          <w:rFonts w:hint="eastAsia"/>
        </w:rPr>
        <w:t>，</w:t>
      </w:r>
      <w:r>
        <w:rPr>
          <w:rFonts w:hint="eastAsia"/>
        </w:rPr>
        <w:t>4</w:t>
      </w:r>
      <w:r w:rsidR="00D74006">
        <w:rPr>
          <w:rFonts w:hint="eastAsia"/>
        </w:rPr>
        <w:t>や別紙資料の図</w:t>
      </w:r>
      <w:r w:rsidR="00D74006">
        <w:rPr>
          <w:rFonts w:hint="eastAsia"/>
        </w:rPr>
        <w:t>4</w:t>
      </w:r>
      <w:r w:rsidR="00D74006">
        <w:rPr>
          <w:rFonts w:hint="eastAsia"/>
        </w:rPr>
        <w:t>～</w:t>
      </w:r>
      <w:r w:rsidR="00D74006">
        <w:rPr>
          <w:rFonts w:hint="eastAsia"/>
        </w:rPr>
        <w:t>9</w:t>
      </w:r>
      <w:r w:rsidR="00D74006">
        <w:rPr>
          <w:rFonts w:hint="eastAsia"/>
        </w:rPr>
        <w:t>，</w:t>
      </w:r>
      <w:r w:rsidR="00E57361">
        <w:rPr>
          <w:rFonts w:hint="eastAsia"/>
        </w:rPr>
        <w:t>13</w:t>
      </w:r>
      <w:r w:rsidR="00E57361">
        <w:rPr>
          <w:rFonts w:hint="eastAsia"/>
        </w:rPr>
        <w:t>～</w:t>
      </w:r>
      <w:r w:rsidR="00E57361">
        <w:rPr>
          <w:rFonts w:hint="eastAsia"/>
        </w:rPr>
        <w:t>18</w:t>
      </w:r>
      <w:r w:rsidR="00D74006">
        <w:rPr>
          <w:rFonts w:hint="eastAsia"/>
        </w:rPr>
        <w:t>を見ると</w:t>
      </w:r>
      <w:r w:rsidR="00E57361">
        <w:rPr>
          <w:rFonts w:hint="eastAsia"/>
        </w:rPr>
        <w:t>「</w:t>
      </w:r>
      <w:r w:rsidR="00E57361" w:rsidRPr="00211248">
        <w:rPr>
          <w:rFonts w:hint="eastAsia"/>
          <w:color w:val="5B9BD5" w:themeColor="accent5"/>
        </w:rPr>
        <w:t>1</w:t>
      </w:r>
      <w:r w:rsidR="00E57361" w:rsidRPr="00211248">
        <w:rPr>
          <w:color w:val="5B9BD5" w:themeColor="accent5"/>
        </w:rPr>
        <w:t xml:space="preserve"> ~ 3</w:t>
      </w:r>
      <w:r w:rsidR="00E57361" w:rsidRPr="00211248">
        <w:rPr>
          <w:rFonts w:hint="eastAsia"/>
          <w:color w:val="5B9BD5" w:themeColor="accent5"/>
        </w:rPr>
        <w:t>のみ</w:t>
      </w:r>
      <w:r w:rsidR="005A6197" w:rsidRPr="005A6197">
        <w:rPr>
          <w:rFonts w:hint="eastAsia"/>
          <w:color w:val="5B9BD5" w:themeColor="accent5"/>
        </w:rPr>
        <w:t>の</w:t>
      </w:r>
      <w:r w:rsidR="005A6197" w:rsidRPr="005A6197">
        <w:rPr>
          <w:rFonts w:hint="eastAsia"/>
          <w:color w:val="5B9BD5" w:themeColor="accent5"/>
        </w:rPr>
        <w:t>ICA</w:t>
      </w:r>
      <w:r w:rsidR="005A6197" w:rsidRPr="005A6197">
        <w:rPr>
          <w:rFonts w:hint="eastAsia"/>
          <w:color w:val="5B9BD5" w:themeColor="accent5"/>
        </w:rPr>
        <w:t>領域</w:t>
      </w:r>
      <w:r w:rsidR="00E57361">
        <w:rPr>
          <w:rFonts w:hint="eastAsia"/>
          <w:color w:val="000000" w:themeColor="text1"/>
        </w:rPr>
        <w:t>」</w:t>
      </w:r>
      <w:r w:rsidR="005A6197">
        <w:rPr>
          <w:rFonts w:hint="eastAsia"/>
          <w:color w:val="000000" w:themeColor="text1"/>
        </w:rPr>
        <w:t>の</w:t>
      </w:r>
      <w:r w:rsidR="005A6197" w:rsidRPr="005A6197">
        <w:rPr>
          <w:rFonts w:hint="eastAsia"/>
          <w:color w:val="806000" w:themeColor="accent4" w:themeShade="80"/>
        </w:rPr>
        <w:t>Q30</w:t>
      </w:r>
      <w:r w:rsidR="005A6197">
        <w:rPr>
          <w:rFonts w:hint="eastAsia"/>
          <w:color w:val="000000" w:themeColor="text1"/>
        </w:rPr>
        <w:t>や</w:t>
      </w:r>
      <w:r w:rsidR="005A6197" w:rsidRPr="005A6197">
        <w:rPr>
          <w:rFonts w:hint="eastAsia"/>
          <w:color w:val="4472C4" w:themeColor="accent1"/>
        </w:rPr>
        <w:t>Q50</w:t>
      </w:r>
      <w:r w:rsidR="00E41708" w:rsidRPr="00E41708">
        <w:rPr>
          <w:rFonts w:hint="eastAsia"/>
          <w:color w:val="000000" w:themeColor="text1"/>
        </w:rPr>
        <w:t>の</w:t>
      </w:r>
      <w:r w:rsidR="00E41708">
        <w:rPr>
          <w:rFonts w:hint="eastAsia"/>
          <w:color w:val="000000" w:themeColor="text1"/>
        </w:rPr>
        <w:t>画像で基底を作成し，全てのレートで同じ基底（群）を適用させる方が</w:t>
      </w:r>
      <w:r w:rsidR="00F94112">
        <w:rPr>
          <w:rFonts w:hint="eastAsia"/>
          <w:color w:val="000000" w:themeColor="text1"/>
        </w:rPr>
        <w:t>符号化性能を大きく</w:t>
      </w:r>
      <w:r w:rsidR="00D9738F">
        <w:rPr>
          <w:rFonts w:hint="eastAsia"/>
          <w:color w:val="000000" w:themeColor="text1"/>
        </w:rPr>
        <w:t>向上</w:t>
      </w:r>
      <w:r w:rsidR="00F94112">
        <w:rPr>
          <w:rFonts w:hint="eastAsia"/>
          <w:color w:val="000000" w:themeColor="text1"/>
        </w:rPr>
        <w:t>することが分かる．</w:t>
      </w:r>
      <w:r w:rsidR="00EE66A6">
        <w:rPr>
          <w:rFonts w:hint="eastAsia"/>
          <w:color w:val="000000" w:themeColor="text1"/>
        </w:rPr>
        <w:t>ここで，</w:t>
      </w:r>
      <w:r w:rsidR="00BF1B30">
        <w:rPr>
          <w:rFonts w:hint="eastAsia"/>
          <w:color w:val="000000" w:themeColor="text1"/>
        </w:rPr>
        <w:t>全てのレートで別の基底を適用</w:t>
      </w:r>
      <w:r w:rsidR="008D0E6E">
        <w:rPr>
          <w:rFonts w:hint="eastAsia"/>
          <w:color w:val="000000" w:themeColor="text1"/>
        </w:rPr>
        <w:t>させる</w:t>
      </w:r>
      <w:r w:rsidR="00EE66A6">
        <w:rPr>
          <w:rFonts w:hint="eastAsia"/>
        </w:rPr>
        <w:t>「</w:t>
      </w:r>
      <w:r w:rsidR="00EE66A6" w:rsidRPr="00211248">
        <w:rPr>
          <w:rFonts w:hint="eastAsia"/>
          <w:color w:val="5B9BD5" w:themeColor="accent5"/>
        </w:rPr>
        <w:t>1</w:t>
      </w:r>
      <w:r w:rsidR="00EE66A6" w:rsidRPr="00211248">
        <w:rPr>
          <w:color w:val="5B9BD5" w:themeColor="accent5"/>
        </w:rPr>
        <w:t xml:space="preserve"> ~ 3</w:t>
      </w:r>
      <w:r w:rsidR="00EE66A6" w:rsidRPr="00211248">
        <w:rPr>
          <w:rFonts w:hint="eastAsia"/>
          <w:color w:val="5B9BD5" w:themeColor="accent5"/>
        </w:rPr>
        <w:t>のみ</w:t>
      </w:r>
      <w:r w:rsidR="00EE66A6" w:rsidRPr="005A6197">
        <w:rPr>
          <w:rFonts w:hint="eastAsia"/>
          <w:color w:val="5B9BD5" w:themeColor="accent5"/>
        </w:rPr>
        <w:t>の</w:t>
      </w:r>
      <w:r w:rsidR="00EE66A6" w:rsidRPr="005A6197">
        <w:rPr>
          <w:rFonts w:hint="eastAsia"/>
          <w:color w:val="5B9BD5" w:themeColor="accent5"/>
        </w:rPr>
        <w:t>ICA</w:t>
      </w:r>
      <w:r w:rsidR="00EE66A6" w:rsidRPr="005A6197">
        <w:rPr>
          <w:rFonts w:hint="eastAsia"/>
          <w:color w:val="5B9BD5" w:themeColor="accent5"/>
        </w:rPr>
        <w:t>領域</w:t>
      </w:r>
      <w:r w:rsidR="00EE66A6">
        <w:rPr>
          <w:rFonts w:hint="eastAsia"/>
          <w:color w:val="000000" w:themeColor="text1"/>
        </w:rPr>
        <w:t>」</w:t>
      </w:r>
      <w:r w:rsidR="008D0E6E">
        <w:rPr>
          <w:rFonts w:hint="eastAsia"/>
          <w:color w:val="000000" w:themeColor="text1"/>
        </w:rPr>
        <w:t>よりも</w:t>
      </w:r>
      <w:r w:rsidR="004D7297">
        <w:rPr>
          <w:rFonts w:hint="eastAsia"/>
          <w:color w:val="000000" w:themeColor="text1"/>
        </w:rPr>
        <w:t>，全てのレートで同じ基底を適用させる「</w:t>
      </w:r>
      <w:r w:rsidR="004D7297" w:rsidRPr="004E0D94">
        <w:rPr>
          <w:rFonts w:hint="eastAsia"/>
          <w:color w:val="806000" w:themeColor="accent4" w:themeShade="80"/>
        </w:rPr>
        <w:t>1</w:t>
      </w:r>
      <w:r w:rsidR="004D7297" w:rsidRPr="004E0D94">
        <w:rPr>
          <w:rFonts w:hint="eastAsia"/>
          <w:color w:val="806000" w:themeColor="accent4" w:themeShade="80"/>
        </w:rPr>
        <w:t>～</w:t>
      </w:r>
      <w:r w:rsidR="004D7297" w:rsidRPr="004E0D94">
        <w:rPr>
          <w:rFonts w:hint="eastAsia"/>
          <w:color w:val="806000" w:themeColor="accent4" w:themeShade="80"/>
        </w:rPr>
        <w:t>3</w:t>
      </w:r>
      <w:r w:rsidR="004D7297" w:rsidRPr="004E0D94">
        <w:rPr>
          <w:rFonts w:hint="eastAsia"/>
          <w:color w:val="806000" w:themeColor="accent4" w:themeShade="80"/>
        </w:rPr>
        <w:t>のみの</w:t>
      </w:r>
      <w:r w:rsidR="004D7297" w:rsidRPr="004E0D94">
        <w:rPr>
          <w:rFonts w:hint="eastAsia"/>
          <w:color w:val="806000" w:themeColor="accent4" w:themeShade="80"/>
        </w:rPr>
        <w:t>Q</w:t>
      </w:r>
      <w:r w:rsidR="004D7297">
        <w:rPr>
          <w:rFonts w:hint="eastAsia"/>
          <w:color w:val="806000" w:themeColor="accent4" w:themeShade="80"/>
        </w:rPr>
        <w:t>3</w:t>
      </w:r>
      <w:r w:rsidR="004D7297" w:rsidRPr="004E0D94">
        <w:rPr>
          <w:rFonts w:hint="eastAsia"/>
          <w:color w:val="806000" w:themeColor="accent4" w:themeShade="80"/>
        </w:rPr>
        <w:t>0</w:t>
      </w:r>
      <w:r w:rsidR="004D7297" w:rsidRPr="004D7297">
        <w:rPr>
          <w:rFonts w:hint="eastAsia"/>
          <w:color w:val="000000" w:themeColor="text1"/>
        </w:rPr>
        <w:t>や</w:t>
      </w:r>
      <w:r w:rsidR="004D7297" w:rsidRPr="00DB4161">
        <w:rPr>
          <w:rFonts w:hint="eastAsia"/>
          <w:color w:val="4472C4" w:themeColor="accent1"/>
        </w:rPr>
        <w:t>Q</w:t>
      </w:r>
      <w:r w:rsidR="004D7297">
        <w:rPr>
          <w:color w:val="4472C4" w:themeColor="accent1"/>
        </w:rPr>
        <w:t>5</w:t>
      </w:r>
      <w:r w:rsidR="004D7297" w:rsidRPr="00DB4161">
        <w:rPr>
          <w:rFonts w:hint="eastAsia"/>
          <w:color w:val="4472C4" w:themeColor="accent1"/>
        </w:rPr>
        <w:t>0</w:t>
      </w:r>
      <w:r w:rsidR="004D7297">
        <w:rPr>
          <w:rFonts w:hint="eastAsia"/>
          <w:color w:val="000000" w:themeColor="text1"/>
        </w:rPr>
        <w:t>」の方が符号化性能が</w:t>
      </w:r>
      <w:r w:rsidR="00D9738F">
        <w:rPr>
          <w:rFonts w:hint="eastAsia"/>
          <w:color w:val="000000" w:themeColor="text1"/>
        </w:rPr>
        <w:t>向上</w:t>
      </w:r>
      <w:r w:rsidR="004D7297">
        <w:rPr>
          <w:rFonts w:hint="eastAsia"/>
          <w:color w:val="000000" w:themeColor="text1"/>
        </w:rPr>
        <w:t>していることが分かる．このことから，全ての</w:t>
      </w:r>
      <w:r w:rsidR="00222E86">
        <w:rPr>
          <w:rFonts w:hint="eastAsia"/>
          <w:color w:val="000000" w:themeColor="text1"/>
        </w:rPr>
        <w:t>レートで同じ基底を適用させる方が良いと考えられる．</w:t>
      </w:r>
      <w:r w:rsidR="004A2D65">
        <w:rPr>
          <w:rFonts w:hint="eastAsia"/>
          <w:color w:val="000000" w:themeColor="text1"/>
        </w:rPr>
        <w:t>また，</w:t>
      </w:r>
      <w:r w:rsidR="00E86C4B">
        <w:rPr>
          <w:rFonts w:hint="eastAsia"/>
          <w:color w:val="000000" w:themeColor="text1"/>
        </w:rPr>
        <w:t>今回の実験では</w:t>
      </w:r>
      <w:r w:rsidR="003830DE">
        <w:rPr>
          <w:rFonts w:hint="eastAsia"/>
          <w:color w:val="000000" w:themeColor="text1"/>
        </w:rPr>
        <w:t>選出する基底の最大数を</w:t>
      </w:r>
      <w:r w:rsidR="003830DE">
        <w:rPr>
          <w:rFonts w:hint="eastAsia"/>
          <w:color w:val="000000" w:themeColor="text1"/>
        </w:rPr>
        <w:t>3</w:t>
      </w:r>
      <w:r w:rsidR="003830DE">
        <w:rPr>
          <w:rFonts w:hint="eastAsia"/>
          <w:color w:val="000000" w:themeColor="text1"/>
        </w:rPr>
        <w:t>個としており，</w:t>
      </w:r>
      <w:r w:rsidR="00AA13E3">
        <w:rPr>
          <w:rFonts w:hint="eastAsia"/>
          <w:color w:val="000000" w:themeColor="text1"/>
        </w:rPr>
        <w:t>「</w:t>
      </w:r>
      <w:r w:rsidR="00AA13E3" w:rsidRPr="00A01F6F">
        <w:rPr>
          <w:rFonts w:hint="eastAsia"/>
          <w:color w:val="FFC000" w:themeColor="accent4"/>
        </w:rPr>
        <w:t>0</w:t>
      </w:r>
      <w:r w:rsidR="00AA13E3" w:rsidRPr="00A01F6F">
        <w:rPr>
          <w:rFonts w:hint="eastAsia"/>
          <w:color w:val="FFC000" w:themeColor="accent4"/>
        </w:rPr>
        <w:t>以外の</w:t>
      </w:r>
      <w:r w:rsidR="00AA13E3" w:rsidRPr="00A01F6F">
        <w:rPr>
          <w:rFonts w:hint="eastAsia"/>
          <w:color w:val="FFC000" w:themeColor="accent4"/>
        </w:rPr>
        <w:t>ICA</w:t>
      </w:r>
      <w:r w:rsidR="00AA13E3" w:rsidRPr="00A01F6F">
        <w:rPr>
          <w:rFonts w:hint="eastAsia"/>
          <w:color w:val="FFC000" w:themeColor="accent4"/>
        </w:rPr>
        <w:t>領域</w:t>
      </w:r>
      <w:r w:rsidR="00AA13E3">
        <w:rPr>
          <w:rFonts w:hint="eastAsia"/>
          <w:color w:val="000000" w:themeColor="text1"/>
        </w:rPr>
        <w:t>の</w:t>
      </w:r>
      <w:r w:rsidR="00395A18" w:rsidRPr="00CA72A9">
        <w:rPr>
          <w:rFonts w:hint="eastAsia"/>
          <w:color w:val="70AD47" w:themeColor="accent6"/>
        </w:rPr>
        <w:t>Q10</w:t>
      </w:r>
      <w:r w:rsidR="00395A18">
        <w:rPr>
          <w:rFonts w:hint="eastAsia"/>
        </w:rPr>
        <w:t>，</w:t>
      </w:r>
      <w:r w:rsidR="00395A18" w:rsidRPr="001D6693">
        <w:rPr>
          <w:rFonts w:hint="eastAsia"/>
          <w:color w:val="002060"/>
        </w:rPr>
        <w:t>Q20</w:t>
      </w:r>
      <w:r w:rsidR="00395A18">
        <w:rPr>
          <w:rFonts w:hint="eastAsia"/>
        </w:rPr>
        <w:t>，</w:t>
      </w:r>
      <w:r w:rsidR="00395A18" w:rsidRPr="00CA72A9">
        <w:rPr>
          <w:rFonts w:hint="eastAsia"/>
          <w:color w:val="833C0B" w:themeColor="accent2" w:themeShade="80"/>
        </w:rPr>
        <w:t>Q50</w:t>
      </w:r>
      <w:r w:rsidR="00395A18">
        <w:rPr>
          <w:rFonts w:hint="eastAsia"/>
        </w:rPr>
        <w:t>，</w:t>
      </w:r>
      <w:r w:rsidR="00395A18" w:rsidRPr="00CA72A9">
        <w:rPr>
          <w:rFonts w:hint="eastAsia"/>
          <w:color w:val="404040" w:themeColor="text1" w:themeTint="BF"/>
        </w:rPr>
        <w:t>Q</w:t>
      </w:r>
      <w:r w:rsidR="00395A18">
        <w:rPr>
          <w:color w:val="404040" w:themeColor="text1" w:themeTint="BF"/>
        </w:rPr>
        <w:t>8</w:t>
      </w:r>
      <w:r w:rsidR="00395A18" w:rsidRPr="00CA72A9">
        <w:rPr>
          <w:rFonts w:hint="eastAsia"/>
          <w:color w:val="404040" w:themeColor="text1" w:themeTint="BF"/>
        </w:rPr>
        <w:t>0</w:t>
      </w:r>
      <w:r w:rsidR="00AA13E3">
        <w:rPr>
          <w:rFonts w:hint="eastAsia"/>
          <w:color w:val="000000" w:themeColor="text1"/>
        </w:rPr>
        <w:t>」</w:t>
      </w:r>
      <w:r w:rsidR="00395A18">
        <w:rPr>
          <w:rFonts w:hint="eastAsia"/>
          <w:color w:val="000000" w:themeColor="text1"/>
        </w:rPr>
        <w:t>よりも「</w:t>
      </w:r>
      <w:r w:rsidR="00395A18" w:rsidRPr="00211248">
        <w:rPr>
          <w:rFonts w:hint="eastAsia"/>
          <w:color w:val="5B9BD5" w:themeColor="accent5"/>
        </w:rPr>
        <w:t>1</w:t>
      </w:r>
      <w:r w:rsidR="00395A18" w:rsidRPr="00211248">
        <w:rPr>
          <w:color w:val="5B9BD5" w:themeColor="accent5"/>
        </w:rPr>
        <w:t xml:space="preserve"> ~ 3</w:t>
      </w:r>
      <w:r w:rsidR="00395A18" w:rsidRPr="00211248">
        <w:rPr>
          <w:rFonts w:hint="eastAsia"/>
          <w:color w:val="5B9BD5" w:themeColor="accent5"/>
        </w:rPr>
        <w:t>のみ</w:t>
      </w:r>
      <w:r w:rsidR="00395A18" w:rsidRPr="005A6197">
        <w:rPr>
          <w:rFonts w:hint="eastAsia"/>
          <w:color w:val="5B9BD5" w:themeColor="accent5"/>
        </w:rPr>
        <w:t>の</w:t>
      </w:r>
      <w:r w:rsidR="00395A18" w:rsidRPr="005A6197">
        <w:rPr>
          <w:rFonts w:hint="eastAsia"/>
          <w:color w:val="5B9BD5" w:themeColor="accent5"/>
        </w:rPr>
        <w:t>ICA</w:t>
      </w:r>
      <w:r w:rsidR="00395A18" w:rsidRPr="005A6197">
        <w:rPr>
          <w:rFonts w:hint="eastAsia"/>
          <w:color w:val="5B9BD5" w:themeColor="accent5"/>
        </w:rPr>
        <w:t>領域</w:t>
      </w:r>
      <w:r w:rsidR="00395A18">
        <w:rPr>
          <w:rFonts w:hint="eastAsia"/>
          <w:color w:val="000000" w:themeColor="text1"/>
        </w:rPr>
        <w:t>の</w:t>
      </w:r>
      <w:r w:rsidR="00395A18" w:rsidRPr="005A6197">
        <w:rPr>
          <w:rFonts w:hint="eastAsia"/>
          <w:color w:val="806000" w:themeColor="accent4" w:themeShade="80"/>
        </w:rPr>
        <w:t>Q30</w:t>
      </w:r>
      <w:r w:rsidR="00395A18">
        <w:rPr>
          <w:rFonts w:hint="eastAsia"/>
          <w:color w:val="000000" w:themeColor="text1"/>
        </w:rPr>
        <w:t>，</w:t>
      </w:r>
      <w:r w:rsidR="00395A18" w:rsidRPr="005A6197">
        <w:rPr>
          <w:rFonts w:hint="eastAsia"/>
          <w:color w:val="4472C4" w:themeColor="accent1"/>
        </w:rPr>
        <w:t>Q50</w:t>
      </w:r>
      <w:r w:rsidR="00395A18">
        <w:rPr>
          <w:rFonts w:hint="eastAsia"/>
          <w:color w:val="000000" w:themeColor="text1"/>
        </w:rPr>
        <w:t>」の方が</w:t>
      </w:r>
      <w:r w:rsidR="00D9738F">
        <w:rPr>
          <w:rFonts w:hint="eastAsia"/>
          <w:color w:val="000000" w:themeColor="text1"/>
        </w:rPr>
        <w:t>符号化性能が向上</w:t>
      </w:r>
      <w:r w:rsidR="004D265E">
        <w:rPr>
          <w:rFonts w:hint="eastAsia"/>
          <w:color w:val="000000" w:themeColor="text1"/>
        </w:rPr>
        <w:t>する</w:t>
      </w:r>
      <w:r w:rsidR="00D9738F">
        <w:rPr>
          <w:rFonts w:hint="eastAsia"/>
          <w:color w:val="000000" w:themeColor="text1"/>
        </w:rPr>
        <w:t>ことから，</w:t>
      </w:r>
      <w:r w:rsidR="00092E1A">
        <w:rPr>
          <w:rFonts w:hint="eastAsia"/>
          <w:color w:val="000000" w:themeColor="text1"/>
        </w:rPr>
        <w:t>最終的に</w:t>
      </w:r>
      <w:r w:rsidR="00092E1A">
        <w:rPr>
          <w:rFonts w:hint="eastAsia"/>
          <w:color w:val="000000" w:themeColor="text1"/>
        </w:rPr>
        <w:t>ICA</w:t>
      </w:r>
      <w:r w:rsidR="00092E1A">
        <w:rPr>
          <w:rFonts w:hint="eastAsia"/>
          <w:color w:val="000000" w:themeColor="text1"/>
        </w:rPr>
        <w:t>が適用される領域</w:t>
      </w:r>
      <w:r w:rsidR="00BA67A8">
        <w:rPr>
          <w:rFonts w:hint="eastAsia"/>
          <w:color w:val="000000" w:themeColor="text1"/>
        </w:rPr>
        <w:t>と同じような特徴を持つ領域を用いて基底を作成したほうが良いと考えられる．</w:t>
      </w:r>
      <w:r w:rsidR="00E62222">
        <w:rPr>
          <w:rFonts w:hint="eastAsia"/>
          <w:color w:val="000000" w:themeColor="text1"/>
        </w:rPr>
        <w:t>（選出する基底は</w:t>
      </w:r>
      <w:r w:rsidR="00E62222">
        <w:rPr>
          <w:rFonts w:hint="eastAsia"/>
          <w:color w:val="000000" w:themeColor="text1"/>
        </w:rPr>
        <w:t>3</w:t>
      </w:r>
      <w:r w:rsidR="00E62222">
        <w:rPr>
          <w:rFonts w:hint="eastAsia"/>
          <w:color w:val="000000" w:themeColor="text1"/>
        </w:rPr>
        <w:t>個までだから，</w:t>
      </w:r>
      <w:r w:rsidR="000E552B">
        <w:rPr>
          <w:rFonts w:hint="eastAsia"/>
          <w:color w:val="000000" w:themeColor="text1"/>
        </w:rPr>
        <w:t>最終的に適用される領域</w:t>
      </w:r>
      <w:r w:rsidR="00AC3E2A">
        <w:rPr>
          <w:rFonts w:hint="eastAsia"/>
          <w:color w:val="000000" w:themeColor="text1"/>
        </w:rPr>
        <w:t>も基底を</w:t>
      </w:r>
      <w:r w:rsidR="00AC3E2A">
        <w:rPr>
          <w:rFonts w:hint="eastAsia"/>
          <w:color w:val="000000" w:themeColor="text1"/>
        </w:rPr>
        <w:t>3</w:t>
      </w:r>
      <w:r w:rsidR="00AC3E2A">
        <w:rPr>
          <w:rFonts w:hint="eastAsia"/>
          <w:color w:val="000000" w:themeColor="text1"/>
        </w:rPr>
        <w:t>個までしか使えない．</w:t>
      </w:r>
      <w:r w:rsidR="007166B0">
        <w:rPr>
          <w:rFonts w:hint="eastAsia"/>
          <w:color w:val="000000" w:themeColor="text1"/>
        </w:rPr>
        <w:t>これらの領域と同じような特徴の領域で基底を</w:t>
      </w:r>
      <w:r w:rsidR="00555859">
        <w:rPr>
          <w:rFonts w:hint="eastAsia"/>
          <w:color w:val="000000" w:themeColor="text1"/>
        </w:rPr>
        <w:t>作ったら，符号化性能が</w:t>
      </w:r>
      <w:r w:rsidR="00217B07">
        <w:rPr>
          <w:rFonts w:hint="eastAsia"/>
          <w:color w:val="000000" w:themeColor="text1"/>
        </w:rPr>
        <w:t>これまでのものよりも</w:t>
      </w:r>
      <w:r w:rsidR="00555859">
        <w:rPr>
          <w:rFonts w:hint="eastAsia"/>
          <w:color w:val="000000" w:themeColor="text1"/>
        </w:rPr>
        <w:t>良</w:t>
      </w:r>
      <w:r w:rsidR="00217B07">
        <w:rPr>
          <w:rFonts w:hint="eastAsia"/>
          <w:color w:val="000000" w:themeColor="text1"/>
        </w:rPr>
        <w:t>くなった</w:t>
      </w:r>
      <w:r w:rsidR="00555859">
        <w:rPr>
          <w:rFonts w:hint="eastAsia"/>
          <w:color w:val="000000" w:themeColor="text1"/>
        </w:rPr>
        <w:t>．ということ</w:t>
      </w:r>
      <w:r w:rsidR="00217B07">
        <w:rPr>
          <w:rFonts w:hint="eastAsia"/>
          <w:color w:val="000000" w:themeColor="text1"/>
        </w:rPr>
        <w:t>．</w:t>
      </w:r>
      <w:r w:rsidR="00E62222">
        <w:rPr>
          <w:rFonts w:hint="eastAsia"/>
          <w:color w:val="000000" w:themeColor="text1"/>
        </w:rPr>
        <w:t>）</w:t>
      </w:r>
    </w:p>
    <w:p w14:paraId="7DFB3BBD" w14:textId="77777777" w:rsidR="00721877" w:rsidRPr="00DB52BC" w:rsidRDefault="00721877" w:rsidP="003B075C">
      <w:pPr>
        <w:rPr>
          <w:rFonts w:hint="eastAsia"/>
        </w:rPr>
      </w:pPr>
    </w:p>
    <w:p w14:paraId="74BE4F40" w14:textId="44FBC507" w:rsidR="00C66D2C" w:rsidRDefault="00C66D2C" w:rsidP="00C66D2C">
      <w:pPr>
        <w:pStyle w:val="a8"/>
        <w:numPr>
          <w:ilvl w:val="0"/>
          <w:numId w:val="1"/>
        </w:numPr>
        <w:ind w:leftChars="0"/>
      </w:pPr>
      <w:r>
        <w:rPr>
          <w:rFonts w:hint="eastAsia"/>
        </w:rPr>
        <w:t>今回の</w:t>
      </w:r>
      <w:r w:rsidR="005B1E53">
        <w:rPr>
          <w:rFonts w:hint="eastAsia"/>
        </w:rPr>
        <w:t>進捗</w:t>
      </w:r>
      <w:r>
        <w:rPr>
          <w:rFonts w:hint="eastAsia"/>
        </w:rPr>
        <w:t>のまとめ</w:t>
      </w:r>
    </w:p>
    <w:p w14:paraId="781666EB" w14:textId="4710F3C9" w:rsidR="00D0444F" w:rsidRDefault="005B1E53" w:rsidP="002C3060">
      <w:pPr>
        <w:pStyle w:val="a8"/>
        <w:ind w:leftChars="300" w:left="630"/>
        <w:rPr>
          <w:rFonts w:hint="eastAsia"/>
        </w:rPr>
      </w:pPr>
      <w:r>
        <w:rPr>
          <w:rFonts w:hint="eastAsia"/>
        </w:rPr>
        <w:t xml:space="preserve">　</w:t>
      </w:r>
      <w:r w:rsidR="00776DAA">
        <w:rPr>
          <w:rFonts w:hint="eastAsia"/>
        </w:rPr>
        <w:t>今回の進捗では，</w:t>
      </w:r>
      <w:r w:rsidR="00115B2E">
        <w:rPr>
          <w:rFonts w:hint="eastAsia"/>
        </w:rPr>
        <w:t>前回のコメント・質問・今後の予定を基に，</w:t>
      </w:r>
      <w:r w:rsidR="00844627">
        <w:rPr>
          <w:rFonts w:hint="eastAsia"/>
        </w:rPr>
        <w:t>基底を変更した時の符号化性能を比較し，</w:t>
      </w:r>
      <w:r w:rsidR="00844627">
        <w:rPr>
          <w:rFonts w:hint="eastAsia"/>
        </w:rPr>
        <w:t>ICA</w:t>
      </w:r>
      <w:r w:rsidR="00844627">
        <w:rPr>
          <w:rFonts w:hint="eastAsia"/>
        </w:rPr>
        <w:t>が適した領域は</w:t>
      </w:r>
      <w:r w:rsidR="006A29F2">
        <w:rPr>
          <w:rFonts w:hint="eastAsia"/>
        </w:rPr>
        <w:t>どんな特徴を持っているのかを明らかにした．</w:t>
      </w:r>
      <w:r w:rsidR="003B075C">
        <w:t xml:space="preserve"> </w:t>
      </w:r>
    </w:p>
    <w:p w14:paraId="6CF97187" w14:textId="6DEC516D" w:rsidR="00115B2E" w:rsidRDefault="00115B2E" w:rsidP="00115B2E">
      <w:pPr>
        <w:pStyle w:val="a8"/>
        <w:ind w:leftChars="300" w:left="630"/>
      </w:pPr>
      <w:r>
        <w:rPr>
          <w:rFonts w:hint="eastAsia"/>
        </w:rPr>
        <w:t>・</w:t>
      </w:r>
      <w:r w:rsidR="006A29F2">
        <w:rPr>
          <w:rFonts w:hint="eastAsia"/>
        </w:rPr>
        <w:t>どんな特徴が有効？</w:t>
      </w:r>
    </w:p>
    <w:p w14:paraId="45FDB466" w14:textId="157C5CB3" w:rsidR="00A96D66" w:rsidRPr="003B79C8" w:rsidRDefault="0023111B" w:rsidP="002C3060">
      <w:pPr>
        <w:pStyle w:val="a8"/>
        <w:ind w:leftChars="300" w:left="1050" w:hangingChars="200" w:hanging="420"/>
        <w:rPr>
          <w:rFonts w:hint="eastAsia"/>
        </w:rPr>
      </w:pPr>
      <w:r>
        <w:rPr>
          <w:rFonts w:hint="eastAsia"/>
        </w:rPr>
        <w:t xml:space="preserve">　→</w:t>
      </w:r>
      <w:r w:rsidR="00FE5A60">
        <w:rPr>
          <w:rFonts w:hint="eastAsia"/>
        </w:rPr>
        <w:t xml:space="preserve"> </w:t>
      </w:r>
      <w:r w:rsidR="001F1C63">
        <w:rPr>
          <w:rFonts w:hint="eastAsia"/>
        </w:rPr>
        <w:t>選出する基底数が</w:t>
      </w:r>
      <w:r w:rsidR="001F1C63">
        <w:rPr>
          <w:rFonts w:hint="eastAsia"/>
        </w:rPr>
        <w:t>1</w:t>
      </w:r>
      <w:r w:rsidR="001F1C63">
        <w:rPr>
          <w:rFonts w:hint="eastAsia"/>
        </w:rPr>
        <w:t>～</w:t>
      </w:r>
      <w:r w:rsidR="001F1C63">
        <w:rPr>
          <w:rFonts w:hint="eastAsia"/>
        </w:rPr>
        <w:t>3</w:t>
      </w:r>
      <w:r w:rsidR="001F1C63">
        <w:rPr>
          <w:rFonts w:hint="eastAsia"/>
        </w:rPr>
        <w:t>個だから，</w:t>
      </w:r>
      <w:r w:rsidR="001F1C63" w:rsidRPr="008509F2">
        <w:rPr>
          <w:rFonts w:hint="eastAsia"/>
          <w:color w:val="5B9BD5" w:themeColor="accent5"/>
        </w:rPr>
        <w:t>1</w:t>
      </w:r>
      <w:r w:rsidR="001F1C63" w:rsidRPr="008509F2">
        <w:rPr>
          <w:rFonts w:hint="eastAsia"/>
          <w:color w:val="5B9BD5" w:themeColor="accent5"/>
        </w:rPr>
        <w:t>～</w:t>
      </w:r>
      <w:r w:rsidR="001F1C63" w:rsidRPr="008509F2">
        <w:rPr>
          <w:rFonts w:hint="eastAsia"/>
          <w:color w:val="5B9BD5" w:themeColor="accent5"/>
        </w:rPr>
        <w:t>3</w:t>
      </w:r>
      <w:r w:rsidR="003B79C8" w:rsidRPr="008509F2">
        <w:rPr>
          <w:rFonts w:hint="eastAsia"/>
          <w:color w:val="5B9BD5" w:themeColor="accent5"/>
        </w:rPr>
        <w:t>のみの</w:t>
      </w:r>
      <w:r w:rsidR="003B79C8" w:rsidRPr="008509F2">
        <w:rPr>
          <w:rFonts w:hint="eastAsia"/>
          <w:color w:val="5B9BD5" w:themeColor="accent5"/>
        </w:rPr>
        <w:t>ICA</w:t>
      </w:r>
      <w:r w:rsidR="003B79C8" w:rsidRPr="008509F2">
        <w:rPr>
          <w:rFonts w:hint="eastAsia"/>
          <w:color w:val="5B9BD5" w:themeColor="accent5"/>
        </w:rPr>
        <w:t>領域</w:t>
      </w:r>
      <w:r w:rsidR="003B79C8">
        <w:rPr>
          <w:rFonts w:hint="eastAsia"/>
        </w:rPr>
        <w:t>の特徴が</w:t>
      </w:r>
      <w:r w:rsidR="008D3B2C">
        <w:rPr>
          <w:rFonts w:hint="eastAsia"/>
        </w:rPr>
        <w:t>有効だと考えられる．</w:t>
      </w:r>
      <w:r w:rsidR="007F3160">
        <w:rPr>
          <w:rFonts w:hint="eastAsia"/>
        </w:rPr>
        <w:t>例えば，</w:t>
      </w:r>
      <w:r w:rsidR="00E77BA6">
        <w:rPr>
          <w:rFonts w:hint="eastAsia"/>
        </w:rPr>
        <w:t>選出する基底の数が</w:t>
      </w:r>
      <w:r w:rsidR="00E77BA6">
        <w:rPr>
          <w:rFonts w:hint="eastAsia"/>
        </w:rPr>
        <w:t>1</w:t>
      </w:r>
      <w:r w:rsidR="00E77BA6">
        <w:rPr>
          <w:rFonts w:hint="eastAsia"/>
        </w:rPr>
        <w:t>～</w:t>
      </w:r>
      <w:r w:rsidR="00E77BA6">
        <w:rPr>
          <w:rFonts w:hint="eastAsia"/>
        </w:rPr>
        <w:t>10</w:t>
      </w:r>
      <w:r w:rsidR="00E77BA6">
        <w:rPr>
          <w:rFonts w:hint="eastAsia"/>
        </w:rPr>
        <w:t>であれば，</w:t>
      </w:r>
      <w:r w:rsidR="00E77BA6">
        <w:rPr>
          <w:rFonts w:hint="eastAsia"/>
        </w:rPr>
        <w:t>1</w:t>
      </w:r>
      <w:r w:rsidR="00E77BA6">
        <w:t>~10</w:t>
      </w:r>
      <w:r w:rsidR="00E77BA6">
        <w:rPr>
          <w:rFonts w:hint="eastAsia"/>
        </w:rPr>
        <w:t>のみの</w:t>
      </w:r>
      <w:r w:rsidR="008509F2">
        <w:rPr>
          <w:rFonts w:hint="eastAsia"/>
        </w:rPr>
        <w:t>ICA</w:t>
      </w:r>
      <w:r w:rsidR="008509F2">
        <w:rPr>
          <w:rFonts w:hint="eastAsia"/>
        </w:rPr>
        <w:t>領域が有効</w:t>
      </w:r>
      <w:r w:rsidR="007F3160">
        <w:rPr>
          <w:rFonts w:hint="eastAsia"/>
        </w:rPr>
        <w:t>だと思われる．</w:t>
      </w:r>
      <w:r w:rsidR="00837011">
        <w:t xml:space="preserve"> </w:t>
      </w:r>
    </w:p>
    <w:p w14:paraId="6D4A560D" w14:textId="3F4AA1EA" w:rsidR="00A96D66" w:rsidRDefault="007A26A8" w:rsidP="002E35AF">
      <w:pPr>
        <w:pStyle w:val="a8"/>
        <w:ind w:leftChars="300" w:left="630" w:firstLineChars="100" w:firstLine="210"/>
      </w:pPr>
      <w:r>
        <w:rPr>
          <w:rFonts w:hint="eastAsia"/>
        </w:rPr>
        <w:t>今回の実験を通じて，</w:t>
      </w:r>
      <w:r w:rsidR="008E1007">
        <w:rPr>
          <w:rFonts w:hint="eastAsia"/>
        </w:rPr>
        <w:t>「</w:t>
      </w:r>
      <w:r w:rsidR="008E1007" w:rsidRPr="008509F2">
        <w:rPr>
          <w:rFonts w:hint="eastAsia"/>
          <w:color w:val="5B9BD5" w:themeColor="accent5"/>
        </w:rPr>
        <w:t>1</w:t>
      </w:r>
      <w:r w:rsidR="008E1007" w:rsidRPr="008509F2">
        <w:rPr>
          <w:rFonts w:hint="eastAsia"/>
          <w:color w:val="5B9BD5" w:themeColor="accent5"/>
        </w:rPr>
        <w:t>～</w:t>
      </w:r>
      <w:r w:rsidR="008E1007" w:rsidRPr="008509F2">
        <w:rPr>
          <w:rFonts w:hint="eastAsia"/>
          <w:color w:val="5B9BD5" w:themeColor="accent5"/>
        </w:rPr>
        <w:t>3</w:t>
      </w:r>
      <w:r w:rsidR="008E1007" w:rsidRPr="008509F2">
        <w:rPr>
          <w:rFonts w:hint="eastAsia"/>
          <w:color w:val="5B9BD5" w:themeColor="accent5"/>
        </w:rPr>
        <w:t>のみの</w:t>
      </w:r>
      <w:r w:rsidR="008E1007" w:rsidRPr="008509F2">
        <w:rPr>
          <w:rFonts w:hint="eastAsia"/>
          <w:color w:val="5B9BD5" w:themeColor="accent5"/>
        </w:rPr>
        <w:t>ICA</w:t>
      </w:r>
      <w:r w:rsidR="008E1007" w:rsidRPr="008509F2">
        <w:rPr>
          <w:rFonts w:hint="eastAsia"/>
          <w:color w:val="5B9BD5" w:themeColor="accent5"/>
        </w:rPr>
        <w:t>領域</w:t>
      </w:r>
      <w:r w:rsidR="008E1007">
        <w:rPr>
          <w:rFonts w:hint="eastAsia"/>
        </w:rPr>
        <w:t>」が有効，全てのレートで同じ基底を適用させた方が良いということが分かった．</w:t>
      </w:r>
      <w:r w:rsidR="005338D7">
        <w:rPr>
          <w:rFonts w:hint="eastAsia"/>
        </w:rPr>
        <w:t>しかし，</w:t>
      </w:r>
      <w:r w:rsidR="005338D7">
        <w:rPr>
          <w:rFonts w:hint="eastAsia"/>
        </w:rPr>
        <w:t>Barbara</w:t>
      </w:r>
      <w:r w:rsidR="005338D7">
        <w:rPr>
          <w:rFonts w:hint="eastAsia"/>
        </w:rPr>
        <w:t>では「</w:t>
      </w:r>
      <w:r w:rsidR="005338D7" w:rsidRPr="008509F2">
        <w:rPr>
          <w:rFonts w:hint="eastAsia"/>
          <w:color w:val="5B9BD5" w:themeColor="accent5"/>
        </w:rPr>
        <w:t>1</w:t>
      </w:r>
      <w:r w:rsidR="005338D7" w:rsidRPr="008509F2">
        <w:rPr>
          <w:rFonts w:hint="eastAsia"/>
          <w:color w:val="5B9BD5" w:themeColor="accent5"/>
        </w:rPr>
        <w:t>～</w:t>
      </w:r>
      <w:r w:rsidR="005338D7" w:rsidRPr="008509F2">
        <w:rPr>
          <w:rFonts w:hint="eastAsia"/>
          <w:color w:val="5B9BD5" w:themeColor="accent5"/>
        </w:rPr>
        <w:t>3</w:t>
      </w:r>
      <w:r w:rsidR="005338D7" w:rsidRPr="008509F2">
        <w:rPr>
          <w:rFonts w:hint="eastAsia"/>
          <w:color w:val="5B9BD5" w:themeColor="accent5"/>
        </w:rPr>
        <w:t>のみの</w:t>
      </w:r>
      <w:r w:rsidR="005338D7" w:rsidRPr="008509F2">
        <w:rPr>
          <w:rFonts w:hint="eastAsia"/>
          <w:color w:val="5B9BD5" w:themeColor="accent5"/>
        </w:rPr>
        <w:t>ICA</w:t>
      </w:r>
      <w:r w:rsidR="005338D7" w:rsidRPr="008509F2">
        <w:rPr>
          <w:rFonts w:hint="eastAsia"/>
          <w:color w:val="5B9BD5" w:themeColor="accent5"/>
        </w:rPr>
        <w:t>領域</w:t>
      </w:r>
      <w:r w:rsidR="005338D7">
        <w:rPr>
          <w:rFonts w:hint="eastAsia"/>
        </w:rPr>
        <w:t>」は符号化性能があまり良くないことや</w:t>
      </w:r>
      <w:r w:rsidR="00703FE5">
        <w:rPr>
          <w:rFonts w:hint="eastAsia"/>
        </w:rPr>
        <w:t>，すべてのレートで同じ基底を適用させた結果を確認できていないことから</w:t>
      </w:r>
      <w:r w:rsidR="00137C14">
        <w:rPr>
          <w:rFonts w:hint="eastAsia"/>
        </w:rPr>
        <w:t>，傾向がある程度にとどめておきたい．</w:t>
      </w:r>
      <w:r w:rsidR="00FF0EDF">
        <w:rPr>
          <w:rFonts w:hint="eastAsia"/>
        </w:rPr>
        <w:t>また，</w:t>
      </w:r>
      <w:r w:rsidR="00FF0EDF">
        <w:rPr>
          <w:rFonts w:hint="eastAsia"/>
        </w:rPr>
        <w:t>「</w:t>
      </w:r>
      <w:r w:rsidR="00FF0EDF" w:rsidRPr="008509F2">
        <w:rPr>
          <w:rFonts w:hint="eastAsia"/>
          <w:color w:val="5B9BD5" w:themeColor="accent5"/>
        </w:rPr>
        <w:t>1</w:t>
      </w:r>
      <w:r w:rsidR="00FF0EDF" w:rsidRPr="008509F2">
        <w:rPr>
          <w:rFonts w:hint="eastAsia"/>
          <w:color w:val="5B9BD5" w:themeColor="accent5"/>
        </w:rPr>
        <w:t>～</w:t>
      </w:r>
      <w:r w:rsidR="00FF0EDF" w:rsidRPr="008509F2">
        <w:rPr>
          <w:rFonts w:hint="eastAsia"/>
          <w:color w:val="5B9BD5" w:themeColor="accent5"/>
        </w:rPr>
        <w:t>3</w:t>
      </w:r>
      <w:r w:rsidR="00FF0EDF" w:rsidRPr="008509F2">
        <w:rPr>
          <w:rFonts w:hint="eastAsia"/>
          <w:color w:val="5B9BD5" w:themeColor="accent5"/>
        </w:rPr>
        <w:t>のみの</w:t>
      </w:r>
      <w:r w:rsidR="00FF0EDF" w:rsidRPr="008509F2">
        <w:rPr>
          <w:rFonts w:hint="eastAsia"/>
          <w:color w:val="5B9BD5" w:themeColor="accent5"/>
        </w:rPr>
        <w:t>ICA</w:t>
      </w:r>
      <w:r w:rsidR="00FF0EDF" w:rsidRPr="008509F2">
        <w:rPr>
          <w:rFonts w:hint="eastAsia"/>
          <w:color w:val="5B9BD5" w:themeColor="accent5"/>
        </w:rPr>
        <w:t>領域</w:t>
      </w:r>
      <w:r w:rsidR="00FF0EDF">
        <w:rPr>
          <w:rFonts w:hint="eastAsia"/>
        </w:rPr>
        <w:t>」</w:t>
      </w:r>
      <w:r w:rsidR="00FF0EDF">
        <w:rPr>
          <w:rFonts w:hint="eastAsia"/>
        </w:rPr>
        <w:t>のどのレート</w:t>
      </w:r>
      <w:r w:rsidR="00D8510A">
        <w:rPr>
          <w:rFonts w:hint="eastAsia"/>
        </w:rPr>
        <w:t>の領域を</w:t>
      </w:r>
      <w:r w:rsidR="00E54051">
        <w:rPr>
          <w:rFonts w:hint="eastAsia"/>
        </w:rPr>
        <w:t>用いる</w:t>
      </w:r>
      <w:r w:rsidR="00844D15">
        <w:rPr>
          <w:rFonts w:hint="eastAsia"/>
        </w:rPr>
        <w:t>べきかまでは</w:t>
      </w:r>
      <w:r w:rsidR="00391E61">
        <w:rPr>
          <w:rFonts w:hint="eastAsia"/>
        </w:rPr>
        <w:t>，現状分からない．</w:t>
      </w:r>
      <w:r w:rsidR="00984CD8">
        <w:rPr>
          <w:rFonts w:hint="eastAsia"/>
        </w:rPr>
        <w:t>各実験において作成された基底や選出された基底など</w:t>
      </w:r>
      <w:r w:rsidR="00E40D47">
        <w:rPr>
          <w:rFonts w:hint="eastAsia"/>
        </w:rPr>
        <w:t>も</w:t>
      </w:r>
      <w:r w:rsidR="006808E5">
        <w:rPr>
          <w:rFonts w:hint="eastAsia"/>
        </w:rPr>
        <w:t>調査できていないため，</w:t>
      </w:r>
      <w:r w:rsidR="006808E5">
        <w:rPr>
          <w:rFonts w:hint="eastAsia"/>
        </w:rPr>
        <w:t>Barbara</w:t>
      </w:r>
      <w:r w:rsidR="006808E5">
        <w:rPr>
          <w:rFonts w:hint="eastAsia"/>
        </w:rPr>
        <w:t>のことも含めて</w:t>
      </w:r>
      <w:r w:rsidR="00E40D47">
        <w:rPr>
          <w:rFonts w:hint="eastAsia"/>
        </w:rPr>
        <w:t>調査</w:t>
      </w:r>
      <w:r w:rsidR="002C3060">
        <w:rPr>
          <w:rFonts w:hint="eastAsia"/>
        </w:rPr>
        <w:t>を行い</w:t>
      </w:r>
      <w:r w:rsidR="00142B0C">
        <w:rPr>
          <w:rFonts w:hint="eastAsia"/>
        </w:rPr>
        <w:t>，次回以降に報告</w:t>
      </w:r>
      <w:r w:rsidR="00FC5F6A">
        <w:rPr>
          <w:rFonts w:hint="eastAsia"/>
        </w:rPr>
        <w:t>できれば</w:t>
      </w:r>
      <w:r w:rsidR="00142B0C">
        <w:rPr>
          <w:rFonts w:hint="eastAsia"/>
        </w:rPr>
        <w:t>と考えている．</w:t>
      </w:r>
    </w:p>
    <w:p w14:paraId="0B9D3D9F" w14:textId="77777777" w:rsidR="008304EA" w:rsidRDefault="008304EA" w:rsidP="002C3060">
      <w:pPr>
        <w:rPr>
          <w:rFonts w:hint="eastAsia"/>
        </w:rPr>
      </w:pPr>
    </w:p>
    <w:p w14:paraId="6B50802D" w14:textId="77777777" w:rsidR="00BC7C8E" w:rsidRDefault="00BC7C8E" w:rsidP="00C95D21">
      <w:pPr>
        <w:pStyle w:val="a8"/>
        <w:ind w:leftChars="0" w:left="420"/>
      </w:pPr>
    </w:p>
    <w:p w14:paraId="1295F553" w14:textId="6538CB38" w:rsidR="008304EA" w:rsidRDefault="00B65D74" w:rsidP="008304EA">
      <w:pPr>
        <w:pStyle w:val="a8"/>
        <w:numPr>
          <w:ilvl w:val="0"/>
          <w:numId w:val="1"/>
        </w:numPr>
        <w:ind w:leftChars="0"/>
      </w:pPr>
      <w:r>
        <w:rPr>
          <w:rFonts w:hint="eastAsia"/>
        </w:rPr>
        <w:t>今後</w:t>
      </w:r>
      <w:r w:rsidR="00A53199">
        <w:rPr>
          <w:rFonts w:hint="eastAsia"/>
        </w:rPr>
        <w:t>の予定</w:t>
      </w:r>
    </w:p>
    <w:p w14:paraId="6DA53403" w14:textId="730C3F54" w:rsidR="00D30547" w:rsidRDefault="00D30547" w:rsidP="00A53199">
      <w:pPr>
        <w:pStyle w:val="a8"/>
        <w:numPr>
          <w:ilvl w:val="0"/>
          <w:numId w:val="16"/>
        </w:numPr>
        <w:ind w:leftChars="0"/>
      </w:pPr>
      <w:r>
        <w:rPr>
          <w:rFonts w:hint="eastAsia"/>
        </w:rPr>
        <w:t>作成された基底や選出された基底の調査</w:t>
      </w:r>
      <w:r w:rsidR="00CC247F">
        <w:rPr>
          <w:rFonts w:hint="eastAsia"/>
        </w:rPr>
        <w:t>（優先度：高）</w:t>
      </w:r>
    </w:p>
    <w:p w14:paraId="1192F88B" w14:textId="6739095A" w:rsidR="00211E67" w:rsidRDefault="007F047B" w:rsidP="00D30547">
      <w:pPr>
        <w:pStyle w:val="a8"/>
        <w:numPr>
          <w:ilvl w:val="0"/>
          <w:numId w:val="16"/>
        </w:numPr>
        <w:ind w:leftChars="0"/>
        <w:rPr>
          <w:rFonts w:hint="eastAsia"/>
        </w:rPr>
      </w:pPr>
      <w:r>
        <w:rPr>
          <w:rFonts w:hint="eastAsia"/>
        </w:rPr>
        <w:t>選出基底数を</w:t>
      </w:r>
      <w:r w:rsidR="005320E9">
        <w:rPr>
          <w:rFonts w:hint="eastAsia"/>
        </w:rPr>
        <w:t>増やす方法の検討</w:t>
      </w:r>
      <w:r w:rsidR="00DF3480">
        <w:rPr>
          <w:rFonts w:hint="eastAsia"/>
        </w:rPr>
        <w:t>（優先度</w:t>
      </w:r>
      <w:r w:rsidR="00CC5F69">
        <w:rPr>
          <w:rFonts w:hint="eastAsia"/>
        </w:rPr>
        <w:t>：</w:t>
      </w:r>
      <w:r w:rsidR="005320E9">
        <w:rPr>
          <w:rFonts w:hint="eastAsia"/>
        </w:rPr>
        <w:t>中</w:t>
      </w:r>
      <w:r w:rsidR="00DF3480">
        <w:rPr>
          <w:rFonts w:hint="eastAsia"/>
        </w:rPr>
        <w:t>）</w:t>
      </w:r>
    </w:p>
    <w:p w14:paraId="1CD75727" w14:textId="6A45643D" w:rsidR="001B0BC3" w:rsidRDefault="00CC5F69" w:rsidP="00A53199">
      <w:pPr>
        <w:pStyle w:val="a8"/>
        <w:numPr>
          <w:ilvl w:val="0"/>
          <w:numId w:val="16"/>
        </w:numPr>
        <w:ind w:leftChars="0"/>
      </w:pPr>
      <w:r>
        <w:rPr>
          <w:rFonts w:hint="eastAsia"/>
        </w:rPr>
        <w:t>DCT</w:t>
      </w:r>
      <w:r>
        <w:rPr>
          <w:rFonts w:hint="eastAsia"/>
        </w:rPr>
        <w:t>領域に</w:t>
      </w:r>
      <w:r>
        <w:rPr>
          <w:rFonts w:hint="eastAsia"/>
        </w:rPr>
        <w:t>ICA</w:t>
      </w:r>
      <w:r>
        <w:rPr>
          <w:rFonts w:hint="eastAsia"/>
        </w:rPr>
        <w:t>基底を加えてみる（優先度：中）</w:t>
      </w:r>
    </w:p>
    <w:p w14:paraId="1D8F070E" w14:textId="041718F1" w:rsidR="00C1067F" w:rsidRPr="00C1067F" w:rsidRDefault="00993C00" w:rsidP="002C3060">
      <w:pPr>
        <w:pStyle w:val="a8"/>
        <w:numPr>
          <w:ilvl w:val="0"/>
          <w:numId w:val="16"/>
        </w:numPr>
        <w:ind w:leftChars="0"/>
        <w:rPr>
          <w:rFonts w:hint="eastAsia"/>
        </w:rPr>
      </w:pPr>
      <w:r>
        <w:rPr>
          <w:rFonts w:hint="eastAsia"/>
        </w:rPr>
        <w:t>領域分類して</w:t>
      </w:r>
      <w:r w:rsidR="000B0BE5">
        <w:rPr>
          <w:rFonts w:hint="eastAsia"/>
        </w:rPr>
        <w:t>それごとに基底を作ってみたい（優先度：</w:t>
      </w:r>
      <w:r w:rsidR="002C3060">
        <w:rPr>
          <w:rFonts w:hint="eastAsia"/>
        </w:rPr>
        <w:t>低</w:t>
      </w:r>
      <w:r w:rsidR="000B0BE5">
        <w:rPr>
          <w:rFonts w:hint="eastAsia"/>
        </w:rPr>
        <w:t>）</w:t>
      </w:r>
    </w:p>
    <w:sectPr w:rsidR="00C1067F" w:rsidRPr="00C1067F">
      <w:headerReference w:type="default" r:id="rId12"/>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DE170" w14:textId="77777777" w:rsidR="007975FB" w:rsidRDefault="007975FB" w:rsidP="00BA2CF0">
      <w:r>
        <w:separator/>
      </w:r>
    </w:p>
  </w:endnote>
  <w:endnote w:type="continuationSeparator" w:id="0">
    <w:p w14:paraId="3D414915" w14:textId="77777777" w:rsidR="007975FB" w:rsidRDefault="007975FB" w:rsidP="00BA2CF0">
      <w:r>
        <w:continuationSeparator/>
      </w:r>
    </w:p>
  </w:endnote>
  <w:endnote w:type="continuationNotice" w:id="1">
    <w:p w14:paraId="0F26E157" w14:textId="77777777" w:rsidR="007975FB" w:rsidRDefault="007975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255992"/>
      <w:docPartObj>
        <w:docPartGallery w:val="Page Numbers (Bottom of Page)"/>
        <w:docPartUnique/>
      </w:docPartObj>
    </w:sdtPr>
    <w:sdtContent>
      <w:p w14:paraId="396F3333" w14:textId="3B562BE3" w:rsidR="00D76C21" w:rsidRDefault="00D76C21">
        <w:pPr>
          <w:pStyle w:val="a5"/>
          <w:jc w:val="center"/>
        </w:pPr>
        <w:r>
          <w:fldChar w:fldCharType="begin"/>
        </w:r>
        <w:r>
          <w:instrText>PAGE   \* MERGEFORMAT</w:instrText>
        </w:r>
        <w:r>
          <w:fldChar w:fldCharType="separate"/>
        </w:r>
        <w:r>
          <w:rPr>
            <w:lang w:val="ja-JP"/>
          </w:rPr>
          <w:t>2</w:t>
        </w:r>
        <w:r>
          <w:fldChar w:fldCharType="end"/>
        </w:r>
      </w:p>
    </w:sdtContent>
  </w:sdt>
  <w:p w14:paraId="4C302BD6" w14:textId="77777777" w:rsidR="00D76C21" w:rsidRDefault="00D76C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DA06B" w14:textId="77777777" w:rsidR="007975FB" w:rsidRDefault="007975FB" w:rsidP="00BA2CF0">
      <w:r>
        <w:separator/>
      </w:r>
    </w:p>
  </w:footnote>
  <w:footnote w:type="continuationSeparator" w:id="0">
    <w:p w14:paraId="6E65BA11" w14:textId="77777777" w:rsidR="007975FB" w:rsidRDefault="007975FB" w:rsidP="00BA2CF0">
      <w:r>
        <w:continuationSeparator/>
      </w:r>
    </w:p>
  </w:footnote>
  <w:footnote w:type="continuationNotice" w:id="1">
    <w:p w14:paraId="494D8881" w14:textId="77777777" w:rsidR="007975FB" w:rsidRDefault="007975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94E5" w14:textId="6DE1AEA1" w:rsidR="00BA2CF0" w:rsidRDefault="00F95FB9" w:rsidP="00A55109">
    <w:pPr>
      <w:pStyle w:val="a3"/>
      <w:jc w:val="right"/>
    </w:pPr>
    <w:r>
      <w:rPr>
        <w:rFonts w:hint="eastAsia"/>
      </w:rPr>
      <w:t>2</w:t>
    </w:r>
    <w:r>
      <w:t>02</w:t>
    </w:r>
    <w:r w:rsidR="003445D0">
      <w:rPr>
        <w:rFonts w:hint="eastAsia"/>
      </w:rPr>
      <w:t>2</w:t>
    </w:r>
    <w:r>
      <w:t>/</w:t>
    </w:r>
    <w:r w:rsidR="003445D0">
      <w:rPr>
        <w:rFonts w:hint="eastAsia"/>
      </w:rPr>
      <w:t>0</w:t>
    </w:r>
    <w:r w:rsidR="00515E8E">
      <w:rPr>
        <w:rFonts w:hint="eastAsia"/>
      </w:rPr>
      <w:t>7/11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0C6C"/>
    <w:multiLevelType w:val="hybridMultilevel"/>
    <w:tmpl w:val="5AD619BC"/>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37E0F9D"/>
    <w:multiLevelType w:val="hybridMultilevel"/>
    <w:tmpl w:val="40BCBEB2"/>
    <w:lvl w:ilvl="0" w:tplc="D2D496D6">
      <w:start w:val="1"/>
      <w:numFmt w:val="bullet"/>
      <w:lvlText w:val=""/>
      <w:lvlJc w:val="left"/>
      <w:pPr>
        <w:ind w:left="420" w:hanging="420"/>
      </w:pPr>
      <w:rPr>
        <w:rFonts w:ascii="Wingdings" w:hAnsi="Wingdings" w:hint="default"/>
      </w:rPr>
    </w:lvl>
    <w:lvl w:ilvl="1" w:tplc="52480AFC">
      <w:start w:val="1"/>
      <w:numFmt w:val="decimal"/>
      <w:lvlText w:val="☆%2."/>
      <w:lvlJc w:val="left"/>
      <w:pPr>
        <w:ind w:left="840" w:hanging="420"/>
      </w:pPr>
      <w:rPr>
        <w:rFonts w:hint="eastAsia"/>
      </w:rPr>
    </w:lvl>
    <w:lvl w:ilvl="2" w:tplc="61EC1F2E">
      <w:numFmt w:val="bullet"/>
      <w:lvlText w:val="・"/>
      <w:lvlJc w:val="left"/>
      <w:pPr>
        <w:ind w:left="1200" w:hanging="360"/>
      </w:pPr>
      <w:rPr>
        <w:rFonts w:ascii="ＭＳ 明朝" w:eastAsia="ＭＳ 明朝" w:hAnsi="ＭＳ 明朝" w:cstheme="minorBidi"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AD68C3"/>
    <w:multiLevelType w:val="hybridMultilevel"/>
    <w:tmpl w:val="3DDC7AF6"/>
    <w:lvl w:ilvl="0" w:tplc="0409000F">
      <w:start w:val="1"/>
      <w:numFmt w:val="decimal"/>
      <w:lvlText w:val="%1."/>
      <w:lvlJc w:val="left"/>
      <w:pPr>
        <w:ind w:left="840" w:hanging="420"/>
      </w:pPr>
    </w:lvl>
    <w:lvl w:ilvl="1" w:tplc="9FFC1080">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26041217"/>
    <w:multiLevelType w:val="hybridMultilevel"/>
    <w:tmpl w:val="C8366BD4"/>
    <w:lvl w:ilvl="0" w:tplc="6156A8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63E1F60"/>
    <w:multiLevelType w:val="hybridMultilevel"/>
    <w:tmpl w:val="BE4AC786"/>
    <w:lvl w:ilvl="0" w:tplc="FFFFFFFF">
      <w:start w:val="1"/>
      <w:numFmt w:val="decimal"/>
      <w:lvlText w:val="%1."/>
      <w:lvlJc w:val="left"/>
      <w:pPr>
        <w:ind w:left="1050" w:hanging="420"/>
      </w:pPr>
    </w:lvl>
    <w:lvl w:ilvl="1" w:tplc="FFFFFFFF" w:tentative="1">
      <w:start w:val="1"/>
      <w:numFmt w:val="aiueoFullWidth"/>
      <w:lvlText w:val="(%2)"/>
      <w:lvlJc w:val="left"/>
      <w:pPr>
        <w:ind w:left="1470" w:hanging="420"/>
      </w:pPr>
    </w:lvl>
    <w:lvl w:ilvl="2" w:tplc="FFFFFFFF" w:tentative="1">
      <w:start w:val="1"/>
      <w:numFmt w:val="decimalEnclosedCircle"/>
      <w:lvlText w:val="%3"/>
      <w:lvlJc w:val="left"/>
      <w:pPr>
        <w:ind w:left="1890" w:hanging="420"/>
      </w:pPr>
    </w:lvl>
    <w:lvl w:ilvl="3" w:tplc="FFFFFFFF" w:tentative="1">
      <w:start w:val="1"/>
      <w:numFmt w:val="decimal"/>
      <w:lvlText w:val="%4."/>
      <w:lvlJc w:val="left"/>
      <w:pPr>
        <w:ind w:left="2310" w:hanging="420"/>
      </w:pPr>
    </w:lvl>
    <w:lvl w:ilvl="4" w:tplc="FFFFFFFF" w:tentative="1">
      <w:start w:val="1"/>
      <w:numFmt w:val="aiueoFullWidth"/>
      <w:lvlText w:val="(%5)"/>
      <w:lvlJc w:val="left"/>
      <w:pPr>
        <w:ind w:left="2730" w:hanging="420"/>
      </w:pPr>
    </w:lvl>
    <w:lvl w:ilvl="5" w:tplc="FFFFFFFF" w:tentative="1">
      <w:start w:val="1"/>
      <w:numFmt w:val="decimalEnclosedCircle"/>
      <w:lvlText w:val="%6"/>
      <w:lvlJc w:val="left"/>
      <w:pPr>
        <w:ind w:left="3150" w:hanging="420"/>
      </w:pPr>
    </w:lvl>
    <w:lvl w:ilvl="6" w:tplc="FFFFFFFF" w:tentative="1">
      <w:start w:val="1"/>
      <w:numFmt w:val="decimal"/>
      <w:lvlText w:val="%7."/>
      <w:lvlJc w:val="left"/>
      <w:pPr>
        <w:ind w:left="3570" w:hanging="420"/>
      </w:pPr>
    </w:lvl>
    <w:lvl w:ilvl="7" w:tplc="FFFFFFFF" w:tentative="1">
      <w:start w:val="1"/>
      <w:numFmt w:val="aiueoFullWidth"/>
      <w:lvlText w:val="(%8)"/>
      <w:lvlJc w:val="left"/>
      <w:pPr>
        <w:ind w:left="3990" w:hanging="420"/>
      </w:pPr>
    </w:lvl>
    <w:lvl w:ilvl="8" w:tplc="FFFFFFFF" w:tentative="1">
      <w:start w:val="1"/>
      <w:numFmt w:val="decimalEnclosedCircle"/>
      <w:lvlText w:val="%9"/>
      <w:lvlJc w:val="left"/>
      <w:pPr>
        <w:ind w:left="4410" w:hanging="420"/>
      </w:pPr>
    </w:lvl>
  </w:abstractNum>
  <w:abstractNum w:abstractNumId="5" w15:restartNumberingAfterBreak="0">
    <w:nsid w:val="39D90404"/>
    <w:multiLevelType w:val="hybridMultilevel"/>
    <w:tmpl w:val="8BE2D16E"/>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72C21672">
      <w:start w:val="1"/>
      <w:numFmt w:val="bullet"/>
      <w:lvlText w:val="-"/>
      <w:lvlJc w:val="left"/>
      <w:pPr>
        <w:ind w:left="2040" w:hanging="360"/>
      </w:pPr>
      <w:rPr>
        <w:rFonts w:ascii="Times New Roman" w:eastAsia="ＭＳ 明朝" w:hAnsi="Times New Roman" w:cs="Times New Roman" w:hint="default"/>
      </w:rPr>
    </w:lvl>
    <w:lvl w:ilvl="5" w:tplc="396E9EC6">
      <w:start w:val="2"/>
      <w:numFmt w:val="bullet"/>
      <w:lvlText w:val="＊"/>
      <w:lvlJc w:val="left"/>
      <w:pPr>
        <w:ind w:left="2460" w:hanging="360"/>
      </w:pPr>
      <w:rPr>
        <w:rFonts w:ascii="ＭＳ 明朝" w:eastAsia="ＭＳ 明朝" w:hAnsi="ＭＳ 明朝" w:cstheme="minorBidi" w:hint="eastAsia"/>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8AF2CE9"/>
    <w:multiLevelType w:val="hybridMultilevel"/>
    <w:tmpl w:val="5D8061F8"/>
    <w:lvl w:ilvl="0" w:tplc="EF308C86">
      <w:start w:val="1"/>
      <w:numFmt w:val="decimal"/>
      <w:lvlText w:val="[%1]"/>
      <w:lvlJc w:val="left"/>
      <w:pPr>
        <w:ind w:left="840" w:hanging="420"/>
      </w:pPr>
      <w:rPr>
        <w:rFonts w:ascii="Century" w:eastAsia="ＭＳ 明朝" w:hAnsi="Century"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4F151F0F"/>
    <w:multiLevelType w:val="hybridMultilevel"/>
    <w:tmpl w:val="60E0DDC6"/>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4F194253"/>
    <w:multiLevelType w:val="hybridMultilevel"/>
    <w:tmpl w:val="3732F0A0"/>
    <w:lvl w:ilvl="0" w:tplc="72C21672">
      <w:start w:val="1"/>
      <w:numFmt w:val="bullet"/>
      <w:lvlText w:val="-"/>
      <w:lvlJc w:val="left"/>
      <w:pPr>
        <w:ind w:left="1260" w:hanging="420"/>
      </w:pPr>
      <w:rPr>
        <w:rFonts w:ascii="Times New Roman" w:eastAsia="ＭＳ 明朝" w:hAnsi="Times New Roman" w:cs="Times New Roman"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15:restartNumberingAfterBreak="0">
    <w:nsid w:val="50981E9E"/>
    <w:multiLevelType w:val="hybridMultilevel"/>
    <w:tmpl w:val="BE4AC786"/>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0" w15:restartNumberingAfterBreak="0">
    <w:nsid w:val="5D2D586F"/>
    <w:multiLevelType w:val="hybridMultilevel"/>
    <w:tmpl w:val="B9907DBC"/>
    <w:lvl w:ilvl="0" w:tplc="396E9EC6">
      <w:start w:val="2"/>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5F354A21"/>
    <w:multiLevelType w:val="hybridMultilevel"/>
    <w:tmpl w:val="4D30B4EA"/>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2" w15:restartNumberingAfterBreak="0">
    <w:nsid w:val="61DD1FCE"/>
    <w:multiLevelType w:val="hybridMultilevel"/>
    <w:tmpl w:val="AB067B9E"/>
    <w:lvl w:ilvl="0" w:tplc="52480AFC">
      <w:start w:val="1"/>
      <w:numFmt w:val="decimal"/>
      <w:lvlText w:val="☆%1."/>
      <w:lvlJc w:val="left"/>
      <w:pPr>
        <w:ind w:left="1050" w:hanging="420"/>
      </w:pPr>
      <w:rPr>
        <w:rFonts w:hint="eastAsia"/>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3" w15:restartNumberingAfterBreak="0">
    <w:nsid w:val="74E13993"/>
    <w:multiLevelType w:val="hybridMultilevel"/>
    <w:tmpl w:val="0890D91A"/>
    <w:lvl w:ilvl="0" w:tplc="52480AFC">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763B074A"/>
    <w:multiLevelType w:val="hybridMultilevel"/>
    <w:tmpl w:val="9CC6ED1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15:restartNumberingAfterBreak="0">
    <w:nsid w:val="7AFD7F52"/>
    <w:multiLevelType w:val="hybridMultilevel"/>
    <w:tmpl w:val="64A6A17E"/>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7CB91481"/>
    <w:multiLevelType w:val="hybridMultilevel"/>
    <w:tmpl w:val="A7B67310"/>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16cid:durableId="994721191">
    <w:abstractNumId w:val="5"/>
  </w:num>
  <w:num w:numId="2" w16cid:durableId="2022078905">
    <w:abstractNumId w:val="8"/>
  </w:num>
  <w:num w:numId="3" w16cid:durableId="526255290">
    <w:abstractNumId w:val="9"/>
  </w:num>
  <w:num w:numId="4" w16cid:durableId="1560289621">
    <w:abstractNumId w:val="4"/>
  </w:num>
  <w:num w:numId="5" w16cid:durableId="1893806912">
    <w:abstractNumId w:val="1"/>
  </w:num>
  <w:num w:numId="6" w16cid:durableId="2041200169">
    <w:abstractNumId w:val="13"/>
  </w:num>
  <w:num w:numId="7" w16cid:durableId="1849370636">
    <w:abstractNumId w:val="0"/>
  </w:num>
  <w:num w:numId="8" w16cid:durableId="1278609741">
    <w:abstractNumId w:val="15"/>
  </w:num>
  <w:num w:numId="9" w16cid:durableId="1028604235">
    <w:abstractNumId w:val="7"/>
  </w:num>
  <w:num w:numId="10" w16cid:durableId="1647274791">
    <w:abstractNumId w:val="16"/>
  </w:num>
  <w:num w:numId="11" w16cid:durableId="221914687">
    <w:abstractNumId w:val="2"/>
  </w:num>
  <w:num w:numId="12" w16cid:durableId="53548842">
    <w:abstractNumId w:val="12"/>
  </w:num>
  <w:num w:numId="13" w16cid:durableId="1227103024">
    <w:abstractNumId w:val="6"/>
  </w:num>
  <w:num w:numId="14" w16cid:durableId="71127190">
    <w:abstractNumId w:val="11"/>
  </w:num>
  <w:num w:numId="15" w16cid:durableId="1777477408">
    <w:abstractNumId w:val="14"/>
  </w:num>
  <w:num w:numId="16" w16cid:durableId="944537487">
    <w:abstractNumId w:val="10"/>
  </w:num>
  <w:num w:numId="17" w16cid:durableId="1906985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B5"/>
    <w:rsid w:val="0000002E"/>
    <w:rsid w:val="000011DA"/>
    <w:rsid w:val="0000139F"/>
    <w:rsid w:val="00001520"/>
    <w:rsid w:val="0000262F"/>
    <w:rsid w:val="00002AB5"/>
    <w:rsid w:val="000036E3"/>
    <w:rsid w:val="000049D7"/>
    <w:rsid w:val="00004B50"/>
    <w:rsid w:val="00005E05"/>
    <w:rsid w:val="000066EC"/>
    <w:rsid w:val="00006703"/>
    <w:rsid w:val="00007D8B"/>
    <w:rsid w:val="00010313"/>
    <w:rsid w:val="00010E10"/>
    <w:rsid w:val="00011D0F"/>
    <w:rsid w:val="000121CB"/>
    <w:rsid w:val="00013186"/>
    <w:rsid w:val="00014577"/>
    <w:rsid w:val="000159A5"/>
    <w:rsid w:val="00016189"/>
    <w:rsid w:val="0001621B"/>
    <w:rsid w:val="00016829"/>
    <w:rsid w:val="00020EE1"/>
    <w:rsid w:val="00021AD6"/>
    <w:rsid w:val="00022482"/>
    <w:rsid w:val="000225C7"/>
    <w:rsid w:val="000241C2"/>
    <w:rsid w:val="00024DB1"/>
    <w:rsid w:val="000264FE"/>
    <w:rsid w:val="000274B0"/>
    <w:rsid w:val="000277FC"/>
    <w:rsid w:val="00027A2C"/>
    <w:rsid w:val="00027C11"/>
    <w:rsid w:val="00027D7A"/>
    <w:rsid w:val="000322AA"/>
    <w:rsid w:val="00032405"/>
    <w:rsid w:val="00034549"/>
    <w:rsid w:val="00034862"/>
    <w:rsid w:val="000363E8"/>
    <w:rsid w:val="000371B7"/>
    <w:rsid w:val="0003724F"/>
    <w:rsid w:val="000378DA"/>
    <w:rsid w:val="00040548"/>
    <w:rsid w:val="000408DD"/>
    <w:rsid w:val="00040A29"/>
    <w:rsid w:val="00041313"/>
    <w:rsid w:val="00041A3D"/>
    <w:rsid w:val="0004342B"/>
    <w:rsid w:val="00045250"/>
    <w:rsid w:val="000459F2"/>
    <w:rsid w:val="00045C61"/>
    <w:rsid w:val="000465F2"/>
    <w:rsid w:val="00050435"/>
    <w:rsid w:val="00050CD1"/>
    <w:rsid w:val="0005131B"/>
    <w:rsid w:val="000520A4"/>
    <w:rsid w:val="000521CA"/>
    <w:rsid w:val="00052B1C"/>
    <w:rsid w:val="0005355D"/>
    <w:rsid w:val="0005496B"/>
    <w:rsid w:val="00054C1C"/>
    <w:rsid w:val="00055546"/>
    <w:rsid w:val="000560D0"/>
    <w:rsid w:val="0005789C"/>
    <w:rsid w:val="00060A7E"/>
    <w:rsid w:val="00061A3A"/>
    <w:rsid w:val="00061B64"/>
    <w:rsid w:val="00061C2E"/>
    <w:rsid w:val="00062115"/>
    <w:rsid w:val="00062629"/>
    <w:rsid w:val="00063CC5"/>
    <w:rsid w:val="000652EA"/>
    <w:rsid w:val="00066ABE"/>
    <w:rsid w:val="00066CA7"/>
    <w:rsid w:val="0006775F"/>
    <w:rsid w:val="000707DA"/>
    <w:rsid w:val="0007102C"/>
    <w:rsid w:val="000728EB"/>
    <w:rsid w:val="0007430C"/>
    <w:rsid w:val="00074E59"/>
    <w:rsid w:val="00075DA3"/>
    <w:rsid w:val="00076843"/>
    <w:rsid w:val="000769A0"/>
    <w:rsid w:val="00077E23"/>
    <w:rsid w:val="000802C8"/>
    <w:rsid w:val="000810BB"/>
    <w:rsid w:val="00082367"/>
    <w:rsid w:val="00082F39"/>
    <w:rsid w:val="0008456E"/>
    <w:rsid w:val="00084773"/>
    <w:rsid w:val="00087A87"/>
    <w:rsid w:val="000908FB"/>
    <w:rsid w:val="00090935"/>
    <w:rsid w:val="00090A9C"/>
    <w:rsid w:val="00091234"/>
    <w:rsid w:val="000912A6"/>
    <w:rsid w:val="000919C4"/>
    <w:rsid w:val="00092268"/>
    <w:rsid w:val="00092E1A"/>
    <w:rsid w:val="00093026"/>
    <w:rsid w:val="0009325F"/>
    <w:rsid w:val="00093B98"/>
    <w:rsid w:val="00094491"/>
    <w:rsid w:val="000946A3"/>
    <w:rsid w:val="00094B81"/>
    <w:rsid w:val="00095DF6"/>
    <w:rsid w:val="00097A41"/>
    <w:rsid w:val="000A097F"/>
    <w:rsid w:val="000A205A"/>
    <w:rsid w:val="000A329E"/>
    <w:rsid w:val="000A36F4"/>
    <w:rsid w:val="000A4A1F"/>
    <w:rsid w:val="000A4CAE"/>
    <w:rsid w:val="000A6010"/>
    <w:rsid w:val="000B02FD"/>
    <w:rsid w:val="000B0AB0"/>
    <w:rsid w:val="000B0BE5"/>
    <w:rsid w:val="000B0BF7"/>
    <w:rsid w:val="000B0D40"/>
    <w:rsid w:val="000B17F4"/>
    <w:rsid w:val="000B2D2B"/>
    <w:rsid w:val="000B3C57"/>
    <w:rsid w:val="000B3E3D"/>
    <w:rsid w:val="000B6E2A"/>
    <w:rsid w:val="000B73FF"/>
    <w:rsid w:val="000B7661"/>
    <w:rsid w:val="000C1B63"/>
    <w:rsid w:val="000C2DB1"/>
    <w:rsid w:val="000C34D0"/>
    <w:rsid w:val="000C3612"/>
    <w:rsid w:val="000C3829"/>
    <w:rsid w:val="000C5858"/>
    <w:rsid w:val="000C67F5"/>
    <w:rsid w:val="000C7E4D"/>
    <w:rsid w:val="000D0322"/>
    <w:rsid w:val="000D19DA"/>
    <w:rsid w:val="000D2349"/>
    <w:rsid w:val="000D3DC3"/>
    <w:rsid w:val="000D67F2"/>
    <w:rsid w:val="000D6F75"/>
    <w:rsid w:val="000D74B0"/>
    <w:rsid w:val="000D78E2"/>
    <w:rsid w:val="000E12BA"/>
    <w:rsid w:val="000E1777"/>
    <w:rsid w:val="000E1AED"/>
    <w:rsid w:val="000E3E11"/>
    <w:rsid w:val="000E552B"/>
    <w:rsid w:val="000E57BC"/>
    <w:rsid w:val="000E614C"/>
    <w:rsid w:val="000E77B1"/>
    <w:rsid w:val="000F0F83"/>
    <w:rsid w:val="000F268D"/>
    <w:rsid w:val="000F2BB7"/>
    <w:rsid w:val="000F2D5F"/>
    <w:rsid w:val="000F30AB"/>
    <w:rsid w:val="000F3868"/>
    <w:rsid w:val="000F656E"/>
    <w:rsid w:val="000F68AB"/>
    <w:rsid w:val="000F7B14"/>
    <w:rsid w:val="000F7DFC"/>
    <w:rsid w:val="00100FE3"/>
    <w:rsid w:val="001014AB"/>
    <w:rsid w:val="00101B22"/>
    <w:rsid w:val="00101F11"/>
    <w:rsid w:val="001029B1"/>
    <w:rsid w:val="001029CA"/>
    <w:rsid w:val="00102AC0"/>
    <w:rsid w:val="00102CF5"/>
    <w:rsid w:val="00103C1D"/>
    <w:rsid w:val="0010442D"/>
    <w:rsid w:val="001068EC"/>
    <w:rsid w:val="00106F57"/>
    <w:rsid w:val="00107637"/>
    <w:rsid w:val="0011095E"/>
    <w:rsid w:val="00110CC8"/>
    <w:rsid w:val="00112DAC"/>
    <w:rsid w:val="0011337D"/>
    <w:rsid w:val="00113DF9"/>
    <w:rsid w:val="00115B2E"/>
    <w:rsid w:val="00115F37"/>
    <w:rsid w:val="00115F7B"/>
    <w:rsid w:val="00116DDF"/>
    <w:rsid w:val="00117D40"/>
    <w:rsid w:val="00117D9E"/>
    <w:rsid w:val="0012037E"/>
    <w:rsid w:val="001217BB"/>
    <w:rsid w:val="00121C15"/>
    <w:rsid w:val="00124548"/>
    <w:rsid w:val="00124888"/>
    <w:rsid w:val="00124C06"/>
    <w:rsid w:val="0012589C"/>
    <w:rsid w:val="0012699A"/>
    <w:rsid w:val="00126E2E"/>
    <w:rsid w:val="001277FE"/>
    <w:rsid w:val="00133303"/>
    <w:rsid w:val="00134178"/>
    <w:rsid w:val="001345B9"/>
    <w:rsid w:val="001348D6"/>
    <w:rsid w:val="00134D9D"/>
    <w:rsid w:val="00136C7E"/>
    <w:rsid w:val="0013715F"/>
    <w:rsid w:val="00137C14"/>
    <w:rsid w:val="0014050D"/>
    <w:rsid w:val="0014077A"/>
    <w:rsid w:val="00140B20"/>
    <w:rsid w:val="00140DE4"/>
    <w:rsid w:val="00140E69"/>
    <w:rsid w:val="0014191A"/>
    <w:rsid w:val="00141AD9"/>
    <w:rsid w:val="00141C90"/>
    <w:rsid w:val="00141CA5"/>
    <w:rsid w:val="00142B0C"/>
    <w:rsid w:val="00143607"/>
    <w:rsid w:val="00143DE7"/>
    <w:rsid w:val="001446C4"/>
    <w:rsid w:val="00145297"/>
    <w:rsid w:val="0014540D"/>
    <w:rsid w:val="00145DB8"/>
    <w:rsid w:val="001462D6"/>
    <w:rsid w:val="00147C2F"/>
    <w:rsid w:val="0015315A"/>
    <w:rsid w:val="00155591"/>
    <w:rsid w:val="00156816"/>
    <w:rsid w:val="00156B23"/>
    <w:rsid w:val="00157628"/>
    <w:rsid w:val="00157EA2"/>
    <w:rsid w:val="00160C76"/>
    <w:rsid w:val="00160D47"/>
    <w:rsid w:val="0016177D"/>
    <w:rsid w:val="00164F4C"/>
    <w:rsid w:val="00165F28"/>
    <w:rsid w:val="001668EB"/>
    <w:rsid w:val="0017016C"/>
    <w:rsid w:val="00170EA8"/>
    <w:rsid w:val="00171400"/>
    <w:rsid w:val="00172BFF"/>
    <w:rsid w:val="001734A6"/>
    <w:rsid w:val="001741DB"/>
    <w:rsid w:val="00175413"/>
    <w:rsid w:val="00176D20"/>
    <w:rsid w:val="00180D44"/>
    <w:rsid w:val="00181B6E"/>
    <w:rsid w:val="00184327"/>
    <w:rsid w:val="00186201"/>
    <w:rsid w:val="0018641B"/>
    <w:rsid w:val="00186A73"/>
    <w:rsid w:val="00186D7B"/>
    <w:rsid w:val="00186E5E"/>
    <w:rsid w:val="00187EA9"/>
    <w:rsid w:val="00190010"/>
    <w:rsid w:val="00191EAE"/>
    <w:rsid w:val="00192C21"/>
    <w:rsid w:val="00193505"/>
    <w:rsid w:val="00193659"/>
    <w:rsid w:val="00193698"/>
    <w:rsid w:val="00194944"/>
    <w:rsid w:val="0019503A"/>
    <w:rsid w:val="0019572F"/>
    <w:rsid w:val="001962D1"/>
    <w:rsid w:val="001963D2"/>
    <w:rsid w:val="00196868"/>
    <w:rsid w:val="0019757E"/>
    <w:rsid w:val="001A02EA"/>
    <w:rsid w:val="001A06D4"/>
    <w:rsid w:val="001A196C"/>
    <w:rsid w:val="001A1CC4"/>
    <w:rsid w:val="001A2FEF"/>
    <w:rsid w:val="001A3506"/>
    <w:rsid w:val="001A46B8"/>
    <w:rsid w:val="001A4A2C"/>
    <w:rsid w:val="001A58A0"/>
    <w:rsid w:val="001A6735"/>
    <w:rsid w:val="001A7326"/>
    <w:rsid w:val="001A7582"/>
    <w:rsid w:val="001B096F"/>
    <w:rsid w:val="001B0BC3"/>
    <w:rsid w:val="001B1A4C"/>
    <w:rsid w:val="001B3218"/>
    <w:rsid w:val="001B3BB8"/>
    <w:rsid w:val="001B4D5C"/>
    <w:rsid w:val="001B4F06"/>
    <w:rsid w:val="001B513D"/>
    <w:rsid w:val="001B565D"/>
    <w:rsid w:val="001C0EE5"/>
    <w:rsid w:val="001C28DE"/>
    <w:rsid w:val="001C405A"/>
    <w:rsid w:val="001C500A"/>
    <w:rsid w:val="001C54ED"/>
    <w:rsid w:val="001C598A"/>
    <w:rsid w:val="001C647D"/>
    <w:rsid w:val="001C6C1A"/>
    <w:rsid w:val="001C6F23"/>
    <w:rsid w:val="001D057A"/>
    <w:rsid w:val="001D11E8"/>
    <w:rsid w:val="001D184A"/>
    <w:rsid w:val="001D1AFE"/>
    <w:rsid w:val="001D25CF"/>
    <w:rsid w:val="001D3284"/>
    <w:rsid w:val="001D5EBB"/>
    <w:rsid w:val="001D6693"/>
    <w:rsid w:val="001D71A4"/>
    <w:rsid w:val="001D7B16"/>
    <w:rsid w:val="001D7D45"/>
    <w:rsid w:val="001E0055"/>
    <w:rsid w:val="001E1FA4"/>
    <w:rsid w:val="001E2EF0"/>
    <w:rsid w:val="001E592D"/>
    <w:rsid w:val="001E6D81"/>
    <w:rsid w:val="001E7452"/>
    <w:rsid w:val="001E7D82"/>
    <w:rsid w:val="001F0E8E"/>
    <w:rsid w:val="001F1816"/>
    <w:rsid w:val="001F1C63"/>
    <w:rsid w:val="001F21E0"/>
    <w:rsid w:val="001F2D01"/>
    <w:rsid w:val="001F2F82"/>
    <w:rsid w:val="001F3558"/>
    <w:rsid w:val="001F3F67"/>
    <w:rsid w:val="001F4581"/>
    <w:rsid w:val="001F577A"/>
    <w:rsid w:val="001F630E"/>
    <w:rsid w:val="001F6F93"/>
    <w:rsid w:val="001F7347"/>
    <w:rsid w:val="0020057B"/>
    <w:rsid w:val="002006EA"/>
    <w:rsid w:val="00201040"/>
    <w:rsid w:val="002013DB"/>
    <w:rsid w:val="00201F3E"/>
    <w:rsid w:val="00203037"/>
    <w:rsid w:val="00203135"/>
    <w:rsid w:val="002049BC"/>
    <w:rsid w:val="00205DD2"/>
    <w:rsid w:val="00206475"/>
    <w:rsid w:val="0021027C"/>
    <w:rsid w:val="00211248"/>
    <w:rsid w:val="00211E67"/>
    <w:rsid w:val="00212858"/>
    <w:rsid w:val="00213011"/>
    <w:rsid w:val="002148B0"/>
    <w:rsid w:val="002163BA"/>
    <w:rsid w:val="00216DDE"/>
    <w:rsid w:val="0021741F"/>
    <w:rsid w:val="002177A3"/>
    <w:rsid w:val="00217B07"/>
    <w:rsid w:val="00221351"/>
    <w:rsid w:val="00222E86"/>
    <w:rsid w:val="002235DA"/>
    <w:rsid w:val="002238A7"/>
    <w:rsid w:val="00224AA9"/>
    <w:rsid w:val="00224C50"/>
    <w:rsid w:val="00225310"/>
    <w:rsid w:val="00226B5E"/>
    <w:rsid w:val="0022732C"/>
    <w:rsid w:val="0023111B"/>
    <w:rsid w:val="00231EE2"/>
    <w:rsid w:val="002325A7"/>
    <w:rsid w:val="00232BCD"/>
    <w:rsid w:val="00233044"/>
    <w:rsid w:val="002330B0"/>
    <w:rsid w:val="002337BB"/>
    <w:rsid w:val="00234088"/>
    <w:rsid w:val="0023499D"/>
    <w:rsid w:val="0023570D"/>
    <w:rsid w:val="002371B8"/>
    <w:rsid w:val="002373B5"/>
    <w:rsid w:val="00237733"/>
    <w:rsid w:val="00237FFE"/>
    <w:rsid w:val="00240064"/>
    <w:rsid w:val="002401CE"/>
    <w:rsid w:val="002405B4"/>
    <w:rsid w:val="002405EF"/>
    <w:rsid w:val="00241E55"/>
    <w:rsid w:val="00242A78"/>
    <w:rsid w:val="00242DBB"/>
    <w:rsid w:val="00243A19"/>
    <w:rsid w:val="00243E4D"/>
    <w:rsid w:val="002462BC"/>
    <w:rsid w:val="0024678F"/>
    <w:rsid w:val="00246BCE"/>
    <w:rsid w:val="00250489"/>
    <w:rsid w:val="00250769"/>
    <w:rsid w:val="00251648"/>
    <w:rsid w:val="002516C9"/>
    <w:rsid w:val="002519F3"/>
    <w:rsid w:val="00251B0E"/>
    <w:rsid w:val="0025369C"/>
    <w:rsid w:val="00253744"/>
    <w:rsid w:val="00253C1B"/>
    <w:rsid w:val="00254C75"/>
    <w:rsid w:val="002555E8"/>
    <w:rsid w:val="00255B8D"/>
    <w:rsid w:val="002568F3"/>
    <w:rsid w:val="0026058B"/>
    <w:rsid w:val="00260E5B"/>
    <w:rsid w:val="002616ED"/>
    <w:rsid w:val="00262E7E"/>
    <w:rsid w:val="00263357"/>
    <w:rsid w:val="002634D6"/>
    <w:rsid w:val="00263A11"/>
    <w:rsid w:val="0026430C"/>
    <w:rsid w:val="00264952"/>
    <w:rsid w:val="00264D96"/>
    <w:rsid w:val="00264ED6"/>
    <w:rsid w:val="00265A78"/>
    <w:rsid w:val="00265EDD"/>
    <w:rsid w:val="00266D57"/>
    <w:rsid w:val="0026719E"/>
    <w:rsid w:val="00267A6F"/>
    <w:rsid w:val="00267B1A"/>
    <w:rsid w:val="0027089B"/>
    <w:rsid w:val="00271E51"/>
    <w:rsid w:val="00274154"/>
    <w:rsid w:val="002753BE"/>
    <w:rsid w:val="002755F7"/>
    <w:rsid w:val="00276EA5"/>
    <w:rsid w:val="002771CF"/>
    <w:rsid w:val="002802FE"/>
    <w:rsid w:val="0028104C"/>
    <w:rsid w:val="00281A60"/>
    <w:rsid w:val="002821CB"/>
    <w:rsid w:val="00282612"/>
    <w:rsid w:val="00282CF1"/>
    <w:rsid w:val="00282EFB"/>
    <w:rsid w:val="002835FD"/>
    <w:rsid w:val="002852A3"/>
    <w:rsid w:val="00285E58"/>
    <w:rsid w:val="00287B68"/>
    <w:rsid w:val="00287E46"/>
    <w:rsid w:val="00287F8A"/>
    <w:rsid w:val="00287FA2"/>
    <w:rsid w:val="00290130"/>
    <w:rsid w:val="00290919"/>
    <w:rsid w:val="00291C18"/>
    <w:rsid w:val="0029281E"/>
    <w:rsid w:val="0029441E"/>
    <w:rsid w:val="00295280"/>
    <w:rsid w:val="0029553D"/>
    <w:rsid w:val="00295F40"/>
    <w:rsid w:val="00296E66"/>
    <w:rsid w:val="002A00B5"/>
    <w:rsid w:val="002A04C8"/>
    <w:rsid w:val="002A10A1"/>
    <w:rsid w:val="002A1900"/>
    <w:rsid w:val="002A344C"/>
    <w:rsid w:val="002A35BB"/>
    <w:rsid w:val="002A4704"/>
    <w:rsid w:val="002A4B01"/>
    <w:rsid w:val="002A60C5"/>
    <w:rsid w:val="002A61DA"/>
    <w:rsid w:val="002A7F10"/>
    <w:rsid w:val="002B272C"/>
    <w:rsid w:val="002B290F"/>
    <w:rsid w:val="002B2D2E"/>
    <w:rsid w:val="002B31A5"/>
    <w:rsid w:val="002C1E2C"/>
    <w:rsid w:val="002C2D55"/>
    <w:rsid w:val="002C3060"/>
    <w:rsid w:val="002C3213"/>
    <w:rsid w:val="002C324C"/>
    <w:rsid w:val="002C344F"/>
    <w:rsid w:val="002C4699"/>
    <w:rsid w:val="002C59EE"/>
    <w:rsid w:val="002C62F0"/>
    <w:rsid w:val="002C6D73"/>
    <w:rsid w:val="002C7E7A"/>
    <w:rsid w:val="002D01B0"/>
    <w:rsid w:val="002D0E04"/>
    <w:rsid w:val="002D0F33"/>
    <w:rsid w:val="002D1F7A"/>
    <w:rsid w:val="002D2B8D"/>
    <w:rsid w:val="002D3D94"/>
    <w:rsid w:val="002D418D"/>
    <w:rsid w:val="002D5441"/>
    <w:rsid w:val="002D5BE7"/>
    <w:rsid w:val="002D6BB9"/>
    <w:rsid w:val="002D6F2C"/>
    <w:rsid w:val="002D7A2E"/>
    <w:rsid w:val="002D7C16"/>
    <w:rsid w:val="002E0990"/>
    <w:rsid w:val="002E149F"/>
    <w:rsid w:val="002E2495"/>
    <w:rsid w:val="002E35AF"/>
    <w:rsid w:val="002E3856"/>
    <w:rsid w:val="002E4003"/>
    <w:rsid w:val="002E4640"/>
    <w:rsid w:val="002E5204"/>
    <w:rsid w:val="002F14F3"/>
    <w:rsid w:val="002F1A5D"/>
    <w:rsid w:val="002F2158"/>
    <w:rsid w:val="002F28D3"/>
    <w:rsid w:val="002F2B8F"/>
    <w:rsid w:val="002F339C"/>
    <w:rsid w:val="002F3914"/>
    <w:rsid w:val="002F3945"/>
    <w:rsid w:val="002F45D3"/>
    <w:rsid w:val="002F5702"/>
    <w:rsid w:val="002F69BC"/>
    <w:rsid w:val="002F77EB"/>
    <w:rsid w:val="00300760"/>
    <w:rsid w:val="00300DE4"/>
    <w:rsid w:val="003010A7"/>
    <w:rsid w:val="003014F8"/>
    <w:rsid w:val="00303B63"/>
    <w:rsid w:val="0030464E"/>
    <w:rsid w:val="00305330"/>
    <w:rsid w:val="003053CB"/>
    <w:rsid w:val="003077B1"/>
    <w:rsid w:val="00307E8D"/>
    <w:rsid w:val="00311F2E"/>
    <w:rsid w:val="00312178"/>
    <w:rsid w:val="0031290D"/>
    <w:rsid w:val="00313358"/>
    <w:rsid w:val="003144FB"/>
    <w:rsid w:val="003148B4"/>
    <w:rsid w:val="00314D45"/>
    <w:rsid w:val="00315482"/>
    <w:rsid w:val="003158B8"/>
    <w:rsid w:val="00315E13"/>
    <w:rsid w:val="00315EFF"/>
    <w:rsid w:val="0031735A"/>
    <w:rsid w:val="00320A12"/>
    <w:rsid w:val="00321DFD"/>
    <w:rsid w:val="003230BF"/>
    <w:rsid w:val="00323CFF"/>
    <w:rsid w:val="003252B6"/>
    <w:rsid w:val="00325662"/>
    <w:rsid w:val="00325A18"/>
    <w:rsid w:val="00326D5F"/>
    <w:rsid w:val="00327E8E"/>
    <w:rsid w:val="00330338"/>
    <w:rsid w:val="0033102E"/>
    <w:rsid w:val="00332333"/>
    <w:rsid w:val="00332932"/>
    <w:rsid w:val="00332D5E"/>
    <w:rsid w:val="0033353E"/>
    <w:rsid w:val="00333BC3"/>
    <w:rsid w:val="003344C7"/>
    <w:rsid w:val="003357F6"/>
    <w:rsid w:val="0034008A"/>
    <w:rsid w:val="003400B8"/>
    <w:rsid w:val="003400FF"/>
    <w:rsid w:val="0034121B"/>
    <w:rsid w:val="00341BC1"/>
    <w:rsid w:val="00342094"/>
    <w:rsid w:val="003425D1"/>
    <w:rsid w:val="00342B15"/>
    <w:rsid w:val="00342C0E"/>
    <w:rsid w:val="003445D0"/>
    <w:rsid w:val="00345B83"/>
    <w:rsid w:val="0035088C"/>
    <w:rsid w:val="00350E22"/>
    <w:rsid w:val="003511F7"/>
    <w:rsid w:val="00351D3F"/>
    <w:rsid w:val="00352294"/>
    <w:rsid w:val="00353A6A"/>
    <w:rsid w:val="0035598F"/>
    <w:rsid w:val="003572DE"/>
    <w:rsid w:val="00357304"/>
    <w:rsid w:val="0035733C"/>
    <w:rsid w:val="003575BE"/>
    <w:rsid w:val="003577C1"/>
    <w:rsid w:val="003617C8"/>
    <w:rsid w:val="00361EEF"/>
    <w:rsid w:val="003631B6"/>
    <w:rsid w:val="00365020"/>
    <w:rsid w:val="0036527E"/>
    <w:rsid w:val="00365A31"/>
    <w:rsid w:val="00365D5F"/>
    <w:rsid w:val="003660DC"/>
    <w:rsid w:val="0037088E"/>
    <w:rsid w:val="00370EE8"/>
    <w:rsid w:val="00371CCB"/>
    <w:rsid w:val="003720AA"/>
    <w:rsid w:val="00373393"/>
    <w:rsid w:val="00373AB0"/>
    <w:rsid w:val="00374B33"/>
    <w:rsid w:val="0037560C"/>
    <w:rsid w:val="0037571C"/>
    <w:rsid w:val="00375EEF"/>
    <w:rsid w:val="003760E1"/>
    <w:rsid w:val="00377021"/>
    <w:rsid w:val="003804C8"/>
    <w:rsid w:val="003816A4"/>
    <w:rsid w:val="0038224B"/>
    <w:rsid w:val="00382BEC"/>
    <w:rsid w:val="003830DE"/>
    <w:rsid w:val="00383CDB"/>
    <w:rsid w:val="00383EF8"/>
    <w:rsid w:val="00385238"/>
    <w:rsid w:val="00385E3F"/>
    <w:rsid w:val="0038693B"/>
    <w:rsid w:val="00387003"/>
    <w:rsid w:val="00387DF4"/>
    <w:rsid w:val="00390174"/>
    <w:rsid w:val="003905A4"/>
    <w:rsid w:val="00390808"/>
    <w:rsid w:val="00391DDB"/>
    <w:rsid w:val="00391E61"/>
    <w:rsid w:val="00391EF2"/>
    <w:rsid w:val="003922E8"/>
    <w:rsid w:val="00394508"/>
    <w:rsid w:val="00395A18"/>
    <w:rsid w:val="0039676D"/>
    <w:rsid w:val="00396BEC"/>
    <w:rsid w:val="00397182"/>
    <w:rsid w:val="003971CB"/>
    <w:rsid w:val="00397BBB"/>
    <w:rsid w:val="003A0822"/>
    <w:rsid w:val="003A0B3D"/>
    <w:rsid w:val="003A0D59"/>
    <w:rsid w:val="003A1361"/>
    <w:rsid w:val="003A20AB"/>
    <w:rsid w:val="003A2B22"/>
    <w:rsid w:val="003A3610"/>
    <w:rsid w:val="003A3F0D"/>
    <w:rsid w:val="003A6F14"/>
    <w:rsid w:val="003A706C"/>
    <w:rsid w:val="003B075C"/>
    <w:rsid w:val="003B07F3"/>
    <w:rsid w:val="003B126A"/>
    <w:rsid w:val="003B16C2"/>
    <w:rsid w:val="003B206A"/>
    <w:rsid w:val="003B256A"/>
    <w:rsid w:val="003B27FB"/>
    <w:rsid w:val="003B33D9"/>
    <w:rsid w:val="003B3415"/>
    <w:rsid w:val="003B3C81"/>
    <w:rsid w:val="003B425A"/>
    <w:rsid w:val="003B601F"/>
    <w:rsid w:val="003B73B9"/>
    <w:rsid w:val="003B79C8"/>
    <w:rsid w:val="003C1669"/>
    <w:rsid w:val="003C19EC"/>
    <w:rsid w:val="003C230A"/>
    <w:rsid w:val="003C49CD"/>
    <w:rsid w:val="003C52F7"/>
    <w:rsid w:val="003C5D7B"/>
    <w:rsid w:val="003C6B4E"/>
    <w:rsid w:val="003C7346"/>
    <w:rsid w:val="003D078E"/>
    <w:rsid w:val="003D0FAB"/>
    <w:rsid w:val="003D16BB"/>
    <w:rsid w:val="003D2377"/>
    <w:rsid w:val="003D3953"/>
    <w:rsid w:val="003D3D98"/>
    <w:rsid w:val="003D4646"/>
    <w:rsid w:val="003D4C10"/>
    <w:rsid w:val="003D5798"/>
    <w:rsid w:val="003D5B19"/>
    <w:rsid w:val="003E0A81"/>
    <w:rsid w:val="003E0EA3"/>
    <w:rsid w:val="003E1DC6"/>
    <w:rsid w:val="003E3E2E"/>
    <w:rsid w:val="003E5882"/>
    <w:rsid w:val="003E6405"/>
    <w:rsid w:val="003E6ED2"/>
    <w:rsid w:val="003E71CA"/>
    <w:rsid w:val="003F0E72"/>
    <w:rsid w:val="003F386C"/>
    <w:rsid w:val="003F44EA"/>
    <w:rsid w:val="003F6AD7"/>
    <w:rsid w:val="003F6C94"/>
    <w:rsid w:val="003F6D1B"/>
    <w:rsid w:val="004010C0"/>
    <w:rsid w:val="00403545"/>
    <w:rsid w:val="00403804"/>
    <w:rsid w:val="00406500"/>
    <w:rsid w:val="00406785"/>
    <w:rsid w:val="00406976"/>
    <w:rsid w:val="00406BAC"/>
    <w:rsid w:val="00407308"/>
    <w:rsid w:val="0041018E"/>
    <w:rsid w:val="00410AFA"/>
    <w:rsid w:val="00412D25"/>
    <w:rsid w:val="00413502"/>
    <w:rsid w:val="00415869"/>
    <w:rsid w:val="00415E63"/>
    <w:rsid w:val="004166EB"/>
    <w:rsid w:val="00417672"/>
    <w:rsid w:val="00420834"/>
    <w:rsid w:val="004208A6"/>
    <w:rsid w:val="004217AF"/>
    <w:rsid w:val="00421CF2"/>
    <w:rsid w:val="004232C9"/>
    <w:rsid w:val="004235D5"/>
    <w:rsid w:val="00423F61"/>
    <w:rsid w:val="0042487F"/>
    <w:rsid w:val="004259CA"/>
    <w:rsid w:val="004268B5"/>
    <w:rsid w:val="00426B05"/>
    <w:rsid w:val="0042750B"/>
    <w:rsid w:val="004276A5"/>
    <w:rsid w:val="00430334"/>
    <w:rsid w:val="004328E5"/>
    <w:rsid w:val="004333AE"/>
    <w:rsid w:val="00433A0E"/>
    <w:rsid w:val="00434C57"/>
    <w:rsid w:val="00435508"/>
    <w:rsid w:val="004357FA"/>
    <w:rsid w:val="004365A6"/>
    <w:rsid w:val="0043711E"/>
    <w:rsid w:val="004408F7"/>
    <w:rsid w:val="004434DF"/>
    <w:rsid w:val="00443B56"/>
    <w:rsid w:val="004444BA"/>
    <w:rsid w:val="00445823"/>
    <w:rsid w:val="00450F9A"/>
    <w:rsid w:val="004518E8"/>
    <w:rsid w:val="00453464"/>
    <w:rsid w:val="00453CBE"/>
    <w:rsid w:val="00454ED2"/>
    <w:rsid w:val="00455751"/>
    <w:rsid w:val="0045618A"/>
    <w:rsid w:val="00460083"/>
    <w:rsid w:val="00460721"/>
    <w:rsid w:val="00460C60"/>
    <w:rsid w:val="0046122C"/>
    <w:rsid w:val="004613FF"/>
    <w:rsid w:val="00462823"/>
    <w:rsid w:val="0046294F"/>
    <w:rsid w:val="004648D2"/>
    <w:rsid w:val="004649DD"/>
    <w:rsid w:val="00464A97"/>
    <w:rsid w:val="00464B69"/>
    <w:rsid w:val="00464B71"/>
    <w:rsid w:val="00465B75"/>
    <w:rsid w:val="00467ED2"/>
    <w:rsid w:val="00470B0B"/>
    <w:rsid w:val="0047160D"/>
    <w:rsid w:val="0047336B"/>
    <w:rsid w:val="00473873"/>
    <w:rsid w:val="00474F22"/>
    <w:rsid w:val="004750C6"/>
    <w:rsid w:val="00475771"/>
    <w:rsid w:val="004757D6"/>
    <w:rsid w:val="00476E35"/>
    <w:rsid w:val="00476EEC"/>
    <w:rsid w:val="0047759D"/>
    <w:rsid w:val="00477B4F"/>
    <w:rsid w:val="00480346"/>
    <w:rsid w:val="00481992"/>
    <w:rsid w:val="00482278"/>
    <w:rsid w:val="004824E1"/>
    <w:rsid w:val="00484050"/>
    <w:rsid w:val="00485E5B"/>
    <w:rsid w:val="00492AD6"/>
    <w:rsid w:val="004933B4"/>
    <w:rsid w:val="0049438D"/>
    <w:rsid w:val="00496B36"/>
    <w:rsid w:val="00496D8F"/>
    <w:rsid w:val="004970EE"/>
    <w:rsid w:val="0049712C"/>
    <w:rsid w:val="00497FD7"/>
    <w:rsid w:val="004A16BD"/>
    <w:rsid w:val="004A2721"/>
    <w:rsid w:val="004A2A6D"/>
    <w:rsid w:val="004A2D65"/>
    <w:rsid w:val="004A4595"/>
    <w:rsid w:val="004A4B61"/>
    <w:rsid w:val="004A5295"/>
    <w:rsid w:val="004A5374"/>
    <w:rsid w:val="004A576C"/>
    <w:rsid w:val="004A6392"/>
    <w:rsid w:val="004B0219"/>
    <w:rsid w:val="004B0E98"/>
    <w:rsid w:val="004B18B6"/>
    <w:rsid w:val="004B1C93"/>
    <w:rsid w:val="004B2B2A"/>
    <w:rsid w:val="004B34B4"/>
    <w:rsid w:val="004B4DAC"/>
    <w:rsid w:val="004B685F"/>
    <w:rsid w:val="004C0636"/>
    <w:rsid w:val="004C1883"/>
    <w:rsid w:val="004C2C3A"/>
    <w:rsid w:val="004C3A03"/>
    <w:rsid w:val="004C3D02"/>
    <w:rsid w:val="004C44C0"/>
    <w:rsid w:val="004C4B29"/>
    <w:rsid w:val="004C6DC7"/>
    <w:rsid w:val="004C78F3"/>
    <w:rsid w:val="004D06CD"/>
    <w:rsid w:val="004D0EB4"/>
    <w:rsid w:val="004D16DA"/>
    <w:rsid w:val="004D1852"/>
    <w:rsid w:val="004D265E"/>
    <w:rsid w:val="004D3021"/>
    <w:rsid w:val="004D3D30"/>
    <w:rsid w:val="004D46B2"/>
    <w:rsid w:val="004D5973"/>
    <w:rsid w:val="004D600A"/>
    <w:rsid w:val="004D6384"/>
    <w:rsid w:val="004D7297"/>
    <w:rsid w:val="004E0D94"/>
    <w:rsid w:val="004E2461"/>
    <w:rsid w:val="004E30F3"/>
    <w:rsid w:val="004E402C"/>
    <w:rsid w:val="004E4066"/>
    <w:rsid w:val="004E428C"/>
    <w:rsid w:val="004E58C1"/>
    <w:rsid w:val="004E6178"/>
    <w:rsid w:val="004E6626"/>
    <w:rsid w:val="004E6B62"/>
    <w:rsid w:val="004E73D9"/>
    <w:rsid w:val="004F01DE"/>
    <w:rsid w:val="004F03A4"/>
    <w:rsid w:val="004F3469"/>
    <w:rsid w:val="004F37DE"/>
    <w:rsid w:val="004F3A37"/>
    <w:rsid w:val="004F4855"/>
    <w:rsid w:val="004F6F1B"/>
    <w:rsid w:val="004F71D4"/>
    <w:rsid w:val="004F75B0"/>
    <w:rsid w:val="005001D9"/>
    <w:rsid w:val="00500407"/>
    <w:rsid w:val="00500965"/>
    <w:rsid w:val="00504211"/>
    <w:rsid w:val="005053B3"/>
    <w:rsid w:val="00505461"/>
    <w:rsid w:val="0050555E"/>
    <w:rsid w:val="005057A6"/>
    <w:rsid w:val="00507BF5"/>
    <w:rsid w:val="00512790"/>
    <w:rsid w:val="00512CE3"/>
    <w:rsid w:val="00514145"/>
    <w:rsid w:val="00514693"/>
    <w:rsid w:val="005156E1"/>
    <w:rsid w:val="00515E8E"/>
    <w:rsid w:val="00515F0C"/>
    <w:rsid w:val="00517CF3"/>
    <w:rsid w:val="0052018D"/>
    <w:rsid w:val="00520DB9"/>
    <w:rsid w:val="0052220E"/>
    <w:rsid w:val="00522D89"/>
    <w:rsid w:val="005231D1"/>
    <w:rsid w:val="00523F6B"/>
    <w:rsid w:val="0052477D"/>
    <w:rsid w:val="00524D80"/>
    <w:rsid w:val="00524F45"/>
    <w:rsid w:val="00525DE3"/>
    <w:rsid w:val="0052620A"/>
    <w:rsid w:val="00526A54"/>
    <w:rsid w:val="00526E50"/>
    <w:rsid w:val="005276F3"/>
    <w:rsid w:val="00527BB6"/>
    <w:rsid w:val="00527C97"/>
    <w:rsid w:val="005320E9"/>
    <w:rsid w:val="00532FA5"/>
    <w:rsid w:val="005338D7"/>
    <w:rsid w:val="005347A4"/>
    <w:rsid w:val="00535091"/>
    <w:rsid w:val="0053561E"/>
    <w:rsid w:val="005357D0"/>
    <w:rsid w:val="00535DB3"/>
    <w:rsid w:val="00537151"/>
    <w:rsid w:val="005371EC"/>
    <w:rsid w:val="00540693"/>
    <w:rsid w:val="00540AC8"/>
    <w:rsid w:val="00540E80"/>
    <w:rsid w:val="00541499"/>
    <w:rsid w:val="005415C0"/>
    <w:rsid w:val="005417B0"/>
    <w:rsid w:val="00541BDC"/>
    <w:rsid w:val="00542D24"/>
    <w:rsid w:val="00543208"/>
    <w:rsid w:val="00544138"/>
    <w:rsid w:val="00544D52"/>
    <w:rsid w:val="00545070"/>
    <w:rsid w:val="00545399"/>
    <w:rsid w:val="00545786"/>
    <w:rsid w:val="005464F0"/>
    <w:rsid w:val="00546D3D"/>
    <w:rsid w:val="005503D1"/>
    <w:rsid w:val="00550532"/>
    <w:rsid w:val="0055265D"/>
    <w:rsid w:val="00552C20"/>
    <w:rsid w:val="00554FA9"/>
    <w:rsid w:val="005555A7"/>
    <w:rsid w:val="00555791"/>
    <w:rsid w:val="00555859"/>
    <w:rsid w:val="00555A4F"/>
    <w:rsid w:val="00556921"/>
    <w:rsid w:val="00557481"/>
    <w:rsid w:val="005576F3"/>
    <w:rsid w:val="005608E2"/>
    <w:rsid w:val="00561583"/>
    <w:rsid w:val="00561B12"/>
    <w:rsid w:val="00562634"/>
    <w:rsid w:val="00562F0A"/>
    <w:rsid w:val="00564BC9"/>
    <w:rsid w:val="00564C70"/>
    <w:rsid w:val="00566FEC"/>
    <w:rsid w:val="00571E81"/>
    <w:rsid w:val="005723FC"/>
    <w:rsid w:val="00572D87"/>
    <w:rsid w:val="005739E7"/>
    <w:rsid w:val="00574515"/>
    <w:rsid w:val="00574EEB"/>
    <w:rsid w:val="0057538F"/>
    <w:rsid w:val="00575B5B"/>
    <w:rsid w:val="005766BA"/>
    <w:rsid w:val="005807AD"/>
    <w:rsid w:val="005809CE"/>
    <w:rsid w:val="005819F0"/>
    <w:rsid w:val="00582868"/>
    <w:rsid w:val="00582CC1"/>
    <w:rsid w:val="005839C4"/>
    <w:rsid w:val="005841E7"/>
    <w:rsid w:val="00584356"/>
    <w:rsid w:val="005845D0"/>
    <w:rsid w:val="00585330"/>
    <w:rsid w:val="00585819"/>
    <w:rsid w:val="005864FF"/>
    <w:rsid w:val="005873C6"/>
    <w:rsid w:val="00590087"/>
    <w:rsid w:val="00590796"/>
    <w:rsid w:val="00590E0C"/>
    <w:rsid w:val="005913F4"/>
    <w:rsid w:val="00591565"/>
    <w:rsid w:val="0059163C"/>
    <w:rsid w:val="005929E2"/>
    <w:rsid w:val="005931C9"/>
    <w:rsid w:val="005932E7"/>
    <w:rsid w:val="00594C66"/>
    <w:rsid w:val="00594DA7"/>
    <w:rsid w:val="005960B8"/>
    <w:rsid w:val="0059626F"/>
    <w:rsid w:val="005965F9"/>
    <w:rsid w:val="00596860"/>
    <w:rsid w:val="005A04A5"/>
    <w:rsid w:val="005A1926"/>
    <w:rsid w:val="005A1BB0"/>
    <w:rsid w:val="005A2A67"/>
    <w:rsid w:val="005A3980"/>
    <w:rsid w:val="005A3DE0"/>
    <w:rsid w:val="005A4632"/>
    <w:rsid w:val="005A5A40"/>
    <w:rsid w:val="005A6197"/>
    <w:rsid w:val="005A6DC7"/>
    <w:rsid w:val="005A6EED"/>
    <w:rsid w:val="005A7B5F"/>
    <w:rsid w:val="005B0286"/>
    <w:rsid w:val="005B0E34"/>
    <w:rsid w:val="005B171E"/>
    <w:rsid w:val="005B1E53"/>
    <w:rsid w:val="005B215D"/>
    <w:rsid w:val="005B253B"/>
    <w:rsid w:val="005B26B2"/>
    <w:rsid w:val="005B2860"/>
    <w:rsid w:val="005B2B81"/>
    <w:rsid w:val="005B2C8D"/>
    <w:rsid w:val="005B4505"/>
    <w:rsid w:val="005B4ED6"/>
    <w:rsid w:val="005B51A2"/>
    <w:rsid w:val="005B5493"/>
    <w:rsid w:val="005B6195"/>
    <w:rsid w:val="005B796F"/>
    <w:rsid w:val="005C16AC"/>
    <w:rsid w:val="005C1847"/>
    <w:rsid w:val="005C293F"/>
    <w:rsid w:val="005C3D04"/>
    <w:rsid w:val="005C4FF9"/>
    <w:rsid w:val="005C5C7F"/>
    <w:rsid w:val="005C7A89"/>
    <w:rsid w:val="005D0607"/>
    <w:rsid w:val="005D096A"/>
    <w:rsid w:val="005D248F"/>
    <w:rsid w:val="005D31F0"/>
    <w:rsid w:val="005D528F"/>
    <w:rsid w:val="005D5B04"/>
    <w:rsid w:val="005D60FF"/>
    <w:rsid w:val="005D67B0"/>
    <w:rsid w:val="005D6C4D"/>
    <w:rsid w:val="005D705F"/>
    <w:rsid w:val="005D79B0"/>
    <w:rsid w:val="005D7A66"/>
    <w:rsid w:val="005D7B2E"/>
    <w:rsid w:val="005D7E47"/>
    <w:rsid w:val="005E0E1F"/>
    <w:rsid w:val="005E17DB"/>
    <w:rsid w:val="005E304E"/>
    <w:rsid w:val="005E3127"/>
    <w:rsid w:val="005E40F8"/>
    <w:rsid w:val="005E4131"/>
    <w:rsid w:val="005E489C"/>
    <w:rsid w:val="005E57C1"/>
    <w:rsid w:val="005E5DCE"/>
    <w:rsid w:val="005E5F60"/>
    <w:rsid w:val="005F01B0"/>
    <w:rsid w:val="005F1DAA"/>
    <w:rsid w:val="005F2758"/>
    <w:rsid w:val="005F2FDB"/>
    <w:rsid w:val="005F334A"/>
    <w:rsid w:val="005F3508"/>
    <w:rsid w:val="005F42AC"/>
    <w:rsid w:val="005F4990"/>
    <w:rsid w:val="005F4B49"/>
    <w:rsid w:val="005F57AC"/>
    <w:rsid w:val="005F6E5B"/>
    <w:rsid w:val="006004D4"/>
    <w:rsid w:val="00600F7F"/>
    <w:rsid w:val="00601A0A"/>
    <w:rsid w:val="006020A4"/>
    <w:rsid w:val="00602E28"/>
    <w:rsid w:val="006033F6"/>
    <w:rsid w:val="00604094"/>
    <w:rsid w:val="00605796"/>
    <w:rsid w:val="00605872"/>
    <w:rsid w:val="00607EDE"/>
    <w:rsid w:val="00610A16"/>
    <w:rsid w:val="00611CED"/>
    <w:rsid w:val="0061210D"/>
    <w:rsid w:val="006127A9"/>
    <w:rsid w:val="006131CA"/>
    <w:rsid w:val="006136B7"/>
    <w:rsid w:val="00613975"/>
    <w:rsid w:val="006158D3"/>
    <w:rsid w:val="006170B2"/>
    <w:rsid w:val="006210A8"/>
    <w:rsid w:val="006226AB"/>
    <w:rsid w:val="0062462A"/>
    <w:rsid w:val="00625418"/>
    <w:rsid w:val="006256D7"/>
    <w:rsid w:val="00625ACB"/>
    <w:rsid w:val="00627CC2"/>
    <w:rsid w:val="00630474"/>
    <w:rsid w:val="00630AE9"/>
    <w:rsid w:val="00630BFD"/>
    <w:rsid w:val="006325A8"/>
    <w:rsid w:val="00633474"/>
    <w:rsid w:val="006344A9"/>
    <w:rsid w:val="00634876"/>
    <w:rsid w:val="00635056"/>
    <w:rsid w:val="00640399"/>
    <w:rsid w:val="00641044"/>
    <w:rsid w:val="006410BC"/>
    <w:rsid w:val="006412B1"/>
    <w:rsid w:val="006412EF"/>
    <w:rsid w:val="006418DE"/>
    <w:rsid w:val="006427FC"/>
    <w:rsid w:val="00642E38"/>
    <w:rsid w:val="0064315C"/>
    <w:rsid w:val="00643260"/>
    <w:rsid w:val="006436A1"/>
    <w:rsid w:val="0064418B"/>
    <w:rsid w:val="00645980"/>
    <w:rsid w:val="00647660"/>
    <w:rsid w:val="00647761"/>
    <w:rsid w:val="00650115"/>
    <w:rsid w:val="0065167A"/>
    <w:rsid w:val="006517B1"/>
    <w:rsid w:val="00651A0C"/>
    <w:rsid w:val="00653452"/>
    <w:rsid w:val="00653712"/>
    <w:rsid w:val="006554BB"/>
    <w:rsid w:val="00655BC1"/>
    <w:rsid w:val="00655F3D"/>
    <w:rsid w:val="006610F1"/>
    <w:rsid w:val="00661889"/>
    <w:rsid w:val="00662082"/>
    <w:rsid w:val="006635D2"/>
    <w:rsid w:val="00663EC3"/>
    <w:rsid w:val="006659FD"/>
    <w:rsid w:val="00666A68"/>
    <w:rsid w:val="00666C58"/>
    <w:rsid w:val="00666C75"/>
    <w:rsid w:val="00667E0E"/>
    <w:rsid w:val="0067016D"/>
    <w:rsid w:val="00670461"/>
    <w:rsid w:val="0067177F"/>
    <w:rsid w:val="00674534"/>
    <w:rsid w:val="00675024"/>
    <w:rsid w:val="00675C59"/>
    <w:rsid w:val="0068052D"/>
    <w:rsid w:val="006808D0"/>
    <w:rsid w:val="006808E5"/>
    <w:rsid w:val="00681612"/>
    <w:rsid w:val="006816BE"/>
    <w:rsid w:val="00682B53"/>
    <w:rsid w:val="00682BCA"/>
    <w:rsid w:val="00683CBE"/>
    <w:rsid w:val="0068501C"/>
    <w:rsid w:val="0068529B"/>
    <w:rsid w:val="0068538B"/>
    <w:rsid w:val="00685471"/>
    <w:rsid w:val="00685E10"/>
    <w:rsid w:val="006864CB"/>
    <w:rsid w:val="006868CC"/>
    <w:rsid w:val="00686C44"/>
    <w:rsid w:val="006873B7"/>
    <w:rsid w:val="0068755A"/>
    <w:rsid w:val="00687918"/>
    <w:rsid w:val="00691B60"/>
    <w:rsid w:val="00691FD5"/>
    <w:rsid w:val="006924EB"/>
    <w:rsid w:val="006957B0"/>
    <w:rsid w:val="0069700B"/>
    <w:rsid w:val="0069701E"/>
    <w:rsid w:val="0069706D"/>
    <w:rsid w:val="0069710B"/>
    <w:rsid w:val="00697B0B"/>
    <w:rsid w:val="00697F10"/>
    <w:rsid w:val="006A114E"/>
    <w:rsid w:val="006A1439"/>
    <w:rsid w:val="006A225B"/>
    <w:rsid w:val="006A29F2"/>
    <w:rsid w:val="006A3182"/>
    <w:rsid w:val="006A3347"/>
    <w:rsid w:val="006A3BFC"/>
    <w:rsid w:val="006A434C"/>
    <w:rsid w:val="006A4629"/>
    <w:rsid w:val="006A4C8B"/>
    <w:rsid w:val="006A50BA"/>
    <w:rsid w:val="006A74A4"/>
    <w:rsid w:val="006A756B"/>
    <w:rsid w:val="006A7C23"/>
    <w:rsid w:val="006B0295"/>
    <w:rsid w:val="006B0523"/>
    <w:rsid w:val="006B0B20"/>
    <w:rsid w:val="006B0CEC"/>
    <w:rsid w:val="006B102A"/>
    <w:rsid w:val="006B132A"/>
    <w:rsid w:val="006B32B6"/>
    <w:rsid w:val="006B367B"/>
    <w:rsid w:val="006B40B7"/>
    <w:rsid w:val="006B42D4"/>
    <w:rsid w:val="006B585B"/>
    <w:rsid w:val="006B778D"/>
    <w:rsid w:val="006C1BB9"/>
    <w:rsid w:val="006C23D5"/>
    <w:rsid w:val="006C2AC6"/>
    <w:rsid w:val="006C2CE8"/>
    <w:rsid w:val="006C2ECD"/>
    <w:rsid w:val="006C2FC6"/>
    <w:rsid w:val="006C697B"/>
    <w:rsid w:val="006D2465"/>
    <w:rsid w:val="006D39B2"/>
    <w:rsid w:val="006D39D5"/>
    <w:rsid w:val="006D407D"/>
    <w:rsid w:val="006D431A"/>
    <w:rsid w:val="006D4926"/>
    <w:rsid w:val="006D53A4"/>
    <w:rsid w:val="006D7287"/>
    <w:rsid w:val="006D7B45"/>
    <w:rsid w:val="006E01A1"/>
    <w:rsid w:val="006E0F9E"/>
    <w:rsid w:val="006E19F2"/>
    <w:rsid w:val="006E1EB8"/>
    <w:rsid w:val="006E223F"/>
    <w:rsid w:val="006E2D29"/>
    <w:rsid w:val="006E487A"/>
    <w:rsid w:val="006E4A3B"/>
    <w:rsid w:val="006E4BBD"/>
    <w:rsid w:val="006E4DE1"/>
    <w:rsid w:val="006E75AA"/>
    <w:rsid w:val="006E7BF9"/>
    <w:rsid w:val="006E7D15"/>
    <w:rsid w:val="006E7DDD"/>
    <w:rsid w:val="006F0589"/>
    <w:rsid w:val="006F0AD2"/>
    <w:rsid w:val="006F1A23"/>
    <w:rsid w:val="006F311D"/>
    <w:rsid w:val="006F35D0"/>
    <w:rsid w:val="006F375D"/>
    <w:rsid w:val="006F3AFE"/>
    <w:rsid w:val="006F4DCB"/>
    <w:rsid w:val="006F5CF1"/>
    <w:rsid w:val="006F6692"/>
    <w:rsid w:val="006F70AC"/>
    <w:rsid w:val="006F70FC"/>
    <w:rsid w:val="006F79A9"/>
    <w:rsid w:val="007005DF"/>
    <w:rsid w:val="00700B46"/>
    <w:rsid w:val="00700FC6"/>
    <w:rsid w:val="00701CA0"/>
    <w:rsid w:val="00702644"/>
    <w:rsid w:val="0070346E"/>
    <w:rsid w:val="007036DF"/>
    <w:rsid w:val="00703D30"/>
    <w:rsid w:val="00703FE5"/>
    <w:rsid w:val="0070487F"/>
    <w:rsid w:val="007048DF"/>
    <w:rsid w:val="00704D44"/>
    <w:rsid w:val="0070507C"/>
    <w:rsid w:val="00705339"/>
    <w:rsid w:val="007059B7"/>
    <w:rsid w:val="00705EC6"/>
    <w:rsid w:val="00706049"/>
    <w:rsid w:val="007069BE"/>
    <w:rsid w:val="007076DE"/>
    <w:rsid w:val="00707B31"/>
    <w:rsid w:val="00707E33"/>
    <w:rsid w:val="00710E68"/>
    <w:rsid w:val="00711D08"/>
    <w:rsid w:val="007131D6"/>
    <w:rsid w:val="00713E26"/>
    <w:rsid w:val="0071501D"/>
    <w:rsid w:val="0071520F"/>
    <w:rsid w:val="0071587D"/>
    <w:rsid w:val="007166B0"/>
    <w:rsid w:val="00716BD8"/>
    <w:rsid w:val="00717482"/>
    <w:rsid w:val="00717B90"/>
    <w:rsid w:val="00717CC4"/>
    <w:rsid w:val="00717D83"/>
    <w:rsid w:val="00720651"/>
    <w:rsid w:val="00721877"/>
    <w:rsid w:val="007234DB"/>
    <w:rsid w:val="007242E9"/>
    <w:rsid w:val="0072545A"/>
    <w:rsid w:val="00727D76"/>
    <w:rsid w:val="00731649"/>
    <w:rsid w:val="00733DA4"/>
    <w:rsid w:val="007340F0"/>
    <w:rsid w:val="0073411F"/>
    <w:rsid w:val="0073485F"/>
    <w:rsid w:val="0073661D"/>
    <w:rsid w:val="007376DA"/>
    <w:rsid w:val="00737FC4"/>
    <w:rsid w:val="00740418"/>
    <w:rsid w:val="00741E70"/>
    <w:rsid w:val="00742C69"/>
    <w:rsid w:val="00742F2A"/>
    <w:rsid w:val="0074305E"/>
    <w:rsid w:val="00743C2B"/>
    <w:rsid w:val="0074510C"/>
    <w:rsid w:val="0074524E"/>
    <w:rsid w:val="00745D86"/>
    <w:rsid w:val="007464FB"/>
    <w:rsid w:val="0074666B"/>
    <w:rsid w:val="007509AF"/>
    <w:rsid w:val="00750AC3"/>
    <w:rsid w:val="00750CF8"/>
    <w:rsid w:val="00750D76"/>
    <w:rsid w:val="007514A5"/>
    <w:rsid w:val="007514F4"/>
    <w:rsid w:val="0075186F"/>
    <w:rsid w:val="00751D27"/>
    <w:rsid w:val="007527F7"/>
    <w:rsid w:val="00755261"/>
    <w:rsid w:val="007552A9"/>
    <w:rsid w:val="007556A6"/>
    <w:rsid w:val="00755F42"/>
    <w:rsid w:val="00756F05"/>
    <w:rsid w:val="00757852"/>
    <w:rsid w:val="007627EB"/>
    <w:rsid w:val="00762B59"/>
    <w:rsid w:val="00763150"/>
    <w:rsid w:val="0076338A"/>
    <w:rsid w:val="00763C55"/>
    <w:rsid w:val="007656C4"/>
    <w:rsid w:val="00765AE9"/>
    <w:rsid w:val="00766277"/>
    <w:rsid w:val="007662F9"/>
    <w:rsid w:val="0076669B"/>
    <w:rsid w:val="00770705"/>
    <w:rsid w:val="0077234C"/>
    <w:rsid w:val="00773086"/>
    <w:rsid w:val="00773121"/>
    <w:rsid w:val="007739CC"/>
    <w:rsid w:val="00774574"/>
    <w:rsid w:val="00774F1A"/>
    <w:rsid w:val="0077531A"/>
    <w:rsid w:val="00776DAA"/>
    <w:rsid w:val="0077724F"/>
    <w:rsid w:val="00777F38"/>
    <w:rsid w:val="00780132"/>
    <w:rsid w:val="00780BE2"/>
    <w:rsid w:val="00780D22"/>
    <w:rsid w:val="00782413"/>
    <w:rsid w:val="007833D8"/>
    <w:rsid w:val="00783B81"/>
    <w:rsid w:val="00784102"/>
    <w:rsid w:val="00784DE9"/>
    <w:rsid w:val="007853FE"/>
    <w:rsid w:val="007858C3"/>
    <w:rsid w:val="007860D6"/>
    <w:rsid w:val="0078681C"/>
    <w:rsid w:val="00786F03"/>
    <w:rsid w:val="00787A70"/>
    <w:rsid w:val="007904F8"/>
    <w:rsid w:val="00790D6B"/>
    <w:rsid w:val="007933B8"/>
    <w:rsid w:val="007935E4"/>
    <w:rsid w:val="0079451D"/>
    <w:rsid w:val="007959BE"/>
    <w:rsid w:val="00796189"/>
    <w:rsid w:val="007966F6"/>
    <w:rsid w:val="007969EF"/>
    <w:rsid w:val="007975FB"/>
    <w:rsid w:val="0079771F"/>
    <w:rsid w:val="007A0ED0"/>
    <w:rsid w:val="007A105B"/>
    <w:rsid w:val="007A16DB"/>
    <w:rsid w:val="007A26A8"/>
    <w:rsid w:val="007A2727"/>
    <w:rsid w:val="007A2EEA"/>
    <w:rsid w:val="007A5A7E"/>
    <w:rsid w:val="007A5FA3"/>
    <w:rsid w:val="007A644F"/>
    <w:rsid w:val="007A72E2"/>
    <w:rsid w:val="007B002E"/>
    <w:rsid w:val="007B0C57"/>
    <w:rsid w:val="007B0ED1"/>
    <w:rsid w:val="007B3596"/>
    <w:rsid w:val="007B51E0"/>
    <w:rsid w:val="007B6D6B"/>
    <w:rsid w:val="007B7DCA"/>
    <w:rsid w:val="007B7E9F"/>
    <w:rsid w:val="007C0CF1"/>
    <w:rsid w:val="007C0F7E"/>
    <w:rsid w:val="007C10DF"/>
    <w:rsid w:val="007C1233"/>
    <w:rsid w:val="007C20DE"/>
    <w:rsid w:val="007C27A7"/>
    <w:rsid w:val="007C4027"/>
    <w:rsid w:val="007C4A70"/>
    <w:rsid w:val="007C5E83"/>
    <w:rsid w:val="007C6B46"/>
    <w:rsid w:val="007D2196"/>
    <w:rsid w:val="007D3008"/>
    <w:rsid w:val="007D334B"/>
    <w:rsid w:val="007D39B7"/>
    <w:rsid w:val="007D3ED3"/>
    <w:rsid w:val="007D57F9"/>
    <w:rsid w:val="007D5A42"/>
    <w:rsid w:val="007D73A4"/>
    <w:rsid w:val="007D7FDF"/>
    <w:rsid w:val="007E285E"/>
    <w:rsid w:val="007E3310"/>
    <w:rsid w:val="007E33B5"/>
    <w:rsid w:val="007E5018"/>
    <w:rsid w:val="007E613A"/>
    <w:rsid w:val="007E653F"/>
    <w:rsid w:val="007E66FC"/>
    <w:rsid w:val="007E69C4"/>
    <w:rsid w:val="007E752A"/>
    <w:rsid w:val="007E7566"/>
    <w:rsid w:val="007E786A"/>
    <w:rsid w:val="007F047B"/>
    <w:rsid w:val="007F066E"/>
    <w:rsid w:val="007F0905"/>
    <w:rsid w:val="007F2CF0"/>
    <w:rsid w:val="007F2E73"/>
    <w:rsid w:val="007F3160"/>
    <w:rsid w:val="007F3463"/>
    <w:rsid w:val="007F4A80"/>
    <w:rsid w:val="007F6246"/>
    <w:rsid w:val="00800943"/>
    <w:rsid w:val="00800B9D"/>
    <w:rsid w:val="00802A83"/>
    <w:rsid w:val="00802B3D"/>
    <w:rsid w:val="008033F9"/>
    <w:rsid w:val="0080366B"/>
    <w:rsid w:val="00805593"/>
    <w:rsid w:val="00805985"/>
    <w:rsid w:val="00805A37"/>
    <w:rsid w:val="00805A7C"/>
    <w:rsid w:val="00807122"/>
    <w:rsid w:val="00807897"/>
    <w:rsid w:val="00807A70"/>
    <w:rsid w:val="00810AA4"/>
    <w:rsid w:val="0081149C"/>
    <w:rsid w:val="00811F22"/>
    <w:rsid w:val="008123C9"/>
    <w:rsid w:val="0081243D"/>
    <w:rsid w:val="008139B3"/>
    <w:rsid w:val="00813B85"/>
    <w:rsid w:val="00813EF0"/>
    <w:rsid w:val="00815CF9"/>
    <w:rsid w:val="008165FD"/>
    <w:rsid w:val="0082224A"/>
    <w:rsid w:val="00822E73"/>
    <w:rsid w:val="008239C6"/>
    <w:rsid w:val="008252D4"/>
    <w:rsid w:val="0082652E"/>
    <w:rsid w:val="0082685F"/>
    <w:rsid w:val="00826DA2"/>
    <w:rsid w:val="00826F41"/>
    <w:rsid w:val="008270EE"/>
    <w:rsid w:val="00827354"/>
    <w:rsid w:val="008304EA"/>
    <w:rsid w:val="00830AC8"/>
    <w:rsid w:val="00831015"/>
    <w:rsid w:val="0083331B"/>
    <w:rsid w:val="008335C6"/>
    <w:rsid w:val="00833B55"/>
    <w:rsid w:val="00833F7F"/>
    <w:rsid w:val="00834700"/>
    <w:rsid w:val="0083505A"/>
    <w:rsid w:val="00835162"/>
    <w:rsid w:val="0083658A"/>
    <w:rsid w:val="00836C1D"/>
    <w:rsid w:val="00837011"/>
    <w:rsid w:val="0084074E"/>
    <w:rsid w:val="008427B7"/>
    <w:rsid w:val="00844627"/>
    <w:rsid w:val="00844A36"/>
    <w:rsid w:val="00844C54"/>
    <w:rsid w:val="00844D15"/>
    <w:rsid w:val="0084582F"/>
    <w:rsid w:val="0084601D"/>
    <w:rsid w:val="0084648C"/>
    <w:rsid w:val="008465F7"/>
    <w:rsid w:val="00846F2B"/>
    <w:rsid w:val="008503BD"/>
    <w:rsid w:val="008509F2"/>
    <w:rsid w:val="00851A06"/>
    <w:rsid w:val="00851EC8"/>
    <w:rsid w:val="00852536"/>
    <w:rsid w:val="0085311D"/>
    <w:rsid w:val="00853ABD"/>
    <w:rsid w:val="00854A6E"/>
    <w:rsid w:val="00855314"/>
    <w:rsid w:val="00855913"/>
    <w:rsid w:val="00855B7F"/>
    <w:rsid w:val="00855EF2"/>
    <w:rsid w:val="00855FC5"/>
    <w:rsid w:val="00857CB2"/>
    <w:rsid w:val="00857FB3"/>
    <w:rsid w:val="00860B1E"/>
    <w:rsid w:val="0086284D"/>
    <w:rsid w:val="00862885"/>
    <w:rsid w:val="00863553"/>
    <w:rsid w:val="00864A3F"/>
    <w:rsid w:val="00866823"/>
    <w:rsid w:val="00867B1B"/>
    <w:rsid w:val="008709BE"/>
    <w:rsid w:val="00871222"/>
    <w:rsid w:val="00871232"/>
    <w:rsid w:val="008721C8"/>
    <w:rsid w:val="0087440E"/>
    <w:rsid w:val="0087444B"/>
    <w:rsid w:val="00874EE7"/>
    <w:rsid w:val="008755DE"/>
    <w:rsid w:val="0087662C"/>
    <w:rsid w:val="008771B2"/>
    <w:rsid w:val="008774FE"/>
    <w:rsid w:val="00877565"/>
    <w:rsid w:val="00877C63"/>
    <w:rsid w:val="00877EE9"/>
    <w:rsid w:val="00880B54"/>
    <w:rsid w:val="00881036"/>
    <w:rsid w:val="0088158E"/>
    <w:rsid w:val="008823B5"/>
    <w:rsid w:val="0088351C"/>
    <w:rsid w:val="008836B8"/>
    <w:rsid w:val="008843C3"/>
    <w:rsid w:val="00885558"/>
    <w:rsid w:val="008855DB"/>
    <w:rsid w:val="00886FE9"/>
    <w:rsid w:val="00887527"/>
    <w:rsid w:val="008876EE"/>
    <w:rsid w:val="00887CFF"/>
    <w:rsid w:val="00887E4B"/>
    <w:rsid w:val="00890C19"/>
    <w:rsid w:val="008925FD"/>
    <w:rsid w:val="00892907"/>
    <w:rsid w:val="0089482B"/>
    <w:rsid w:val="00894849"/>
    <w:rsid w:val="008949C8"/>
    <w:rsid w:val="00895619"/>
    <w:rsid w:val="00895F61"/>
    <w:rsid w:val="00897FF1"/>
    <w:rsid w:val="008A1FE2"/>
    <w:rsid w:val="008A20E7"/>
    <w:rsid w:val="008A28BE"/>
    <w:rsid w:val="008A2E63"/>
    <w:rsid w:val="008A3897"/>
    <w:rsid w:val="008A5B93"/>
    <w:rsid w:val="008B00FB"/>
    <w:rsid w:val="008B2440"/>
    <w:rsid w:val="008B28BA"/>
    <w:rsid w:val="008B291A"/>
    <w:rsid w:val="008B3AB3"/>
    <w:rsid w:val="008B4716"/>
    <w:rsid w:val="008C0041"/>
    <w:rsid w:val="008C25D6"/>
    <w:rsid w:val="008C2B73"/>
    <w:rsid w:val="008C3A3A"/>
    <w:rsid w:val="008C4715"/>
    <w:rsid w:val="008C49A0"/>
    <w:rsid w:val="008C4BE8"/>
    <w:rsid w:val="008C67D7"/>
    <w:rsid w:val="008C6C27"/>
    <w:rsid w:val="008C6DE9"/>
    <w:rsid w:val="008D0E6E"/>
    <w:rsid w:val="008D1B57"/>
    <w:rsid w:val="008D3B2C"/>
    <w:rsid w:val="008D569C"/>
    <w:rsid w:val="008D70EB"/>
    <w:rsid w:val="008D72B5"/>
    <w:rsid w:val="008D7AE7"/>
    <w:rsid w:val="008E1007"/>
    <w:rsid w:val="008E2F51"/>
    <w:rsid w:val="008E37C4"/>
    <w:rsid w:val="008E54C9"/>
    <w:rsid w:val="008E54ED"/>
    <w:rsid w:val="008E6B4A"/>
    <w:rsid w:val="008E746A"/>
    <w:rsid w:val="008F033A"/>
    <w:rsid w:val="008F04CF"/>
    <w:rsid w:val="008F20A9"/>
    <w:rsid w:val="008F2150"/>
    <w:rsid w:val="008F248A"/>
    <w:rsid w:val="008F2BE0"/>
    <w:rsid w:val="008F485C"/>
    <w:rsid w:val="008F6B12"/>
    <w:rsid w:val="008F6C1C"/>
    <w:rsid w:val="008F7084"/>
    <w:rsid w:val="008F7A07"/>
    <w:rsid w:val="008F7C55"/>
    <w:rsid w:val="0090186D"/>
    <w:rsid w:val="00902382"/>
    <w:rsid w:val="0090239C"/>
    <w:rsid w:val="009024E9"/>
    <w:rsid w:val="00903CFF"/>
    <w:rsid w:val="009046AC"/>
    <w:rsid w:val="00905EBF"/>
    <w:rsid w:val="00906841"/>
    <w:rsid w:val="00906FDF"/>
    <w:rsid w:val="00907D7D"/>
    <w:rsid w:val="009110E5"/>
    <w:rsid w:val="0091260B"/>
    <w:rsid w:val="00912801"/>
    <w:rsid w:val="00912C6A"/>
    <w:rsid w:val="00912F24"/>
    <w:rsid w:val="00914580"/>
    <w:rsid w:val="009145BF"/>
    <w:rsid w:val="00915822"/>
    <w:rsid w:val="00915F18"/>
    <w:rsid w:val="009161E8"/>
    <w:rsid w:val="009170EF"/>
    <w:rsid w:val="009201D4"/>
    <w:rsid w:val="0092080E"/>
    <w:rsid w:val="00920E1E"/>
    <w:rsid w:val="00922244"/>
    <w:rsid w:val="00923BA1"/>
    <w:rsid w:val="00923C7D"/>
    <w:rsid w:val="0092408F"/>
    <w:rsid w:val="0092431C"/>
    <w:rsid w:val="00924470"/>
    <w:rsid w:val="009244FA"/>
    <w:rsid w:val="009259B9"/>
    <w:rsid w:val="00926024"/>
    <w:rsid w:val="00930684"/>
    <w:rsid w:val="009307F4"/>
    <w:rsid w:val="0093105C"/>
    <w:rsid w:val="009318D0"/>
    <w:rsid w:val="00931E66"/>
    <w:rsid w:val="00932CC0"/>
    <w:rsid w:val="0093330D"/>
    <w:rsid w:val="009334D9"/>
    <w:rsid w:val="00933781"/>
    <w:rsid w:val="0093441F"/>
    <w:rsid w:val="00934507"/>
    <w:rsid w:val="009350D9"/>
    <w:rsid w:val="00936343"/>
    <w:rsid w:val="0093720F"/>
    <w:rsid w:val="0094053E"/>
    <w:rsid w:val="00941888"/>
    <w:rsid w:val="00941C0C"/>
    <w:rsid w:val="0094366C"/>
    <w:rsid w:val="009448F7"/>
    <w:rsid w:val="00945080"/>
    <w:rsid w:val="00945CE5"/>
    <w:rsid w:val="00946B11"/>
    <w:rsid w:val="0094704C"/>
    <w:rsid w:val="00947720"/>
    <w:rsid w:val="009501D6"/>
    <w:rsid w:val="00950FD0"/>
    <w:rsid w:val="00951D91"/>
    <w:rsid w:val="0095251C"/>
    <w:rsid w:val="0095299A"/>
    <w:rsid w:val="00952F32"/>
    <w:rsid w:val="00953412"/>
    <w:rsid w:val="0095349C"/>
    <w:rsid w:val="00953505"/>
    <w:rsid w:val="0095382B"/>
    <w:rsid w:val="0095407D"/>
    <w:rsid w:val="009549FF"/>
    <w:rsid w:val="00955826"/>
    <w:rsid w:val="00955994"/>
    <w:rsid w:val="00955B86"/>
    <w:rsid w:val="009568D2"/>
    <w:rsid w:val="0096449B"/>
    <w:rsid w:val="009661F8"/>
    <w:rsid w:val="00966C88"/>
    <w:rsid w:val="00967211"/>
    <w:rsid w:val="00970AB5"/>
    <w:rsid w:val="00971648"/>
    <w:rsid w:val="00971D85"/>
    <w:rsid w:val="00971E95"/>
    <w:rsid w:val="009733D1"/>
    <w:rsid w:val="00973491"/>
    <w:rsid w:val="00974192"/>
    <w:rsid w:val="00974AD0"/>
    <w:rsid w:val="00974C76"/>
    <w:rsid w:val="00976D9B"/>
    <w:rsid w:val="00976F18"/>
    <w:rsid w:val="009770F3"/>
    <w:rsid w:val="00977A89"/>
    <w:rsid w:val="00977F34"/>
    <w:rsid w:val="00981374"/>
    <w:rsid w:val="0098369C"/>
    <w:rsid w:val="0098374C"/>
    <w:rsid w:val="009839DA"/>
    <w:rsid w:val="00984997"/>
    <w:rsid w:val="00984CD8"/>
    <w:rsid w:val="00984EFC"/>
    <w:rsid w:val="00985DA0"/>
    <w:rsid w:val="00987A2E"/>
    <w:rsid w:val="00990218"/>
    <w:rsid w:val="0099190D"/>
    <w:rsid w:val="00991AA1"/>
    <w:rsid w:val="00993C00"/>
    <w:rsid w:val="009942B4"/>
    <w:rsid w:val="0099460C"/>
    <w:rsid w:val="009A03C9"/>
    <w:rsid w:val="009A0CF3"/>
    <w:rsid w:val="009A129E"/>
    <w:rsid w:val="009A1DA1"/>
    <w:rsid w:val="009A2653"/>
    <w:rsid w:val="009A3DBB"/>
    <w:rsid w:val="009A495E"/>
    <w:rsid w:val="009A49CB"/>
    <w:rsid w:val="009A7870"/>
    <w:rsid w:val="009B0628"/>
    <w:rsid w:val="009B1200"/>
    <w:rsid w:val="009B1567"/>
    <w:rsid w:val="009B2EB2"/>
    <w:rsid w:val="009B41CF"/>
    <w:rsid w:val="009B43F7"/>
    <w:rsid w:val="009B4A0F"/>
    <w:rsid w:val="009B78A6"/>
    <w:rsid w:val="009B7AD3"/>
    <w:rsid w:val="009C0E1F"/>
    <w:rsid w:val="009C1AE6"/>
    <w:rsid w:val="009C49DC"/>
    <w:rsid w:val="009C7970"/>
    <w:rsid w:val="009D03E8"/>
    <w:rsid w:val="009D0B73"/>
    <w:rsid w:val="009D0DE0"/>
    <w:rsid w:val="009D1062"/>
    <w:rsid w:val="009D18F4"/>
    <w:rsid w:val="009D260A"/>
    <w:rsid w:val="009D2BC6"/>
    <w:rsid w:val="009D345D"/>
    <w:rsid w:val="009D3521"/>
    <w:rsid w:val="009D3D42"/>
    <w:rsid w:val="009D4AF1"/>
    <w:rsid w:val="009D541B"/>
    <w:rsid w:val="009D7426"/>
    <w:rsid w:val="009E02E7"/>
    <w:rsid w:val="009E1416"/>
    <w:rsid w:val="009E2207"/>
    <w:rsid w:val="009E290D"/>
    <w:rsid w:val="009E3563"/>
    <w:rsid w:val="009E4A00"/>
    <w:rsid w:val="009E4DF9"/>
    <w:rsid w:val="009E5598"/>
    <w:rsid w:val="009E5B36"/>
    <w:rsid w:val="009F1534"/>
    <w:rsid w:val="009F3CCF"/>
    <w:rsid w:val="009F42B2"/>
    <w:rsid w:val="009F45E5"/>
    <w:rsid w:val="009F61B0"/>
    <w:rsid w:val="009F6257"/>
    <w:rsid w:val="009F7148"/>
    <w:rsid w:val="00A01F6F"/>
    <w:rsid w:val="00A02C86"/>
    <w:rsid w:val="00A03832"/>
    <w:rsid w:val="00A06F1D"/>
    <w:rsid w:val="00A06F5D"/>
    <w:rsid w:val="00A1130B"/>
    <w:rsid w:val="00A11363"/>
    <w:rsid w:val="00A11395"/>
    <w:rsid w:val="00A1140C"/>
    <w:rsid w:val="00A11F5D"/>
    <w:rsid w:val="00A12451"/>
    <w:rsid w:val="00A1346F"/>
    <w:rsid w:val="00A13DC2"/>
    <w:rsid w:val="00A14AB1"/>
    <w:rsid w:val="00A177D5"/>
    <w:rsid w:val="00A17AD3"/>
    <w:rsid w:val="00A21734"/>
    <w:rsid w:val="00A233B1"/>
    <w:rsid w:val="00A3071E"/>
    <w:rsid w:val="00A31C0A"/>
    <w:rsid w:val="00A32090"/>
    <w:rsid w:val="00A3229E"/>
    <w:rsid w:val="00A32DAE"/>
    <w:rsid w:val="00A3364F"/>
    <w:rsid w:val="00A348C1"/>
    <w:rsid w:val="00A352D4"/>
    <w:rsid w:val="00A36DEA"/>
    <w:rsid w:val="00A37E73"/>
    <w:rsid w:val="00A41625"/>
    <w:rsid w:val="00A41875"/>
    <w:rsid w:val="00A42264"/>
    <w:rsid w:val="00A4296D"/>
    <w:rsid w:val="00A432E8"/>
    <w:rsid w:val="00A4375D"/>
    <w:rsid w:val="00A44AF2"/>
    <w:rsid w:val="00A45E8F"/>
    <w:rsid w:val="00A464D7"/>
    <w:rsid w:val="00A471D8"/>
    <w:rsid w:val="00A508FA"/>
    <w:rsid w:val="00A51048"/>
    <w:rsid w:val="00A52966"/>
    <w:rsid w:val="00A53199"/>
    <w:rsid w:val="00A55109"/>
    <w:rsid w:val="00A5609C"/>
    <w:rsid w:val="00A5703B"/>
    <w:rsid w:val="00A57B27"/>
    <w:rsid w:val="00A6051A"/>
    <w:rsid w:val="00A606A8"/>
    <w:rsid w:val="00A6222C"/>
    <w:rsid w:val="00A63B16"/>
    <w:rsid w:val="00A64C6A"/>
    <w:rsid w:val="00A651D6"/>
    <w:rsid w:val="00A65662"/>
    <w:rsid w:val="00A65BB8"/>
    <w:rsid w:val="00A66AD1"/>
    <w:rsid w:val="00A70E95"/>
    <w:rsid w:val="00A7148C"/>
    <w:rsid w:val="00A73BC3"/>
    <w:rsid w:val="00A73C40"/>
    <w:rsid w:val="00A73C92"/>
    <w:rsid w:val="00A73D5B"/>
    <w:rsid w:val="00A7400A"/>
    <w:rsid w:val="00A750F0"/>
    <w:rsid w:val="00A751BC"/>
    <w:rsid w:val="00A75772"/>
    <w:rsid w:val="00A75C72"/>
    <w:rsid w:val="00A7613E"/>
    <w:rsid w:val="00A76751"/>
    <w:rsid w:val="00A7794A"/>
    <w:rsid w:val="00A804DA"/>
    <w:rsid w:val="00A80CA3"/>
    <w:rsid w:val="00A80EEC"/>
    <w:rsid w:val="00A812B3"/>
    <w:rsid w:val="00A8271B"/>
    <w:rsid w:val="00A8297C"/>
    <w:rsid w:val="00A84F5B"/>
    <w:rsid w:val="00A85575"/>
    <w:rsid w:val="00A855FC"/>
    <w:rsid w:val="00A86084"/>
    <w:rsid w:val="00A86431"/>
    <w:rsid w:val="00A864F5"/>
    <w:rsid w:val="00A87B22"/>
    <w:rsid w:val="00A90470"/>
    <w:rsid w:val="00A91569"/>
    <w:rsid w:val="00A915E3"/>
    <w:rsid w:val="00A91D07"/>
    <w:rsid w:val="00A935F2"/>
    <w:rsid w:val="00A93DDA"/>
    <w:rsid w:val="00A93DF8"/>
    <w:rsid w:val="00A94265"/>
    <w:rsid w:val="00A94524"/>
    <w:rsid w:val="00A94DFF"/>
    <w:rsid w:val="00A950BD"/>
    <w:rsid w:val="00A952C7"/>
    <w:rsid w:val="00A9580A"/>
    <w:rsid w:val="00A95E4F"/>
    <w:rsid w:val="00A96ACA"/>
    <w:rsid w:val="00A96D66"/>
    <w:rsid w:val="00A9748F"/>
    <w:rsid w:val="00AA10CE"/>
    <w:rsid w:val="00AA1307"/>
    <w:rsid w:val="00AA13E3"/>
    <w:rsid w:val="00AA16E6"/>
    <w:rsid w:val="00AA1AEE"/>
    <w:rsid w:val="00AA21C7"/>
    <w:rsid w:val="00AA2A96"/>
    <w:rsid w:val="00AA39A3"/>
    <w:rsid w:val="00AA44F2"/>
    <w:rsid w:val="00AA48D8"/>
    <w:rsid w:val="00AA67B9"/>
    <w:rsid w:val="00AA6819"/>
    <w:rsid w:val="00AB0BCB"/>
    <w:rsid w:val="00AB12BD"/>
    <w:rsid w:val="00AB3F85"/>
    <w:rsid w:val="00AB6908"/>
    <w:rsid w:val="00AB7DAA"/>
    <w:rsid w:val="00AB7E2F"/>
    <w:rsid w:val="00AC02A5"/>
    <w:rsid w:val="00AC0818"/>
    <w:rsid w:val="00AC09C8"/>
    <w:rsid w:val="00AC25AA"/>
    <w:rsid w:val="00AC2D8F"/>
    <w:rsid w:val="00AC31DC"/>
    <w:rsid w:val="00AC35C3"/>
    <w:rsid w:val="00AC3B55"/>
    <w:rsid w:val="00AC3E2A"/>
    <w:rsid w:val="00AC40A7"/>
    <w:rsid w:val="00AC6B3D"/>
    <w:rsid w:val="00AD0113"/>
    <w:rsid w:val="00AD08AC"/>
    <w:rsid w:val="00AD1305"/>
    <w:rsid w:val="00AD3514"/>
    <w:rsid w:val="00AD3EF2"/>
    <w:rsid w:val="00AD42B4"/>
    <w:rsid w:val="00AD470E"/>
    <w:rsid w:val="00AD494E"/>
    <w:rsid w:val="00AD5C07"/>
    <w:rsid w:val="00AD69A1"/>
    <w:rsid w:val="00AD74A5"/>
    <w:rsid w:val="00AE009B"/>
    <w:rsid w:val="00AE00F9"/>
    <w:rsid w:val="00AE02AA"/>
    <w:rsid w:val="00AE21BD"/>
    <w:rsid w:val="00AE3CE6"/>
    <w:rsid w:val="00AE422C"/>
    <w:rsid w:val="00AE4407"/>
    <w:rsid w:val="00AE4C44"/>
    <w:rsid w:val="00AE4D2C"/>
    <w:rsid w:val="00AE54AB"/>
    <w:rsid w:val="00AE674E"/>
    <w:rsid w:val="00AE76EF"/>
    <w:rsid w:val="00AE7949"/>
    <w:rsid w:val="00AF0D8D"/>
    <w:rsid w:val="00AF1C63"/>
    <w:rsid w:val="00AF25A3"/>
    <w:rsid w:val="00AF2EC6"/>
    <w:rsid w:val="00AF4197"/>
    <w:rsid w:val="00AF41D3"/>
    <w:rsid w:val="00AF42A7"/>
    <w:rsid w:val="00AF4B37"/>
    <w:rsid w:val="00AF5531"/>
    <w:rsid w:val="00AF5BC7"/>
    <w:rsid w:val="00AF64A7"/>
    <w:rsid w:val="00AF6511"/>
    <w:rsid w:val="00AF67F1"/>
    <w:rsid w:val="00AF7080"/>
    <w:rsid w:val="00AF7896"/>
    <w:rsid w:val="00AF7CB2"/>
    <w:rsid w:val="00B00853"/>
    <w:rsid w:val="00B0085F"/>
    <w:rsid w:val="00B008DA"/>
    <w:rsid w:val="00B01199"/>
    <w:rsid w:val="00B011F7"/>
    <w:rsid w:val="00B01D8E"/>
    <w:rsid w:val="00B01E99"/>
    <w:rsid w:val="00B02076"/>
    <w:rsid w:val="00B022E4"/>
    <w:rsid w:val="00B02309"/>
    <w:rsid w:val="00B02680"/>
    <w:rsid w:val="00B02BAE"/>
    <w:rsid w:val="00B033FE"/>
    <w:rsid w:val="00B049DB"/>
    <w:rsid w:val="00B04FB1"/>
    <w:rsid w:val="00B0747E"/>
    <w:rsid w:val="00B104BD"/>
    <w:rsid w:val="00B10EB1"/>
    <w:rsid w:val="00B111A4"/>
    <w:rsid w:val="00B1168D"/>
    <w:rsid w:val="00B124CE"/>
    <w:rsid w:val="00B12890"/>
    <w:rsid w:val="00B137D2"/>
    <w:rsid w:val="00B14067"/>
    <w:rsid w:val="00B205C2"/>
    <w:rsid w:val="00B2327D"/>
    <w:rsid w:val="00B23F4F"/>
    <w:rsid w:val="00B24F70"/>
    <w:rsid w:val="00B27357"/>
    <w:rsid w:val="00B27965"/>
    <w:rsid w:val="00B306B8"/>
    <w:rsid w:val="00B3087A"/>
    <w:rsid w:val="00B31C54"/>
    <w:rsid w:val="00B322C0"/>
    <w:rsid w:val="00B33AEE"/>
    <w:rsid w:val="00B33BD7"/>
    <w:rsid w:val="00B3413A"/>
    <w:rsid w:val="00B34C15"/>
    <w:rsid w:val="00B35AB6"/>
    <w:rsid w:val="00B35F8D"/>
    <w:rsid w:val="00B3692E"/>
    <w:rsid w:val="00B37019"/>
    <w:rsid w:val="00B3788A"/>
    <w:rsid w:val="00B37D96"/>
    <w:rsid w:val="00B4003B"/>
    <w:rsid w:val="00B40594"/>
    <w:rsid w:val="00B40D98"/>
    <w:rsid w:val="00B4260E"/>
    <w:rsid w:val="00B43112"/>
    <w:rsid w:val="00B43303"/>
    <w:rsid w:val="00B44851"/>
    <w:rsid w:val="00B4528D"/>
    <w:rsid w:val="00B45850"/>
    <w:rsid w:val="00B45D23"/>
    <w:rsid w:val="00B50E4C"/>
    <w:rsid w:val="00B5111F"/>
    <w:rsid w:val="00B53007"/>
    <w:rsid w:val="00B53108"/>
    <w:rsid w:val="00B54555"/>
    <w:rsid w:val="00B54F09"/>
    <w:rsid w:val="00B56EAE"/>
    <w:rsid w:val="00B57707"/>
    <w:rsid w:val="00B62C36"/>
    <w:rsid w:val="00B643BF"/>
    <w:rsid w:val="00B64DCF"/>
    <w:rsid w:val="00B64EF9"/>
    <w:rsid w:val="00B653B5"/>
    <w:rsid w:val="00B65D74"/>
    <w:rsid w:val="00B6668D"/>
    <w:rsid w:val="00B666ED"/>
    <w:rsid w:val="00B66B68"/>
    <w:rsid w:val="00B66C11"/>
    <w:rsid w:val="00B70AD9"/>
    <w:rsid w:val="00B722DE"/>
    <w:rsid w:val="00B7498B"/>
    <w:rsid w:val="00B763E1"/>
    <w:rsid w:val="00B81848"/>
    <w:rsid w:val="00B8275F"/>
    <w:rsid w:val="00B827EC"/>
    <w:rsid w:val="00B82B13"/>
    <w:rsid w:val="00B84828"/>
    <w:rsid w:val="00B84B7B"/>
    <w:rsid w:val="00B85679"/>
    <w:rsid w:val="00B85806"/>
    <w:rsid w:val="00B85ECF"/>
    <w:rsid w:val="00B86636"/>
    <w:rsid w:val="00B8685E"/>
    <w:rsid w:val="00B878A2"/>
    <w:rsid w:val="00B87B6D"/>
    <w:rsid w:val="00B9021A"/>
    <w:rsid w:val="00B91356"/>
    <w:rsid w:val="00B928D4"/>
    <w:rsid w:val="00B92B3C"/>
    <w:rsid w:val="00B93912"/>
    <w:rsid w:val="00B94A3B"/>
    <w:rsid w:val="00B95920"/>
    <w:rsid w:val="00B95E51"/>
    <w:rsid w:val="00B966E6"/>
    <w:rsid w:val="00B967DB"/>
    <w:rsid w:val="00BA2027"/>
    <w:rsid w:val="00BA25AB"/>
    <w:rsid w:val="00BA2CF0"/>
    <w:rsid w:val="00BA31D9"/>
    <w:rsid w:val="00BA341E"/>
    <w:rsid w:val="00BA4D9B"/>
    <w:rsid w:val="00BA67A8"/>
    <w:rsid w:val="00BA6935"/>
    <w:rsid w:val="00BA7A09"/>
    <w:rsid w:val="00BB0992"/>
    <w:rsid w:val="00BB4D6B"/>
    <w:rsid w:val="00BB5B30"/>
    <w:rsid w:val="00BB62A4"/>
    <w:rsid w:val="00BB62E8"/>
    <w:rsid w:val="00BB739D"/>
    <w:rsid w:val="00BC0069"/>
    <w:rsid w:val="00BC04F8"/>
    <w:rsid w:val="00BC10AA"/>
    <w:rsid w:val="00BC1768"/>
    <w:rsid w:val="00BC2DA5"/>
    <w:rsid w:val="00BC481E"/>
    <w:rsid w:val="00BC4BE8"/>
    <w:rsid w:val="00BC585E"/>
    <w:rsid w:val="00BC6767"/>
    <w:rsid w:val="00BC7C81"/>
    <w:rsid w:val="00BC7C8E"/>
    <w:rsid w:val="00BC7DCD"/>
    <w:rsid w:val="00BD025E"/>
    <w:rsid w:val="00BD054A"/>
    <w:rsid w:val="00BD06FB"/>
    <w:rsid w:val="00BD0CD1"/>
    <w:rsid w:val="00BD140A"/>
    <w:rsid w:val="00BD18DE"/>
    <w:rsid w:val="00BD2997"/>
    <w:rsid w:val="00BD2FB6"/>
    <w:rsid w:val="00BD374A"/>
    <w:rsid w:val="00BD3FBC"/>
    <w:rsid w:val="00BD48B8"/>
    <w:rsid w:val="00BD4DE1"/>
    <w:rsid w:val="00BD5C5A"/>
    <w:rsid w:val="00BD6DAB"/>
    <w:rsid w:val="00BD7CE0"/>
    <w:rsid w:val="00BE0709"/>
    <w:rsid w:val="00BE0B34"/>
    <w:rsid w:val="00BE0B4A"/>
    <w:rsid w:val="00BE147B"/>
    <w:rsid w:val="00BE227E"/>
    <w:rsid w:val="00BE2AD1"/>
    <w:rsid w:val="00BE2D7C"/>
    <w:rsid w:val="00BE3C5B"/>
    <w:rsid w:val="00BE4495"/>
    <w:rsid w:val="00BE73E2"/>
    <w:rsid w:val="00BF11D1"/>
    <w:rsid w:val="00BF1B30"/>
    <w:rsid w:val="00BF28CF"/>
    <w:rsid w:val="00BF2E9D"/>
    <w:rsid w:val="00BF4C5F"/>
    <w:rsid w:val="00BF5634"/>
    <w:rsid w:val="00BF69E8"/>
    <w:rsid w:val="00BF7172"/>
    <w:rsid w:val="00BF75F2"/>
    <w:rsid w:val="00BF7644"/>
    <w:rsid w:val="00C001A1"/>
    <w:rsid w:val="00C00661"/>
    <w:rsid w:val="00C023FC"/>
    <w:rsid w:val="00C0269E"/>
    <w:rsid w:val="00C029B9"/>
    <w:rsid w:val="00C036A2"/>
    <w:rsid w:val="00C043C8"/>
    <w:rsid w:val="00C04E13"/>
    <w:rsid w:val="00C04FDD"/>
    <w:rsid w:val="00C05727"/>
    <w:rsid w:val="00C059F9"/>
    <w:rsid w:val="00C05C90"/>
    <w:rsid w:val="00C06375"/>
    <w:rsid w:val="00C06A83"/>
    <w:rsid w:val="00C07438"/>
    <w:rsid w:val="00C07BC7"/>
    <w:rsid w:val="00C103E1"/>
    <w:rsid w:val="00C1067F"/>
    <w:rsid w:val="00C1074C"/>
    <w:rsid w:val="00C109AD"/>
    <w:rsid w:val="00C10FA1"/>
    <w:rsid w:val="00C11AB0"/>
    <w:rsid w:val="00C12848"/>
    <w:rsid w:val="00C12CD4"/>
    <w:rsid w:val="00C1324E"/>
    <w:rsid w:val="00C20D43"/>
    <w:rsid w:val="00C21449"/>
    <w:rsid w:val="00C23303"/>
    <w:rsid w:val="00C24B4E"/>
    <w:rsid w:val="00C2683A"/>
    <w:rsid w:val="00C26FBC"/>
    <w:rsid w:val="00C2704E"/>
    <w:rsid w:val="00C27AF0"/>
    <w:rsid w:val="00C27EF6"/>
    <w:rsid w:val="00C31470"/>
    <w:rsid w:val="00C324FC"/>
    <w:rsid w:val="00C32506"/>
    <w:rsid w:val="00C32540"/>
    <w:rsid w:val="00C3280F"/>
    <w:rsid w:val="00C34F8F"/>
    <w:rsid w:val="00C35064"/>
    <w:rsid w:val="00C353CC"/>
    <w:rsid w:val="00C35457"/>
    <w:rsid w:val="00C35B32"/>
    <w:rsid w:val="00C3790C"/>
    <w:rsid w:val="00C40DF4"/>
    <w:rsid w:val="00C41CA0"/>
    <w:rsid w:val="00C42301"/>
    <w:rsid w:val="00C43576"/>
    <w:rsid w:val="00C440FB"/>
    <w:rsid w:val="00C4493D"/>
    <w:rsid w:val="00C44BF2"/>
    <w:rsid w:val="00C452E1"/>
    <w:rsid w:val="00C45F83"/>
    <w:rsid w:val="00C46363"/>
    <w:rsid w:val="00C47124"/>
    <w:rsid w:val="00C476F7"/>
    <w:rsid w:val="00C50794"/>
    <w:rsid w:val="00C5082B"/>
    <w:rsid w:val="00C5092D"/>
    <w:rsid w:val="00C50EDE"/>
    <w:rsid w:val="00C514FB"/>
    <w:rsid w:val="00C5152B"/>
    <w:rsid w:val="00C51C01"/>
    <w:rsid w:val="00C521C8"/>
    <w:rsid w:val="00C53095"/>
    <w:rsid w:val="00C531ED"/>
    <w:rsid w:val="00C53CE0"/>
    <w:rsid w:val="00C54C2E"/>
    <w:rsid w:val="00C54E2D"/>
    <w:rsid w:val="00C550E7"/>
    <w:rsid w:val="00C557D1"/>
    <w:rsid w:val="00C55D66"/>
    <w:rsid w:val="00C5759F"/>
    <w:rsid w:val="00C60EF8"/>
    <w:rsid w:val="00C61715"/>
    <w:rsid w:val="00C61F62"/>
    <w:rsid w:val="00C61FEE"/>
    <w:rsid w:val="00C6337C"/>
    <w:rsid w:val="00C65EC6"/>
    <w:rsid w:val="00C662BB"/>
    <w:rsid w:val="00C66780"/>
    <w:rsid w:val="00C66D2C"/>
    <w:rsid w:val="00C66DD7"/>
    <w:rsid w:val="00C7060A"/>
    <w:rsid w:val="00C70ECE"/>
    <w:rsid w:val="00C72106"/>
    <w:rsid w:val="00C7312E"/>
    <w:rsid w:val="00C73D4A"/>
    <w:rsid w:val="00C73E01"/>
    <w:rsid w:val="00C74CE8"/>
    <w:rsid w:val="00C76021"/>
    <w:rsid w:val="00C8484C"/>
    <w:rsid w:val="00C851FA"/>
    <w:rsid w:val="00C85897"/>
    <w:rsid w:val="00C86656"/>
    <w:rsid w:val="00C86FEA"/>
    <w:rsid w:val="00C87207"/>
    <w:rsid w:val="00C877D2"/>
    <w:rsid w:val="00C91835"/>
    <w:rsid w:val="00C92267"/>
    <w:rsid w:val="00C938BA"/>
    <w:rsid w:val="00C93FAF"/>
    <w:rsid w:val="00C95CB2"/>
    <w:rsid w:val="00C95D21"/>
    <w:rsid w:val="00C9658C"/>
    <w:rsid w:val="00C971CD"/>
    <w:rsid w:val="00C975AA"/>
    <w:rsid w:val="00CA1212"/>
    <w:rsid w:val="00CA23C5"/>
    <w:rsid w:val="00CA2538"/>
    <w:rsid w:val="00CA3B72"/>
    <w:rsid w:val="00CA4423"/>
    <w:rsid w:val="00CA5188"/>
    <w:rsid w:val="00CA5280"/>
    <w:rsid w:val="00CA5750"/>
    <w:rsid w:val="00CA7065"/>
    <w:rsid w:val="00CA72A9"/>
    <w:rsid w:val="00CA7814"/>
    <w:rsid w:val="00CA7DB4"/>
    <w:rsid w:val="00CB0343"/>
    <w:rsid w:val="00CB131A"/>
    <w:rsid w:val="00CB2DDE"/>
    <w:rsid w:val="00CB32F6"/>
    <w:rsid w:val="00CB3464"/>
    <w:rsid w:val="00CB3CCB"/>
    <w:rsid w:val="00CB4971"/>
    <w:rsid w:val="00CB49CF"/>
    <w:rsid w:val="00CB6333"/>
    <w:rsid w:val="00CB6397"/>
    <w:rsid w:val="00CB66DA"/>
    <w:rsid w:val="00CB679F"/>
    <w:rsid w:val="00CB68EB"/>
    <w:rsid w:val="00CC0821"/>
    <w:rsid w:val="00CC0C9E"/>
    <w:rsid w:val="00CC194B"/>
    <w:rsid w:val="00CC247F"/>
    <w:rsid w:val="00CC3A34"/>
    <w:rsid w:val="00CC3CC7"/>
    <w:rsid w:val="00CC46AA"/>
    <w:rsid w:val="00CC4921"/>
    <w:rsid w:val="00CC4D40"/>
    <w:rsid w:val="00CC50B0"/>
    <w:rsid w:val="00CC58FA"/>
    <w:rsid w:val="00CC5F69"/>
    <w:rsid w:val="00CD35ED"/>
    <w:rsid w:val="00CD4212"/>
    <w:rsid w:val="00CD473F"/>
    <w:rsid w:val="00CD514B"/>
    <w:rsid w:val="00CD5400"/>
    <w:rsid w:val="00CD626A"/>
    <w:rsid w:val="00CD77C3"/>
    <w:rsid w:val="00CE0E14"/>
    <w:rsid w:val="00CE112A"/>
    <w:rsid w:val="00CE41D5"/>
    <w:rsid w:val="00CE4732"/>
    <w:rsid w:val="00CE476E"/>
    <w:rsid w:val="00CE6236"/>
    <w:rsid w:val="00CE6F58"/>
    <w:rsid w:val="00CE7011"/>
    <w:rsid w:val="00CE7873"/>
    <w:rsid w:val="00CF3381"/>
    <w:rsid w:val="00CF36C4"/>
    <w:rsid w:val="00CF61A3"/>
    <w:rsid w:val="00CF6585"/>
    <w:rsid w:val="00CF7F09"/>
    <w:rsid w:val="00CF7FFC"/>
    <w:rsid w:val="00D00B7B"/>
    <w:rsid w:val="00D00C67"/>
    <w:rsid w:val="00D00CF6"/>
    <w:rsid w:val="00D0180C"/>
    <w:rsid w:val="00D0259C"/>
    <w:rsid w:val="00D02DF5"/>
    <w:rsid w:val="00D032ED"/>
    <w:rsid w:val="00D03636"/>
    <w:rsid w:val="00D03A6A"/>
    <w:rsid w:val="00D0444F"/>
    <w:rsid w:val="00D044FB"/>
    <w:rsid w:val="00D04774"/>
    <w:rsid w:val="00D04DBF"/>
    <w:rsid w:val="00D05607"/>
    <w:rsid w:val="00D05EAE"/>
    <w:rsid w:val="00D104AD"/>
    <w:rsid w:val="00D13413"/>
    <w:rsid w:val="00D13C7D"/>
    <w:rsid w:val="00D1436F"/>
    <w:rsid w:val="00D1459E"/>
    <w:rsid w:val="00D15018"/>
    <w:rsid w:val="00D15B0F"/>
    <w:rsid w:val="00D172A0"/>
    <w:rsid w:val="00D1736C"/>
    <w:rsid w:val="00D1774C"/>
    <w:rsid w:val="00D204E2"/>
    <w:rsid w:val="00D20E83"/>
    <w:rsid w:val="00D2171B"/>
    <w:rsid w:val="00D219ED"/>
    <w:rsid w:val="00D21A76"/>
    <w:rsid w:val="00D22B99"/>
    <w:rsid w:val="00D22E17"/>
    <w:rsid w:val="00D22FDA"/>
    <w:rsid w:val="00D239E4"/>
    <w:rsid w:val="00D23D49"/>
    <w:rsid w:val="00D23F4E"/>
    <w:rsid w:val="00D25BF0"/>
    <w:rsid w:val="00D25C19"/>
    <w:rsid w:val="00D25CDD"/>
    <w:rsid w:val="00D25F5A"/>
    <w:rsid w:val="00D3004C"/>
    <w:rsid w:val="00D30219"/>
    <w:rsid w:val="00D30547"/>
    <w:rsid w:val="00D31121"/>
    <w:rsid w:val="00D32067"/>
    <w:rsid w:val="00D33681"/>
    <w:rsid w:val="00D34953"/>
    <w:rsid w:val="00D35197"/>
    <w:rsid w:val="00D35450"/>
    <w:rsid w:val="00D354ED"/>
    <w:rsid w:val="00D3593F"/>
    <w:rsid w:val="00D365A0"/>
    <w:rsid w:val="00D370E6"/>
    <w:rsid w:val="00D3721B"/>
    <w:rsid w:val="00D376C9"/>
    <w:rsid w:val="00D439E4"/>
    <w:rsid w:val="00D43ABF"/>
    <w:rsid w:val="00D4402D"/>
    <w:rsid w:val="00D4448B"/>
    <w:rsid w:val="00D45CC2"/>
    <w:rsid w:val="00D45CC6"/>
    <w:rsid w:val="00D4617C"/>
    <w:rsid w:val="00D479B4"/>
    <w:rsid w:val="00D50F18"/>
    <w:rsid w:val="00D5149F"/>
    <w:rsid w:val="00D516A5"/>
    <w:rsid w:val="00D51D04"/>
    <w:rsid w:val="00D51DEF"/>
    <w:rsid w:val="00D5408D"/>
    <w:rsid w:val="00D55B84"/>
    <w:rsid w:val="00D60A9C"/>
    <w:rsid w:val="00D60BA5"/>
    <w:rsid w:val="00D613DF"/>
    <w:rsid w:val="00D62504"/>
    <w:rsid w:val="00D63AB4"/>
    <w:rsid w:val="00D64811"/>
    <w:rsid w:val="00D65015"/>
    <w:rsid w:val="00D653ED"/>
    <w:rsid w:val="00D65F82"/>
    <w:rsid w:val="00D677BD"/>
    <w:rsid w:val="00D718C6"/>
    <w:rsid w:val="00D72479"/>
    <w:rsid w:val="00D725B4"/>
    <w:rsid w:val="00D72C6C"/>
    <w:rsid w:val="00D74006"/>
    <w:rsid w:val="00D74FE2"/>
    <w:rsid w:val="00D767C1"/>
    <w:rsid w:val="00D76C21"/>
    <w:rsid w:val="00D77388"/>
    <w:rsid w:val="00D77556"/>
    <w:rsid w:val="00D77E76"/>
    <w:rsid w:val="00D80414"/>
    <w:rsid w:val="00D81391"/>
    <w:rsid w:val="00D81877"/>
    <w:rsid w:val="00D82507"/>
    <w:rsid w:val="00D8258E"/>
    <w:rsid w:val="00D82C73"/>
    <w:rsid w:val="00D82D21"/>
    <w:rsid w:val="00D82E69"/>
    <w:rsid w:val="00D84A2B"/>
    <w:rsid w:val="00D8510A"/>
    <w:rsid w:val="00D856EE"/>
    <w:rsid w:val="00D85E1B"/>
    <w:rsid w:val="00D86300"/>
    <w:rsid w:val="00D86556"/>
    <w:rsid w:val="00D869E2"/>
    <w:rsid w:val="00D873F8"/>
    <w:rsid w:val="00D90124"/>
    <w:rsid w:val="00D91D51"/>
    <w:rsid w:val="00D9278D"/>
    <w:rsid w:val="00D93066"/>
    <w:rsid w:val="00D94A25"/>
    <w:rsid w:val="00D94B00"/>
    <w:rsid w:val="00D9576F"/>
    <w:rsid w:val="00D96513"/>
    <w:rsid w:val="00D9738F"/>
    <w:rsid w:val="00DA3215"/>
    <w:rsid w:val="00DA5566"/>
    <w:rsid w:val="00DA596E"/>
    <w:rsid w:val="00DA5AD2"/>
    <w:rsid w:val="00DA652C"/>
    <w:rsid w:val="00DA71FE"/>
    <w:rsid w:val="00DA73E1"/>
    <w:rsid w:val="00DB0282"/>
    <w:rsid w:val="00DB07C3"/>
    <w:rsid w:val="00DB14EA"/>
    <w:rsid w:val="00DB1F7F"/>
    <w:rsid w:val="00DB214A"/>
    <w:rsid w:val="00DB36DA"/>
    <w:rsid w:val="00DB3E94"/>
    <w:rsid w:val="00DB3FBE"/>
    <w:rsid w:val="00DB4161"/>
    <w:rsid w:val="00DB44E6"/>
    <w:rsid w:val="00DB4D13"/>
    <w:rsid w:val="00DB52BC"/>
    <w:rsid w:val="00DB5563"/>
    <w:rsid w:val="00DB611E"/>
    <w:rsid w:val="00DB764D"/>
    <w:rsid w:val="00DB779D"/>
    <w:rsid w:val="00DC0AB6"/>
    <w:rsid w:val="00DC15B3"/>
    <w:rsid w:val="00DC60CF"/>
    <w:rsid w:val="00DC69D6"/>
    <w:rsid w:val="00DC726F"/>
    <w:rsid w:val="00DD1574"/>
    <w:rsid w:val="00DD1781"/>
    <w:rsid w:val="00DD28D0"/>
    <w:rsid w:val="00DD36FA"/>
    <w:rsid w:val="00DD3B71"/>
    <w:rsid w:val="00DD40D7"/>
    <w:rsid w:val="00DD5901"/>
    <w:rsid w:val="00DD635F"/>
    <w:rsid w:val="00DD6A39"/>
    <w:rsid w:val="00DD6B10"/>
    <w:rsid w:val="00DD7A04"/>
    <w:rsid w:val="00DD7A85"/>
    <w:rsid w:val="00DD7A94"/>
    <w:rsid w:val="00DD7CAA"/>
    <w:rsid w:val="00DE0D21"/>
    <w:rsid w:val="00DE0F19"/>
    <w:rsid w:val="00DE1AD4"/>
    <w:rsid w:val="00DE1B29"/>
    <w:rsid w:val="00DE30D7"/>
    <w:rsid w:val="00DE51D3"/>
    <w:rsid w:val="00DE6121"/>
    <w:rsid w:val="00DE77A8"/>
    <w:rsid w:val="00DE7876"/>
    <w:rsid w:val="00DF108E"/>
    <w:rsid w:val="00DF124D"/>
    <w:rsid w:val="00DF1535"/>
    <w:rsid w:val="00DF3480"/>
    <w:rsid w:val="00DF3DCD"/>
    <w:rsid w:val="00DF499B"/>
    <w:rsid w:val="00DF4CC7"/>
    <w:rsid w:val="00DF5719"/>
    <w:rsid w:val="00DF66D2"/>
    <w:rsid w:val="00DF7961"/>
    <w:rsid w:val="00E00EC3"/>
    <w:rsid w:val="00E026D2"/>
    <w:rsid w:val="00E03A9E"/>
    <w:rsid w:val="00E03AC9"/>
    <w:rsid w:val="00E046FF"/>
    <w:rsid w:val="00E04D4A"/>
    <w:rsid w:val="00E04F34"/>
    <w:rsid w:val="00E05532"/>
    <w:rsid w:val="00E10F3C"/>
    <w:rsid w:val="00E134AD"/>
    <w:rsid w:val="00E135D5"/>
    <w:rsid w:val="00E13F59"/>
    <w:rsid w:val="00E14DF2"/>
    <w:rsid w:val="00E150F9"/>
    <w:rsid w:val="00E15992"/>
    <w:rsid w:val="00E20124"/>
    <w:rsid w:val="00E20439"/>
    <w:rsid w:val="00E2187F"/>
    <w:rsid w:val="00E225DC"/>
    <w:rsid w:val="00E227B7"/>
    <w:rsid w:val="00E228E7"/>
    <w:rsid w:val="00E22EE8"/>
    <w:rsid w:val="00E23999"/>
    <w:rsid w:val="00E23D1A"/>
    <w:rsid w:val="00E2465C"/>
    <w:rsid w:val="00E24E1E"/>
    <w:rsid w:val="00E25BF2"/>
    <w:rsid w:val="00E25DF0"/>
    <w:rsid w:val="00E26EF2"/>
    <w:rsid w:val="00E272FA"/>
    <w:rsid w:val="00E2751B"/>
    <w:rsid w:val="00E275D9"/>
    <w:rsid w:val="00E30B71"/>
    <w:rsid w:val="00E312EC"/>
    <w:rsid w:val="00E319EB"/>
    <w:rsid w:val="00E3220D"/>
    <w:rsid w:val="00E32AF5"/>
    <w:rsid w:val="00E341B7"/>
    <w:rsid w:val="00E349EC"/>
    <w:rsid w:val="00E34CAC"/>
    <w:rsid w:val="00E34DB7"/>
    <w:rsid w:val="00E36963"/>
    <w:rsid w:val="00E401D4"/>
    <w:rsid w:val="00E40B32"/>
    <w:rsid w:val="00E40D47"/>
    <w:rsid w:val="00E40E5C"/>
    <w:rsid w:val="00E41708"/>
    <w:rsid w:val="00E41FBD"/>
    <w:rsid w:val="00E43AC5"/>
    <w:rsid w:val="00E45320"/>
    <w:rsid w:val="00E46045"/>
    <w:rsid w:val="00E47590"/>
    <w:rsid w:val="00E50D3A"/>
    <w:rsid w:val="00E51F23"/>
    <w:rsid w:val="00E52ACE"/>
    <w:rsid w:val="00E54051"/>
    <w:rsid w:val="00E546D7"/>
    <w:rsid w:val="00E55024"/>
    <w:rsid w:val="00E55719"/>
    <w:rsid w:val="00E55796"/>
    <w:rsid w:val="00E55828"/>
    <w:rsid w:val="00E56118"/>
    <w:rsid w:val="00E57361"/>
    <w:rsid w:val="00E60F13"/>
    <w:rsid w:val="00E6215D"/>
    <w:rsid w:val="00E62222"/>
    <w:rsid w:val="00E62B72"/>
    <w:rsid w:val="00E632AB"/>
    <w:rsid w:val="00E64F47"/>
    <w:rsid w:val="00E65279"/>
    <w:rsid w:val="00E65F70"/>
    <w:rsid w:val="00E67ADE"/>
    <w:rsid w:val="00E7192B"/>
    <w:rsid w:val="00E72178"/>
    <w:rsid w:val="00E72CDF"/>
    <w:rsid w:val="00E732D5"/>
    <w:rsid w:val="00E738A6"/>
    <w:rsid w:val="00E74054"/>
    <w:rsid w:val="00E74395"/>
    <w:rsid w:val="00E744EF"/>
    <w:rsid w:val="00E77864"/>
    <w:rsid w:val="00E779A7"/>
    <w:rsid w:val="00E77BA6"/>
    <w:rsid w:val="00E77C9D"/>
    <w:rsid w:val="00E80FC5"/>
    <w:rsid w:val="00E81537"/>
    <w:rsid w:val="00E8303B"/>
    <w:rsid w:val="00E83BFA"/>
    <w:rsid w:val="00E84682"/>
    <w:rsid w:val="00E85047"/>
    <w:rsid w:val="00E8506B"/>
    <w:rsid w:val="00E863E0"/>
    <w:rsid w:val="00E86C4B"/>
    <w:rsid w:val="00E87A08"/>
    <w:rsid w:val="00E905AD"/>
    <w:rsid w:val="00E90664"/>
    <w:rsid w:val="00E9114E"/>
    <w:rsid w:val="00E91601"/>
    <w:rsid w:val="00E93D2C"/>
    <w:rsid w:val="00E950A5"/>
    <w:rsid w:val="00E955D7"/>
    <w:rsid w:val="00E95723"/>
    <w:rsid w:val="00E965EA"/>
    <w:rsid w:val="00E967E9"/>
    <w:rsid w:val="00EA01C2"/>
    <w:rsid w:val="00EA18ED"/>
    <w:rsid w:val="00EA29E9"/>
    <w:rsid w:val="00EA39C0"/>
    <w:rsid w:val="00EA3C16"/>
    <w:rsid w:val="00EA4DD7"/>
    <w:rsid w:val="00EA56B1"/>
    <w:rsid w:val="00EA583D"/>
    <w:rsid w:val="00EA6E0C"/>
    <w:rsid w:val="00EB091E"/>
    <w:rsid w:val="00EB0DEC"/>
    <w:rsid w:val="00EB2372"/>
    <w:rsid w:val="00EB2D7D"/>
    <w:rsid w:val="00EB3101"/>
    <w:rsid w:val="00EB358F"/>
    <w:rsid w:val="00EB4210"/>
    <w:rsid w:val="00EB574B"/>
    <w:rsid w:val="00EB7452"/>
    <w:rsid w:val="00EB74D1"/>
    <w:rsid w:val="00EB7984"/>
    <w:rsid w:val="00EB7DC9"/>
    <w:rsid w:val="00EC40F9"/>
    <w:rsid w:val="00EC4557"/>
    <w:rsid w:val="00EC47F6"/>
    <w:rsid w:val="00EC5CCE"/>
    <w:rsid w:val="00EC7416"/>
    <w:rsid w:val="00ED02B0"/>
    <w:rsid w:val="00ED0927"/>
    <w:rsid w:val="00ED12E9"/>
    <w:rsid w:val="00ED27C3"/>
    <w:rsid w:val="00ED317D"/>
    <w:rsid w:val="00ED42B8"/>
    <w:rsid w:val="00ED51B3"/>
    <w:rsid w:val="00ED55FD"/>
    <w:rsid w:val="00ED5D25"/>
    <w:rsid w:val="00ED60D2"/>
    <w:rsid w:val="00ED6CFD"/>
    <w:rsid w:val="00EE078A"/>
    <w:rsid w:val="00EE108C"/>
    <w:rsid w:val="00EE1F39"/>
    <w:rsid w:val="00EE1FE6"/>
    <w:rsid w:val="00EE322D"/>
    <w:rsid w:val="00EE3DCC"/>
    <w:rsid w:val="00EE44DC"/>
    <w:rsid w:val="00EE48ED"/>
    <w:rsid w:val="00EE63F5"/>
    <w:rsid w:val="00EE6497"/>
    <w:rsid w:val="00EE66A6"/>
    <w:rsid w:val="00EE7415"/>
    <w:rsid w:val="00EE7EB7"/>
    <w:rsid w:val="00EF2C60"/>
    <w:rsid w:val="00EF3673"/>
    <w:rsid w:val="00EF40C4"/>
    <w:rsid w:val="00EF4684"/>
    <w:rsid w:val="00EF4CD3"/>
    <w:rsid w:val="00EF56F1"/>
    <w:rsid w:val="00EF5B80"/>
    <w:rsid w:val="00EF645A"/>
    <w:rsid w:val="00EF6796"/>
    <w:rsid w:val="00F002A4"/>
    <w:rsid w:val="00F004D5"/>
    <w:rsid w:val="00F0215C"/>
    <w:rsid w:val="00F0325D"/>
    <w:rsid w:val="00F03634"/>
    <w:rsid w:val="00F03A9A"/>
    <w:rsid w:val="00F040FC"/>
    <w:rsid w:val="00F066C3"/>
    <w:rsid w:val="00F0737E"/>
    <w:rsid w:val="00F105C8"/>
    <w:rsid w:val="00F1095E"/>
    <w:rsid w:val="00F10BCE"/>
    <w:rsid w:val="00F12C4A"/>
    <w:rsid w:val="00F15A48"/>
    <w:rsid w:val="00F17D06"/>
    <w:rsid w:val="00F2025A"/>
    <w:rsid w:val="00F210D1"/>
    <w:rsid w:val="00F21611"/>
    <w:rsid w:val="00F216A8"/>
    <w:rsid w:val="00F21EA6"/>
    <w:rsid w:val="00F22C54"/>
    <w:rsid w:val="00F23420"/>
    <w:rsid w:val="00F23F4E"/>
    <w:rsid w:val="00F244BD"/>
    <w:rsid w:val="00F250A4"/>
    <w:rsid w:val="00F261A6"/>
    <w:rsid w:val="00F26584"/>
    <w:rsid w:val="00F2671D"/>
    <w:rsid w:val="00F268A3"/>
    <w:rsid w:val="00F2766C"/>
    <w:rsid w:val="00F277AA"/>
    <w:rsid w:val="00F27998"/>
    <w:rsid w:val="00F27B6C"/>
    <w:rsid w:val="00F30971"/>
    <w:rsid w:val="00F30C2B"/>
    <w:rsid w:val="00F3183C"/>
    <w:rsid w:val="00F32F62"/>
    <w:rsid w:val="00F344C4"/>
    <w:rsid w:val="00F3488A"/>
    <w:rsid w:val="00F350C0"/>
    <w:rsid w:val="00F35920"/>
    <w:rsid w:val="00F365BA"/>
    <w:rsid w:val="00F376C8"/>
    <w:rsid w:val="00F41190"/>
    <w:rsid w:val="00F41CEC"/>
    <w:rsid w:val="00F4290C"/>
    <w:rsid w:val="00F42D14"/>
    <w:rsid w:val="00F43044"/>
    <w:rsid w:val="00F43A45"/>
    <w:rsid w:val="00F43E24"/>
    <w:rsid w:val="00F446A3"/>
    <w:rsid w:val="00F44EC2"/>
    <w:rsid w:val="00F4586E"/>
    <w:rsid w:val="00F45984"/>
    <w:rsid w:val="00F463BD"/>
    <w:rsid w:val="00F46D28"/>
    <w:rsid w:val="00F47B69"/>
    <w:rsid w:val="00F521F3"/>
    <w:rsid w:val="00F5224E"/>
    <w:rsid w:val="00F52AB7"/>
    <w:rsid w:val="00F53EFB"/>
    <w:rsid w:val="00F544C1"/>
    <w:rsid w:val="00F62788"/>
    <w:rsid w:val="00F63085"/>
    <w:rsid w:val="00F63820"/>
    <w:rsid w:val="00F63D52"/>
    <w:rsid w:val="00F65457"/>
    <w:rsid w:val="00F659B5"/>
    <w:rsid w:val="00F659C6"/>
    <w:rsid w:val="00F65C42"/>
    <w:rsid w:val="00F66D39"/>
    <w:rsid w:val="00F67017"/>
    <w:rsid w:val="00F67727"/>
    <w:rsid w:val="00F6779B"/>
    <w:rsid w:val="00F67829"/>
    <w:rsid w:val="00F71A72"/>
    <w:rsid w:val="00F71EE2"/>
    <w:rsid w:val="00F7226C"/>
    <w:rsid w:val="00F7226F"/>
    <w:rsid w:val="00F74318"/>
    <w:rsid w:val="00F744BF"/>
    <w:rsid w:val="00F75859"/>
    <w:rsid w:val="00F802BE"/>
    <w:rsid w:val="00F81865"/>
    <w:rsid w:val="00F81919"/>
    <w:rsid w:val="00F81C78"/>
    <w:rsid w:val="00F84893"/>
    <w:rsid w:val="00F851F3"/>
    <w:rsid w:val="00F8558A"/>
    <w:rsid w:val="00F8565B"/>
    <w:rsid w:val="00F858FA"/>
    <w:rsid w:val="00F85903"/>
    <w:rsid w:val="00F877D8"/>
    <w:rsid w:val="00F9145B"/>
    <w:rsid w:val="00F92B14"/>
    <w:rsid w:val="00F92EC6"/>
    <w:rsid w:val="00F93104"/>
    <w:rsid w:val="00F94112"/>
    <w:rsid w:val="00F95043"/>
    <w:rsid w:val="00F952C6"/>
    <w:rsid w:val="00F95FB5"/>
    <w:rsid w:val="00F95FB9"/>
    <w:rsid w:val="00F96E5D"/>
    <w:rsid w:val="00FA0640"/>
    <w:rsid w:val="00FA14DA"/>
    <w:rsid w:val="00FA21A7"/>
    <w:rsid w:val="00FA3DF9"/>
    <w:rsid w:val="00FA4943"/>
    <w:rsid w:val="00FA4BE5"/>
    <w:rsid w:val="00FA617F"/>
    <w:rsid w:val="00FA64AA"/>
    <w:rsid w:val="00FA7C4A"/>
    <w:rsid w:val="00FB03B8"/>
    <w:rsid w:val="00FB0ADA"/>
    <w:rsid w:val="00FB146F"/>
    <w:rsid w:val="00FB3B1E"/>
    <w:rsid w:val="00FB3B24"/>
    <w:rsid w:val="00FB411D"/>
    <w:rsid w:val="00FB5655"/>
    <w:rsid w:val="00FB5A60"/>
    <w:rsid w:val="00FB7929"/>
    <w:rsid w:val="00FB7B35"/>
    <w:rsid w:val="00FC0042"/>
    <w:rsid w:val="00FC01BD"/>
    <w:rsid w:val="00FC083F"/>
    <w:rsid w:val="00FC1763"/>
    <w:rsid w:val="00FC2B8C"/>
    <w:rsid w:val="00FC2C2A"/>
    <w:rsid w:val="00FC5D80"/>
    <w:rsid w:val="00FC5F6A"/>
    <w:rsid w:val="00FC6340"/>
    <w:rsid w:val="00FC6BD6"/>
    <w:rsid w:val="00FC6F38"/>
    <w:rsid w:val="00FC7AE9"/>
    <w:rsid w:val="00FD1A03"/>
    <w:rsid w:val="00FD27D5"/>
    <w:rsid w:val="00FD28E0"/>
    <w:rsid w:val="00FD45CB"/>
    <w:rsid w:val="00FD5AC0"/>
    <w:rsid w:val="00FD5F29"/>
    <w:rsid w:val="00FD5FE4"/>
    <w:rsid w:val="00FE0F52"/>
    <w:rsid w:val="00FE101C"/>
    <w:rsid w:val="00FE192C"/>
    <w:rsid w:val="00FE2EAC"/>
    <w:rsid w:val="00FE357E"/>
    <w:rsid w:val="00FE4C32"/>
    <w:rsid w:val="00FE5A60"/>
    <w:rsid w:val="00FE5AF3"/>
    <w:rsid w:val="00FE63BB"/>
    <w:rsid w:val="00FE697A"/>
    <w:rsid w:val="00FE7332"/>
    <w:rsid w:val="00FF0734"/>
    <w:rsid w:val="00FF0EDF"/>
    <w:rsid w:val="00FF197C"/>
    <w:rsid w:val="00FF2E52"/>
    <w:rsid w:val="00FF3812"/>
    <w:rsid w:val="00FF48EC"/>
    <w:rsid w:val="00FF4A9D"/>
    <w:rsid w:val="00FF4D38"/>
    <w:rsid w:val="00FF514B"/>
    <w:rsid w:val="00FF6508"/>
    <w:rsid w:val="00FF6BED"/>
    <w:rsid w:val="00FF6E79"/>
    <w:rsid w:val="00FF6E81"/>
    <w:rsid w:val="00FF79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91316CE"/>
  <w15:chartTrackingRefBased/>
  <w15:docId w15:val="{0F461CAC-483B-4D48-BB54-9FDE5058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2CF0"/>
    <w:pPr>
      <w:tabs>
        <w:tab w:val="center" w:pos="4252"/>
        <w:tab w:val="right" w:pos="8504"/>
      </w:tabs>
      <w:snapToGrid w:val="0"/>
    </w:pPr>
  </w:style>
  <w:style w:type="character" w:customStyle="1" w:styleId="a4">
    <w:name w:val="ヘッダー (文字)"/>
    <w:basedOn w:val="a0"/>
    <w:link w:val="a3"/>
    <w:uiPriority w:val="99"/>
    <w:rsid w:val="00BA2CF0"/>
    <w:rPr>
      <w:rFonts w:ascii="Times New Roman" w:eastAsia="ＭＳ 明朝" w:hAnsi="Times New Roman"/>
      <w:szCs w:val="24"/>
    </w:rPr>
  </w:style>
  <w:style w:type="paragraph" w:styleId="a5">
    <w:name w:val="footer"/>
    <w:basedOn w:val="a"/>
    <w:link w:val="a6"/>
    <w:uiPriority w:val="99"/>
    <w:unhideWhenUsed/>
    <w:rsid w:val="00BA2CF0"/>
    <w:pPr>
      <w:tabs>
        <w:tab w:val="center" w:pos="4252"/>
        <w:tab w:val="right" w:pos="8504"/>
      </w:tabs>
      <w:snapToGrid w:val="0"/>
    </w:pPr>
  </w:style>
  <w:style w:type="character" w:customStyle="1" w:styleId="a6">
    <w:name w:val="フッター (文字)"/>
    <w:basedOn w:val="a0"/>
    <w:link w:val="a5"/>
    <w:uiPriority w:val="99"/>
    <w:rsid w:val="00BA2CF0"/>
    <w:rPr>
      <w:rFonts w:ascii="Times New Roman" w:eastAsia="ＭＳ 明朝" w:hAnsi="Times New Roman"/>
      <w:szCs w:val="24"/>
    </w:rPr>
  </w:style>
  <w:style w:type="table" w:styleId="a7">
    <w:name w:val="Table Grid"/>
    <w:basedOn w:val="a1"/>
    <w:uiPriority w:val="39"/>
    <w:rsid w:val="00EA5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D0EB4"/>
    <w:pPr>
      <w:ind w:leftChars="400" w:left="840"/>
    </w:pPr>
  </w:style>
  <w:style w:type="character" w:styleId="a9">
    <w:name w:val="Hyperlink"/>
    <w:basedOn w:val="a0"/>
    <w:uiPriority w:val="99"/>
    <w:unhideWhenUsed/>
    <w:rsid w:val="000159A5"/>
    <w:rPr>
      <w:color w:val="0563C1" w:themeColor="hyperlink"/>
      <w:u w:val="single"/>
    </w:rPr>
  </w:style>
  <w:style w:type="character" w:styleId="aa">
    <w:name w:val="Unresolved Mention"/>
    <w:basedOn w:val="a0"/>
    <w:uiPriority w:val="99"/>
    <w:semiHidden/>
    <w:unhideWhenUsed/>
    <w:rsid w:val="000159A5"/>
    <w:rPr>
      <w:color w:val="605E5C"/>
      <w:shd w:val="clear" w:color="auto" w:fill="E1DFDD"/>
    </w:rPr>
  </w:style>
  <w:style w:type="paragraph" w:styleId="ab">
    <w:name w:val="footnote text"/>
    <w:basedOn w:val="a"/>
    <w:link w:val="ac"/>
    <w:uiPriority w:val="99"/>
    <w:semiHidden/>
    <w:unhideWhenUsed/>
    <w:rsid w:val="009448F7"/>
    <w:pPr>
      <w:snapToGrid w:val="0"/>
      <w:jc w:val="left"/>
    </w:pPr>
  </w:style>
  <w:style w:type="character" w:customStyle="1" w:styleId="ac">
    <w:name w:val="脚注文字列 (文字)"/>
    <w:basedOn w:val="a0"/>
    <w:link w:val="ab"/>
    <w:uiPriority w:val="99"/>
    <w:semiHidden/>
    <w:rsid w:val="009448F7"/>
    <w:rPr>
      <w:rFonts w:ascii="Times New Roman" w:eastAsia="ＭＳ 明朝" w:hAnsi="Times New Roman"/>
      <w:szCs w:val="24"/>
    </w:rPr>
  </w:style>
  <w:style w:type="character" w:styleId="ad">
    <w:name w:val="footnote reference"/>
    <w:basedOn w:val="a0"/>
    <w:uiPriority w:val="99"/>
    <w:semiHidden/>
    <w:unhideWhenUsed/>
    <w:rsid w:val="009448F7"/>
    <w:rPr>
      <w:vertAlign w:val="superscript"/>
    </w:rPr>
  </w:style>
  <w:style w:type="character" w:styleId="ae">
    <w:name w:val="Placeholder Text"/>
    <w:basedOn w:val="a0"/>
    <w:uiPriority w:val="99"/>
    <w:semiHidden/>
    <w:rsid w:val="00BC7D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41002">
      <w:bodyDiv w:val="1"/>
      <w:marLeft w:val="0"/>
      <w:marRight w:val="0"/>
      <w:marTop w:val="0"/>
      <w:marBottom w:val="0"/>
      <w:divBdr>
        <w:top w:val="none" w:sz="0" w:space="0" w:color="auto"/>
        <w:left w:val="none" w:sz="0" w:space="0" w:color="auto"/>
        <w:bottom w:val="none" w:sz="0" w:space="0" w:color="auto"/>
        <w:right w:val="none" w:sz="0" w:space="0" w:color="auto"/>
      </w:divBdr>
    </w:div>
    <w:div w:id="238835807">
      <w:bodyDiv w:val="1"/>
      <w:marLeft w:val="0"/>
      <w:marRight w:val="0"/>
      <w:marTop w:val="0"/>
      <w:marBottom w:val="0"/>
      <w:divBdr>
        <w:top w:val="none" w:sz="0" w:space="0" w:color="auto"/>
        <w:left w:val="none" w:sz="0" w:space="0" w:color="auto"/>
        <w:bottom w:val="none" w:sz="0" w:space="0" w:color="auto"/>
        <w:right w:val="none" w:sz="0" w:space="0" w:color="auto"/>
      </w:divBdr>
    </w:div>
    <w:div w:id="292176031">
      <w:bodyDiv w:val="1"/>
      <w:marLeft w:val="0"/>
      <w:marRight w:val="0"/>
      <w:marTop w:val="0"/>
      <w:marBottom w:val="0"/>
      <w:divBdr>
        <w:top w:val="none" w:sz="0" w:space="0" w:color="auto"/>
        <w:left w:val="none" w:sz="0" w:space="0" w:color="auto"/>
        <w:bottom w:val="none" w:sz="0" w:space="0" w:color="auto"/>
        <w:right w:val="none" w:sz="0" w:space="0" w:color="auto"/>
      </w:divBdr>
    </w:div>
    <w:div w:id="369886481">
      <w:bodyDiv w:val="1"/>
      <w:marLeft w:val="0"/>
      <w:marRight w:val="0"/>
      <w:marTop w:val="0"/>
      <w:marBottom w:val="0"/>
      <w:divBdr>
        <w:top w:val="none" w:sz="0" w:space="0" w:color="auto"/>
        <w:left w:val="none" w:sz="0" w:space="0" w:color="auto"/>
        <w:bottom w:val="none" w:sz="0" w:space="0" w:color="auto"/>
        <w:right w:val="none" w:sz="0" w:space="0" w:color="auto"/>
      </w:divBdr>
    </w:div>
    <w:div w:id="798955853">
      <w:bodyDiv w:val="1"/>
      <w:marLeft w:val="0"/>
      <w:marRight w:val="0"/>
      <w:marTop w:val="0"/>
      <w:marBottom w:val="0"/>
      <w:divBdr>
        <w:top w:val="none" w:sz="0" w:space="0" w:color="auto"/>
        <w:left w:val="none" w:sz="0" w:space="0" w:color="auto"/>
        <w:bottom w:val="none" w:sz="0" w:space="0" w:color="auto"/>
        <w:right w:val="none" w:sz="0" w:space="0" w:color="auto"/>
      </w:divBdr>
    </w:div>
    <w:div w:id="800730344">
      <w:bodyDiv w:val="1"/>
      <w:marLeft w:val="0"/>
      <w:marRight w:val="0"/>
      <w:marTop w:val="0"/>
      <w:marBottom w:val="0"/>
      <w:divBdr>
        <w:top w:val="none" w:sz="0" w:space="0" w:color="auto"/>
        <w:left w:val="none" w:sz="0" w:space="0" w:color="auto"/>
        <w:bottom w:val="none" w:sz="0" w:space="0" w:color="auto"/>
        <w:right w:val="none" w:sz="0" w:space="0" w:color="auto"/>
      </w:divBdr>
    </w:div>
    <w:div w:id="1009135760">
      <w:bodyDiv w:val="1"/>
      <w:marLeft w:val="0"/>
      <w:marRight w:val="0"/>
      <w:marTop w:val="0"/>
      <w:marBottom w:val="0"/>
      <w:divBdr>
        <w:top w:val="none" w:sz="0" w:space="0" w:color="auto"/>
        <w:left w:val="none" w:sz="0" w:space="0" w:color="auto"/>
        <w:bottom w:val="none" w:sz="0" w:space="0" w:color="auto"/>
        <w:right w:val="none" w:sz="0" w:space="0" w:color="auto"/>
      </w:divBdr>
    </w:div>
    <w:div w:id="1049501616">
      <w:bodyDiv w:val="1"/>
      <w:marLeft w:val="0"/>
      <w:marRight w:val="0"/>
      <w:marTop w:val="0"/>
      <w:marBottom w:val="0"/>
      <w:divBdr>
        <w:top w:val="none" w:sz="0" w:space="0" w:color="auto"/>
        <w:left w:val="none" w:sz="0" w:space="0" w:color="auto"/>
        <w:bottom w:val="none" w:sz="0" w:space="0" w:color="auto"/>
        <w:right w:val="none" w:sz="0" w:space="0" w:color="auto"/>
      </w:divBdr>
    </w:div>
    <w:div w:id="1138762285">
      <w:bodyDiv w:val="1"/>
      <w:marLeft w:val="0"/>
      <w:marRight w:val="0"/>
      <w:marTop w:val="0"/>
      <w:marBottom w:val="0"/>
      <w:divBdr>
        <w:top w:val="none" w:sz="0" w:space="0" w:color="auto"/>
        <w:left w:val="none" w:sz="0" w:space="0" w:color="auto"/>
        <w:bottom w:val="none" w:sz="0" w:space="0" w:color="auto"/>
        <w:right w:val="none" w:sz="0" w:space="0" w:color="auto"/>
      </w:divBdr>
    </w:div>
    <w:div w:id="1171725274">
      <w:bodyDiv w:val="1"/>
      <w:marLeft w:val="0"/>
      <w:marRight w:val="0"/>
      <w:marTop w:val="0"/>
      <w:marBottom w:val="0"/>
      <w:divBdr>
        <w:top w:val="none" w:sz="0" w:space="0" w:color="auto"/>
        <w:left w:val="none" w:sz="0" w:space="0" w:color="auto"/>
        <w:bottom w:val="none" w:sz="0" w:space="0" w:color="auto"/>
        <w:right w:val="none" w:sz="0" w:space="0" w:color="auto"/>
      </w:divBdr>
    </w:div>
    <w:div w:id="1271009959">
      <w:bodyDiv w:val="1"/>
      <w:marLeft w:val="0"/>
      <w:marRight w:val="0"/>
      <w:marTop w:val="0"/>
      <w:marBottom w:val="0"/>
      <w:divBdr>
        <w:top w:val="none" w:sz="0" w:space="0" w:color="auto"/>
        <w:left w:val="none" w:sz="0" w:space="0" w:color="auto"/>
        <w:bottom w:val="none" w:sz="0" w:space="0" w:color="auto"/>
        <w:right w:val="none" w:sz="0" w:space="0" w:color="auto"/>
      </w:divBdr>
    </w:div>
    <w:div w:id="1347050547">
      <w:bodyDiv w:val="1"/>
      <w:marLeft w:val="0"/>
      <w:marRight w:val="0"/>
      <w:marTop w:val="0"/>
      <w:marBottom w:val="0"/>
      <w:divBdr>
        <w:top w:val="none" w:sz="0" w:space="0" w:color="auto"/>
        <w:left w:val="none" w:sz="0" w:space="0" w:color="auto"/>
        <w:bottom w:val="none" w:sz="0" w:space="0" w:color="auto"/>
        <w:right w:val="none" w:sz="0" w:space="0" w:color="auto"/>
      </w:divBdr>
    </w:div>
    <w:div w:id="1374622982">
      <w:bodyDiv w:val="1"/>
      <w:marLeft w:val="0"/>
      <w:marRight w:val="0"/>
      <w:marTop w:val="0"/>
      <w:marBottom w:val="0"/>
      <w:divBdr>
        <w:top w:val="none" w:sz="0" w:space="0" w:color="auto"/>
        <w:left w:val="none" w:sz="0" w:space="0" w:color="auto"/>
        <w:bottom w:val="none" w:sz="0" w:space="0" w:color="auto"/>
        <w:right w:val="none" w:sz="0" w:space="0" w:color="auto"/>
      </w:divBdr>
    </w:div>
    <w:div w:id="1560281266">
      <w:bodyDiv w:val="1"/>
      <w:marLeft w:val="0"/>
      <w:marRight w:val="0"/>
      <w:marTop w:val="0"/>
      <w:marBottom w:val="0"/>
      <w:divBdr>
        <w:top w:val="none" w:sz="0" w:space="0" w:color="auto"/>
        <w:left w:val="none" w:sz="0" w:space="0" w:color="auto"/>
        <w:bottom w:val="none" w:sz="0" w:space="0" w:color="auto"/>
        <w:right w:val="none" w:sz="0" w:space="0" w:color="auto"/>
      </w:divBdr>
    </w:div>
    <w:div w:id="1675691766">
      <w:bodyDiv w:val="1"/>
      <w:marLeft w:val="0"/>
      <w:marRight w:val="0"/>
      <w:marTop w:val="0"/>
      <w:marBottom w:val="0"/>
      <w:divBdr>
        <w:top w:val="none" w:sz="0" w:space="0" w:color="auto"/>
        <w:left w:val="none" w:sz="0" w:space="0" w:color="auto"/>
        <w:bottom w:val="none" w:sz="0" w:space="0" w:color="auto"/>
        <w:right w:val="none" w:sz="0" w:space="0" w:color="auto"/>
      </w:divBdr>
    </w:div>
    <w:div w:id="1692680388">
      <w:bodyDiv w:val="1"/>
      <w:marLeft w:val="0"/>
      <w:marRight w:val="0"/>
      <w:marTop w:val="0"/>
      <w:marBottom w:val="0"/>
      <w:divBdr>
        <w:top w:val="none" w:sz="0" w:space="0" w:color="auto"/>
        <w:left w:val="none" w:sz="0" w:space="0" w:color="auto"/>
        <w:bottom w:val="none" w:sz="0" w:space="0" w:color="auto"/>
        <w:right w:val="none" w:sz="0" w:space="0" w:color="auto"/>
      </w:divBdr>
    </w:div>
    <w:div w:id="213158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2f770ad0d6c1cad/&#12487;&#12473;&#12463;&#12488;&#12483;&#12503;/&#12476;&#12511;_2022_M2/&#31526;&#21495;&#21270;&#24615;&#330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2f770ad0d6c1cad/&#12487;&#12473;&#12463;&#12488;&#12483;&#12503;/&#12476;&#12511;_2022_M2/&#31526;&#21495;&#21270;&#24615;&#330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2f770ad0d6c1cad/&#12487;&#12473;&#12463;&#12488;&#12483;&#12503;/&#12476;&#12511;_2022_M2/&#31526;&#21495;&#21270;&#24615;&#330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2f770ad0d6c1cad/&#12487;&#12473;&#12463;&#12488;&#12483;&#12503;/&#12476;&#12511;_2022_M2/&#31526;&#21495;&#21270;&#24615;&#3302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Cameraman!$AG$6</c:f>
              <c:strCache>
                <c:ptCount val="1"/>
                <c:pt idx="0">
                  <c:v>Hybrid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Cameraman!$AI$5:$AN$5</c:f>
              <c:numCache>
                <c:formatCode>General</c:formatCode>
                <c:ptCount val="6"/>
                <c:pt idx="0">
                  <c:v>80</c:v>
                </c:pt>
                <c:pt idx="1">
                  <c:v>70</c:v>
                </c:pt>
                <c:pt idx="2">
                  <c:v>60</c:v>
                </c:pt>
                <c:pt idx="3">
                  <c:v>50</c:v>
                </c:pt>
                <c:pt idx="4">
                  <c:v>40</c:v>
                </c:pt>
                <c:pt idx="5">
                  <c:v>30</c:v>
                </c:pt>
              </c:numCache>
              <c:extLst/>
            </c:numRef>
          </c:cat>
          <c:val>
            <c:numRef>
              <c:f>Cameraman!$AI$6:$AN$6</c:f>
              <c:numCache>
                <c:formatCode>General</c:formatCode>
                <c:ptCount val="6"/>
                <c:pt idx="0">
                  <c:v>8</c:v>
                </c:pt>
                <c:pt idx="1">
                  <c:v>8</c:v>
                </c:pt>
                <c:pt idx="2">
                  <c:v>8</c:v>
                </c:pt>
                <c:pt idx="3">
                  <c:v>7</c:v>
                </c:pt>
                <c:pt idx="4">
                  <c:v>8</c:v>
                </c:pt>
                <c:pt idx="5">
                  <c:v>6</c:v>
                </c:pt>
              </c:numCache>
              <c:extLst/>
            </c:numRef>
          </c:val>
          <c:smooth val="0"/>
          <c:extLst>
            <c:ext xmlns:c16="http://schemas.microsoft.com/office/drawing/2014/chart" uri="{C3380CC4-5D6E-409C-BE32-E72D297353CC}">
              <c16:uniqueId val="{00000000-C7F6-4D04-96FB-DE4A2F64640C}"/>
            </c:ext>
          </c:extLst>
        </c:ser>
        <c:ser>
          <c:idx val="1"/>
          <c:order val="1"/>
          <c:tx>
            <c:strRef>
              <c:f>Cameraman!$AG$7</c:f>
              <c:strCache>
                <c:ptCount val="1"/>
                <c:pt idx="0">
                  <c:v>0含むICA領域</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Cameraman!$AI$5:$AN$5</c:f>
              <c:numCache>
                <c:formatCode>General</c:formatCode>
                <c:ptCount val="6"/>
                <c:pt idx="0">
                  <c:v>80</c:v>
                </c:pt>
                <c:pt idx="1">
                  <c:v>70</c:v>
                </c:pt>
                <c:pt idx="2">
                  <c:v>60</c:v>
                </c:pt>
                <c:pt idx="3">
                  <c:v>50</c:v>
                </c:pt>
                <c:pt idx="4">
                  <c:v>40</c:v>
                </c:pt>
                <c:pt idx="5">
                  <c:v>30</c:v>
                </c:pt>
              </c:numCache>
              <c:extLst/>
            </c:numRef>
          </c:cat>
          <c:val>
            <c:numRef>
              <c:f>Cameraman!$AI$7:$AN$7</c:f>
              <c:numCache>
                <c:formatCode>General</c:formatCode>
                <c:ptCount val="6"/>
                <c:pt idx="0">
                  <c:v>3</c:v>
                </c:pt>
                <c:pt idx="1">
                  <c:v>1</c:v>
                </c:pt>
                <c:pt idx="2">
                  <c:v>3</c:v>
                </c:pt>
                <c:pt idx="3">
                  <c:v>3</c:v>
                </c:pt>
                <c:pt idx="4">
                  <c:v>6</c:v>
                </c:pt>
                <c:pt idx="5">
                  <c:v>7</c:v>
                </c:pt>
              </c:numCache>
              <c:extLst/>
            </c:numRef>
          </c:val>
          <c:smooth val="0"/>
          <c:extLst>
            <c:ext xmlns:c16="http://schemas.microsoft.com/office/drawing/2014/chart" uri="{C3380CC4-5D6E-409C-BE32-E72D297353CC}">
              <c16:uniqueId val="{00000001-C7F6-4D04-96FB-DE4A2F64640C}"/>
            </c:ext>
          </c:extLst>
        </c:ser>
        <c:ser>
          <c:idx val="2"/>
          <c:order val="2"/>
          <c:tx>
            <c:strRef>
              <c:f>Cameraman!$AG$8</c:f>
              <c:strCache>
                <c:ptCount val="1"/>
                <c:pt idx="0">
                  <c:v>0以外のICA領域</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Cameraman!$AI$5:$AN$5</c:f>
              <c:numCache>
                <c:formatCode>General</c:formatCode>
                <c:ptCount val="6"/>
                <c:pt idx="0">
                  <c:v>80</c:v>
                </c:pt>
                <c:pt idx="1">
                  <c:v>70</c:v>
                </c:pt>
                <c:pt idx="2">
                  <c:v>60</c:v>
                </c:pt>
                <c:pt idx="3">
                  <c:v>50</c:v>
                </c:pt>
                <c:pt idx="4">
                  <c:v>40</c:v>
                </c:pt>
                <c:pt idx="5">
                  <c:v>30</c:v>
                </c:pt>
              </c:numCache>
              <c:extLst/>
            </c:numRef>
          </c:cat>
          <c:val>
            <c:numRef>
              <c:f>Cameraman!$AI$8:$AN$8</c:f>
              <c:numCache>
                <c:formatCode>General</c:formatCode>
                <c:ptCount val="6"/>
                <c:pt idx="0">
                  <c:v>1</c:v>
                </c:pt>
                <c:pt idx="1">
                  <c:v>4</c:v>
                </c:pt>
                <c:pt idx="2">
                  <c:v>6</c:v>
                </c:pt>
                <c:pt idx="3">
                  <c:v>1</c:v>
                </c:pt>
                <c:pt idx="4">
                  <c:v>7</c:v>
                </c:pt>
                <c:pt idx="5">
                  <c:v>8</c:v>
                </c:pt>
              </c:numCache>
              <c:extLst/>
            </c:numRef>
          </c:val>
          <c:smooth val="0"/>
          <c:extLst>
            <c:ext xmlns:c16="http://schemas.microsoft.com/office/drawing/2014/chart" uri="{C3380CC4-5D6E-409C-BE32-E72D297353CC}">
              <c16:uniqueId val="{00000002-C7F6-4D04-96FB-DE4A2F64640C}"/>
            </c:ext>
          </c:extLst>
        </c:ser>
        <c:ser>
          <c:idx val="3"/>
          <c:order val="3"/>
          <c:tx>
            <c:strRef>
              <c:f>Cameraman!$AG$9</c:f>
              <c:strCache>
                <c:ptCount val="1"/>
                <c:pt idx="0">
                  <c:v>1～3のみのICA領域</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Cameraman!$AI$5:$AN$5</c:f>
              <c:numCache>
                <c:formatCode>General</c:formatCode>
                <c:ptCount val="6"/>
                <c:pt idx="0">
                  <c:v>80</c:v>
                </c:pt>
                <c:pt idx="1">
                  <c:v>70</c:v>
                </c:pt>
                <c:pt idx="2">
                  <c:v>60</c:v>
                </c:pt>
                <c:pt idx="3">
                  <c:v>50</c:v>
                </c:pt>
                <c:pt idx="4">
                  <c:v>40</c:v>
                </c:pt>
                <c:pt idx="5">
                  <c:v>30</c:v>
                </c:pt>
              </c:numCache>
              <c:extLst/>
            </c:numRef>
          </c:cat>
          <c:val>
            <c:numRef>
              <c:f>Cameraman!$AI$9:$AN$9</c:f>
              <c:numCache>
                <c:formatCode>General</c:formatCode>
                <c:ptCount val="6"/>
                <c:pt idx="0">
                  <c:v>6</c:v>
                </c:pt>
                <c:pt idx="1">
                  <c:v>7</c:v>
                </c:pt>
                <c:pt idx="2">
                  <c:v>5</c:v>
                </c:pt>
                <c:pt idx="3">
                  <c:v>6</c:v>
                </c:pt>
                <c:pt idx="4">
                  <c:v>2</c:v>
                </c:pt>
                <c:pt idx="5">
                  <c:v>1</c:v>
                </c:pt>
              </c:numCache>
              <c:extLst/>
            </c:numRef>
          </c:val>
          <c:smooth val="0"/>
          <c:extLst>
            <c:ext xmlns:c16="http://schemas.microsoft.com/office/drawing/2014/chart" uri="{C3380CC4-5D6E-409C-BE32-E72D297353CC}">
              <c16:uniqueId val="{00000003-C7F6-4D04-96FB-DE4A2F64640C}"/>
            </c:ext>
          </c:extLst>
        </c:ser>
        <c:ser>
          <c:idx val="4"/>
          <c:order val="4"/>
          <c:tx>
            <c:strRef>
              <c:f>Cameraman!$AG$10</c:f>
              <c:strCache>
                <c:ptCount val="1"/>
                <c:pt idx="0">
                  <c:v>Q10で固定</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Cameraman!$AI$5:$AN$5</c:f>
              <c:numCache>
                <c:formatCode>General</c:formatCode>
                <c:ptCount val="6"/>
                <c:pt idx="0">
                  <c:v>80</c:v>
                </c:pt>
                <c:pt idx="1">
                  <c:v>70</c:v>
                </c:pt>
                <c:pt idx="2">
                  <c:v>60</c:v>
                </c:pt>
                <c:pt idx="3">
                  <c:v>50</c:v>
                </c:pt>
                <c:pt idx="4">
                  <c:v>40</c:v>
                </c:pt>
                <c:pt idx="5">
                  <c:v>30</c:v>
                </c:pt>
              </c:numCache>
              <c:extLst/>
            </c:numRef>
          </c:cat>
          <c:val>
            <c:numRef>
              <c:f>Cameraman!$AI$10:$AN$10</c:f>
              <c:numCache>
                <c:formatCode>General</c:formatCode>
                <c:ptCount val="6"/>
                <c:pt idx="0">
                  <c:v>7</c:v>
                </c:pt>
                <c:pt idx="1">
                  <c:v>6</c:v>
                </c:pt>
                <c:pt idx="2">
                  <c:v>7</c:v>
                </c:pt>
                <c:pt idx="3">
                  <c:v>8</c:v>
                </c:pt>
                <c:pt idx="4">
                  <c:v>3</c:v>
                </c:pt>
                <c:pt idx="5">
                  <c:v>3</c:v>
                </c:pt>
              </c:numCache>
              <c:extLst/>
            </c:numRef>
          </c:val>
          <c:smooth val="0"/>
          <c:extLst>
            <c:ext xmlns:c16="http://schemas.microsoft.com/office/drawing/2014/chart" uri="{C3380CC4-5D6E-409C-BE32-E72D297353CC}">
              <c16:uniqueId val="{00000004-C7F6-4D04-96FB-DE4A2F64640C}"/>
            </c:ext>
          </c:extLst>
        </c:ser>
        <c:ser>
          <c:idx val="5"/>
          <c:order val="5"/>
          <c:tx>
            <c:strRef>
              <c:f>Cameraman!$AG$11</c:f>
              <c:strCache>
                <c:ptCount val="1"/>
                <c:pt idx="0">
                  <c:v>Q20で固定</c:v>
                </c:pt>
              </c:strCache>
            </c:strRef>
          </c:tx>
          <c:spPr>
            <a:ln w="28575" cap="rnd">
              <a:solidFill>
                <a:srgbClr val="002060"/>
              </a:solidFill>
              <a:round/>
            </a:ln>
            <a:effectLst/>
          </c:spPr>
          <c:marker>
            <c:symbol val="circle"/>
            <c:size val="5"/>
            <c:spPr>
              <a:solidFill>
                <a:srgbClr val="002060"/>
              </a:solidFill>
              <a:ln w="9525">
                <a:solidFill>
                  <a:srgbClr val="002060"/>
                </a:solidFill>
              </a:ln>
              <a:effectLst/>
            </c:spPr>
          </c:marker>
          <c:cat>
            <c:numRef>
              <c:f>Cameraman!$AI$5:$AN$5</c:f>
              <c:numCache>
                <c:formatCode>General</c:formatCode>
                <c:ptCount val="6"/>
                <c:pt idx="0">
                  <c:v>80</c:v>
                </c:pt>
                <c:pt idx="1">
                  <c:v>70</c:v>
                </c:pt>
                <c:pt idx="2">
                  <c:v>60</c:v>
                </c:pt>
                <c:pt idx="3">
                  <c:v>50</c:v>
                </c:pt>
                <c:pt idx="4">
                  <c:v>40</c:v>
                </c:pt>
                <c:pt idx="5">
                  <c:v>30</c:v>
                </c:pt>
              </c:numCache>
              <c:extLst/>
            </c:numRef>
          </c:cat>
          <c:val>
            <c:numRef>
              <c:f>Cameraman!$AI$11:$AN$11</c:f>
              <c:numCache>
                <c:formatCode>General</c:formatCode>
                <c:ptCount val="6"/>
                <c:pt idx="0">
                  <c:v>4</c:v>
                </c:pt>
                <c:pt idx="1">
                  <c:v>2</c:v>
                </c:pt>
                <c:pt idx="2">
                  <c:v>4</c:v>
                </c:pt>
                <c:pt idx="3">
                  <c:v>5</c:v>
                </c:pt>
                <c:pt idx="4">
                  <c:v>5</c:v>
                </c:pt>
                <c:pt idx="5">
                  <c:v>5</c:v>
                </c:pt>
              </c:numCache>
              <c:extLst/>
            </c:numRef>
          </c:val>
          <c:smooth val="0"/>
          <c:extLst>
            <c:ext xmlns:c16="http://schemas.microsoft.com/office/drawing/2014/chart" uri="{C3380CC4-5D6E-409C-BE32-E72D297353CC}">
              <c16:uniqueId val="{00000005-C7F6-4D04-96FB-DE4A2F64640C}"/>
            </c:ext>
          </c:extLst>
        </c:ser>
        <c:ser>
          <c:idx val="6"/>
          <c:order val="6"/>
          <c:tx>
            <c:strRef>
              <c:f>Cameraman!$AG$12</c:f>
              <c:strCache>
                <c:ptCount val="1"/>
                <c:pt idx="0">
                  <c:v>Q50で固定</c:v>
                </c:pt>
              </c:strCache>
            </c:strRef>
          </c:tx>
          <c:spPr>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cat>
            <c:numRef>
              <c:f>Cameraman!$AI$5:$AN$5</c:f>
              <c:numCache>
                <c:formatCode>General</c:formatCode>
                <c:ptCount val="6"/>
                <c:pt idx="0">
                  <c:v>80</c:v>
                </c:pt>
                <c:pt idx="1">
                  <c:v>70</c:v>
                </c:pt>
                <c:pt idx="2">
                  <c:v>60</c:v>
                </c:pt>
                <c:pt idx="3">
                  <c:v>50</c:v>
                </c:pt>
                <c:pt idx="4">
                  <c:v>40</c:v>
                </c:pt>
                <c:pt idx="5">
                  <c:v>30</c:v>
                </c:pt>
              </c:numCache>
              <c:extLst/>
            </c:numRef>
          </c:cat>
          <c:val>
            <c:numRef>
              <c:f>Cameraman!$AI$12:$AN$12</c:f>
              <c:numCache>
                <c:formatCode>General</c:formatCode>
                <c:ptCount val="6"/>
                <c:pt idx="0">
                  <c:v>5</c:v>
                </c:pt>
                <c:pt idx="1">
                  <c:v>5</c:v>
                </c:pt>
                <c:pt idx="2">
                  <c:v>2</c:v>
                </c:pt>
                <c:pt idx="3">
                  <c:v>1</c:v>
                </c:pt>
                <c:pt idx="4">
                  <c:v>1</c:v>
                </c:pt>
                <c:pt idx="5">
                  <c:v>2</c:v>
                </c:pt>
              </c:numCache>
              <c:extLst/>
            </c:numRef>
          </c:val>
          <c:smooth val="0"/>
          <c:extLst>
            <c:ext xmlns:c16="http://schemas.microsoft.com/office/drawing/2014/chart" uri="{C3380CC4-5D6E-409C-BE32-E72D297353CC}">
              <c16:uniqueId val="{00000006-C7F6-4D04-96FB-DE4A2F64640C}"/>
            </c:ext>
          </c:extLst>
        </c:ser>
        <c:ser>
          <c:idx val="7"/>
          <c:order val="7"/>
          <c:tx>
            <c:strRef>
              <c:f>Cameraman!$AG$13</c:f>
              <c:strCache>
                <c:ptCount val="1"/>
                <c:pt idx="0">
                  <c:v>Q80で固定</c:v>
                </c:pt>
              </c:strCache>
            </c:strRef>
          </c:tx>
          <c:spPr>
            <a:ln w="28575" cap="rnd">
              <a:solidFill>
                <a:schemeClr val="tx1">
                  <a:lumMod val="75000"/>
                  <a:lumOff val="25000"/>
                </a:schemeClr>
              </a:solidFill>
              <a:round/>
            </a:ln>
            <a:effectLst/>
          </c:spPr>
          <c:marker>
            <c:symbol val="circle"/>
            <c:size val="5"/>
            <c:spPr>
              <a:solidFill>
                <a:schemeClr val="tx1">
                  <a:lumMod val="75000"/>
                  <a:lumOff val="25000"/>
                </a:schemeClr>
              </a:solidFill>
              <a:ln w="9525">
                <a:solidFill>
                  <a:schemeClr val="tx1">
                    <a:lumMod val="75000"/>
                    <a:lumOff val="25000"/>
                  </a:schemeClr>
                </a:solidFill>
              </a:ln>
              <a:effectLst/>
            </c:spPr>
          </c:marker>
          <c:cat>
            <c:numRef>
              <c:f>Cameraman!$AI$5:$AN$5</c:f>
              <c:numCache>
                <c:formatCode>General</c:formatCode>
                <c:ptCount val="6"/>
                <c:pt idx="0">
                  <c:v>80</c:v>
                </c:pt>
                <c:pt idx="1">
                  <c:v>70</c:v>
                </c:pt>
                <c:pt idx="2">
                  <c:v>60</c:v>
                </c:pt>
                <c:pt idx="3">
                  <c:v>50</c:v>
                </c:pt>
                <c:pt idx="4">
                  <c:v>40</c:v>
                </c:pt>
                <c:pt idx="5">
                  <c:v>30</c:v>
                </c:pt>
              </c:numCache>
              <c:extLst/>
            </c:numRef>
          </c:cat>
          <c:val>
            <c:numRef>
              <c:f>Cameraman!$AI$13:$AN$13</c:f>
              <c:numCache>
                <c:formatCode>General</c:formatCode>
                <c:ptCount val="6"/>
                <c:pt idx="0">
                  <c:v>1</c:v>
                </c:pt>
                <c:pt idx="1">
                  <c:v>3</c:v>
                </c:pt>
                <c:pt idx="2">
                  <c:v>1</c:v>
                </c:pt>
                <c:pt idx="3">
                  <c:v>4</c:v>
                </c:pt>
                <c:pt idx="4">
                  <c:v>4</c:v>
                </c:pt>
                <c:pt idx="5">
                  <c:v>4</c:v>
                </c:pt>
              </c:numCache>
              <c:extLst/>
            </c:numRef>
          </c:val>
          <c:smooth val="0"/>
          <c:extLst>
            <c:ext xmlns:c16="http://schemas.microsoft.com/office/drawing/2014/chart" uri="{C3380CC4-5D6E-409C-BE32-E72D297353CC}">
              <c16:uniqueId val="{00000007-C7F6-4D04-96FB-DE4A2F64640C}"/>
            </c:ext>
          </c:extLst>
        </c:ser>
        <c:dLbls>
          <c:showLegendKey val="0"/>
          <c:showVal val="0"/>
          <c:showCatName val="0"/>
          <c:showSerName val="0"/>
          <c:showPercent val="0"/>
          <c:showBubbleSize val="0"/>
        </c:dLbls>
        <c:marker val="1"/>
        <c:smooth val="0"/>
        <c:axId val="671891952"/>
        <c:axId val="671884880"/>
      </c:lineChart>
      <c:catAx>
        <c:axId val="671891952"/>
        <c:scaling>
          <c:orientation val="minMax"/>
        </c:scaling>
        <c:delete val="0"/>
        <c:axPos val="t"/>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71884880"/>
        <c:crosses val="autoZero"/>
        <c:auto val="1"/>
        <c:lblAlgn val="ctr"/>
        <c:lblOffset val="100"/>
        <c:noMultiLvlLbl val="0"/>
      </c:catAx>
      <c:valAx>
        <c:axId val="671884880"/>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7189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Mandrill!$AG$6</c:f>
              <c:strCache>
                <c:ptCount val="1"/>
                <c:pt idx="0">
                  <c:v>Hybrid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Mandrill!$AI$5:$AN$5</c:f>
              <c:numCache>
                <c:formatCode>General</c:formatCode>
                <c:ptCount val="6"/>
                <c:pt idx="0">
                  <c:v>80</c:v>
                </c:pt>
                <c:pt idx="1">
                  <c:v>70</c:v>
                </c:pt>
                <c:pt idx="2">
                  <c:v>60</c:v>
                </c:pt>
                <c:pt idx="3">
                  <c:v>50</c:v>
                </c:pt>
                <c:pt idx="4">
                  <c:v>40</c:v>
                </c:pt>
                <c:pt idx="5">
                  <c:v>30</c:v>
                </c:pt>
              </c:numCache>
              <c:extLst/>
            </c:numRef>
          </c:cat>
          <c:val>
            <c:numRef>
              <c:f>Mandrill!$AI$6:$AN$6</c:f>
              <c:numCache>
                <c:formatCode>General</c:formatCode>
                <c:ptCount val="6"/>
                <c:pt idx="0">
                  <c:v>7</c:v>
                </c:pt>
                <c:pt idx="1">
                  <c:v>7</c:v>
                </c:pt>
                <c:pt idx="2">
                  <c:v>7</c:v>
                </c:pt>
                <c:pt idx="3">
                  <c:v>8</c:v>
                </c:pt>
                <c:pt idx="4">
                  <c:v>8</c:v>
                </c:pt>
                <c:pt idx="5">
                  <c:v>8</c:v>
                </c:pt>
              </c:numCache>
              <c:extLst/>
            </c:numRef>
          </c:val>
          <c:smooth val="0"/>
          <c:extLst>
            <c:ext xmlns:c16="http://schemas.microsoft.com/office/drawing/2014/chart" uri="{C3380CC4-5D6E-409C-BE32-E72D297353CC}">
              <c16:uniqueId val="{00000000-20FF-47A2-95D0-FB4B0A46808E}"/>
            </c:ext>
          </c:extLst>
        </c:ser>
        <c:ser>
          <c:idx val="1"/>
          <c:order val="1"/>
          <c:tx>
            <c:strRef>
              <c:f>Mandrill!$AG$7</c:f>
              <c:strCache>
                <c:ptCount val="1"/>
                <c:pt idx="0">
                  <c:v>0含むICA領域</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Mandrill!$AI$5:$AN$5</c:f>
              <c:numCache>
                <c:formatCode>General</c:formatCode>
                <c:ptCount val="6"/>
                <c:pt idx="0">
                  <c:v>80</c:v>
                </c:pt>
                <c:pt idx="1">
                  <c:v>70</c:v>
                </c:pt>
                <c:pt idx="2">
                  <c:v>60</c:v>
                </c:pt>
                <c:pt idx="3">
                  <c:v>50</c:v>
                </c:pt>
                <c:pt idx="4">
                  <c:v>40</c:v>
                </c:pt>
                <c:pt idx="5">
                  <c:v>30</c:v>
                </c:pt>
              </c:numCache>
              <c:extLst/>
            </c:numRef>
          </c:cat>
          <c:val>
            <c:numRef>
              <c:f>Mandrill!$AI$7:$AN$7</c:f>
              <c:numCache>
                <c:formatCode>General</c:formatCode>
                <c:ptCount val="6"/>
                <c:pt idx="0">
                  <c:v>6</c:v>
                </c:pt>
                <c:pt idx="1">
                  <c:v>5</c:v>
                </c:pt>
                <c:pt idx="2">
                  <c:v>4</c:v>
                </c:pt>
                <c:pt idx="3">
                  <c:v>4</c:v>
                </c:pt>
                <c:pt idx="4">
                  <c:v>3</c:v>
                </c:pt>
                <c:pt idx="5">
                  <c:v>3</c:v>
                </c:pt>
              </c:numCache>
              <c:extLst/>
            </c:numRef>
          </c:val>
          <c:smooth val="0"/>
          <c:extLst>
            <c:ext xmlns:c16="http://schemas.microsoft.com/office/drawing/2014/chart" uri="{C3380CC4-5D6E-409C-BE32-E72D297353CC}">
              <c16:uniqueId val="{00000001-20FF-47A2-95D0-FB4B0A46808E}"/>
            </c:ext>
          </c:extLst>
        </c:ser>
        <c:ser>
          <c:idx val="2"/>
          <c:order val="2"/>
          <c:tx>
            <c:strRef>
              <c:f>Mandrill!$AG$8</c:f>
              <c:strCache>
                <c:ptCount val="1"/>
                <c:pt idx="0">
                  <c:v>0以外のICA領域</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Mandrill!$AI$5:$AN$5</c:f>
              <c:numCache>
                <c:formatCode>General</c:formatCode>
                <c:ptCount val="6"/>
                <c:pt idx="0">
                  <c:v>80</c:v>
                </c:pt>
                <c:pt idx="1">
                  <c:v>70</c:v>
                </c:pt>
                <c:pt idx="2">
                  <c:v>60</c:v>
                </c:pt>
                <c:pt idx="3">
                  <c:v>50</c:v>
                </c:pt>
                <c:pt idx="4">
                  <c:v>40</c:v>
                </c:pt>
                <c:pt idx="5">
                  <c:v>30</c:v>
                </c:pt>
              </c:numCache>
              <c:extLst/>
            </c:numRef>
          </c:cat>
          <c:val>
            <c:numRef>
              <c:f>Mandrill!$AI$8:$AN$8</c:f>
              <c:numCache>
                <c:formatCode>General</c:formatCode>
                <c:ptCount val="6"/>
                <c:pt idx="0">
                  <c:v>5</c:v>
                </c:pt>
                <c:pt idx="1">
                  <c:v>5</c:v>
                </c:pt>
                <c:pt idx="2">
                  <c:v>6</c:v>
                </c:pt>
                <c:pt idx="3">
                  <c:v>6</c:v>
                </c:pt>
                <c:pt idx="4">
                  <c:v>6</c:v>
                </c:pt>
                <c:pt idx="5">
                  <c:v>7</c:v>
                </c:pt>
              </c:numCache>
              <c:extLst/>
            </c:numRef>
          </c:val>
          <c:smooth val="0"/>
          <c:extLst>
            <c:ext xmlns:c16="http://schemas.microsoft.com/office/drawing/2014/chart" uri="{C3380CC4-5D6E-409C-BE32-E72D297353CC}">
              <c16:uniqueId val="{00000002-20FF-47A2-95D0-FB4B0A46808E}"/>
            </c:ext>
          </c:extLst>
        </c:ser>
        <c:ser>
          <c:idx val="3"/>
          <c:order val="3"/>
          <c:tx>
            <c:strRef>
              <c:f>Mandrill!$AG$9</c:f>
              <c:strCache>
                <c:ptCount val="1"/>
                <c:pt idx="0">
                  <c:v>1～3のみのICA領域</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Mandrill!$AI$5:$AN$5</c:f>
              <c:numCache>
                <c:formatCode>General</c:formatCode>
                <c:ptCount val="6"/>
                <c:pt idx="0">
                  <c:v>80</c:v>
                </c:pt>
                <c:pt idx="1">
                  <c:v>70</c:v>
                </c:pt>
                <c:pt idx="2">
                  <c:v>60</c:v>
                </c:pt>
                <c:pt idx="3">
                  <c:v>50</c:v>
                </c:pt>
                <c:pt idx="4">
                  <c:v>40</c:v>
                </c:pt>
                <c:pt idx="5">
                  <c:v>30</c:v>
                </c:pt>
              </c:numCache>
              <c:extLst/>
            </c:numRef>
          </c:cat>
          <c:val>
            <c:numRef>
              <c:f>Mandrill!$AI$9:$AN$9</c:f>
              <c:numCache>
                <c:formatCode>General</c:formatCode>
                <c:ptCount val="6"/>
                <c:pt idx="3">
                  <c:v>1</c:v>
                </c:pt>
                <c:pt idx="4">
                  <c:v>1</c:v>
                </c:pt>
                <c:pt idx="5">
                  <c:v>1</c:v>
                </c:pt>
              </c:numCache>
              <c:extLst/>
            </c:numRef>
          </c:val>
          <c:smooth val="0"/>
          <c:extLst>
            <c:ext xmlns:c16="http://schemas.microsoft.com/office/drawing/2014/chart" uri="{C3380CC4-5D6E-409C-BE32-E72D297353CC}">
              <c16:uniqueId val="{00000003-20FF-47A2-95D0-FB4B0A46808E}"/>
            </c:ext>
          </c:extLst>
        </c:ser>
        <c:ser>
          <c:idx val="4"/>
          <c:order val="4"/>
          <c:tx>
            <c:strRef>
              <c:f>Mandrill!$AG$10</c:f>
              <c:strCache>
                <c:ptCount val="1"/>
                <c:pt idx="0">
                  <c:v>Q10で固定</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Mandrill!$AI$5:$AN$5</c:f>
              <c:numCache>
                <c:formatCode>General</c:formatCode>
                <c:ptCount val="6"/>
                <c:pt idx="0">
                  <c:v>80</c:v>
                </c:pt>
                <c:pt idx="1">
                  <c:v>70</c:v>
                </c:pt>
                <c:pt idx="2">
                  <c:v>60</c:v>
                </c:pt>
                <c:pt idx="3">
                  <c:v>50</c:v>
                </c:pt>
                <c:pt idx="4">
                  <c:v>40</c:v>
                </c:pt>
                <c:pt idx="5">
                  <c:v>30</c:v>
                </c:pt>
              </c:numCache>
              <c:extLst/>
            </c:numRef>
          </c:cat>
          <c:val>
            <c:numRef>
              <c:f>Mandrill!$AI$10:$AN$10</c:f>
              <c:numCache>
                <c:formatCode>General</c:formatCode>
                <c:ptCount val="6"/>
                <c:pt idx="0">
                  <c:v>1</c:v>
                </c:pt>
                <c:pt idx="1">
                  <c:v>2</c:v>
                </c:pt>
                <c:pt idx="2">
                  <c:v>2</c:v>
                </c:pt>
                <c:pt idx="3">
                  <c:v>5</c:v>
                </c:pt>
                <c:pt idx="4">
                  <c:v>5</c:v>
                </c:pt>
                <c:pt idx="5">
                  <c:v>2</c:v>
                </c:pt>
              </c:numCache>
              <c:extLst/>
            </c:numRef>
          </c:val>
          <c:smooth val="0"/>
          <c:extLst>
            <c:ext xmlns:c16="http://schemas.microsoft.com/office/drawing/2014/chart" uri="{C3380CC4-5D6E-409C-BE32-E72D297353CC}">
              <c16:uniqueId val="{00000004-20FF-47A2-95D0-FB4B0A46808E}"/>
            </c:ext>
          </c:extLst>
        </c:ser>
        <c:ser>
          <c:idx val="5"/>
          <c:order val="5"/>
          <c:tx>
            <c:strRef>
              <c:f>Mandrill!$AG$11</c:f>
              <c:strCache>
                <c:ptCount val="1"/>
                <c:pt idx="0">
                  <c:v>Q20で固定</c:v>
                </c:pt>
              </c:strCache>
            </c:strRef>
          </c:tx>
          <c:spPr>
            <a:ln w="28575" cap="rnd">
              <a:solidFill>
                <a:srgbClr val="002060"/>
              </a:solidFill>
              <a:round/>
            </a:ln>
            <a:effectLst/>
          </c:spPr>
          <c:marker>
            <c:symbol val="circle"/>
            <c:size val="5"/>
            <c:spPr>
              <a:solidFill>
                <a:srgbClr val="002060"/>
              </a:solidFill>
              <a:ln w="9525">
                <a:solidFill>
                  <a:srgbClr val="002060"/>
                </a:solidFill>
              </a:ln>
              <a:effectLst/>
            </c:spPr>
          </c:marker>
          <c:cat>
            <c:numRef>
              <c:f>Mandrill!$AI$5:$AN$5</c:f>
              <c:numCache>
                <c:formatCode>General</c:formatCode>
                <c:ptCount val="6"/>
                <c:pt idx="0">
                  <c:v>80</c:v>
                </c:pt>
                <c:pt idx="1">
                  <c:v>70</c:v>
                </c:pt>
                <c:pt idx="2">
                  <c:v>60</c:v>
                </c:pt>
                <c:pt idx="3">
                  <c:v>50</c:v>
                </c:pt>
                <c:pt idx="4">
                  <c:v>40</c:v>
                </c:pt>
                <c:pt idx="5">
                  <c:v>30</c:v>
                </c:pt>
              </c:numCache>
              <c:extLst/>
            </c:numRef>
          </c:cat>
          <c:val>
            <c:numRef>
              <c:f>Mandrill!$AI$11:$AN$11</c:f>
              <c:numCache>
                <c:formatCode>General</c:formatCode>
                <c:ptCount val="6"/>
                <c:pt idx="0">
                  <c:v>1</c:v>
                </c:pt>
                <c:pt idx="1">
                  <c:v>4</c:v>
                </c:pt>
                <c:pt idx="2">
                  <c:v>5</c:v>
                </c:pt>
                <c:pt idx="3">
                  <c:v>3</c:v>
                </c:pt>
                <c:pt idx="4">
                  <c:v>4</c:v>
                </c:pt>
                <c:pt idx="5">
                  <c:v>4</c:v>
                </c:pt>
              </c:numCache>
              <c:extLst/>
            </c:numRef>
          </c:val>
          <c:smooth val="0"/>
          <c:extLst>
            <c:ext xmlns:c16="http://schemas.microsoft.com/office/drawing/2014/chart" uri="{C3380CC4-5D6E-409C-BE32-E72D297353CC}">
              <c16:uniqueId val="{00000005-20FF-47A2-95D0-FB4B0A46808E}"/>
            </c:ext>
          </c:extLst>
        </c:ser>
        <c:ser>
          <c:idx val="6"/>
          <c:order val="6"/>
          <c:tx>
            <c:strRef>
              <c:f>Mandrill!$AG$12</c:f>
              <c:strCache>
                <c:ptCount val="1"/>
                <c:pt idx="0">
                  <c:v>Q50で固定</c:v>
                </c:pt>
              </c:strCache>
            </c:strRef>
          </c:tx>
          <c:spPr>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cat>
            <c:numRef>
              <c:f>Mandrill!$AI$5:$AN$5</c:f>
              <c:numCache>
                <c:formatCode>General</c:formatCode>
                <c:ptCount val="6"/>
                <c:pt idx="0">
                  <c:v>80</c:v>
                </c:pt>
                <c:pt idx="1">
                  <c:v>70</c:v>
                </c:pt>
                <c:pt idx="2">
                  <c:v>60</c:v>
                </c:pt>
                <c:pt idx="3">
                  <c:v>50</c:v>
                </c:pt>
                <c:pt idx="4">
                  <c:v>40</c:v>
                </c:pt>
                <c:pt idx="5">
                  <c:v>30</c:v>
                </c:pt>
              </c:numCache>
              <c:extLst/>
            </c:numRef>
          </c:cat>
          <c:val>
            <c:numRef>
              <c:f>Mandrill!$AI$12:$AN$12</c:f>
              <c:numCache>
                <c:formatCode>General</c:formatCode>
                <c:ptCount val="6"/>
                <c:pt idx="0">
                  <c:v>3</c:v>
                </c:pt>
                <c:pt idx="1">
                  <c:v>3</c:v>
                </c:pt>
                <c:pt idx="2">
                  <c:v>3</c:v>
                </c:pt>
                <c:pt idx="3">
                  <c:v>6</c:v>
                </c:pt>
                <c:pt idx="4">
                  <c:v>7</c:v>
                </c:pt>
                <c:pt idx="5">
                  <c:v>6</c:v>
                </c:pt>
              </c:numCache>
              <c:extLst/>
            </c:numRef>
          </c:val>
          <c:smooth val="0"/>
          <c:extLst>
            <c:ext xmlns:c16="http://schemas.microsoft.com/office/drawing/2014/chart" uri="{C3380CC4-5D6E-409C-BE32-E72D297353CC}">
              <c16:uniqueId val="{00000006-20FF-47A2-95D0-FB4B0A46808E}"/>
            </c:ext>
          </c:extLst>
        </c:ser>
        <c:ser>
          <c:idx val="7"/>
          <c:order val="7"/>
          <c:tx>
            <c:strRef>
              <c:f>Mandrill!$AG$13</c:f>
              <c:strCache>
                <c:ptCount val="1"/>
                <c:pt idx="0">
                  <c:v>Q90で固定</c:v>
                </c:pt>
              </c:strCache>
            </c:strRef>
          </c:tx>
          <c:spPr>
            <a:ln w="28575" cap="rnd">
              <a:solidFill>
                <a:schemeClr val="tx1">
                  <a:lumMod val="75000"/>
                  <a:lumOff val="25000"/>
                </a:schemeClr>
              </a:solidFill>
              <a:round/>
            </a:ln>
            <a:effectLst/>
          </c:spPr>
          <c:marker>
            <c:symbol val="circle"/>
            <c:size val="5"/>
            <c:spPr>
              <a:solidFill>
                <a:schemeClr val="tx1">
                  <a:lumMod val="75000"/>
                  <a:lumOff val="25000"/>
                </a:schemeClr>
              </a:solidFill>
              <a:ln w="9525">
                <a:solidFill>
                  <a:schemeClr val="tx1">
                    <a:lumMod val="75000"/>
                    <a:lumOff val="25000"/>
                  </a:schemeClr>
                </a:solidFill>
              </a:ln>
              <a:effectLst/>
            </c:spPr>
          </c:marker>
          <c:cat>
            <c:numRef>
              <c:f>Mandrill!$AI$5:$AN$5</c:f>
              <c:numCache>
                <c:formatCode>General</c:formatCode>
                <c:ptCount val="6"/>
                <c:pt idx="0">
                  <c:v>80</c:v>
                </c:pt>
                <c:pt idx="1">
                  <c:v>70</c:v>
                </c:pt>
                <c:pt idx="2">
                  <c:v>60</c:v>
                </c:pt>
                <c:pt idx="3">
                  <c:v>50</c:v>
                </c:pt>
                <c:pt idx="4">
                  <c:v>40</c:v>
                </c:pt>
                <c:pt idx="5">
                  <c:v>30</c:v>
                </c:pt>
              </c:numCache>
              <c:extLst/>
            </c:numRef>
          </c:cat>
          <c:val>
            <c:numRef>
              <c:f>Mandrill!$AI$13:$AN$13</c:f>
              <c:numCache>
                <c:formatCode>General</c:formatCode>
                <c:ptCount val="6"/>
                <c:pt idx="0">
                  <c:v>4</c:v>
                </c:pt>
                <c:pt idx="1">
                  <c:v>1</c:v>
                </c:pt>
                <c:pt idx="2">
                  <c:v>1</c:v>
                </c:pt>
                <c:pt idx="3">
                  <c:v>2</c:v>
                </c:pt>
                <c:pt idx="4">
                  <c:v>2</c:v>
                </c:pt>
                <c:pt idx="5">
                  <c:v>5</c:v>
                </c:pt>
              </c:numCache>
              <c:extLst/>
            </c:numRef>
          </c:val>
          <c:smooth val="0"/>
          <c:extLst>
            <c:ext xmlns:c16="http://schemas.microsoft.com/office/drawing/2014/chart" uri="{C3380CC4-5D6E-409C-BE32-E72D297353CC}">
              <c16:uniqueId val="{00000007-20FF-47A2-95D0-FB4B0A46808E}"/>
            </c:ext>
          </c:extLst>
        </c:ser>
        <c:dLbls>
          <c:showLegendKey val="0"/>
          <c:showVal val="0"/>
          <c:showCatName val="0"/>
          <c:showSerName val="0"/>
          <c:showPercent val="0"/>
          <c:showBubbleSize val="0"/>
        </c:dLbls>
        <c:marker val="1"/>
        <c:smooth val="0"/>
        <c:axId val="428397536"/>
        <c:axId val="428389632"/>
      </c:lineChart>
      <c:catAx>
        <c:axId val="428397536"/>
        <c:scaling>
          <c:orientation val="minMax"/>
        </c:scaling>
        <c:delete val="0"/>
        <c:axPos val="t"/>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28389632"/>
        <c:crosses val="autoZero"/>
        <c:auto val="1"/>
        <c:lblAlgn val="ctr"/>
        <c:lblOffset val="100"/>
        <c:noMultiLvlLbl val="0"/>
      </c:catAx>
      <c:valAx>
        <c:axId val="428389632"/>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2839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Cameraman!$AG$32</c:f>
              <c:strCache>
                <c:ptCount val="1"/>
                <c:pt idx="0">
                  <c:v>Hybrid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Cameraman!$AI$32:$AN$32</c:f>
              <c:numCache>
                <c:formatCode>General</c:formatCode>
                <c:ptCount val="6"/>
                <c:pt idx="0">
                  <c:v>9</c:v>
                </c:pt>
                <c:pt idx="1">
                  <c:v>9</c:v>
                </c:pt>
                <c:pt idx="2">
                  <c:v>9</c:v>
                </c:pt>
                <c:pt idx="3">
                  <c:v>8</c:v>
                </c:pt>
                <c:pt idx="4">
                  <c:v>9</c:v>
                </c:pt>
                <c:pt idx="5">
                  <c:v>7</c:v>
                </c:pt>
              </c:numCache>
              <c:extLst/>
            </c:numRef>
          </c:val>
          <c:smooth val="0"/>
          <c:extLst>
            <c:ext xmlns:c16="http://schemas.microsoft.com/office/drawing/2014/chart" uri="{C3380CC4-5D6E-409C-BE32-E72D297353CC}">
              <c16:uniqueId val="{00000000-0252-42FD-A22A-F920FD6C93AB}"/>
            </c:ext>
          </c:extLst>
        </c:ser>
        <c:ser>
          <c:idx val="1"/>
          <c:order val="1"/>
          <c:tx>
            <c:strRef>
              <c:f>Cameraman!$AG$33</c:f>
              <c:strCache>
                <c:ptCount val="1"/>
                <c:pt idx="0">
                  <c:v>0含むICA領域</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Cameraman!$AI$33:$AN$33</c:f>
              <c:numCache>
                <c:formatCode>General</c:formatCode>
                <c:ptCount val="6"/>
                <c:pt idx="0">
                  <c:v>4</c:v>
                </c:pt>
                <c:pt idx="1">
                  <c:v>2</c:v>
                </c:pt>
                <c:pt idx="2">
                  <c:v>4</c:v>
                </c:pt>
                <c:pt idx="3">
                  <c:v>4</c:v>
                </c:pt>
                <c:pt idx="4">
                  <c:v>7</c:v>
                </c:pt>
                <c:pt idx="5">
                  <c:v>8</c:v>
                </c:pt>
              </c:numCache>
              <c:extLst/>
            </c:numRef>
          </c:val>
          <c:smooth val="0"/>
          <c:extLst>
            <c:ext xmlns:c16="http://schemas.microsoft.com/office/drawing/2014/chart" uri="{C3380CC4-5D6E-409C-BE32-E72D297353CC}">
              <c16:uniqueId val="{00000001-0252-42FD-A22A-F920FD6C93AB}"/>
            </c:ext>
          </c:extLst>
        </c:ser>
        <c:ser>
          <c:idx val="2"/>
          <c:order val="2"/>
          <c:tx>
            <c:strRef>
              <c:f>Cameraman!$AG$34</c:f>
              <c:strCache>
                <c:ptCount val="1"/>
                <c:pt idx="0">
                  <c:v>0以外のICA領域</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Cameraman!$AI$34:$AN$34</c:f>
              <c:numCache>
                <c:formatCode>General</c:formatCode>
                <c:ptCount val="6"/>
                <c:pt idx="0">
                  <c:v>2</c:v>
                </c:pt>
                <c:pt idx="1">
                  <c:v>5</c:v>
                </c:pt>
                <c:pt idx="2">
                  <c:v>7</c:v>
                </c:pt>
                <c:pt idx="3">
                  <c:v>2</c:v>
                </c:pt>
                <c:pt idx="4">
                  <c:v>8</c:v>
                </c:pt>
                <c:pt idx="5">
                  <c:v>9</c:v>
                </c:pt>
              </c:numCache>
              <c:extLst/>
            </c:numRef>
          </c:val>
          <c:smooth val="0"/>
          <c:extLst>
            <c:ext xmlns:c16="http://schemas.microsoft.com/office/drawing/2014/chart" uri="{C3380CC4-5D6E-409C-BE32-E72D297353CC}">
              <c16:uniqueId val="{00000002-0252-42FD-A22A-F920FD6C93AB}"/>
            </c:ext>
          </c:extLst>
        </c:ser>
        <c:ser>
          <c:idx val="3"/>
          <c:order val="3"/>
          <c:tx>
            <c:strRef>
              <c:f>Cameraman!$AG$35</c:f>
              <c:strCache>
                <c:ptCount val="1"/>
                <c:pt idx="0">
                  <c:v>1～3のみのICA領域</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Cameraman!$AI$35:$AN$35</c:f>
              <c:numCache>
                <c:formatCode>General</c:formatCode>
                <c:ptCount val="6"/>
                <c:pt idx="0">
                  <c:v>7</c:v>
                </c:pt>
                <c:pt idx="1">
                  <c:v>8</c:v>
                </c:pt>
                <c:pt idx="2">
                  <c:v>6</c:v>
                </c:pt>
                <c:pt idx="3">
                  <c:v>7</c:v>
                </c:pt>
                <c:pt idx="4">
                  <c:v>3</c:v>
                </c:pt>
                <c:pt idx="5">
                  <c:v>1</c:v>
                </c:pt>
              </c:numCache>
              <c:extLst/>
            </c:numRef>
          </c:val>
          <c:smooth val="0"/>
          <c:extLst>
            <c:ext xmlns:c16="http://schemas.microsoft.com/office/drawing/2014/chart" uri="{C3380CC4-5D6E-409C-BE32-E72D297353CC}">
              <c16:uniqueId val="{00000003-0252-42FD-A22A-F920FD6C93AB}"/>
            </c:ext>
          </c:extLst>
        </c:ser>
        <c:ser>
          <c:idx val="4"/>
          <c:order val="4"/>
          <c:tx>
            <c:strRef>
              <c:f>Cameraman!$AG$36</c:f>
              <c:strCache>
                <c:ptCount val="1"/>
                <c:pt idx="0">
                  <c:v>Q10で固定</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Cameraman!$AI$36:$AN$36</c:f>
              <c:numCache>
                <c:formatCode>General</c:formatCode>
                <c:ptCount val="6"/>
                <c:pt idx="0">
                  <c:v>8</c:v>
                </c:pt>
                <c:pt idx="1">
                  <c:v>7</c:v>
                </c:pt>
                <c:pt idx="2">
                  <c:v>8</c:v>
                </c:pt>
                <c:pt idx="3">
                  <c:v>9</c:v>
                </c:pt>
                <c:pt idx="4">
                  <c:v>4</c:v>
                </c:pt>
                <c:pt idx="5">
                  <c:v>4</c:v>
                </c:pt>
              </c:numCache>
              <c:extLst/>
            </c:numRef>
          </c:val>
          <c:smooth val="0"/>
          <c:extLst>
            <c:ext xmlns:c16="http://schemas.microsoft.com/office/drawing/2014/chart" uri="{C3380CC4-5D6E-409C-BE32-E72D297353CC}">
              <c16:uniqueId val="{00000004-0252-42FD-A22A-F920FD6C93AB}"/>
            </c:ext>
          </c:extLst>
        </c:ser>
        <c:ser>
          <c:idx val="5"/>
          <c:order val="5"/>
          <c:tx>
            <c:strRef>
              <c:f>Cameraman!$AG$37</c:f>
              <c:strCache>
                <c:ptCount val="1"/>
                <c:pt idx="0">
                  <c:v>Q20で固定</c:v>
                </c:pt>
              </c:strCache>
            </c:strRef>
          </c:tx>
          <c:spPr>
            <a:ln w="28575" cap="rnd">
              <a:solidFill>
                <a:srgbClr val="002060"/>
              </a:solidFill>
              <a:round/>
            </a:ln>
            <a:effectLst/>
          </c:spPr>
          <c:marker>
            <c:symbol val="circle"/>
            <c:size val="5"/>
            <c:spPr>
              <a:solidFill>
                <a:srgbClr val="002060"/>
              </a:solidFill>
              <a:ln w="9525">
                <a:solidFill>
                  <a:srgbClr val="002060"/>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Cameraman!$AI$37:$AN$37</c:f>
              <c:numCache>
                <c:formatCode>General</c:formatCode>
                <c:ptCount val="6"/>
                <c:pt idx="0">
                  <c:v>5</c:v>
                </c:pt>
                <c:pt idx="1">
                  <c:v>3</c:v>
                </c:pt>
                <c:pt idx="2">
                  <c:v>5</c:v>
                </c:pt>
                <c:pt idx="3">
                  <c:v>6</c:v>
                </c:pt>
                <c:pt idx="4">
                  <c:v>6</c:v>
                </c:pt>
                <c:pt idx="5">
                  <c:v>6</c:v>
                </c:pt>
              </c:numCache>
              <c:extLst/>
            </c:numRef>
          </c:val>
          <c:smooth val="0"/>
          <c:extLst>
            <c:ext xmlns:c16="http://schemas.microsoft.com/office/drawing/2014/chart" uri="{C3380CC4-5D6E-409C-BE32-E72D297353CC}">
              <c16:uniqueId val="{00000005-0252-42FD-A22A-F920FD6C93AB}"/>
            </c:ext>
          </c:extLst>
        </c:ser>
        <c:ser>
          <c:idx val="6"/>
          <c:order val="6"/>
          <c:tx>
            <c:strRef>
              <c:f>Cameraman!$AG$38</c:f>
              <c:strCache>
                <c:ptCount val="1"/>
                <c:pt idx="0">
                  <c:v>Q50で固定</c:v>
                </c:pt>
              </c:strCache>
            </c:strRef>
          </c:tx>
          <c:spPr>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Cameraman!$AI$38:$AN$38</c:f>
              <c:numCache>
                <c:formatCode>General</c:formatCode>
                <c:ptCount val="6"/>
                <c:pt idx="0">
                  <c:v>6</c:v>
                </c:pt>
                <c:pt idx="1">
                  <c:v>6</c:v>
                </c:pt>
                <c:pt idx="2">
                  <c:v>3</c:v>
                </c:pt>
                <c:pt idx="3">
                  <c:v>2</c:v>
                </c:pt>
                <c:pt idx="4">
                  <c:v>2</c:v>
                </c:pt>
                <c:pt idx="5">
                  <c:v>3</c:v>
                </c:pt>
              </c:numCache>
              <c:extLst/>
            </c:numRef>
          </c:val>
          <c:smooth val="0"/>
          <c:extLst>
            <c:ext xmlns:c16="http://schemas.microsoft.com/office/drawing/2014/chart" uri="{C3380CC4-5D6E-409C-BE32-E72D297353CC}">
              <c16:uniqueId val="{00000006-0252-42FD-A22A-F920FD6C93AB}"/>
            </c:ext>
          </c:extLst>
        </c:ser>
        <c:ser>
          <c:idx val="7"/>
          <c:order val="7"/>
          <c:tx>
            <c:strRef>
              <c:f>Cameraman!$AG$39</c:f>
              <c:strCache>
                <c:ptCount val="1"/>
                <c:pt idx="0">
                  <c:v>Q80で固定</c:v>
                </c:pt>
              </c:strCache>
            </c:strRef>
          </c:tx>
          <c:spPr>
            <a:ln w="28575" cap="rnd">
              <a:solidFill>
                <a:schemeClr val="tx1">
                  <a:lumMod val="75000"/>
                  <a:lumOff val="25000"/>
                </a:schemeClr>
              </a:solidFill>
              <a:round/>
            </a:ln>
            <a:effectLst/>
          </c:spPr>
          <c:marker>
            <c:symbol val="circle"/>
            <c:size val="5"/>
            <c:spPr>
              <a:solidFill>
                <a:schemeClr val="tx1">
                  <a:lumMod val="75000"/>
                  <a:lumOff val="25000"/>
                </a:schemeClr>
              </a:solidFill>
              <a:ln w="9525">
                <a:solidFill>
                  <a:schemeClr val="tx1">
                    <a:lumMod val="75000"/>
                    <a:lumOff val="25000"/>
                  </a:schemeClr>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Cameraman!$AI$39:$AN$39</c:f>
              <c:numCache>
                <c:formatCode>General</c:formatCode>
                <c:ptCount val="6"/>
                <c:pt idx="0">
                  <c:v>2</c:v>
                </c:pt>
                <c:pt idx="1">
                  <c:v>4</c:v>
                </c:pt>
                <c:pt idx="2">
                  <c:v>2</c:v>
                </c:pt>
                <c:pt idx="3">
                  <c:v>5</c:v>
                </c:pt>
                <c:pt idx="4">
                  <c:v>5</c:v>
                </c:pt>
                <c:pt idx="5">
                  <c:v>5</c:v>
                </c:pt>
              </c:numCache>
              <c:extLst/>
            </c:numRef>
          </c:val>
          <c:smooth val="0"/>
          <c:extLst>
            <c:ext xmlns:c16="http://schemas.microsoft.com/office/drawing/2014/chart" uri="{C3380CC4-5D6E-409C-BE32-E72D297353CC}">
              <c16:uniqueId val="{00000007-0252-42FD-A22A-F920FD6C93AB}"/>
            </c:ext>
          </c:extLst>
        </c:ser>
        <c:ser>
          <c:idx val="8"/>
          <c:order val="8"/>
          <c:tx>
            <c:strRef>
              <c:f>Cameraman!$AG$40</c:f>
              <c:strCache>
                <c:ptCount val="1"/>
                <c:pt idx="0">
                  <c:v>1～3のみのQ30で固定</c:v>
                </c:pt>
              </c:strCache>
            </c:strRef>
          </c:tx>
          <c:spPr>
            <a:ln w="28575" cap="rnd">
              <a:solidFill>
                <a:schemeClr val="accent4">
                  <a:lumMod val="50000"/>
                </a:schemeClr>
              </a:solidFill>
              <a:round/>
            </a:ln>
            <a:effectLst/>
          </c:spPr>
          <c:marker>
            <c:symbol val="circle"/>
            <c:size val="5"/>
            <c:spPr>
              <a:solidFill>
                <a:schemeClr val="accent4">
                  <a:lumMod val="50000"/>
                </a:schemeClr>
              </a:solidFill>
              <a:ln w="9525">
                <a:solidFill>
                  <a:schemeClr val="accent4">
                    <a:lumMod val="50000"/>
                  </a:schemeClr>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Cameraman!$AI$40:$AN$40</c:f>
              <c:numCache>
                <c:formatCode>General</c:formatCode>
                <c:ptCount val="6"/>
                <c:pt idx="0">
                  <c:v>1</c:v>
                </c:pt>
                <c:pt idx="1">
                  <c:v>1</c:v>
                </c:pt>
                <c:pt idx="2">
                  <c:v>1</c:v>
                </c:pt>
                <c:pt idx="3">
                  <c:v>1</c:v>
                </c:pt>
                <c:pt idx="4">
                  <c:v>1</c:v>
                </c:pt>
                <c:pt idx="5">
                  <c:v>1</c:v>
                </c:pt>
              </c:numCache>
              <c:extLst/>
            </c:numRef>
          </c:val>
          <c:smooth val="0"/>
          <c:extLst>
            <c:ext xmlns:c16="http://schemas.microsoft.com/office/drawing/2014/chart" uri="{C3380CC4-5D6E-409C-BE32-E72D297353CC}">
              <c16:uniqueId val="{00000008-0252-42FD-A22A-F920FD6C93AB}"/>
            </c:ext>
          </c:extLst>
        </c:ser>
        <c:dLbls>
          <c:showLegendKey val="0"/>
          <c:showVal val="0"/>
          <c:showCatName val="0"/>
          <c:showSerName val="0"/>
          <c:showPercent val="0"/>
          <c:showBubbleSize val="0"/>
        </c:dLbls>
        <c:marker val="1"/>
        <c:smooth val="0"/>
        <c:axId val="697767024"/>
        <c:axId val="697766608"/>
      </c:lineChart>
      <c:catAx>
        <c:axId val="697767024"/>
        <c:scaling>
          <c:orientation val="minMax"/>
        </c:scaling>
        <c:delete val="0"/>
        <c:axPos val="t"/>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97766608"/>
        <c:crosses val="autoZero"/>
        <c:auto val="1"/>
        <c:lblAlgn val="ctr"/>
        <c:lblOffset val="100"/>
        <c:noMultiLvlLbl val="0"/>
      </c:catAx>
      <c:valAx>
        <c:axId val="697766608"/>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9776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Mandrill!$AG$33</c:f>
              <c:strCache>
                <c:ptCount val="1"/>
                <c:pt idx="0">
                  <c:v>Hybrid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Mandrill!$AI$32:$AN$32</c:f>
              <c:numCache>
                <c:formatCode>General</c:formatCode>
                <c:ptCount val="6"/>
                <c:pt idx="0">
                  <c:v>80</c:v>
                </c:pt>
                <c:pt idx="1">
                  <c:v>70</c:v>
                </c:pt>
                <c:pt idx="2">
                  <c:v>60</c:v>
                </c:pt>
                <c:pt idx="3">
                  <c:v>50</c:v>
                </c:pt>
                <c:pt idx="4">
                  <c:v>40</c:v>
                </c:pt>
                <c:pt idx="5">
                  <c:v>30</c:v>
                </c:pt>
              </c:numCache>
              <c:extLst/>
            </c:numRef>
          </c:cat>
          <c:val>
            <c:numRef>
              <c:f>Mandrill!$AI$33:$AN$33</c:f>
              <c:numCache>
                <c:formatCode>General</c:formatCode>
                <c:ptCount val="6"/>
                <c:pt idx="0">
                  <c:v>9</c:v>
                </c:pt>
                <c:pt idx="1">
                  <c:v>9</c:v>
                </c:pt>
                <c:pt idx="2">
                  <c:v>9</c:v>
                </c:pt>
                <c:pt idx="3">
                  <c:v>10</c:v>
                </c:pt>
                <c:pt idx="4">
                  <c:v>10</c:v>
                </c:pt>
                <c:pt idx="5">
                  <c:v>10</c:v>
                </c:pt>
              </c:numCache>
              <c:extLst/>
            </c:numRef>
          </c:val>
          <c:smooth val="0"/>
          <c:extLst>
            <c:ext xmlns:c16="http://schemas.microsoft.com/office/drawing/2014/chart" uri="{C3380CC4-5D6E-409C-BE32-E72D297353CC}">
              <c16:uniqueId val="{00000000-848D-4F8A-A58B-4E558C0A87AB}"/>
            </c:ext>
          </c:extLst>
        </c:ser>
        <c:ser>
          <c:idx val="1"/>
          <c:order val="1"/>
          <c:tx>
            <c:strRef>
              <c:f>Mandrill!$AG$34</c:f>
              <c:strCache>
                <c:ptCount val="1"/>
                <c:pt idx="0">
                  <c:v>0含むICA領域</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Mandrill!$AI$32:$AN$32</c:f>
              <c:numCache>
                <c:formatCode>General</c:formatCode>
                <c:ptCount val="6"/>
                <c:pt idx="0">
                  <c:v>80</c:v>
                </c:pt>
                <c:pt idx="1">
                  <c:v>70</c:v>
                </c:pt>
                <c:pt idx="2">
                  <c:v>60</c:v>
                </c:pt>
                <c:pt idx="3">
                  <c:v>50</c:v>
                </c:pt>
                <c:pt idx="4">
                  <c:v>40</c:v>
                </c:pt>
                <c:pt idx="5">
                  <c:v>30</c:v>
                </c:pt>
              </c:numCache>
              <c:extLst/>
            </c:numRef>
          </c:cat>
          <c:val>
            <c:numRef>
              <c:f>Mandrill!$AI$34:$AN$34</c:f>
              <c:numCache>
                <c:formatCode>General</c:formatCode>
                <c:ptCount val="6"/>
                <c:pt idx="0">
                  <c:v>8</c:v>
                </c:pt>
                <c:pt idx="1">
                  <c:v>7</c:v>
                </c:pt>
                <c:pt idx="2">
                  <c:v>6</c:v>
                </c:pt>
                <c:pt idx="3">
                  <c:v>6</c:v>
                </c:pt>
                <c:pt idx="4">
                  <c:v>5</c:v>
                </c:pt>
                <c:pt idx="5">
                  <c:v>5</c:v>
                </c:pt>
              </c:numCache>
              <c:extLst/>
            </c:numRef>
          </c:val>
          <c:smooth val="0"/>
          <c:extLst>
            <c:ext xmlns:c16="http://schemas.microsoft.com/office/drawing/2014/chart" uri="{C3380CC4-5D6E-409C-BE32-E72D297353CC}">
              <c16:uniqueId val="{00000001-848D-4F8A-A58B-4E558C0A87AB}"/>
            </c:ext>
          </c:extLst>
        </c:ser>
        <c:ser>
          <c:idx val="2"/>
          <c:order val="2"/>
          <c:tx>
            <c:strRef>
              <c:f>Mandrill!$AG$35</c:f>
              <c:strCache>
                <c:ptCount val="1"/>
                <c:pt idx="0">
                  <c:v>0以外のICA領域</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Mandrill!$AI$32:$AN$32</c:f>
              <c:numCache>
                <c:formatCode>General</c:formatCode>
                <c:ptCount val="6"/>
                <c:pt idx="0">
                  <c:v>80</c:v>
                </c:pt>
                <c:pt idx="1">
                  <c:v>70</c:v>
                </c:pt>
                <c:pt idx="2">
                  <c:v>60</c:v>
                </c:pt>
                <c:pt idx="3">
                  <c:v>50</c:v>
                </c:pt>
                <c:pt idx="4">
                  <c:v>40</c:v>
                </c:pt>
                <c:pt idx="5">
                  <c:v>30</c:v>
                </c:pt>
              </c:numCache>
              <c:extLst/>
            </c:numRef>
          </c:cat>
          <c:val>
            <c:numRef>
              <c:f>Mandrill!$AI$35:$AN$35</c:f>
              <c:numCache>
                <c:formatCode>General</c:formatCode>
                <c:ptCount val="6"/>
                <c:pt idx="0">
                  <c:v>7</c:v>
                </c:pt>
                <c:pt idx="1">
                  <c:v>7</c:v>
                </c:pt>
                <c:pt idx="2">
                  <c:v>8</c:v>
                </c:pt>
                <c:pt idx="3">
                  <c:v>8</c:v>
                </c:pt>
                <c:pt idx="4">
                  <c:v>8</c:v>
                </c:pt>
                <c:pt idx="5">
                  <c:v>9</c:v>
                </c:pt>
              </c:numCache>
              <c:extLst/>
            </c:numRef>
          </c:val>
          <c:smooth val="0"/>
          <c:extLst>
            <c:ext xmlns:c16="http://schemas.microsoft.com/office/drawing/2014/chart" uri="{C3380CC4-5D6E-409C-BE32-E72D297353CC}">
              <c16:uniqueId val="{00000002-848D-4F8A-A58B-4E558C0A87AB}"/>
            </c:ext>
          </c:extLst>
        </c:ser>
        <c:ser>
          <c:idx val="3"/>
          <c:order val="3"/>
          <c:tx>
            <c:strRef>
              <c:f>Mandrill!$AG$36</c:f>
              <c:strCache>
                <c:ptCount val="1"/>
                <c:pt idx="0">
                  <c:v>1～3のみのICA領域</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Mandrill!$AI$32:$AN$32</c:f>
              <c:numCache>
                <c:formatCode>General</c:formatCode>
                <c:ptCount val="6"/>
                <c:pt idx="0">
                  <c:v>80</c:v>
                </c:pt>
                <c:pt idx="1">
                  <c:v>70</c:v>
                </c:pt>
                <c:pt idx="2">
                  <c:v>60</c:v>
                </c:pt>
                <c:pt idx="3">
                  <c:v>50</c:v>
                </c:pt>
                <c:pt idx="4">
                  <c:v>40</c:v>
                </c:pt>
                <c:pt idx="5">
                  <c:v>30</c:v>
                </c:pt>
              </c:numCache>
              <c:extLst/>
            </c:numRef>
          </c:cat>
          <c:val>
            <c:numRef>
              <c:f>Mandrill!$AI$36:$AN$36</c:f>
              <c:numCache>
                <c:formatCode>General</c:formatCode>
                <c:ptCount val="6"/>
                <c:pt idx="3">
                  <c:v>1</c:v>
                </c:pt>
                <c:pt idx="4">
                  <c:v>3</c:v>
                </c:pt>
                <c:pt idx="5">
                  <c:v>1</c:v>
                </c:pt>
              </c:numCache>
              <c:extLst/>
            </c:numRef>
          </c:val>
          <c:smooth val="0"/>
          <c:extLst>
            <c:ext xmlns:c16="http://schemas.microsoft.com/office/drawing/2014/chart" uri="{C3380CC4-5D6E-409C-BE32-E72D297353CC}">
              <c16:uniqueId val="{00000003-848D-4F8A-A58B-4E558C0A87AB}"/>
            </c:ext>
          </c:extLst>
        </c:ser>
        <c:ser>
          <c:idx val="4"/>
          <c:order val="4"/>
          <c:tx>
            <c:strRef>
              <c:f>Mandrill!$AG$37</c:f>
              <c:strCache>
                <c:ptCount val="1"/>
                <c:pt idx="0">
                  <c:v>Q10で固定</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Mandrill!$AI$32:$AN$32</c:f>
              <c:numCache>
                <c:formatCode>General</c:formatCode>
                <c:ptCount val="6"/>
                <c:pt idx="0">
                  <c:v>80</c:v>
                </c:pt>
                <c:pt idx="1">
                  <c:v>70</c:v>
                </c:pt>
                <c:pt idx="2">
                  <c:v>60</c:v>
                </c:pt>
                <c:pt idx="3">
                  <c:v>50</c:v>
                </c:pt>
                <c:pt idx="4">
                  <c:v>40</c:v>
                </c:pt>
                <c:pt idx="5">
                  <c:v>30</c:v>
                </c:pt>
              </c:numCache>
              <c:extLst/>
            </c:numRef>
          </c:cat>
          <c:val>
            <c:numRef>
              <c:f>Mandrill!$AI$37:$AN$37</c:f>
              <c:numCache>
                <c:formatCode>General</c:formatCode>
                <c:ptCount val="6"/>
                <c:pt idx="0">
                  <c:v>3</c:v>
                </c:pt>
                <c:pt idx="1">
                  <c:v>4</c:v>
                </c:pt>
                <c:pt idx="2">
                  <c:v>4</c:v>
                </c:pt>
                <c:pt idx="3">
                  <c:v>7</c:v>
                </c:pt>
                <c:pt idx="4">
                  <c:v>7</c:v>
                </c:pt>
                <c:pt idx="5">
                  <c:v>3</c:v>
                </c:pt>
              </c:numCache>
              <c:extLst/>
            </c:numRef>
          </c:val>
          <c:smooth val="0"/>
          <c:extLst>
            <c:ext xmlns:c16="http://schemas.microsoft.com/office/drawing/2014/chart" uri="{C3380CC4-5D6E-409C-BE32-E72D297353CC}">
              <c16:uniqueId val="{00000004-848D-4F8A-A58B-4E558C0A87AB}"/>
            </c:ext>
          </c:extLst>
        </c:ser>
        <c:ser>
          <c:idx val="5"/>
          <c:order val="5"/>
          <c:tx>
            <c:strRef>
              <c:f>Mandrill!$AG$38</c:f>
              <c:strCache>
                <c:ptCount val="1"/>
                <c:pt idx="0">
                  <c:v>Q20で固定</c:v>
                </c:pt>
              </c:strCache>
            </c:strRef>
          </c:tx>
          <c:spPr>
            <a:ln w="28575" cap="rnd">
              <a:solidFill>
                <a:srgbClr val="002060"/>
              </a:solidFill>
              <a:round/>
            </a:ln>
            <a:effectLst/>
          </c:spPr>
          <c:marker>
            <c:symbol val="circle"/>
            <c:size val="5"/>
            <c:spPr>
              <a:solidFill>
                <a:srgbClr val="002060"/>
              </a:solidFill>
              <a:ln w="9525">
                <a:solidFill>
                  <a:srgbClr val="002060"/>
                </a:solidFill>
              </a:ln>
              <a:effectLst/>
            </c:spPr>
          </c:marker>
          <c:cat>
            <c:numRef>
              <c:f>Mandrill!$AI$32:$AN$32</c:f>
              <c:numCache>
                <c:formatCode>General</c:formatCode>
                <c:ptCount val="6"/>
                <c:pt idx="0">
                  <c:v>80</c:v>
                </c:pt>
                <c:pt idx="1">
                  <c:v>70</c:v>
                </c:pt>
                <c:pt idx="2">
                  <c:v>60</c:v>
                </c:pt>
                <c:pt idx="3">
                  <c:v>50</c:v>
                </c:pt>
                <c:pt idx="4">
                  <c:v>40</c:v>
                </c:pt>
                <c:pt idx="5">
                  <c:v>30</c:v>
                </c:pt>
              </c:numCache>
              <c:extLst/>
            </c:numRef>
          </c:cat>
          <c:val>
            <c:numRef>
              <c:f>Mandrill!$AI$38:$AN$38</c:f>
              <c:numCache>
                <c:formatCode>General</c:formatCode>
                <c:ptCount val="6"/>
                <c:pt idx="0">
                  <c:v>3</c:v>
                </c:pt>
                <c:pt idx="1">
                  <c:v>6</c:v>
                </c:pt>
                <c:pt idx="2">
                  <c:v>7</c:v>
                </c:pt>
                <c:pt idx="3">
                  <c:v>5</c:v>
                </c:pt>
                <c:pt idx="4">
                  <c:v>6</c:v>
                </c:pt>
                <c:pt idx="5">
                  <c:v>6</c:v>
                </c:pt>
              </c:numCache>
              <c:extLst/>
            </c:numRef>
          </c:val>
          <c:smooth val="0"/>
          <c:extLst>
            <c:ext xmlns:c16="http://schemas.microsoft.com/office/drawing/2014/chart" uri="{C3380CC4-5D6E-409C-BE32-E72D297353CC}">
              <c16:uniqueId val="{00000005-848D-4F8A-A58B-4E558C0A87AB}"/>
            </c:ext>
          </c:extLst>
        </c:ser>
        <c:ser>
          <c:idx val="6"/>
          <c:order val="6"/>
          <c:tx>
            <c:strRef>
              <c:f>Mandrill!$AG$39</c:f>
              <c:strCache>
                <c:ptCount val="1"/>
                <c:pt idx="0">
                  <c:v>Q50で固定</c:v>
                </c:pt>
              </c:strCache>
            </c:strRef>
          </c:tx>
          <c:spPr>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cat>
            <c:numRef>
              <c:f>Mandrill!$AI$32:$AN$32</c:f>
              <c:numCache>
                <c:formatCode>General</c:formatCode>
                <c:ptCount val="6"/>
                <c:pt idx="0">
                  <c:v>80</c:v>
                </c:pt>
                <c:pt idx="1">
                  <c:v>70</c:v>
                </c:pt>
                <c:pt idx="2">
                  <c:v>60</c:v>
                </c:pt>
                <c:pt idx="3">
                  <c:v>50</c:v>
                </c:pt>
                <c:pt idx="4">
                  <c:v>40</c:v>
                </c:pt>
                <c:pt idx="5">
                  <c:v>30</c:v>
                </c:pt>
              </c:numCache>
              <c:extLst/>
            </c:numRef>
          </c:cat>
          <c:val>
            <c:numRef>
              <c:f>Mandrill!$AI$39:$AN$39</c:f>
              <c:numCache>
                <c:formatCode>General</c:formatCode>
                <c:ptCount val="6"/>
                <c:pt idx="0">
                  <c:v>5</c:v>
                </c:pt>
                <c:pt idx="1">
                  <c:v>5</c:v>
                </c:pt>
                <c:pt idx="2">
                  <c:v>5</c:v>
                </c:pt>
                <c:pt idx="3">
                  <c:v>8</c:v>
                </c:pt>
                <c:pt idx="4">
                  <c:v>9</c:v>
                </c:pt>
                <c:pt idx="5">
                  <c:v>8</c:v>
                </c:pt>
              </c:numCache>
              <c:extLst/>
            </c:numRef>
          </c:val>
          <c:smooth val="0"/>
          <c:extLst>
            <c:ext xmlns:c16="http://schemas.microsoft.com/office/drawing/2014/chart" uri="{C3380CC4-5D6E-409C-BE32-E72D297353CC}">
              <c16:uniqueId val="{00000006-848D-4F8A-A58B-4E558C0A87AB}"/>
            </c:ext>
          </c:extLst>
        </c:ser>
        <c:ser>
          <c:idx val="7"/>
          <c:order val="7"/>
          <c:tx>
            <c:strRef>
              <c:f>Mandrill!$AG$40</c:f>
              <c:strCache>
                <c:ptCount val="1"/>
                <c:pt idx="0">
                  <c:v>Q90で固定</c:v>
                </c:pt>
              </c:strCache>
            </c:strRef>
          </c:tx>
          <c:spPr>
            <a:ln w="28575" cap="rnd">
              <a:solidFill>
                <a:schemeClr val="tx1">
                  <a:lumMod val="75000"/>
                  <a:lumOff val="25000"/>
                </a:schemeClr>
              </a:solidFill>
              <a:round/>
            </a:ln>
            <a:effectLst/>
          </c:spPr>
          <c:marker>
            <c:symbol val="circle"/>
            <c:size val="5"/>
            <c:spPr>
              <a:solidFill>
                <a:schemeClr val="tx1">
                  <a:lumMod val="75000"/>
                  <a:lumOff val="25000"/>
                </a:schemeClr>
              </a:solidFill>
              <a:ln w="9525">
                <a:solidFill>
                  <a:schemeClr val="tx1">
                    <a:lumMod val="75000"/>
                    <a:lumOff val="25000"/>
                  </a:schemeClr>
                </a:solidFill>
              </a:ln>
              <a:effectLst/>
            </c:spPr>
          </c:marker>
          <c:cat>
            <c:numRef>
              <c:f>Mandrill!$AI$32:$AN$32</c:f>
              <c:numCache>
                <c:formatCode>General</c:formatCode>
                <c:ptCount val="6"/>
                <c:pt idx="0">
                  <c:v>80</c:v>
                </c:pt>
                <c:pt idx="1">
                  <c:v>70</c:v>
                </c:pt>
                <c:pt idx="2">
                  <c:v>60</c:v>
                </c:pt>
                <c:pt idx="3">
                  <c:v>50</c:v>
                </c:pt>
                <c:pt idx="4">
                  <c:v>40</c:v>
                </c:pt>
                <c:pt idx="5">
                  <c:v>30</c:v>
                </c:pt>
              </c:numCache>
              <c:extLst/>
            </c:numRef>
          </c:cat>
          <c:val>
            <c:numRef>
              <c:f>Mandrill!$AI$40:$AN$40</c:f>
              <c:numCache>
                <c:formatCode>General</c:formatCode>
                <c:ptCount val="6"/>
                <c:pt idx="0">
                  <c:v>6</c:v>
                </c:pt>
                <c:pt idx="1">
                  <c:v>3</c:v>
                </c:pt>
                <c:pt idx="2">
                  <c:v>3</c:v>
                </c:pt>
                <c:pt idx="3">
                  <c:v>4</c:v>
                </c:pt>
                <c:pt idx="4">
                  <c:v>4</c:v>
                </c:pt>
                <c:pt idx="5">
                  <c:v>7</c:v>
                </c:pt>
              </c:numCache>
              <c:extLst/>
            </c:numRef>
          </c:val>
          <c:smooth val="0"/>
          <c:extLst>
            <c:ext xmlns:c16="http://schemas.microsoft.com/office/drawing/2014/chart" uri="{C3380CC4-5D6E-409C-BE32-E72D297353CC}">
              <c16:uniqueId val="{00000007-848D-4F8A-A58B-4E558C0A87AB}"/>
            </c:ext>
          </c:extLst>
        </c:ser>
        <c:ser>
          <c:idx val="8"/>
          <c:order val="8"/>
          <c:tx>
            <c:strRef>
              <c:f>Mandrill!$AG$41</c:f>
              <c:strCache>
                <c:ptCount val="1"/>
                <c:pt idx="0">
                  <c:v>1～3のみのQ30で固定</c:v>
                </c:pt>
              </c:strCache>
            </c:strRef>
          </c:tx>
          <c:spPr>
            <a:ln w="28575" cap="rnd">
              <a:solidFill>
                <a:schemeClr val="accent4">
                  <a:lumMod val="50000"/>
                </a:schemeClr>
              </a:solidFill>
              <a:round/>
            </a:ln>
            <a:effectLst/>
          </c:spPr>
          <c:marker>
            <c:symbol val="circle"/>
            <c:size val="5"/>
            <c:spPr>
              <a:solidFill>
                <a:schemeClr val="accent4">
                  <a:lumMod val="50000"/>
                </a:schemeClr>
              </a:solidFill>
              <a:ln w="9525">
                <a:solidFill>
                  <a:schemeClr val="accent4">
                    <a:lumMod val="50000"/>
                  </a:schemeClr>
                </a:solidFill>
              </a:ln>
              <a:effectLst/>
            </c:spPr>
          </c:marker>
          <c:cat>
            <c:numRef>
              <c:f>Mandrill!$AI$32:$AN$32</c:f>
              <c:numCache>
                <c:formatCode>General</c:formatCode>
                <c:ptCount val="6"/>
                <c:pt idx="0">
                  <c:v>80</c:v>
                </c:pt>
                <c:pt idx="1">
                  <c:v>70</c:v>
                </c:pt>
                <c:pt idx="2">
                  <c:v>60</c:v>
                </c:pt>
                <c:pt idx="3">
                  <c:v>50</c:v>
                </c:pt>
                <c:pt idx="4">
                  <c:v>40</c:v>
                </c:pt>
                <c:pt idx="5">
                  <c:v>30</c:v>
                </c:pt>
              </c:numCache>
              <c:extLst/>
            </c:numRef>
          </c:cat>
          <c:val>
            <c:numRef>
              <c:f>Mandrill!$AI$41:$AN$41</c:f>
              <c:numCache>
                <c:formatCode>General</c:formatCode>
                <c:ptCount val="6"/>
                <c:pt idx="0">
                  <c:v>2</c:v>
                </c:pt>
                <c:pt idx="1">
                  <c:v>2</c:v>
                </c:pt>
                <c:pt idx="2">
                  <c:v>2</c:v>
                </c:pt>
                <c:pt idx="3">
                  <c:v>3</c:v>
                </c:pt>
                <c:pt idx="4">
                  <c:v>1</c:v>
                </c:pt>
                <c:pt idx="5">
                  <c:v>1</c:v>
                </c:pt>
              </c:numCache>
              <c:extLst/>
            </c:numRef>
          </c:val>
          <c:smooth val="0"/>
          <c:extLst>
            <c:ext xmlns:c16="http://schemas.microsoft.com/office/drawing/2014/chart" uri="{C3380CC4-5D6E-409C-BE32-E72D297353CC}">
              <c16:uniqueId val="{00000008-848D-4F8A-A58B-4E558C0A87AB}"/>
            </c:ext>
          </c:extLst>
        </c:ser>
        <c:ser>
          <c:idx val="9"/>
          <c:order val="9"/>
          <c:tx>
            <c:strRef>
              <c:f>Mandrill!$AG$42</c:f>
              <c:strCache>
                <c:ptCount val="1"/>
                <c:pt idx="0">
                  <c:v>1～3のみのQ50で固定</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Mandrill!$AI$32:$AN$32</c:f>
              <c:numCache>
                <c:formatCode>General</c:formatCode>
                <c:ptCount val="6"/>
                <c:pt idx="0">
                  <c:v>80</c:v>
                </c:pt>
                <c:pt idx="1">
                  <c:v>70</c:v>
                </c:pt>
                <c:pt idx="2">
                  <c:v>60</c:v>
                </c:pt>
                <c:pt idx="3">
                  <c:v>50</c:v>
                </c:pt>
                <c:pt idx="4">
                  <c:v>40</c:v>
                </c:pt>
                <c:pt idx="5">
                  <c:v>30</c:v>
                </c:pt>
              </c:numCache>
              <c:extLst/>
            </c:numRef>
          </c:cat>
          <c:val>
            <c:numRef>
              <c:f>Mandrill!$AI$42:$AN$42</c:f>
              <c:numCache>
                <c:formatCode>General</c:formatCode>
                <c:ptCount val="6"/>
                <c:pt idx="0">
                  <c:v>1</c:v>
                </c:pt>
                <c:pt idx="1">
                  <c:v>1</c:v>
                </c:pt>
                <c:pt idx="2">
                  <c:v>1</c:v>
                </c:pt>
                <c:pt idx="3">
                  <c:v>1</c:v>
                </c:pt>
                <c:pt idx="4">
                  <c:v>2</c:v>
                </c:pt>
                <c:pt idx="5">
                  <c:v>4</c:v>
                </c:pt>
              </c:numCache>
              <c:extLst/>
            </c:numRef>
          </c:val>
          <c:smooth val="0"/>
          <c:extLst>
            <c:ext xmlns:c16="http://schemas.microsoft.com/office/drawing/2014/chart" uri="{C3380CC4-5D6E-409C-BE32-E72D297353CC}">
              <c16:uniqueId val="{00000009-848D-4F8A-A58B-4E558C0A87AB}"/>
            </c:ext>
          </c:extLst>
        </c:ser>
        <c:dLbls>
          <c:showLegendKey val="0"/>
          <c:showVal val="0"/>
          <c:showCatName val="0"/>
          <c:showSerName val="0"/>
          <c:showPercent val="0"/>
          <c:showBubbleSize val="0"/>
        </c:dLbls>
        <c:marker val="1"/>
        <c:smooth val="0"/>
        <c:axId val="882174832"/>
        <c:axId val="882170256"/>
      </c:lineChart>
      <c:catAx>
        <c:axId val="882174832"/>
        <c:scaling>
          <c:orientation val="minMax"/>
        </c:scaling>
        <c:delete val="0"/>
        <c:axPos val="t"/>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82170256"/>
        <c:crosses val="autoZero"/>
        <c:auto val="1"/>
        <c:lblAlgn val="ctr"/>
        <c:lblOffset val="100"/>
        <c:noMultiLvlLbl val="0"/>
      </c:catAx>
      <c:valAx>
        <c:axId val="882170256"/>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82174832"/>
        <c:crosses val="autoZero"/>
        <c:crossBetween val="between"/>
      </c:valAx>
      <c:spPr>
        <a:noFill/>
        <a:ln>
          <a:noFill/>
        </a:ln>
        <a:effectLst/>
      </c:spPr>
    </c:plotArea>
    <c:legend>
      <c:legendPos val="b"/>
      <c:layout>
        <c:manualLayout>
          <c:xMode val="edge"/>
          <c:yMode val="edge"/>
          <c:x val="3.6908293195981025E-2"/>
          <c:y val="0.66666447944007001"/>
          <c:w val="0.89249506116594279"/>
          <c:h val="0.3055577427821522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B588D-85AB-4140-A265-96A34FF6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8279</TotalTime>
  <Pages>5</Pages>
  <Words>465</Words>
  <Characters>2651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1984</cp:revision>
  <cp:lastPrinted>2022-05-16T02:36:00Z</cp:lastPrinted>
  <dcterms:created xsi:type="dcterms:W3CDTF">2021-11-30T04:37:00Z</dcterms:created>
  <dcterms:modified xsi:type="dcterms:W3CDTF">2022-07-10T12:28:00Z</dcterms:modified>
</cp:coreProperties>
</file>