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pPr>
    </w:p>
    <w:p>
      <w:pPr>
        <w:widowControl w:val="0"/>
        <w:numPr>
          <w:ilvl w:val="0"/>
          <w:numId w:val="1"/>
        </w:numPr>
        <w:ind w:left="420" w:leftChars="0" w:hanging="420" w:firstLineChars="0"/>
        <w:jc w:val="both"/>
        <w:rPr>
          <w:rFonts w:hint="eastAsia"/>
          <w:sz w:val="21"/>
          <w:szCs w:val="24"/>
          <w:lang w:eastAsia="ja-JP"/>
        </w:rPr>
      </w:pPr>
      <w:r>
        <w:rPr>
          <w:rFonts w:hint="eastAsia"/>
          <w:sz w:val="21"/>
          <w:szCs w:val="24"/>
          <w:lang w:eastAsia="ja-JP"/>
        </w:rPr>
        <w:t>前回までの進捗</w:t>
      </w:r>
    </w:p>
    <w:p>
      <w:pPr>
        <w:widowControl w:val="0"/>
        <w:numPr>
          <w:ilvl w:val="0"/>
          <w:numId w:val="0"/>
        </w:numPr>
        <w:ind w:leftChars="200"/>
        <w:jc w:val="both"/>
        <w:rPr>
          <w:rFonts w:hint="eastAsia"/>
          <w:sz w:val="21"/>
          <w:szCs w:val="24"/>
          <w:lang w:val="en-US" w:eastAsia="ja-JP"/>
        </w:rPr>
      </w:pPr>
      <w:r>
        <w:rPr>
          <w:rFonts w:hint="eastAsia"/>
          <w:sz w:val="21"/>
          <w:szCs w:val="24"/>
          <w:lang w:eastAsia="ja-JP"/>
        </w:rPr>
        <w:t>　</w:t>
      </w:r>
      <w:r>
        <w:rPr>
          <w:rFonts w:hint="eastAsia"/>
          <w:sz w:val="21"/>
          <w:szCs w:val="24"/>
          <w:lang w:val="en-US" w:eastAsia="ja-JP"/>
        </w:rPr>
        <w:t>DCT基底群とICA基底群を各々単独で使用した際，各小領域で最も画質が良く基底を求める実験を行った．現在は，小領域を特徴の傾向に従ってグループ分類を行うために，実験結果の分析を行っている．前回は，小領域で最小MSEとなった基底の係数値が，同じ小領域の係数の中で何番目に大きな係数であったのかの確認と，小領域を最小MSEの基底ごとにまとめて，基底と小領域の形状の比較を行った．また，実験結果から，画像の平坦領域には最小MSEの係数順位が下位（20位以下）の基底が多く，エッジ領域には最小MSEの係数順位が上位（0～2位）の基底が多いという特徴が得られた．</w:t>
      </w:r>
    </w:p>
    <w:p>
      <w:pPr>
        <w:widowControl w:val="0"/>
        <w:numPr>
          <w:ilvl w:val="0"/>
          <w:numId w:val="0"/>
        </w:numPr>
        <w:ind w:leftChars="200"/>
        <w:jc w:val="both"/>
        <w:rPr>
          <w:rFonts w:hint="eastAsia"/>
          <w:sz w:val="21"/>
          <w:szCs w:val="24"/>
          <w:lang w:val="en-US" w:eastAsia="ja-JP"/>
        </w:rPr>
      </w:pPr>
    </w:p>
    <w:p>
      <w:pPr>
        <w:widowControl w:val="0"/>
        <w:numPr>
          <w:ilvl w:val="0"/>
          <w:numId w:val="2"/>
        </w:numPr>
        <w:ind w:left="420" w:leftChars="0" w:hanging="420" w:firstLineChars="0"/>
        <w:jc w:val="both"/>
        <w:rPr>
          <w:rFonts w:hint="eastAsia"/>
          <w:sz w:val="21"/>
          <w:szCs w:val="24"/>
          <w:lang w:val="en-US" w:eastAsia="ja-JP"/>
        </w:rPr>
      </w:pPr>
      <w:r>
        <w:rPr>
          <w:rFonts w:hint="eastAsia"/>
          <w:sz w:val="21"/>
          <w:szCs w:val="24"/>
          <w:lang w:val="en-US" w:eastAsia="ja-JP"/>
        </w:rPr>
        <w:t>前回の質問</w:t>
      </w:r>
    </w:p>
    <w:p>
      <w:pPr>
        <w:widowControl w:val="0"/>
        <w:numPr>
          <w:ilvl w:val="0"/>
          <w:numId w:val="3"/>
        </w:numPr>
        <w:ind w:left="840" w:leftChars="0" w:hanging="420" w:firstLineChars="0"/>
        <w:jc w:val="both"/>
        <w:rPr>
          <w:rFonts w:hint="eastAsia"/>
          <w:sz w:val="21"/>
          <w:szCs w:val="24"/>
          <w:lang w:val="en-US" w:eastAsia="ja-JP"/>
        </w:rPr>
      </w:pPr>
      <w:r>
        <w:rPr>
          <w:rFonts w:hint="eastAsia"/>
          <w:sz w:val="21"/>
          <w:szCs w:val="24"/>
          <w:lang w:val="en-US" w:eastAsia="ja-JP"/>
        </w:rPr>
        <w:t>係数値が一番高い基底が選ばれる・選ばれない理由は？</w:t>
      </w:r>
    </w:p>
    <w:p>
      <w:pPr>
        <w:widowControl w:val="0"/>
        <w:numPr>
          <w:ilvl w:val="0"/>
          <w:numId w:val="3"/>
        </w:numPr>
        <w:ind w:left="840" w:leftChars="0" w:hanging="420" w:firstLineChars="0"/>
        <w:jc w:val="both"/>
        <w:rPr>
          <w:rFonts w:hint="eastAsia"/>
          <w:sz w:val="21"/>
          <w:szCs w:val="24"/>
          <w:lang w:val="en-US" w:eastAsia="ja-JP"/>
        </w:rPr>
      </w:pPr>
      <w:r>
        <w:rPr>
          <w:rFonts w:hint="eastAsia"/>
          <w:sz w:val="21"/>
          <w:szCs w:val="24"/>
          <w:lang w:val="en-US" w:eastAsia="ja-JP"/>
        </w:rPr>
        <w:t>最小MSEの係数順位が0位ではない基底は，0位や1位の基底を使用したらMSEはどれくらい変わる？</w:t>
      </w:r>
    </w:p>
    <w:p>
      <w:pPr>
        <w:widowControl w:val="0"/>
        <w:numPr>
          <w:ilvl w:val="0"/>
          <w:numId w:val="3"/>
        </w:numPr>
        <w:ind w:left="840" w:leftChars="0" w:hanging="420" w:firstLineChars="0"/>
        <w:jc w:val="both"/>
        <w:rPr>
          <w:rFonts w:hint="eastAsia"/>
          <w:sz w:val="21"/>
          <w:szCs w:val="24"/>
          <w:lang w:val="en-US" w:eastAsia="ja-JP"/>
        </w:rPr>
      </w:pPr>
      <w:r>
        <w:rPr>
          <w:rFonts w:hint="eastAsia"/>
          <w:sz w:val="21"/>
          <w:szCs w:val="24"/>
          <w:lang w:val="en-US" w:eastAsia="ja-JP"/>
        </w:rPr>
        <w:t>各小領域の係数のグラフ形状に（平坦領域とエッジ領域で）違いはある？</w:t>
      </w:r>
    </w:p>
    <w:p>
      <w:pPr>
        <w:widowControl w:val="0"/>
        <w:numPr>
          <w:ilvl w:val="0"/>
          <w:numId w:val="0"/>
        </w:numPr>
        <w:jc w:val="both"/>
        <w:rPr>
          <w:rFonts w:hint="eastAsia"/>
          <w:sz w:val="21"/>
          <w:szCs w:val="24"/>
          <w:lang w:val="en-US" w:eastAsia="ja-JP"/>
        </w:rPr>
      </w:pPr>
    </w:p>
    <w:p>
      <w:pPr>
        <w:widowControl w:val="0"/>
        <w:numPr>
          <w:ilvl w:val="0"/>
          <w:numId w:val="4"/>
        </w:numPr>
        <w:ind w:left="420" w:leftChars="0" w:hanging="420" w:firstLineChars="0"/>
        <w:jc w:val="both"/>
        <w:rPr>
          <w:rFonts w:hint="eastAsia"/>
          <w:sz w:val="21"/>
          <w:szCs w:val="24"/>
          <w:lang w:val="en-US" w:eastAsia="ja-JP"/>
        </w:rPr>
      </w:pPr>
      <w:r>
        <w:rPr>
          <w:rFonts w:hint="eastAsia"/>
          <w:sz w:val="21"/>
          <w:szCs w:val="24"/>
          <w:lang w:val="en-US" w:eastAsia="ja-JP"/>
        </w:rPr>
        <w:t>今回の進捗</w:t>
      </w:r>
    </w:p>
    <w:p>
      <w:pPr>
        <w:widowControl w:val="0"/>
        <w:numPr>
          <w:ilvl w:val="0"/>
          <w:numId w:val="5"/>
        </w:numPr>
        <w:ind w:left="840" w:leftChars="0" w:hanging="420" w:firstLineChars="0"/>
        <w:jc w:val="both"/>
        <w:rPr>
          <w:rFonts w:hint="eastAsia"/>
          <w:sz w:val="21"/>
          <w:szCs w:val="24"/>
          <w:lang w:val="en-US" w:eastAsia="ja-JP"/>
        </w:rPr>
      </w:pPr>
      <w:r>
        <w:rPr>
          <w:rFonts w:hint="eastAsia"/>
          <w:sz w:val="21"/>
          <w:szCs w:val="24"/>
          <w:lang w:val="en-US" w:eastAsia="ja-JP"/>
        </w:rPr>
        <w:t>0位，1位の基底を使用した時のMSE</w:t>
      </w:r>
    </w:p>
    <w:p>
      <w:pPr>
        <w:widowControl w:val="0"/>
        <w:numPr>
          <w:ilvl w:val="0"/>
          <w:numId w:val="5"/>
        </w:numPr>
        <w:ind w:left="840" w:leftChars="0" w:hanging="420" w:firstLineChars="0"/>
        <w:jc w:val="both"/>
        <w:rPr>
          <w:rFonts w:hint="eastAsia"/>
          <w:sz w:val="21"/>
          <w:szCs w:val="24"/>
          <w:lang w:val="en-US" w:eastAsia="ja-JP"/>
        </w:rPr>
      </w:pPr>
      <w:r>
        <w:rPr>
          <w:rFonts w:hint="eastAsia"/>
          <w:sz w:val="21"/>
          <w:szCs w:val="24"/>
          <w:lang w:val="en-US" w:eastAsia="ja-JP"/>
        </w:rPr>
        <w:t>最小MSEの係数順位と係数のグラフ形状の関係性</w:t>
      </w:r>
    </w:p>
    <w:p>
      <w:pPr>
        <w:widowControl w:val="0"/>
        <w:numPr>
          <w:ilvl w:val="0"/>
          <w:numId w:val="0"/>
        </w:numPr>
        <w:jc w:val="both"/>
        <w:rPr>
          <w:rFonts w:hint="eastAsia"/>
          <w:sz w:val="21"/>
          <w:szCs w:val="24"/>
          <w:lang w:val="en-US" w:eastAsia="ja-JP"/>
        </w:rPr>
      </w:pPr>
    </w:p>
    <w:p>
      <w:pPr>
        <w:widowControl w:val="0"/>
        <w:numPr>
          <w:ilvl w:val="0"/>
          <w:numId w:val="6"/>
        </w:numPr>
        <w:ind w:left="420" w:leftChars="0" w:hanging="420" w:firstLineChars="0"/>
        <w:jc w:val="both"/>
        <w:rPr>
          <w:rFonts w:hint="eastAsia"/>
          <w:sz w:val="21"/>
          <w:szCs w:val="24"/>
          <w:lang w:val="en-US" w:eastAsia="ja-JP"/>
        </w:rPr>
      </w:pPr>
      <w:r>
        <w:rPr>
          <w:rFonts w:hint="eastAsia"/>
          <w:sz w:val="21"/>
          <w:szCs w:val="24"/>
          <w:lang w:val="en-US" w:eastAsia="ja-JP"/>
        </w:rPr>
        <w:t>0位，1位の基底を使用した時のMSE</w:t>
      </w:r>
    </w:p>
    <w:p>
      <w:pPr>
        <w:widowControl w:val="0"/>
        <w:numPr>
          <w:ilvl w:val="0"/>
          <w:numId w:val="0"/>
        </w:numPr>
        <w:ind w:left="420" w:leftChars="0"/>
        <w:jc w:val="both"/>
        <w:rPr>
          <w:rFonts w:hint="eastAsia"/>
          <w:sz w:val="21"/>
          <w:szCs w:val="24"/>
          <w:lang w:val="en-US" w:eastAsia="ja-JP"/>
        </w:rPr>
      </w:pPr>
      <w:r>
        <w:rPr>
          <w:rFonts w:hint="eastAsia"/>
          <w:sz w:val="21"/>
          <w:szCs w:val="24"/>
          <w:lang w:val="en-US" w:eastAsia="ja-JP"/>
        </w:rPr>
        <w:t>　最小MSEの係数順位が0位ではない基底は，0位や1位の基底を使用したらMSEはどれくらい変わるかの確認を行った．</w:t>
      </w:r>
    </w:p>
    <w:p>
      <w:pPr>
        <w:widowControl w:val="0"/>
        <w:numPr>
          <w:ilvl w:val="0"/>
          <w:numId w:val="0"/>
        </w:numPr>
        <w:ind w:leftChars="200"/>
        <w:jc w:val="both"/>
        <w:rPr>
          <w:rFonts w:hint="eastAsia"/>
          <w:sz w:val="21"/>
          <w:szCs w:val="24"/>
          <w:lang w:val="en-US" w:eastAsia="ja-JP"/>
        </w:rPr>
      </w:pPr>
      <w:r>
        <w:rPr>
          <w:rFonts w:hint="eastAsia"/>
          <w:sz w:val="21"/>
          <w:szCs w:val="24"/>
          <w:lang w:val="en-US" w:eastAsia="ja-JP"/>
        </w:rPr>
        <w:t>　別紙資料1の図1に最小MSEのMSE値を，図2に小領域の係数順位が0位となる基底のMSE値を示す．</w:t>
      </w:r>
    </w:p>
    <w:tbl>
      <w:tblPr>
        <w:tblStyle w:val="6"/>
        <w:tblpPr w:leftFromText="180" w:rightFromText="180" w:vertAnchor="text" w:horzAnchor="page" w:tblpX="1645" w:tblpY="271"/>
        <w:tblOverlap w:val="never"/>
        <w:tblW w:w="8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6"/>
        <w:gridCol w:w="1776"/>
        <w:gridCol w:w="1776"/>
        <w:gridCol w:w="1776"/>
        <w:gridCol w:w="17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8" w:hRule="atLeast"/>
        </w:trPr>
        <w:tc>
          <w:tcPr>
            <w:tcW w:w="1776" w:type="dxa"/>
            <w:vAlign w:val="center"/>
          </w:tcPr>
          <w:p>
            <w:pPr>
              <w:widowControl w:val="0"/>
              <w:numPr>
                <w:ilvl w:val="0"/>
                <w:numId w:val="0"/>
              </w:numPr>
              <w:jc w:val="center"/>
              <w:rPr>
                <w:rFonts w:hint="eastAsia"/>
                <w:sz w:val="21"/>
                <w:szCs w:val="24"/>
                <w:vertAlign w:val="baseline"/>
                <w:lang w:val="en-US" w:eastAsia="ja-JP"/>
              </w:rPr>
            </w:pPr>
          </w:p>
        </w:tc>
        <w:tc>
          <w:tcPr>
            <w:tcW w:w="1776" w:type="dxa"/>
            <w:vAlign w:val="center"/>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原画像</w:t>
            </w:r>
          </w:p>
        </w:tc>
        <w:tc>
          <w:tcPr>
            <w:tcW w:w="1776" w:type="dxa"/>
            <w:vAlign w:val="center"/>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最小MSE</w:t>
            </w:r>
          </w:p>
        </w:tc>
        <w:tc>
          <w:tcPr>
            <w:tcW w:w="1776" w:type="dxa"/>
            <w:vAlign w:val="center"/>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0位</w:t>
            </w:r>
          </w:p>
        </w:tc>
        <w:tc>
          <w:tcPr>
            <w:tcW w:w="1776" w:type="dxa"/>
            <w:vAlign w:val="center"/>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1位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9" w:hRule="atLeast"/>
        </w:trPr>
        <w:tc>
          <w:tcPr>
            <w:tcW w:w="1776" w:type="dxa"/>
            <w:vAlign w:val="center"/>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基底形状</w:t>
            </w:r>
          </w:p>
        </w:tc>
        <w:tc>
          <w:tcPr>
            <w:tcW w:w="1776" w:type="dxa"/>
            <w:vAlign w:val="center"/>
          </w:tcPr>
          <w:p>
            <w:pPr>
              <w:widowControl w:val="0"/>
              <w:numPr>
                <w:ilvl w:val="0"/>
                <w:numId w:val="0"/>
              </w:numPr>
              <w:jc w:val="center"/>
              <w:rPr>
                <w:rFonts w:hint="eastAsia"/>
                <w:sz w:val="21"/>
                <w:szCs w:val="24"/>
                <w:vertAlign w:val="baseline"/>
                <w:lang w:val="en-US" w:eastAsia="ja-JP"/>
              </w:rPr>
            </w:pPr>
          </w:p>
        </w:tc>
        <w:tc>
          <w:tcPr>
            <w:tcW w:w="1776" w:type="dxa"/>
            <w:vAlign w:val="center"/>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drawing>
                <wp:inline distT="0" distB="0" distL="114300" distR="114300">
                  <wp:extent cx="609600" cy="609600"/>
                  <wp:effectExtent l="0" t="0" r="0" b="0"/>
                  <wp:docPr id="20" name="図形 20" descr="ICA[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図形 20" descr="ICA[61]"/>
                          <pic:cNvPicPr>
                            <a:picLocks noChangeAspect="1"/>
                          </pic:cNvPicPr>
                        </pic:nvPicPr>
                        <pic:blipFill>
                          <a:blip r:embed="rId6"/>
                          <a:stretch>
                            <a:fillRect/>
                          </a:stretch>
                        </pic:blipFill>
                        <pic:spPr>
                          <a:xfrm>
                            <a:off x="0" y="0"/>
                            <a:ext cx="609600" cy="609600"/>
                          </a:xfrm>
                          <a:prstGeom prst="rect">
                            <a:avLst/>
                          </a:prstGeom>
                        </pic:spPr>
                      </pic:pic>
                    </a:graphicData>
                  </a:graphic>
                </wp:inline>
              </w:drawing>
            </w:r>
          </w:p>
        </w:tc>
        <w:tc>
          <w:tcPr>
            <w:tcW w:w="1776" w:type="dxa"/>
            <w:vAlign w:val="center"/>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drawing>
                <wp:inline distT="0" distB="0" distL="114300" distR="114300">
                  <wp:extent cx="609600" cy="609600"/>
                  <wp:effectExtent l="0" t="0" r="0" b="0"/>
                  <wp:docPr id="22" name="図形 22" descr="IC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図形 22" descr="ICA[0]"/>
                          <pic:cNvPicPr>
                            <a:picLocks noChangeAspect="1"/>
                          </pic:cNvPicPr>
                        </pic:nvPicPr>
                        <pic:blipFill>
                          <a:blip r:embed="rId7"/>
                          <a:stretch>
                            <a:fillRect/>
                          </a:stretch>
                        </pic:blipFill>
                        <pic:spPr>
                          <a:xfrm>
                            <a:off x="0" y="0"/>
                            <a:ext cx="609600" cy="609600"/>
                          </a:xfrm>
                          <a:prstGeom prst="rect">
                            <a:avLst/>
                          </a:prstGeom>
                        </pic:spPr>
                      </pic:pic>
                    </a:graphicData>
                  </a:graphic>
                </wp:inline>
              </w:drawing>
            </w:r>
          </w:p>
        </w:tc>
        <w:tc>
          <w:tcPr>
            <w:tcW w:w="1776" w:type="dxa"/>
            <w:vAlign w:val="center"/>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drawing>
                <wp:inline distT="0" distB="0" distL="114300" distR="114300">
                  <wp:extent cx="609600" cy="609600"/>
                  <wp:effectExtent l="0" t="0" r="0" b="0"/>
                  <wp:docPr id="23" name="図形 23" descr="ICA[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図形 23" descr="ICA[63]"/>
                          <pic:cNvPicPr>
                            <a:picLocks noChangeAspect="1"/>
                          </pic:cNvPicPr>
                        </pic:nvPicPr>
                        <pic:blipFill>
                          <a:blip r:embed="rId8"/>
                          <a:stretch>
                            <a:fillRect/>
                          </a:stretch>
                        </pic:blipFill>
                        <pic:spPr>
                          <a:xfrm>
                            <a:off x="0" y="0"/>
                            <a:ext cx="609600" cy="60960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0" w:hRule="atLeast"/>
        </w:trPr>
        <w:tc>
          <w:tcPr>
            <w:tcW w:w="1776" w:type="dxa"/>
            <w:vAlign w:val="center"/>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画像</w:t>
            </w:r>
          </w:p>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（再構成）</w:t>
            </w:r>
          </w:p>
        </w:tc>
        <w:tc>
          <w:tcPr>
            <w:tcW w:w="1776" w:type="dxa"/>
            <w:vAlign w:val="center"/>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drawing>
                <wp:inline distT="0" distB="0" distL="114300" distR="114300">
                  <wp:extent cx="609600" cy="609600"/>
                  <wp:effectExtent l="0" t="0" r="0" b="0"/>
                  <wp:docPr id="15" name="図形 15" descr="ORIGI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形 15" descr="ORIGIN[0]"/>
                          <pic:cNvPicPr>
                            <a:picLocks noChangeAspect="1"/>
                          </pic:cNvPicPr>
                        </pic:nvPicPr>
                        <pic:blipFill>
                          <a:blip r:embed="rId9"/>
                          <a:stretch>
                            <a:fillRect/>
                          </a:stretch>
                        </pic:blipFill>
                        <pic:spPr>
                          <a:xfrm>
                            <a:off x="0" y="0"/>
                            <a:ext cx="609600" cy="609600"/>
                          </a:xfrm>
                          <a:prstGeom prst="rect">
                            <a:avLst/>
                          </a:prstGeom>
                        </pic:spPr>
                      </pic:pic>
                    </a:graphicData>
                  </a:graphic>
                </wp:inline>
              </w:drawing>
            </w:r>
          </w:p>
        </w:tc>
        <w:tc>
          <w:tcPr>
            <w:tcW w:w="1776" w:type="dxa"/>
            <w:vAlign w:val="center"/>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drawing>
                <wp:inline distT="0" distB="0" distL="114300" distR="114300">
                  <wp:extent cx="609600" cy="609600"/>
                  <wp:effectExtent l="0" t="0" r="0" b="0"/>
                  <wp:docPr id="29" name="図形 29" descr="BEST[No.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図形 29" descr="BEST[No.34][3]"/>
                          <pic:cNvPicPr>
                            <a:picLocks noChangeAspect="1"/>
                          </pic:cNvPicPr>
                        </pic:nvPicPr>
                        <pic:blipFill>
                          <a:blip r:embed="rId10"/>
                          <a:stretch>
                            <a:fillRect/>
                          </a:stretch>
                        </pic:blipFill>
                        <pic:spPr>
                          <a:xfrm>
                            <a:off x="0" y="0"/>
                            <a:ext cx="609600" cy="609600"/>
                          </a:xfrm>
                          <a:prstGeom prst="rect">
                            <a:avLst/>
                          </a:prstGeom>
                        </pic:spPr>
                      </pic:pic>
                    </a:graphicData>
                  </a:graphic>
                </wp:inline>
              </w:drawing>
            </w:r>
          </w:p>
        </w:tc>
        <w:tc>
          <w:tcPr>
            <w:tcW w:w="1776" w:type="dxa"/>
            <w:vAlign w:val="center"/>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drawing>
                <wp:inline distT="0" distB="0" distL="114300" distR="114300">
                  <wp:extent cx="609600" cy="609600"/>
                  <wp:effectExtent l="0" t="0" r="0" b="0"/>
                  <wp:docPr id="16" name="図形 16" descr="USE0[Rank.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形 16" descr="USE0[Rank.61][6]"/>
                          <pic:cNvPicPr>
                            <a:picLocks noChangeAspect="1"/>
                          </pic:cNvPicPr>
                        </pic:nvPicPr>
                        <pic:blipFill>
                          <a:blip r:embed="rId11"/>
                          <a:stretch>
                            <a:fillRect/>
                          </a:stretch>
                        </pic:blipFill>
                        <pic:spPr>
                          <a:xfrm>
                            <a:off x="0" y="0"/>
                            <a:ext cx="609600" cy="609600"/>
                          </a:xfrm>
                          <a:prstGeom prst="rect">
                            <a:avLst/>
                          </a:prstGeom>
                        </pic:spPr>
                      </pic:pic>
                    </a:graphicData>
                  </a:graphic>
                </wp:inline>
              </w:drawing>
            </w:r>
          </w:p>
        </w:tc>
        <w:tc>
          <w:tcPr>
            <w:tcW w:w="1776" w:type="dxa"/>
            <w:vAlign w:val="center"/>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drawing>
                <wp:inline distT="0" distB="0" distL="114300" distR="114300">
                  <wp:extent cx="609600" cy="609600"/>
                  <wp:effectExtent l="0" t="0" r="0" b="0"/>
                  <wp:docPr id="17" name="図形 17" descr="USE1[Rank.6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形 17" descr="USE1[Rank.63][14]"/>
                          <pic:cNvPicPr>
                            <a:picLocks noChangeAspect="1"/>
                          </pic:cNvPicPr>
                        </pic:nvPicPr>
                        <pic:blipFill>
                          <a:blip r:embed="rId12"/>
                          <a:stretch>
                            <a:fillRect/>
                          </a:stretch>
                        </pic:blipFill>
                        <pic:spPr>
                          <a:xfrm>
                            <a:off x="0" y="0"/>
                            <a:ext cx="609600" cy="60960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1776" w:type="dxa"/>
            <w:vAlign w:val="center"/>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MSE</w:t>
            </w:r>
          </w:p>
        </w:tc>
        <w:tc>
          <w:tcPr>
            <w:tcW w:w="1776" w:type="dxa"/>
            <w:vAlign w:val="center"/>
          </w:tcPr>
          <w:p>
            <w:pPr>
              <w:widowControl w:val="0"/>
              <w:numPr>
                <w:ilvl w:val="0"/>
                <w:numId w:val="0"/>
              </w:numPr>
              <w:jc w:val="center"/>
              <w:rPr>
                <w:rFonts w:hint="eastAsia"/>
                <w:sz w:val="21"/>
                <w:szCs w:val="24"/>
                <w:vertAlign w:val="baseline"/>
                <w:lang w:val="en-US" w:eastAsia="ja-JP"/>
              </w:rPr>
            </w:pPr>
          </w:p>
        </w:tc>
        <w:tc>
          <w:tcPr>
            <w:tcW w:w="1776" w:type="dxa"/>
            <w:vAlign w:val="center"/>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3</w:t>
            </w:r>
          </w:p>
        </w:tc>
        <w:tc>
          <w:tcPr>
            <w:tcW w:w="1776" w:type="dxa"/>
            <w:vAlign w:val="center"/>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6</w:t>
            </w:r>
          </w:p>
        </w:tc>
        <w:tc>
          <w:tcPr>
            <w:tcW w:w="1776" w:type="dxa"/>
            <w:vAlign w:val="center"/>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5" w:hRule="atLeast"/>
        </w:trPr>
        <w:tc>
          <w:tcPr>
            <w:tcW w:w="1776" w:type="dxa"/>
            <w:vAlign w:val="center"/>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MSEの順位</w:t>
            </w:r>
          </w:p>
        </w:tc>
        <w:tc>
          <w:tcPr>
            <w:tcW w:w="1776" w:type="dxa"/>
            <w:vAlign w:val="center"/>
          </w:tcPr>
          <w:p>
            <w:pPr>
              <w:widowControl w:val="0"/>
              <w:numPr>
                <w:ilvl w:val="0"/>
                <w:numId w:val="0"/>
              </w:numPr>
              <w:jc w:val="center"/>
              <w:rPr>
                <w:rFonts w:hint="eastAsia"/>
                <w:sz w:val="21"/>
                <w:szCs w:val="24"/>
                <w:vertAlign w:val="baseline"/>
                <w:lang w:val="en-US" w:eastAsia="ja-JP"/>
              </w:rPr>
            </w:pPr>
          </w:p>
        </w:tc>
        <w:tc>
          <w:tcPr>
            <w:tcW w:w="1776" w:type="dxa"/>
            <w:vAlign w:val="center"/>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0</w:t>
            </w:r>
          </w:p>
        </w:tc>
        <w:tc>
          <w:tcPr>
            <w:tcW w:w="1776" w:type="dxa"/>
            <w:vAlign w:val="center"/>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61</w:t>
            </w:r>
          </w:p>
        </w:tc>
        <w:tc>
          <w:tcPr>
            <w:tcW w:w="1776" w:type="dxa"/>
            <w:vAlign w:val="center"/>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63</w:t>
            </w:r>
          </w:p>
        </w:tc>
      </w:tr>
    </w:tbl>
    <w:p>
      <w:pPr>
        <w:widowControl w:val="0"/>
        <w:numPr>
          <w:ilvl w:val="0"/>
          <w:numId w:val="0"/>
        </w:numPr>
        <w:ind w:leftChars="200"/>
        <w:jc w:val="both"/>
        <w:rPr>
          <w:rFonts w:hint="eastAsia"/>
          <w:sz w:val="21"/>
          <w:szCs w:val="24"/>
          <w:lang w:val="en-US" w:eastAsia="ja-JP"/>
        </w:rPr>
      </w:pPr>
      <w:r>
        <w:rPr>
          <w:sz w:val="21"/>
        </w:rPr>
        <mc:AlternateContent>
          <mc:Choice Requires="wps">
            <w:drawing>
              <wp:anchor distT="0" distB="0" distL="114300" distR="114300" simplePos="0" relativeHeight="3161720832" behindDoc="0" locked="0" layoutInCell="1" allowOverlap="1">
                <wp:simplePos x="0" y="0"/>
                <wp:positionH relativeFrom="column">
                  <wp:posOffset>1292860</wp:posOffset>
                </wp:positionH>
                <wp:positionV relativeFrom="paragraph">
                  <wp:posOffset>3009900</wp:posOffset>
                </wp:positionV>
                <wp:extent cx="2799715" cy="331470"/>
                <wp:effectExtent l="0" t="0" r="635" b="11430"/>
                <wp:wrapNone/>
                <wp:docPr id="37" name="テキストボックス 37"/>
                <wp:cNvGraphicFramePr/>
                <a:graphic xmlns:a="http://schemas.openxmlformats.org/drawingml/2006/main">
                  <a:graphicData uri="http://schemas.microsoft.com/office/word/2010/wordprocessingShape">
                    <wps:wsp>
                      <wps:cNvSpPr txBox="1"/>
                      <wps:spPr>
                        <a:xfrm>
                          <a:off x="0" y="0"/>
                          <a:ext cx="2799715" cy="3314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000000" w:themeColor="text1"/>
                                <w:lang w:val="en-US" w:eastAsia="ja-JP"/>
                                <w14:textFill>
                                  <w14:solidFill>
                                    <w14:schemeClr w14:val="tx1"/>
                                  </w14:solidFill>
                                </w14:textFill>
                              </w:rPr>
                            </w:pPr>
                            <w:r>
                              <w:rPr>
                                <w:rFonts w:hint="eastAsia"/>
                                <w:color w:val="000000" w:themeColor="text1"/>
                                <w:lang w:val="en-US" w:eastAsia="ja-JP"/>
                                <w14:textFill>
                                  <w14:solidFill>
                                    <w14:schemeClr w14:val="tx1"/>
                                  </w14:solidFill>
                                </w14:textFill>
                              </w:rPr>
                              <w:t>表1　平坦領域の例　（ex. 小領域No.0）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1.8pt;margin-top:237pt;height:26.1pt;width:220.45pt;z-index:-1133246464;mso-width-relative:page;mso-height-relative:page;" fillcolor="#FFFFFF [3201]" filled="t" stroked="f" coordsize="21600,21600" o:gfxdata="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NvmiutYAAAALAQAADwAAAAAAAAABACAAAAAi&#10;AAAAZHJzL2Rvd25yZXYueG1sUEsBAhQAFAAAAAgAh07iQD1jgx1FAgAAUgQAAA4AAAAAAAAAAQAg&#10;AAAAJQEAAGRycy9lMm9Eb2MueG1sUEsFBgAAAAAGAAYAWQEAANwFAAAAAA==&#10;">
                <v:fill on="t" focussize="0,0"/>
                <v:stroke on="f" weight="0.5pt"/>
                <v:imagedata o:title=""/>
                <o:lock v:ext="edit" aspectratio="f"/>
                <v:textbox>
                  <w:txbxContent>
                    <w:p>
                      <w:pPr>
                        <w:rPr>
                          <w:rFonts w:hint="eastAsia" w:eastAsiaTheme="minorEastAsia"/>
                          <w:color w:val="000000" w:themeColor="text1"/>
                          <w:lang w:val="en-US" w:eastAsia="ja-JP"/>
                          <w14:textFill>
                            <w14:solidFill>
                              <w14:schemeClr w14:val="tx1"/>
                            </w14:solidFill>
                          </w14:textFill>
                        </w:rPr>
                      </w:pPr>
                      <w:r>
                        <w:rPr>
                          <w:rFonts w:hint="eastAsia"/>
                          <w:color w:val="000000" w:themeColor="text1"/>
                          <w:lang w:val="en-US" w:eastAsia="ja-JP"/>
                          <w14:textFill>
                            <w14:solidFill>
                              <w14:schemeClr w14:val="tx1"/>
                            </w14:solidFill>
                          </w14:textFill>
                        </w:rPr>
                        <w:t>表1　平坦領域の例　（ex. 小領域No.0）</w:t>
                      </w:r>
                    </w:p>
                  </w:txbxContent>
                </v:textbox>
              </v:shape>
            </w:pict>
          </mc:Fallback>
        </mc:AlternateContent>
      </w:r>
      <w:r>
        <w:rPr>
          <w:rFonts w:hint="eastAsia"/>
          <w:sz w:val="21"/>
          <w:szCs w:val="24"/>
          <w:lang w:val="en-US" w:eastAsia="ja-JP"/>
        </w:rPr>
        <w:t>　</w:t>
      </w:r>
    </w:p>
    <w:p>
      <w:pPr>
        <w:widowControl w:val="0"/>
        <w:numPr>
          <w:ilvl w:val="0"/>
          <w:numId w:val="0"/>
        </w:numPr>
        <w:ind w:leftChars="200"/>
        <w:jc w:val="both"/>
        <w:rPr>
          <w:rFonts w:hint="eastAsia"/>
          <w:sz w:val="21"/>
          <w:szCs w:val="24"/>
          <w:lang w:val="en-US" w:eastAsia="ja-JP"/>
        </w:rPr>
      </w:pPr>
    </w:p>
    <w:tbl>
      <w:tblPr>
        <w:tblStyle w:val="6"/>
        <w:tblW w:w="87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1756"/>
        <w:gridCol w:w="1756"/>
        <w:gridCol w:w="1756"/>
        <w:gridCol w:w="1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4" w:hRule="atLeast"/>
          <w:jc w:val="center"/>
        </w:trPr>
        <w:tc>
          <w:tcPr>
            <w:tcW w:w="1756" w:type="dxa"/>
            <w:vAlign w:val="center"/>
          </w:tcPr>
          <w:p>
            <w:pPr>
              <w:widowControl w:val="0"/>
              <w:numPr>
                <w:ilvl w:val="0"/>
                <w:numId w:val="0"/>
              </w:numPr>
              <w:jc w:val="center"/>
              <w:rPr>
                <w:rFonts w:hint="eastAsia"/>
                <w:sz w:val="21"/>
                <w:szCs w:val="24"/>
                <w:vertAlign w:val="baseline"/>
                <w:lang w:val="en-US" w:eastAsia="ja-JP"/>
              </w:rPr>
            </w:pPr>
          </w:p>
        </w:tc>
        <w:tc>
          <w:tcPr>
            <w:tcW w:w="1756" w:type="dxa"/>
            <w:vAlign w:val="center"/>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原画像</w:t>
            </w:r>
          </w:p>
        </w:tc>
        <w:tc>
          <w:tcPr>
            <w:tcW w:w="1756" w:type="dxa"/>
            <w:vAlign w:val="center"/>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最小MSE</w:t>
            </w:r>
          </w:p>
        </w:tc>
        <w:tc>
          <w:tcPr>
            <w:tcW w:w="1756" w:type="dxa"/>
            <w:vAlign w:val="center"/>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0位</w:t>
            </w:r>
          </w:p>
        </w:tc>
        <w:tc>
          <w:tcPr>
            <w:tcW w:w="1756" w:type="dxa"/>
            <w:vAlign w:val="center"/>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1位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3" w:hRule="atLeast"/>
          <w:jc w:val="center"/>
        </w:trPr>
        <w:tc>
          <w:tcPr>
            <w:tcW w:w="1756" w:type="dxa"/>
            <w:vAlign w:val="center"/>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基底形状</w:t>
            </w:r>
          </w:p>
        </w:tc>
        <w:tc>
          <w:tcPr>
            <w:tcW w:w="1756" w:type="dxa"/>
            <w:vAlign w:val="center"/>
          </w:tcPr>
          <w:p>
            <w:pPr>
              <w:widowControl w:val="0"/>
              <w:numPr>
                <w:ilvl w:val="0"/>
                <w:numId w:val="0"/>
              </w:numPr>
              <w:jc w:val="center"/>
              <w:rPr>
                <w:rFonts w:hint="eastAsia"/>
                <w:sz w:val="21"/>
                <w:szCs w:val="24"/>
                <w:vertAlign w:val="baseline"/>
                <w:lang w:val="en-US" w:eastAsia="ja-JP"/>
              </w:rPr>
            </w:pPr>
          </w:p>
        </w:tc>
        <w:tc>
          <w:tcPr>
            <w:tcW w:w="1756" w:type="dxa"/>
            <w:vAlign w:val="center"/>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drawing>
                <wp:inline distT="0" distB="0" distL="114300" distR="114300">
                  <wp:extent cx="609600" cy="609600"/>
                  <wp:effectExtent l="0" t="0" r="0" b="0"/>
                  <wp:docPr id="42" name="図形 42" descr="IC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図形 42" descr="ICA[2]"/>
                          <pic:cNvPicPr>
                            <a:picLocks noChangeAspect="1"/>
                          </pic:cNvPicPr>
                        </pic:nvPicPr>
                        <pic:blipFill>
                          <a:blip r:embed="rId13"/>
                          <a:stretch>
                            <a:fillRect/>
                          </a:stretch>
                        </pic:blipFill>
                        <pic:spPr>
                          <a:xfrm>
                            <a:off x="0" y="0"/>
                            <a:ext cx="609600" cy="609600"/>
                          </a:xfrm>
                          <a:prstGeom prst="rect">
                            <a:avLst/>
                          </a:prstGeom>
                        </pic:spPr>
                      </pic:pic>
                    </a:graphicData>
                  </a:graphic>
                </wp:inline>
              </w:drawing>
            </w:r>
          </w:p>
        </w:tc>
        <w:tc>
          <w:tcPr>
            <w:tcW w:w="1756" w:type="dxa"/>
            <w:vAlign w:val="center"/>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drawing>
                <wp:inline distT="0" distB="0" distL="114300" distR="114300">
                  <wp:extent cx="609600" cy="609600"/>
                  <wp:effectExtent l="0" t="0" r="0" b="0"/>
                  <wp:docPr id="43" name="図形 43" descr="IC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図形 43" descr="ICA[2]"/>
                          <pic:cNvPicPr>
                            <a:picLocks noChangeAspect="1"/>
                          </pic:cNvPicPr>
                        </pic:nvPicPr>
                        <pic:blipFill>
                          <a:blip r:embed="rId13"/>
                          <a:stretch>
                            <a:fillRect/>
                          </a:stretch>
                        </pic:blipFill>
                        <pic:spPr>
                          <a:xfrm>
                            <a:off x="0" y="0"/>
                            <a:ext cx="609600" cy="609600"/>
                          </a:xfrm>
                          <a:prstGeom prst="rect">
                            <a:avLst/>
                          </a:prstGeom>
                        </pic:spPr>
                      </pic:pic>
                    </a:graphicData>
                  </a:graphic>
                </wp:inline>
              </w:drawing>
            </w:r>
          </w:p>
        </w:tc>
        <w:tc>
          <w:tcPr>
            <w:tcW w:w="1756" w:type="dxa"/>
            <w:vAlign w:val="center"/>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drawing>
                <wp:inline distT="0" distB="0" distL="114300" distR="114300">
                  <wp:extent cx="609600" cy="609600"/>
                  <wp:effectExtent l="0" t="0" r="0" b="0"/>
                  <wp:docPr id="44" name="図形 44" descr="ICA[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図形 44" descr="ICA[21]"/>
                          <pic:cNvPicPr>
                            <a:picLocks noChangeAspect="1"/>
                          </pic:cNvPicPr>
                        </pic:nvPicPr>
                        <pic:blipFill>
                          <a:blip r:embed="rId14"/>
                          <a:stretch>
                            <a:fillRect/>
                          </a:stretch>
                        </pic:blipFill>
                        <pic:spPr>
                          <a:xfrm>
                            <a:off x="0" y="0"/>
                            <a:ext cx="609600" cy="60960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4" w:hRule="atLeast"/>
          <w:jc w:val="center"/>
        </w:trPr>
        <w:tc>
          <w:tcPr>
            <w:tcW w:w="1756" w:type="dxa"/>
            <w:vAlign w:val="center"/>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画像</w:t>
            </w:r>
          </w:p>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（再構成）</w:t>
            </w:r>
          </w:p>
        </w:tc>
        <w:tc>
          <w:tcPr>
            <w:tcW w:w="1756" w:type="dxa"/>
            <w:vAlign w:val="center"/>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drawing>
                <wp:inline distT="0" distB="0" distL="114300" distR="114300">
                  <wp:extent cx="609600" cy="609600"/>
                  <wp:effectExtent l="0" t="0" r="0" b="0"/>
                  <wp:docPr id="39" name="図形 39" descr="ORIGIN[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図形 39" descr="ORIGIN[279]"/>
                          <pic:cNvPicPr>
                            <a:picLocks noChangeAspect="1"/>
                          </pic:cNvPicPr>
                        </pic:nvPicPr>
                        <pic:blipFill>
                          <a:blip r:embed="rId15"/>
                          <a:stretch>
                            <a:fillRect/>
                          </a:stretch>
                        </pic:blipFill>
                        <pic:spPr>
                          <a:xfrm>
                            <a:off x="0" y="0"/>
                            <a:ext cx="609600" cy="609600"/>
                          </a:xfrm>
                          <a:prstGeom prst="rect">
                            <a:avLst/>
                          </a:prstGeom>
                        </pic:spPr>
                      </pic:pic>
                    </a:graphicData>
                  </a:graphic>
                </wp:inline>
              </w:drawing>
            </w:r>
          </w:p>
        </w:tc>
        <w:tc>
          <w:tcPr>
            <w:tcW w:w="1756" w:type="dxa"/>
            <w:vAlign w:val="center"/>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drawing>
                <wp:inline distT="0" distB="0" distL="114300" distR="114300">
                  <wp:extent cx="609600" cy="609600"/>
                  <wp:effectExtent l="0" t="0" r="0" b="0"/>
                  <wp:docPr id="40" name="図形 40" descr="BEST[No.0][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図形 40" descr="BEST[No.0][842]"/>
                          <pic:cNvPicPr>
                            <a:picLocks noChangeAspect="1"/>
                          </pic:cNvPicPr>
                        </pic:nvPicPr>
                        <pic:blipFill>
                          <a:blip r:embed="rId16"/>
                          <a:stretch>
                            <a:fillRect/>
                          </a:stretch>
                        </pic:blipFill>
                        <pic:spPr>
                          <a:xfrm>
                            <a:off x="0" y="0"/>
                            <a:ext cx="609600" cy="609600"/>
                          </a:xfrm>
                          <a:prstGeom prst="rect">
                            <a:avLst/>
                          </a:prstGeom>
                        </pic:spPr>
                      </pic:pic>
                    </a:graphicData>
                  </a:graphic>
                </wp:inline>
              </w:drawing>
            </w:r>
          </w:p>
        </w:tc>
        <w:tc>
          <w:tcPr>
            <w:tcW w:w="1756" w:type="dxa"/>
            <w:vAlign w:val="center"/>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drawing>
                <wp:inline distT="0" distB="0" distL="114300" distR="114300">
                  <wp:extent cx="609600" cy="609600"/>
                  <wp:effectExtent l="0" t="0" r="0" b="0"/>
                  <wp:docPr id="41" name="図形 41" descr="USE0[Rank.0][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図形 41" descr="USE0[Rank.0][842]"/>
                          <pic:cNvPicPr>
                            <a:picLocks noChangeAspect="1"/>
                          </pic:cNvPicPr>
                        </pic:nvPicPr>
                        <pic:blipFill>
                          <a:blip r:embed="rId16"/>
                          <a:stretch>
                            <a:fillRect/>
                          </a:stretch>
                        </pic:blipFill>
                        <pic:spPr>
                          <a:xfrm>
                            <a:off x="0" y="0"/>
                            <a:ext cx="609600" cy="609600"/>
                          </a:xfrm>
                          <a:prstGeom prst="rect">
                            <a:avLst/>
                          </a:prstGeom>
                        </pic:spPr>
                      </pic:pic>
                    </a:graphicData>
                  </a:graphic>
                </wp:inline>
              </w:drawing>
            </w:r>
          </w:p>
        </w:tc>
        <w:tc>
          <w:tcPr>
            <w:tcW w:w="1756" w:type="dxa"/>
            <w:vAlign w:val="center"/>
          </w:tcPr>
          <w:p>
            <w:pPr>
              <w:widowControl w:val="0"/>
              <w:numPr>
                <w:ilvl w:val="0"/>
                <w:numId w:val="0"/>
              </w:numPr>
              <w:jc w:val="center"/>
              <w:rPr>
                <w:rFonts w:hint="eastAsia"/>
                <w:sz w:val="21"/>
                <w:szCs w:val="24"/>
                <w:vertAlign w:val="baseline"/>
                <w:lang w:val="en-US" w:eastAsia="ja-JP"/>
              </w:rPr>
            </w:pPr>
            <w:r>
              <w:rPr>
                <w:sz w:val="21"/>
              </w:rPr>
              <w:drawing>
                <wp:inline distT="0" distB="0" distL="114300" distR="114300">
                  <wp:extent cx="609600" cy="609600"/>
                  <wp:effectExtent l="0" t="0" r="0" b="0"/>
                  <wp:docPr id="38" name="図形 38" descr="USE1[Rank.3][1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図形 38" descr="USE1[Rank.3][1205]"/>
                          <pic:cNvPicPr>
                            <a:picLocks noChangeAspect="1"/>
                          </pic:cNvPicPr>
                        </pic:nvPicPr>
                        <pic:blipFill>
                          <a:blip r:embed="rId17"/>
                          <a:stretch>
                            <a:fillRect/>
                          </a:stretch>
                        </pic:blipFill>
                        <pic:spPr>
                          <a:xfrm>
                            <a:off x="0" y="0"/>
                            <a:ext cx="609600" cy="60960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jc w:val="center"/>
        </w:trPr>
        <w:tc>
          <w:tcPr>
            <w:tcW w:w="1756" w:type="dxa"/>
            <w:vAlign w:val="center"/>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MSE</w:t>
            </w:r>
          </w:p>
        </w:tc>
        <w:tc>
          <w:tcPr>
            <w:tcW w:w="1756" w:type="dxa"/>
            <w:vAlign w:val="center"/>
          </w:tcPr>
          <w:p>
            <w:pPr>
              <w:widowControl w:val="0"/>
              <w:numPr>
                <w:ilvl w:val="0"/>
                <w:numId w:val="0"/>
              </w:numPr>
              <w:jc w:val="center"/>
              <w:rPr>
                <w:rFonts w:hint="eastAsia"/>
                <w:sz w:val="21"/>
                <w:szCs w:val="24"/>
                <w:vertAlign w:val="baseline"/>
                <w:lang w:val="en-US" w:eastAsia="ja-JP"/>
              </w:rPr>
            </w:pPr>
          </w:p>
        </w:tc>
        <w:tc>
          <w:tcPr>
            <w:tcW w:w="1756" w:type="dxa"/>
            <w:vAlign w:val="center"/>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842</w:t>
            </w:r>
          </w:p>
        </w:tc>
        <w:tc>
          <w:tcPr>
            <w:tcW w:w="1756" w:type="dxa"/>
            <w:vAlign w:val="center"/>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842</w:t>
            </w:r>
          </w:p>
        </w:tc>
        <w:tc>
          <w:tcPr>
            <w:tcW w:w="1756" w:type="dxa"/>
            <w:vAlign w:val="center"/>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1205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8" w:hRule="atLeast"/>
          <w:jc w:val="center"/>
        </w:trPr>
        <w:tc>
          <w:tcPr>
            <w:tcW w:w="1756" w:type="dxa"/>
            <w:vAlign w:val="center"/>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MSEの順位</w:t>
            </w:r>
          </w:p>
        </w:tc>
        <w:tc>
          <w:tcPr>
            <w:tcW w:w="1756" w:type="dxa"/>
            <w:vAlign w:val="center"/>
          </w:tcPr>
          <w:p>
            <w:pPr>
              <w:widowControl w:val="0"/>
              <w:numPr>
                <w:ilvl w:val="0"/>
                <w:numId w:val="0"/>
              </w:numPr>
              <w:jc w:val="center"/>
              <w:rPr>
                <w:rFonts w:hint="eastAsia"/>
                <w:sz w:val="21"/>
                <w:szCs w:val="24"/>
                <w:vertAlign w:val="baseline"/>
                <w:lang w:val="en-US" w:eastAsia="ja-JP"/>
              </w:rPr>
            </w:pPr>
          </w:p>
        </w:tc>
        <w:tc>
          <w:tcPr>
            <w:tcW w:w="1756" w:type="dxa"/>
            <w:vAlign w:val="center"/>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0</w:t>
            </w:r>
          </w:p>
        </w:tc>
        <w:tc>
          <w:tcPr>
            <w:tcW w:w="1756" w:type="dxa"/>
            <w:vAlign w:val="center"/>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0</w:t>
            </w:r>
          </w:p>
        </w:tc>
        <w:tc>
          <w:tcPr>
            <w:tcW w:w="1756" w:type="dxa"/>
            <w:vAlign w:val="center"/>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3</w:t>
            </w:r>
          </w:p>
        </w:tc>
      </w:tr>
    </w:tbl>
    <w:p>
      <w:pPr>
        <w:widowControl w:val="0"/>
        <w:numPr>
          <w:ilvl w:val="0"/>
          <w:numId w:val="0"/>
        </w:numPr>
        <w:ind w:leftChars="200"/>
        <w:jc w:val="both"/>
        <w:rPr>
          <w:rFonts w:hint="eastAsia"/>
          <w:sz w:val="21"/>
          <w:szCs w:val="24"/>
          <w:lang w:val="en-US" w:eastAsia="ja-JP"/>
        </w:rPr>
      </w:pPr>
      <w:r>
        <w:rPr>
          <w:sz w:val="21"/>
        </w:rPr>
        <mc:AlternateContent>
          <mc:Choice Requires="wps">
            <w:drawing>
              <wp:anchor distT="0" distB="0" distL="114300" distR="114300" simplePos="0" relativeHeight="861876224" behindDoc="0" locked="0" layoutInCell="1" allowOverlap="1">
                <wp:simplePos x="0" y="0"/>
                <wp:positionH relativeFrom="column">
                  <wp:posOffset>1257300</wp:posOffset>
                </wp:positionH>
                <wp:positionV relativeFrom="paragraph">
                  <wp:posOffset>106045</wp:posOffset>
                </wp:positionV>
                <wp:extent cx="2799715" cy="331470"/>
                <wp:effectExtent l="0" t="0" r="635" b="11430"/>
                <wp:wrapNone/>
                <wp:docPr id="33" name="テキストボックス 33"/>
                <wp:cNvGraphicFramePr/>
                <a:graphic xmlns:a="http://schemas.openxmlformats.org/drawingml/2006/main">
                  <a:graphicData uri="http://schemas.microsoft.com/office/word/2010/wordprocessingShape">
                    <wps:wsp>
                      <wps:cNvSpPr txBox="1"/>
                      <wps:spPr>
                        <a:xfrm>
                          <a:off x="0" y="0"/>
                          <a:ext cx="2799715" cy="3314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000000" w:themeColor="text1"/>
                                <w:lang w:val="en-US" w:eastAsia="ja-JP"/>
                                <w14:textFill>
                                  <w14:solidFill>
                                    <w14:schemeClr w14:val="tx1"/>
                                  </w14:solidFill>
                                </w14:textFill>
                              </w:rPr>
                            </w:pPr>
                            <w:r>
                              <w:rPr>
                                <w:rFonts w:hint="eastAsia"/>
                                <w:color w:val="000000" w:themeColor="text1"/>
                                <w:lang w:val="en-US" w:eastAsia="ja-JP"/>
                                <w14:textFill>
                                  <w14:solidFill>
                                    <w14:schemeClr w14:val="tx1"/>
                                  </w14:solidFill>
                                </w14:textFill>
                              </w:rPr>
                              <w:t>表2　エッジ領域の例　（ex. 小領域No.279）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9pt;margin-top:8.35pt;height:26.1pt;width:220.45pt;z-index:861876224;mso-width-relative:page;mso-height-relative:page;" fillcolor="#FFFFFF [3201]" filled="t" stroked="f" coordsize="21600,21600" o:gfxdata="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&#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595cC0gAAAAkBAAAPAAAAAAAAAAEAIAAAACIAAABk&#10;cnMvZG93bnJldi54bWxQSwECFAAUAAAACACHTuJAkHZzpkUCAABSBAAADgAAAAAAAAABACAAAAAh&#10;AQAAZHJzL2Uyb0RvYy54bWxQSwUGAAAAAAYABgBZAQAA2AUAAAAA&#10;">
                <v:fill on="t" focussize="0,0"/>
                <v:stroke on="f" weight="0.5pt"/>
                <v:imagedata o:title=""/>
                <o:lock v:ext="edit" aspectratio="f"/>
                <v:textbox>
                  <w:txbxContent>
                    <w:p>
                      <w:pPr>
                        <w:rPr>
                          <w:rFonts w:hint="eastAsia" w:eastAsiaTheme="minorEastAsia"/>
                          <w:color w:val="000000" w:themeColor="text1"/>
                          <w:lang w:val="en-US" w:eastAsia="ja-JP"/>
                          <w14:textFill>
                            <w14:solidFill>
                              <w14:schemeClr w14:val="tx1"/>
                            </w14:solidFill>
                          </w14:textFill>
                        </w:rPr>
                      </w:pPr>
                      <w:r>
                        <w:rPr>
                          <w:rFonts w:hint="eastAsia"/>
                          <w:color w:val="000000" w:themeColor="text1"/>
                          <w:lang w:val="en-US" w:eastAsia="ja-JP"/>
                          <w14:textFill>
                            <w14:solidFill>
                              <w14:schemeClr w14:val="tx1"/>
                            </w14:solidFill>
                          </w14:textFill>
                        </w:rPr>
                        <w:t>表2　エッジ領域の例　（ex. 小領域No.279）</w:t>
                      </w:r>
                    </w:p>
                  </w:txbxContent>
                </v:textbox>
              </v:shape>
            </w:pict>
          </mc:Fallback>
        </mc:AlternateContent>
      </w:r>
    </w:p>
    <w:p>
      <w:pPr>
        <w:widowControl w:val="0"/>
        <w:numPr>
          <w:ilvl w:val="0"/>
          <w:numId w:val="0"/>
        </w:numPr>
        <w:jc w:val="both"/>
        <w:rPr>
          <w:rFonts w:hint="eastAsia"/>
          <w:sz w:val="21"/>
          <w:szCs w:val="24"/>
          <w:lang w:val="en-US" w:eastAsia="ja-JP"/>
        </w:rPr>
      </w:pPr>
    </w:p>
    <w:p>
      <w:pPr>
        <w:widowControl w:val="0"/>
        <w:numPr>
          <w:ilvl w:val="0"/>
          <w:numId w:val="0"/>
        </w:numPr>
        <w:ind w:leftChars="200"/>
        <w:jc w:val="both"/>
        <w:rPr>
          <w:rFonts w:hint="eastAsia"/>
          <w:sz w:val="21"/>
          <w:szCs w:val="24"/>
          <w:lang w:val="en-US" w:eastAsia="ja-JP"/>
        </w:rPr>
      </w:pPr>
    </w:p>
    <w:p>
      <w:pPr>
        <w:widowControl w:val="0"/>
        <w:numPr>
          <w:ilvl w:val="0"/>
          <w:numId w:val="0"/>
        </w:numPr>
        <w:ind w:leftChars="200"/>
        <w:jc w:val="both"/>
        <w:rPr>
          <w:rFonts w:hint="eastAsia"/>
          <w:sz w:val="21"/>
          <w:szCs w:val="24"/>
          <w:lang w:val="en-US" w:eastAsia="ja-JP"/>
        </w:rPr>
      </w:pPr>
      <w:r>
        <w:rPr>
          <w:rFonts w:hint="eastAsia"/>
          <w:sz w:val="21"/>
          <w:szCs w:val="24"/>
          <w:lang w:val="en-US" w:eastAsia="ja-JP"/>
        </w:rPr>
        <w:t>　表1，表2に最小MSEと係数順位0位と1位の基底の比較結果を示す．図1，2を比較すると，やはり係数順位が0位となる基底を用いらないほうがMSEが小さくなる領域があることがわかる．図1，表1，表2の比較から，画像中の平坦領域ではMSE値が低く，エッジ領域ではMSE値が高くなるという傾向が得られた．この傾向は，平坦領域の輝度変化が小さいため，再構成画像とのMSEが小さくなりやすく，エッジ領域では輝度変化が大きいため，再構成画像とのMSEが大きくなりやすいためだと考えられる．また，この傾向から，平坦領域は一つの基底で再現ができ，エッジ領域は複数の基底を組み合わせなければ再現ができない領域ではないかと考察を行った．</w:t>
      </w:r>
    </w:p>
    <w:p>
      <w:pPr>
        <w:widowControl w:val="0"/>
        <w:numPr>
          <w:ilvl w:val="0"/>
          <w:numId w:val="0"/>
        </w:numPr>
        <w:ind w:leftChars="200"/>
        <w:jc w:val="both"/>
        <w:rPr>
          <w:rFonts w:hint="eastAsia"/>
          <w:sz w:val="21"/>
          <w:szCs w:val="24"/>
          <w:lang w:val="en-US" w:eastAsia="ja-JP"/>
        </w:rPr>
      </w:pPr>
      <w:r>
        <w:rPr>
          <w:rFonts w:hint="eastAsia"/>
          <w:sz w:val="21"/>
          <w:szCs w:val="24"/>
          <w:lang w:val="en-US" w:eastAsia="ja-JP"/>
        </w:rPr>
        <w:t>　この考察から，複数の基底を用いた際，各小領域ではMSEがどれくらい変わるのか実験を行い，考察が正しいのか確認を行いたいと思った．また，表1，表2を作成している際，原画像と係数順位0位の基底を比較すると，主観的ではあるが形状が似ていると感じたため，基底形状と係数順位に関係性があるのか確認を行いたい．</w:t>
      </w:r>
    </w:p>
    <w:p>
      <w:pPr>
        <w:widowControl w:val="0"/>
        <w:numPr>
          <w:ilvl w:val="0"/>
          <w:numId w:val="0"/>
        </w:numPr>
        <w:ind w:leftChars="200"/>
        <w:jc w:val="both"/>
        <w:rPr>
          <w:rFonts w:hint="eastAsia"/>
          <w:sz w:val="21"/>
          <w:szCs w:val="24"/>
          <w:lang w:val="en-US" w:eastAsia="ja-JP"/>
        </w:rPr>
      </w:pPr>
    </w:p>
    <w:p>
      <w:pPr>
        <w:widowControl w:val="0"/>
        <w:numPr>
          <w:ilvl w:val="0"/>
          <w:numId w:val="7"/>
        </w:numPr>
        <w:ind w:left="420" w:leftChars="0" w:hanging="420" w:firstLineChars="0"/>
        <w:jc w:val="both"/>
        <w:rPr>
          <w:rFonts w:hint="eastAsia"/>
          <w:sz w:val="21"/>
          <w:szCs w:val="24"/>
          <w:lang w:val="en-US" w:eastAsia="ja-JP"/>
        </w:rPr>
      </w:pPr>
      <w:r>
        <w:rPr>
          <w:rFonts w:hint="eastAsia"/>
          <w:sz w:val="21"/>
          <w:szCs w:val="24"/>
          <w:lang w:val="en-US" w:eastAsia="ja-JP"/>
        </w:rPr>
        <w:t>最小MSEの係数順位と係数のグラフ形状の関係性</w:t>
      </w:r>
    </w:p>
    <w:p>
      <w:pPr>
        <w:widowControl w:val="0"/>
        <w:numPr>
          <w:ilvl w:val="0"/>
          <w:numId w:val="0"/>
        </w:numPr>
        <w:ind w:leftChars="200"/>
        <w:jc w:val="both"/>
        <w:rPr>
          <w:rFonts w:hint="eastAsia"/>
          <w:sz w:val="21"/>
          <w:szCs w:val="24"/>
          <w:lang w:val="en-US" w:eastAsia="ja-JP"/>
        </w:rPr>
      </w:pPr>
      <w:r>
        <w:rPr>
          <w:rFonts w:hint="eastAsia"/>
          <w:sz w:val="21"/>
          <w:szCs w:val="24"/>
          <w:lang w:val="en-US" w:eastAsia="ja-JP"/>
        </w:rPr>
        <w:t>　各小領域で係数のグラフの形状に違いや傾向があるのか確認を行った．</w:t>
      </w:r>
    </w:p>
    <w:p>
      <w:pPr>
        <w:widowControl w:val="0"/>
        <w:numPr>
          <w:ilvl w:val="0"/>
          <w:numId w:val="0"/>
        </w:numPr>
        <w:ind w:leftChars="200"/>
        <w:jc w:val="both"/>
        <w:rPr>
          <w:rFonts w:hint="eastAsia"/>
          <w:sz w:val="21"/>
          <w:szCs w:val="24"/>
          <w:lang w:val="en-US" w:eastAsia="ja-JP"/>
        </w:rPr>
      </w:pPr>
    </w:p>
    <w:p>
      <w:pPr>
        <w:widowControl w:val="0"/>
        <w:numPr>
          <w:ilvl w:val="0"/>
          <w:numId w:val="0"/>
        </w:numPr>
        <w:ind w:left="420" w:leftChars="0"/>
        <w:jc w:val="both"/>
        <w:rPr>
          <w:rFonts w:hint="eastAsia"/>
          <w:sz w:val="21"/>
          <w:szCs w:val="24"/>
          <w:lang w:val="en-US" w:eastAsia="ja-JP"/>
        </w:rPr>
      </w:pPr>
      <w:r>
        <w:rPr>
          <w:rFonts w:hint="eastAsia"/>
          <w:sz w:val="21"/>
          <w:szCs w:val="24"/>
          <w:lang w:val="en-US" w:eastAsia="ja-JP"/>
        </w:rPr>
        <w:t>[ 確認に用いた指標 ]</w:t>
      </w:r>
    </w:p>
    <w:p>
      <w:pPr>
        <w:widowControl w:val="0"/>
        <w:numPr>
          <w:ilvl w:val="0"/>
          <w:numId w:val="8"/>
        </w:numPr>
        <w:ind w:left="840" w:leftChars="0" w:hanging="420" w:firstLineChars="0"/>
        <w:jc w:val="both"/>
        <w:rPr>
          <w:rFonts w:hint="eastAsia"/>
          <w:sz w:val="21"/>
          <w:szCs w:val="24"/>
          <w:lang w:val="en-US" w:eastAsia="ja-JP"/>
        </w:rPr>
      </w:pPr>
      <w:r>
        <w:rPr>
          <w:rFonts w:hint="eastAsia"/>
          <w:sz w:val="21"/>
          <w:szCs w:val="24"/>
          <w:lang w:val="en-US" w:eastAsia="ja-JP"/>
        </w:rPr>
        <w:t>最大値　</w:t>
      </w:r>
    </w:p>
    <w:p>
      <w:pPr>
        <w:widowControl w:val="0"/>
        <w:numPr>
          <w:ilvl w:val="0"/>
          <w:numId w:val="8"/>
        </w:numPr>
        <w:ind w:left="840" w:leftChars="0" w:hanging="420" w:firstLineChars="0"/>
        <w:jc w:val="both"/>
        <w:rPr>
          <w:rFonts w:hint="eastAsia"/>
          <w:sz w:val="21"/>
          <w:szCs w:val="24"/>
          <w:lang w:val="en-US" w:eastAsia="ja-JP"/>
        </w:rPr>
      </w:pPr>
      <w:r>
        <w:rPr>
          <w:rFonts w:hint="eastAsia"/>
          <w:sz w:val="21"/>
          <w:szCs w:val="24"/>
          <w:lang w:val="en-US" w:eastAsia="ja-JP"/>
        </w:rPr>
        <w:t>平均値　</w:t>
      </w:r>
    </w:p>
    <w:p>
      <w:pPr>
        <w:widowControl w:val="0"/>
        <w:numPr>
          <w:ilvl w:val="0"/>
          <w:numId w:val="8"/>
        </w:numPr>
        <w:ind w:left="840" w:leftChars="0" w:hanging="420" w:firstLineChars="0"/>
        <w:jc w:val="both"/>
        <w:rPr>
          <w:rFonts w:hint="eastAsia"/>
          <w:sz w:val="21"/>
          <w:szCs w:val="24"/>
          <w:lang w:val="en-US" w:eastAsia="ja-JP"/>
        </w:rPr>
      </w:pPr>
      <w:r>
        <w:rPr>
          <w:rFonts w:hint="eastAsia"/>
          <w:sz w:val="21"/>
          <w:szCs w:val="24"/>
          <w:lang w:val="en-US" w:eastAsia="ja-JP"/>
        </w:rPr>
        <w:t>最大値と平均値の差　</w:t>
      </w:r>
    </w:p>
    <w:p>
      <w:pPr>
        <w:widowControl w:val="0"/>
        <w:numPr>
          <w:ilvl w:val="0"/>
          <w:numId w:val="0"/>
        </w:numPr>
        <w:ind w:leftChars="200"/>
        <w:jc w:val="both"/>
        <w:rPr>
          <w:rFonts w:hint="eastAsia"/>
          <w:sz w:val="21"/>
          <w:szCs w:val="24"/>
          <w:lang w:val="en-US" w:eastAsia="ja-JP"/>
        </w:rPr>
      </w:pPr>
      <w:r>
        <w:rPr>
          <w:rFonts w:hint="eastAsia"/>
          <w:sz w:val="21"/>
          <w:szCs w:val="24"/>
          <w:lang w:val="en-US" w:eastAsia="ja-JP"/>
        </w:rPr>
        <w:t>　</w:t>
      </w:r>
    </w:p>
    <w:p>
      <w:pPr>
        <w:widowControl w:val="0"/>
        <w:numPr>
          <w:ilvl w:val="0"/>
          <w:numId w:val="0"/>
        </w:numPr>
        <w:ind w:leftChars="200"/>
        <w:jc w:val="both"/>
        <w:rPr>
          <w:rFonts w:hint="eastAsia"/>
          <w:sz w:val="21"/>
          <w:szCs w:val="24"/>
          <w:lang w:val="en-US" w:eastAsia="ja-JP"/>
        </w:rPr>
      </w:pPr>
    </w:p>
    <w:p>
      <w:pPr>
        <w:widowControl w:val="0"/>
        <w:numPr>
          <w:ilvl w:val="0"/>
          <w:numId w:val="0"/>
        </w:numPr>
        <w:ind w:leftChars="200"/>
        <w:jc w:val="both"/>
        <w:rPr>
          <w:rFonts w:hint="eastAsia"/>
          <w:sz w:val="21"/>
          <w:szCs w:val="24"/>
          <w:lang w:val="en-US" w:eastAsia="ja-JP"/>
        </w:rPr>
      </w:pPr>
    </w:p>
    <w:p>
      <w:pPr>
        <w:widowControl w:val="0"/>
        <w:numPr>
          <w:ilvl w:val="0"/>
          <w:numId w:val="0"/>
        </w:numPr>
        <w:ind w:leftChars="200"/>
        <w:jc w:val="both"/>
        <w:rPr>
          <w:rFonts w:hint="eastAsia"/>
          <w:sz w:val="21"/>
          <w:szCs w:val="24"/>
          <w:lang w:val="en-US" w:eastAsia="ja-JP"/>
        </w:rPr>
      </w:pPr>
    </w:p>
    <w:p>
      <w:pPr>
        <w:widowControl w:val="0"/>
        <w:numPr>
          <w:ilvl w:val="0"/>
          <w:numId w:val="0"/>
        </w:numPr>
        <w:ind w:leftChars="200"/>
        <w:jc w:val="both"/>
        <w:rPr>
          <w:rFonts w:hint="eastAsia"/>
          <w:sz w:val="21"/>
          <w:szCs w:val="24"/>
          <w:lang w:val="en-US" w:eastAsia="ja-JP"/>
        </w:rPr>
      </w:pPr>
    </w:p>
    <w:p>
      <w:pPr>
        <w:widowControl w:val="0"/>
        <w:numPr>
          <w:ilvl w:val="0"/>
          <w:numId w:val="0"/>
        </w:numPr>
        <w:jc w:val="both"/>
        <w:rPr>
          <w:rFonts w:hint="eastAsia"/>
          <w:sz w:val="21"/>
          <w:szCs w:val="24"/>
          <w:lang w:val="en-US" w:eastAsia="ja-JP"/>
        </w:rPr>
      </w:pPr>
    </w:p>
    <w:p>
      <w:pPr>
        <w:widowControl w:val="0"/>
        <w:numPr>
          <w:ilvl w:val="0"/>
          <w:numId w:val="0"/>
        </w:numPr>
        <w:ind w:leftChars="200"/>
        <w:jc w:val="both"/>
        <w:rPr>
          <w:rFonts w:hint="eastAsia"/>
          <w:sz w:val="21"/>
          <w:szCs w:val="24"/>
          <w:lang w:val="en-US" w:eastAsia="ja-JP"/>
        </w:rPr>
      </w:pPr>
      <w:r>
        <w:rPr>
          <w:rFonts w:hint="eastAsia"/>
          <w:sz w:val="21"/>
          <w:szCs w:val="24"/>
          <w:lang w:val="en-US" w:eastAsia="ja-JP"/>
        </w:rPr>
        <w:t>　別紙資料図5，6，7に小領域ごとの各指標のグラフを示す．図5を見ると小領域ごとに係数の最大値が大きく異なっていることがわかる．図6も同様である．図7では，係数のグラフの形状が平坦な領域や尖っている領域があることがわかる．特に差の大きい領域では，係数順位の高い基底以外は係数値が低いのではないかと考えられる．ここで，これらの結果と最小MSEの係数順位に関係性があるのか確認を行った．確認には相関を用いた．</w:t>
      </w:r>
    </w:p>
    <w:p>
      <w:pPr>
        <w:widowControl w:val="0"/>
        <w:numPr>
          <w:ilvl w:val="0"/>
          <w:numId w:val="0"/>
        </w:numPr>
        <w:ind w:leftChars="200"/>
        <w:jc w:val="both"/>
        <w:rPr>
          <w:rFonts w:hint="eastAsia"/>
          <w:sz w:val="21"/>
          <w:szCs w:val="24"/>
          <w:lang w:val="en-US" w:eastAsia="ja-JP"/>
        </w:rPr>
      </w:pPr>
      <w:r>
        <w:rPr>
          <w:sz w:val="21"/>
        </w:rPr>
        <mc:AlternateContent>
          <mc:Choice Requires="wps">
            <w:drawing>
              <wp:anchor distT="0" distB="0" distL="114300" distR="114300" simplePos="0" relativeHeight="3771939840" behindDoc="0" locked="0" layoutInCell="1" allowOverlap="1">
                <wp:simplePos x="0" y="0"/>
                <wp:positionH relativeFrom="column">
                  <wp:posOffset>1472565</wp:posOffset>
                </wp:positionH>
                <wp:positionV relativeFrom="paragraph">
                  <wp:posOffset>1536065</wp:posOffset>
                </wp:positionV>
                <wp:extent cx="2439670" cy="331470"/>
                <wp:effectExtent l="0" t="0" r="17780" b="11430"/>
                <wp:wrapNone/>
                <wp:docPr id="47" name="テキストボックス 47"/>
                <wp:cNvGraphicFramePr/>
                <a:graphic xmlns:a="http://schemas.openxmlformats.org/drawingml/2006/main">
                  <a:graphicData uri="http://schemas.microsoft.com/office/word/2010/wordprocessingShape">
                    <wps:wsp>
                      <wps:cNvSpPr txBox="1"/>
                      <wps:spPr>
                        <a:xfrm>
                          <a:off x="0" y="0"/>
                          <a:ext cx="2439670" cy="3314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000000" w:themeColor="text1"/>
                                <w:lang w:val="en-US" w:eastAsia="ja-JP"/>
                                <w14:textFill>
                                  <w14:solidFill>
                                    <w14:schemeClr w14:val="tx1"/>
                                  </w14:solidFill>
                                </w14:textFill>
                              </w:rPr>
                            </w:pPr>
                            <w:r>
                              <w:rPr>
                                <w:rFonts w:hint="eastAsia"/>
                                <w:color w:val="000000" w:themeColor="text1"/>
                                <w:lang w:val="en-US" w:eastAsia="ja-JP"/>
                                <w14:textFill>
                                  <w14:solidFill>
                                    <w14:schemeClr w14:val="tx1"/>
                                  </w14:solidFill>
                                </w14:textFill>
                              </w:rPr>
                              <w:t>表3　最小MSEの係数順位との相関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5.95pt;margin-top:120.95pt;height:26.1pt;width:192.1pt;z-index:-523027456;mso-width-relative:page;mso-height-relative:page;" fillcolor="#FFFFFF [3201]" filled="t" stroked="f" coordsize="21600,21600" o:gfxdata="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WU7kdUAAAALAQAADwAAAAAAAAABACAAAAAiAAAA&#10;ZHJzL2Rvd25yZXYueG1sUEsBAhQAFAAAAAgAh07iQJRto35DAgAAUgQAAA4AAAAAAAAAAQAgAAAA&#10;JAEAAGRycy9lMm9Eb2MueG1sUEsFBgAAAAAGAAYAWQEAANkFAAAAAA==&#10;">
                <v:fill on="t" focussize="0,0"/>
                <v:stroke on="f" weight="0.5pt"/>
                <v:imagedata o:title=""/>
                <o:lock v:ext="edit" aspectratio="f"/>
                <v:textbox>
                  <w:txbxContent>
                    <w:p>
                      <w:pPr>
                        <w:rPr>
                          <w:rFonts w:hint="eastAsia" w:eastAsiaTheme="minorEastAsia"/>
                          <w:color w:val="000000" w:themeColor="text1"/>
                          <w:lang w:val="en-US" w:eastAsia="ja-JP"/>
                          <w14:textFill>
                            <w14:solidFill>
                              <w14:schemeClr w14:val="tx1"/>
                            </w14:solidFill>
                          </w14:textFill>
                        </w:rPr>
                      </w:pPr>
                      <w:r>
                        <w:rPr>
                          <w:rFonts w:hint="eastAsia"/>
                          <w:color w:val="000000" w:themeColor="text1"/>
                          <w:lang w:val="en-US" w:eastAsia="ja-JP"/>
                          <w14:textFill>
                            <w14:solidFill>
                              <w14:schemeClr w14:val="tx1"/>
                            </w14:solidFill>
                          </w14:textFill>
                        </w:rPr>
                        <w:t>表3　最小MSEの係数順位との相関</w:t>
                      </w:r>
                    </w:p>
                  </w:txbxContent>
                </v:textbox>
              </v:shape>
            </w:pict>
          </mc:Fallback>
        </mc:AlternateContent>
      </w:r>
    </w:p>
    <w:tbl>
      <w:tblPr>
        <w:tblStyle w:val="6"/>
        <w:tblpPr w:leftFromText="180" w:rightFromText="180" w:vertAnchor="text" w:horzAnchor="page" w:tblpX="1940" w:tblpY="156"/>
        <w:tblOverlap w:val="never"/>
        <w:tblW w:w="84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99"/>
        <w:gridCol w:w="1826"/>
        <w:gridCol w:w="1859"/>
        <w:gridCol w:w="2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3" w:hRule="atLeast"/>
        </w:trPr>
        <w:tc>
          <w:tcPr>
            <w:tcW w:w="2599" w:type="dxa"/>
            <w:vAlign w:val="center"/>
          </w:tcPr>
          <w:p>
            <w:pPr>
              <w:widowControl w:val="0"/>
              <w:numPr>
                <w:ilvl w:val="0"/>
                <w:numId w:val="0"/>
              </w:numPr>
              <w:jc w:val="center"/>
              <w:rPr>
                <w:rFonts w:hint="eastAsia"/>
                <w:sz w:val="21"/>
                <w:szCs w:val="24"/>
                <w:vertAlign w:val="baseline"/>
                <w:lang w:val="en-US" w:eastAsia="ja-JP"/>
              </w:rPr>
            </w:pPr>
            <w:bookmarkStart w:id="0" w:name="_GoBack"/>
          </w:p>
        </w:tc>
        <w:tc>
          <w:tcPr>
            <w:tcW w:w="1826" w:type="dxa"/>
            <w:vAlign w:val="center"/>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最大値</w:t>
            </w:r>
          </w:p>
        </w:tc>
        <w:tc>
          <w:tcPr>
            <w:tcW w:w="1859" w:type="dxa"/>
            <w:vAlign w:val="center"/>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平均値</w:t>
            </w:r>
          </w:p>
        </w:tc>
        <w:tc>
          <w:tcPr>
            <w:tcW w:w="2161" w:type="dxa"/>
            <w:vAlign w:val="center"/>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最大値と平均値の差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1" w:hRule="atLeast"/>
        </w:trPr>
        <w:tc>
          <w:tcPr>
            <w:tcW w:w="2599" w:type="dxa"/>
            <w:vAlign w:val="center"/>
          </w:tcPr>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相関係数</w:t>
            </w:r>
          </w:p>
          <w:p>
            <w:pPr>
              <w:widowControl w:val="0"/>
              <w:numPr>
                <w:ilvl w:val="0"/>
                <w:numId w:val="0"/>
              </w:numPr>
              <w:jc w:val="center"/>
              <w:rPr>
                <w:rFonts w:hint="eastAsia"/>
                <w:sz w:val="21"/>
                <w:szCs w:val="24"/>
                <w:vertAlign w:val="baseline"/>
                <w:lang w:val="en-US" w:eastAsia="ja-JP"/>
              </w:rPr>
            </w:pPr>
            <w:r>
              <w:rPr>
                <w:rFonts w:hint="eastAsia"/>
                <w:sz w:val="21"/>
                <w:szCs w:val="24"/>
                <w:vertAlign w:val="baseline"/>
                <w:lang w:val="en-US" w:eastAsia="ja-JP"/>
              </w:rPr>
              <w:t>（最小MSEの係数順位）</w:t>
            </w:r>
          </w:p>
        </w:tc>
        <w:tc>
          <w:tcPr>
            <w:tcW w:w="1826" w:type="dxa"/>
            <w:vAlign w:val="center"/>
          </w:tcPr>
          <w:p>
            <w:pPr>
              <w:widowControl w:val="0"/>
              <w:numPr>
                <w:ilvl w:val="0"/>
                <w:numId w:val="0"/>
              </w:numPr>
              <w:jc w:val="center"/>
              <w:rPr>
                <w:rFonts w:hint="eastAsia"/>
                <w:sz w:val="36"/>
                <w:szCs w:val="44"/>
                <w:vertAlign w:val="baseline"/>
                <w:lang w:val="en-US" w:eastAsia="ja-JP"/>
              </w:rPr>
            </w:pPr>
            <w:r>
              <w:rPr>
                <w:rFonts w:hint="eastAsia"/>
                <w:sz w:val="36"/>
                <w:szCs w:val="44"/>
                <w:vertAlign w:val="baseline"/>
                <w:lang w:val="en-US" w:eastAsia="ja-JP"/>
              </w:rPr>
              <w:t>-0.522</w:t>
            </w:r>
          </w:p>
        </w:tc>
        <w:tc>
          <w:tcPr>
            <w:tcW w:w="1859" w:type="dxa"/>
            <w:vAlign w:val="center"/>
          </w:tcPr>
          <w:p>
            <w:pPr>
              <w:widowControl w:val="0"/>
              <w:numPr>
                <w:ilvl w:val="0"/>
                <w:numId w:val="0"/>
              </w:numPr>
              <w:jc w:val="center"/>
              <w:rPr>
                <w:rFonts w:hint="eastAsia"/>
                <w:sz w:val="36"/>
                <w:szCs w:val="44"/>
                <w:vertAlign w:val="baseline"/>
                <w:lang w:val="en-US" w:eastAsia="ja-JP"/>
              </w:rPr>
            </w:pPr>
            <w:r>
              <w:rPr>
                <w:rFonts w:hint="eastAsia"/>
                <w:sz w:val="36"/>
                <w:szCs w:val="44"/>
                <w:vertAlign w:val="baseline"/>
                <w:lang w:val="en-US" w:eastAsia="ja-JP"/>
              </w:rPr>
              <w:t>-0.809</w:t>
            </w:r>
          </w:p>
        </w:tc>
        <w:tc>
          <w:tcPr>
            <w:tcW w:w="2161" w:type="dxa"/>
            <w:vAlign w:val="center"/>
          </w:tcPr>
          <w:p>
            <w:pPr>
              <w:widowControl w:val="0"/>
              <w:numPr>
                <w:ilvl w:val="0"/>
                <w:numId w:val="0"/>
              </w:numPr>
              <w:jc w:val="center"/>
              <w:rPr>
                <w:rFonts w:hint="eastAsia"/>
                <w:sz w:val="36"/>
                <w:szCs w:val="44"/>
                <w:vertAlign w:val="baseline"/>
                <w:lang w:val="en-US" w:eastAsia="ja-JP"/>
              </w:rPr>
            </w:pPr>
            <w:r>
              <w:rPr>
                <w:rFonts w:hint="eastAsia"/>
                <w:sz w:val="36"/>
                <w:szCs w:val="44"/>
                <w:vertAlign w:val="baseline"/>
                <w:lang w:val="en-US" w:eastAsia="ja-JP"/>
              </w:rPr>
              <w:t>0.993</w:t>
            </w:r>
          </w:p>
        </w:tc>
      </w:tr>
      <w:bookmarkEnd w:id="0"/>
    </w:tbl>
    <w:p>
      <w:pPr>
        <w:widowControl w:val="0"/>
        <w:numPr>
          <w:ilvl w:val="0"/>
          <w:numId w:val="0"/>
        </w:numPr>
        <w:ind w:leftChars="200"/>
        <w:jc w:val="both"/>
        <w:rPr>
          <w:rFonts w:hint="eastAsia"/>
          <w:sz w:val="21"/>
          <w:szCs w:val="24"/>
          <w:lang w:val="en-US" w:eastAsia="ja-JP"/>
        </w:rPr>
      </w:pPr>
    </w:p>
    <w:p>
      <w:pPr>
        <w:widowControl w:val="0"/>
        <w:numPr>
          <w:ilvl w:val="0"/>
          <w:numId w:val="0"/>
        </w:numPr>
        <w:ind w:leftChars="200"/>
        <w:jc w:val="both"/>
        <w:rPr>
          <w:rFonts w:hint="eastAsia"/>
          <w:sz w:val="21"/>
          <w:szCs w:val="24"/>
          <w:lang w:val="en-US" w:eastAsia="ja-JP"/>
        </w:rPr>
      </w:pPr>
    </w:p>
    <w:p>
      <w:pPr>
        <w:widowControl w:val="0"/>
        <w:numPr>
          <w:ilvl w:val="0"/>
          <w:numId w:val="0"/>
        </w:numPr>
        <w:ind w:leftChars="200"/>
        <w:jc w:val="both"/>
        <w:rPr>
          <w:rFonts w:hint="eastAsia"/>
          <w:sz w:val="21"/>
          <w:szCs w:val="24"/>
          <w:lang w:val="en-US" w:eastAsia="ja-JP"/>
        </w:rPr>
      </w:pPr>
    </w:p>
    <w:p>
      <w:pPr>
        <w:widowControl w:val="0"/>
        <w:numPr>
          <w:ilvl w:val="0"/>
          <w:numId w:val="0"/>
        </w:numPr>
        <w:ind w:leftChars="200"/>
        <w:jc w:val="both"/>
        <w:rPr>
          <w:rFonts w:hint="eastAsia"/>
          <w:sz w:val="21"/>
          <w:szCs w:val="24"/>
          <w:lang w:val="en-US" w:eastAsia="ja-JP"/>
        </w:rPr>
      </w:pPr>
      <w:r>
        <w:rPr>
          <w:rFonts w:hint="eastAsia"/>
          <w:sz w:val="21"/>
          <w:szCs w:val="24"/>
          <w:lang w:val="en-US" w:eastAsia="ja-JP"/>
        </w:rPr>
        <w:t>　表3に各指標と最小MSEの係数順位の比較結果を示す．表3を見ると，係数の平均値，最大値と平均値の差と最小MSEの係数順位に関係がありそうな結果が得られた．平均値では，平均値が高いほど最小MSEの係数順位が高いという結果が得られ，事前にエッジ領域では全体的に係数値が高い傾向にあることが分かっていたため，予想通りであった．また，最大値と平均値の差には高い正の相関が得られている．これは，係数のグラフの形状が尖っているほど最小MSEの順位が高いという意味であり，予想していたエッジ領域の傾向（別紙資料図8）とは異なり，逆の結果となった．しかし，高い相関が得られているため，今後の分析において，無視できないものとなった．</w:t>
      </w:r>
    </w:p>
    <w:p>
      <w:pPr>
        <w:widowControl w:val="0"/>
        <w:numPr>
          <w:ilvl w:val="0"/>
          <w:numId w:val="0"/>
        </w:numPr>
        <w:ind w:leftChars="200"/>
        <w:jc w:val="both"/>
        <w:rPr>
          <w:rFonts w:hint="eastAsia"/>
          <w:sz w:val="21"/>
          <w:szCs w:val="24"/>
          <w:lang w:val="en-US" w:eastAsia="ja-JP"/>
        </w:rPr>
      </w:pPr>
      <w:r>
        <w:rPr>
          <w:rFonts w:hint="eastAsia"/>
          <w:sz w:val="21"/>
          <w:szCs w:val="24"/>
          <w:lang w:val="en-US" w:eastAsia="ja-JP"/>
        </w:rPr>
        <w:t>　次回までの課題として，最大値と平均値の差と最小MSEの係数順位の相関の結果が予想とは逆であったため，プログラムの見直しを行いたい．また，別紙資料図3，4のように係数の値は±両方あり，最大値や平均値を求める際，そのままの値を用いていたため，今回求めていた情報とは少し異なるのではないかと考えられる．そのため，絶対値を用いた比較を次回までに行う．</w:t>
      </w:r>
    </w:p>
    <w:p>
      <w:pPr>
        <w:widowControl w:val="0"/>
        <w:numPr>
          <w:ilvl w:val="0"/>
          <w:numId w:val="0"/>
        </w:numPr>
        <w:ind w:leftChars="200"/>
        <w:jc w:val="both"/>
        <w:rPr>
          <w:rFonts w:hint="eastAsia"/>
          <w:sz w:val="21"/>
          <w:szCs w:val="24"/>
          <w:lang w:val="en-US" w:eastAsia="ja-JP"/>
        </w:rPr>
      </w:pPr>
      <w:r>
        <w:rPr>
          <w:rFonts w:hint="eastAsia"/>
          <w:sz w:val="21"/>
          <w:szCs w:val="24"/>
          <w:lang w:val="en-US" w:eastAsia="ja-JP"/>
        </w:rPr>
        <w:t>　</w:t>
      </w:r>
    </w:p>
    <w:p>
      <w:pPr>
        <w:widowControl w:val="0"/>
        <w:numPr>
          <w:ilvl w:val="0"/>
          <w:numId w:val="9"/>
        </w:numPr>
        <w:ind w:left="420" w:leftChars="0" w:hanging="420" w:firstLineChars="0"/>
        <w:jc w:val="both"/>
        <w:rPr>
          <w:rFonts w:hint="eastAsia"/>
          <w:sz w:val="21"/>
          <w:szCs w:val="24"/>
          <w:lang w:val="en-US" w:eastAsia="ja-JP"/>
        </w:rPr>
      </w:pPr>
      <w:r>
        <w:rPr>
          <w:rFonts w:hint="eastAsia"/>
          <w:sz w:val="21"/>
          <w:szCs w:val="24"/>
          <w:lang w:val="en-US" w:eastAsia="ja-JP"/>
        </w:rPr>
        <w:t>まとめ</w:t>
      </w:r>
    </w:p>
    <w:p>
      <w:pPr>
        <w:widowControl w:val="0"/>
        <w:numPr>
          <w:ilvl w:val="0"/>
          <w:numId w:val="0"/>
        </w:numPr>
        <w:ind w:leftChars="200"/>
        <w:jc w:val="both"/>
        <w:rPr>
          <w:rFonts w:hint="eastAsia"/>
          <w:sz w:val="21"/>
          <w:szCs w:val="24"/>
          <w:lang w:val="en-US" w:eastAsia="ja-JP"/>
        </w:rPr>
      </w:pPr>
      <w:r>
        <w:rPr>
          <w:rFonts w:hint="eastAsia"/>
          <w:sz w:val="21"/>
          <w:szCs w:val="24"/>
          <w:lang w:val="en-US" w:eastAsia="ja-JP"/>
        </w:rPr>
        <w:t>　今回の調査では，前回の調査で得られた各小領域の最小MSEの係数順位をもとに，最小MSEとなった基底と同小領域内で係数順位が上位となる基底との再構成画像のMSE比較や，最小MSEの係数順位と係数のグラフ形状に関係性の等の確認を行った．調査結果から，前回と同様に平坦領域とエッジ領域の特徴には，ある程度傾向があるように思われる．また，基底一つで再現可能な領域と，基底を複数用いないと再現できない領域にも傾向がみられたため，今後の調査・分析に生かしたい．しかし，前回の質問で「係数順位0位の基底が選ばれない理由は？」とあったように，ICA基底とその結合係数の大きさの意味を説明するための根拠がはっきりしていないため，今後の調査で明らかにしていきたい．加えて，平坦領域で低係数順位の基底を使用やエッジ領域で高係数順位の基底を使用といった特徴のほかに，平坦領域で高係数順位の基底を使用，エッジ領域で低係数順位の基底を使用，その他（3～19位）の係数順位の基底を使用といった特徴が得られているため，調査を行っていきたい．</w:t>
      </w:r>
    </w:p>
    <w:p>
      <w:pPr>
        <w:widowControl w:val="0"/>
        <w:numPr>
          <w:ilvl w:val="0"/>
          <w:numId w:val="0"/>
        </w:numPr>
        <w:ind w:leftChars="0"/>
        <w:jc w:val="left"/>
        <w:rPr>
          <w:rFonts w:hint="eastAsia"/>
          <w:sz w:val="21"/>
          <w:szCs w:val="24"/>
          <w:lang w:val="en-US" w:eastAsia="ja-JP"/>
        </w:rPr>
      </w:pPr>
    </w:p>
    <w:p>
      <w:pPr>
        <w:widowControl w:val="0"/>
        <w:numPr>
          <w:ilvl w:val="0"/>
          <w:numId w:val="0"/>
        </w:numPr>
        <w:ind w:leftChars="0"/>
        <w:jc w:val="left"/>
        <w:rPr>
          <w:rFonts w:hint="eastAsia"/>
          <w:sz w:val="21"/>
          <w:szCs w:val="24"/>
          <w:lang w:val="en-US" w:eastAsia="ja-JP"/>
        </w:rPr>
      </w:pPr>
    </w:p>
    <w:p>
      <w:pPr>
        <w:widowControl w:val="0"/>
        <w:numPr>
          <w:ilvl w:val="0"/>
          <w:numId w:val="10"/>
        </w:numPr>
        <w:ind w:left="420" w:leftChars="0" w:hanging="420" w:firstLineChars="0"/>
        <w:jc w:val="left"/>
        <w:rPr>
          <w:rFonts w:hint="eastAsia"/>
          <w:sz w:val="21"/>
          <w:szCs w:val="24"/>
          <w:lang w:val="en-US" w:eastAsia="ja-JP"/>
        </w:rPr>
      </w:pPr>
      <w:r>
        <w:rPr>
          <w:rFonts w:hint="eastAsia"/>
          <w:sz w:val="21"/>
          <w:szCs w:val="24"/>
          <w:lang w:val="en-US" w:eastAsia="ja-JP"/>
        </w:rPr>
        <w:t>今後の予定</w:t>
      </w:r>
    </w:p>
    <w:p>
      <w:pPr>
        <w:widowControl w:val="0"/>
        <w:numPr>
          <w:ilvl w:val="0"/>
          <w:numId w:val="11"/>
        </w:numPr>
        <w:ind w:left="840" w:leftChars="0" w:hanging="420" w:firstLineChars="0"/>
        <w:jc w:val="left"/>
        <w:rPr>
          <w:rFonts w:hint="eastAsia"/>
          <w:sz w:val="21"/>
          <w:szCs w:val="24"/>
          <w:lang w:val="en-US" w:eastAsia="ja-JP"/>
        </w:rPr>
      </w:pPr>
      <w:r>
        <w:rPr>
          <w:rFonts w:hint="eastAsia"/>
          <w:sz w:val="21"/>
          <w:szCs w:val="24"/>
          <w:lang w:val="en-US" w:eastAsia="ja-JP"/>
        </w:rPr>
        <w:t>基底形状と小領域形状の関係性</w:t>
      </w:r>
    </w:p>
    <w:p>
      <w:pPr>
        <w:widowControl w:val="0"/>
        <w:numPr>
          <w:ilvl w:val="0"/>
          <w:numId w:val="11"/>
        </w:numPr>
        <w:ind w:left="840" w:leftChars="0" w:hanging="420" w:firstLineChars="0"/>
        <w:jc w:val="left"/>
        <w:rPr>
          <w:rFonts w:hint="eastAsia"/>
          <w:sz w:val="21"/>
          <w:szCs w:val="24"/>
          <w:lang w:val="en-US" w:eastAsia="ja-JP"/>
        </w:rPr>
      </w:pPr>
      <w:r>
        <w:rPr>
          <w:rFonts w:hint="eastAsia"/>
          <w:sz w:val="21"/>
          <w:szCs w:val="24"/>
          <w:lang w:val="en-US" w:eastAsia="ja-JP"/>
        </w:rPr>
        <w:t>複数（2個）の基底を用いた時のMSE</w:t>
      </w:r>
    </w:p>
    <w:p>
      <w:pPr>
        <w:widowControl w:val="0"/>
        <w:numPr>
          <w:ilvl w:val="0"/>
          <w:numId w:val="11"/>
        </w:numPr>
        <w:ind w:left="840" w:leftChars="0" w:hanging="420" w:firstLineChars="0"/>
        <w:jc w:val="left"/>
        <w:rPr>
          <w:rFonts w:hint="eastAsia"/>
          <w:sz w:val="21"/>
          <w:szCs w:val="24"/>
          <w:lang w:val="en-US" w:eastAsia="ja-JP"/>
        </w:rPr>
      </w:pPr>
      <w:r>
        <w:rPr>
          <w:rFonts w:hint="eastAsia"/>
          <w:sz w:val="21"/>
          <w:szCs w:val="24"/>
          <w:lang w:val="en-US" w:eastAsia="ja-JP"/>
        </w:rPr>
        <w:t>相関の見直し　　　　　　　　　　</w:t>
      </w:r>
    </w:p>
    <w:p>
      <w:pPr>
        <w:widowControl w:val="0"/>
        <w:numPr>
          <w:ilvl w:val="0"/>
          <w:numId w:val="0"/>
        </w:numPr>
        <w:ind w:left="420" w:leftChars="0" w:firstLine="210" w:firstLineChars="100"/>
        <w:jc w:val="left"/>
        <w:rPr>
          <w:rFonts w:hint="eastAsia"/>
          <w:sz w:val="21"/>
          <w:szCs w:val="24"/>
          <w:lang w:val="en-US" w:eastAsia="ja-JP"/>
        </w:rPr>
      </w:pPr>
      <w:r>
        <w:rPr>
          <w:rFonts w:hint="eastAsia"/>
          <w:sz w:val="21"/>
          <w:szCs w:val="24"/>
          <w:lang w:val="en-US" w:eastAsia="ja-JP"/>
        </w:rPr>
        <w:t xml:space="preserve">                                 　　　...など</w:t>
      </w:r>
    </w:p>
    <w:p>
      <w:pPr>
        <w:widowControl w:val="0"/>
        <w:numPr>
          <w:ilvl w:val="0"/>
          <w:numId w:val="0"/>
        </w:numPr>
        <w:jc w:val="left"/>
        <w:rPr>
          <w:rFonts w:hint="eastAsia"/>
          <w:sz w:val="21"/>
          <w:szCs w:val="24"/>
          <w:lang w:val="en-US" w:eastAsia="ja-JP"/>
        </w:rPr>
      </w:pPr>
      <w:r>
        <w:rPr>
          <w:sz w:val="21"/>
        </w:rPr>
        <mc:AlternateContent>
          <mc:Choice Requires="wps">
            <w:drawing>
              <wp:anchor distT="0" distB="0" distL="114300" distR="114300" simplePos="0" relativeHeight="861877248" behindDoc="0" locked="0" layoutInCell="1" allowOverlap="1">
                <wp:simplePos x="0" y="0"/>
                <wp:positionH relativeFrom="column">
                  <wp:posOffset>-280670</wp:posOffset>
                </wp:positionH>
                <wp:positionV relativeFrom="paragraph">
                  <wp:posOffset>1038225</wp:posOffset>
                </wp:positionV>
                <wp:extent cx="6000750" cy="3524250"/>
                <wp:effectExtent l="4445" t="4445" r="14605" b="14605"/>
                <wp:wrapNone/>
                <wp:docPr id="48" name="テキストボックス 48"/>
                <wp:cNvGraphicFramePr/>
                <a:graphic xmlns:a="http://schemas.openxmlformats.org/drawingml/2006/main">
                  <a:graphicData uri="http://schemas.microsoft.com/office/word/2010/wordprocessingShape">
                    <wps:wsp>
                      <wps:cNvSpPr txBox="1"/>
                      <wps:spPr>
                        <a:xfrm>
                          <a:off x="577215" y="3177540"/>
                          <a:ext cx="6000750" cy="35242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12"/>
                              </w:numPr>
                              <w:ind w:left="420" w:leftChars="0" w:hanging="420" w:firstLineChars="0"/>
                              <w:rPr>
                                <w:rFonts w:hint="eastAsia" w:eastAsiaTheme="minorEastAsia"/>
                                <w:lang w:val="en-US" w:eastAsia="ja-JP"/>
                              </w:rPr>
                            </w:pPr>
                            <w:r>
                              <w:rPr>
                                <w:rFonts w:hint="eastAsia"/>
                                <w:lang w:val="en-US" w:eastAsia="ja-JP"/>
                              </w:rPr>
                              <w:t>補足</w:t>
                            </w:r>
                          </w:p>
                          <w:p>
                            <w:pPr>
                              <w:numPr>
                                <w:ilvl w:val="0"/>
                                <w:numId w:val="0"/>
                              </w:numPr>
                              <w:ind w:leftChars="0"/>
                              <w:rPr>
                                <w:rFonts w:hint="eastAsia"/>
                                <w:lang w:val="en-US" w:eastAsia="ja-JP"/>
                              </w:rPr>
                            </w:pPr>
                            <w:r>
                              <w:rPr>
                                <w:rFonts w:hint="eastAsia"/>
                                <w:lang w:val="en-US" w:eastAsia="ja-JP"/>
                              </w:rPr>
                              <w:t>　</w:t>
                            </w:r>
                          </w:p>
                          <w:p>
                            <w:pPr>
                              <w:numPr>
                                <w:ilvl w:val="0"/>
                                <w:numId w:val="13"/>
                              </w:numPr>
                              <w:ind w:left="840" w:leftChars="0" w:hanging="420" w:firstLineChars="0"/>
                              <w:rPr>
                                <w:rFonts w:hint="eastAsia"/>
                                <w:lang w:val="en-US" w:eastAsia="ja-JP"/>
                              </w:rPr>
                            </w:pPr>
                            <w:r>
                              <w:rPr>
                                <w:rFonts w:hint="eastAsia"/>
                                <w:lang w:val="en-US" w:eastAsia="ja-JP"/>
                              </w:rPr>
                              <w:t>「小領域」とは？</w:t>
                            </w:r>
                          </w:p>
                          <w:p>
                            <w:pPr>
                              <w:numPr>
                                <w:ilvl w:val="0"/>
                                <w:numId w:val="0"/>
                              </w:numPr>
                              <w:ind w:leftChars="400"/>
                              <w:rPr>
                                <w:rFonts w:hint="eastAsia"/>
                                <w:lang w:val="en-US" w:eastAsia="ja-JP"/>
                              </w:rPr>
                            </w:pPr>
                            <w:r>
                              <w:rPr>
                                <w:rFonts w:hint="eastAsia"/>
                                <w:lang w:val="en-US" w:eastAsia="ja-JP"/>
                              </w:rPr>
                              <w:t>　原画像内の8*8画素の領域のこと．実験では，256*256画素の画像を用いているため，小領域は全部で1024個ある．（別紙資料P4上の図）</w:t>
                            </w:r>
                          </w:p>
                          <w:p>
                            <w:pPr>
                              <w:numPr>
                                <w:ilvl w:val="0"/>
                                <w:numId w:val="0"/>
                              </w:numPr>
                              <w:ind w:left="420" w:leftChars="0"/>
                              <w:rPr>
                                <w:rFonts w:hint="eastAsia"/>
                                <w:lang w:val="en-US" w:eastAsia="ja-JP"/>
                              </w:rPr>
                            </w:pPr>
                          </w:p>
                          <w:p>
                            <w:pPr>
                              <w:numPr>
                                <w:ilvl w:val="0"/>
                                <w:numId w:val="13"/>
                              </w:numPr>
                              <w:ind w:left="840" w:leftChars="0" w:hanging="420" w:firstLineChars="0"/>
                              <w:rPr>
                                <w:rFonts w:hint="eastAsia"/>
                                <w:lang w:val="en-US" w:eastAsia="ja-JP"/>
                              </w:rPr>
                            </w:pPr>
                            <w:r>
                              <w:rPr>
                                <w:rFonts w:hint="eastAsia"/>
                                <w:lang w:val="en-US" w:eastAsia="ja-JP"/>
                              </w:rPr>
                              <w:t>「係数順位」とは？</w:t>
                            </w:r>
                          </w:p>
                          <w:p>
                            <w:pPr>
                              <w:numPr>
                                <w:ilvl w:val="0"/>
                                <w:numId w:val="0"/>
                              </w:numPr>
                              <w:ind w:left="840" w:leftChars="400"/>
                              <w:rPr>
                                <w:rFonts w:hint="eastAsia"/>
                                <w:lang w:val="en-US" w:eastAsia="ja-JP"/>
                              </w:rPr>
                            </w:pPr>
                            <w:r>
                              <w:rPr>
                                <w:rFonts w:hint="eastAsia"/>
                                <w:lang w:val="en-US" w:eastAsia="ja-JP"/>
                              </w:rPr>
                              <w:t>　小領域を構成している各基底の結合係数を降順に並び替えた時の順位．係数は小領域を再現するために，どの基底がどれくらい必要かを表している．ICA基底（別紙資料P4下の図）は全部で64個あり，各小領域を再現するための基底の係数の大きさは異なっている．そのため，係数は全部で64*1024個ある．</w:t>
                            </w:r>
                          </w:p>
                          <w:p>
                            <w:pPr>
                              <w:widowControl w:val="0"/>
                              <w:numPr>
                                <w:ilvl w:val="0"/>
                                <w:numId w:val="0"/>
                              </w:numPr>
                              <w:tabs>
                                <w:tab w:val="left" w:pos="420"/>
                              </w:tabs>
                              <w:ind w:leftChars="400"/>
                              <w:jc w:val="both"/>
                              <w:rPr>
                                <w:rFonts w:hint="eastAsia"/>
                                <w:lang w:val="en-US" w:eastAsia="ja-JP"/>
                              </w:rPr>
                            </w:pPr>
                            <w:r>
                              <w:rPr>
                                <w:rFonts w:hint="eastAsia"/>
                                <w:lang w:val="en-US" w:eastAsia="ja-JP"/>
                              </w:rPr>
                              <w:t>　</w:t>
                            </w:r>
                          </w:p>
                          <w:p>
                            <w:pPr>
                              <w:widowControl w:val="0"/>
                              <w:numPr>
                                <w:ilvl w:val="0"/>
                                <w:numId w:val="14"/>
                              </w:numPr>
                              <w:ind w:left="840" w:leftChars="0" w:hanging="420" w:firstLineChars="0"/>
                              <w:jc w:val="both"/>
                              <w:rPr>
                                <w:rFonts w:hint="eastAsia"/>
                                <w:lang w:val="en-US" w:eastAsia="ja-JP"/>
                              </w:rPr>
                            </w:pPr>
                            <w:r>
                              <w:rPr>
                                <w:rFonts w:hint="eastAsia"/>
                                <w:lang w:val="en-US" w:eastAsia="ja-JP"/>
                              </w:rPr>
                              <w:t>「最小MSE」とは？</w:t>
                            </w:r>
                          </w:p>
                          <w:p>
                            <w:pPr>
                              <w:widowControl w:val="0"/>
                              <w:numPr>
                                <w:ilvl w:val="0"/>
                                <w:numId w:val="0"/>
                              </w:numPr>
                              <w:ind w:leftChars="400"/>
                              <w:jc w:val="both"/>
                              <w:rPr>
                                <w:rFonts w:hint="eastAsia"/>
                                <w:lang w:val="en-US" w:eastAsia="ja-JP"/>
                              </w:rPr>
                            </w:pPr>
                            <w:r>
                              <w:rPr>
                                <w:rFonts w:hint="eastAsia"/>
                                <w:lang w:val="en-US" w:eastAsia="ja-JP"/>
                              </w:rPr>
                              <w:t>　各小領域で一番重要な基底を求める実験で，DCT基底とICA基底合わせて128個の基底のうち一つだけ用いて画像を再構成した時，原画像とのMSEが最小となった基底のこと．また，各小領域で（現状は）一番重要な基底のこ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1pt;margin-top:81.75pt;height:277.5pt;width:472.5pt;z-index:861877248;mso-width-relative:page;mso-height-relative:page;" fillcolor="#FFFFFF [3201]" filled="t" stroked="t" coordsize="21600,21600" o:gfxdata="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ffCe82AAA&#10;AAsBAAAPAAAAAAAAAAEAIAAAACIAAABkcnMvZG93bnJldi54bWxQSwECFAAUAAAACACHTuJABCYP&#10;VFcCAACGBAAADgAAAAAAAAABACAAAAAnAQAAZHJzL2Uyb0RvYy54bWxQSwUGAAAAAAYABgBZAQAA&#10;8AUAAAAA&#10;">
                <v:fill on="t" focussize="0,0"/>
                <v:stroke weight="0.5pt" color="#000000 [3204]" joinstyle="round"/>
                <v:imagedata o:title=""/>
                <o:lock v:ext="edit" aspectratio="f"/>
                <v:textbox>
                  <w:txbxContent>
                    <w:p>
                      <w:pPr>
                        <w:numPr>
                          <w:ilvl w:val="0"/>
                          <w:numId w:val="12"/>
                        </w:numPr>
                        <w:ind w:left="420" w:leftChars="0" w:hanging="420" w:firstLineChars="0"/>
                        <w:rPr>
                          <w:rFonts w:hint="eastAsia" w:eastAsiaTheme="minorEastAsia"/>
                          <w:lang w:val="en-US" w:eastAsia="ja-JP"/>
                        </w:rPr>
                      </w:pPr>
                      <w:r>
                        <w:rPr>
                          <w:rFonts w:hint="eastAsia"/>
                          <w:lang w:val="en-US" w:eastAsia="ja-JP"/>
                        </w:rPr>
                        <w:t>補足</w:t>
                      </w:r>
                    </w:p>
                    <w:p>
                      <w:pPr>
                        <w:numPr>
                          <w:ilvl w:val="0"/>
                          <w:numId w:val="0"/>
                        </w:numPr>
                        <w:ind w:leftChars="0"/>
                        <w:rPr>
                          <w:rFonts w:hint="eastAsia"/>
                          <w:lang w:val="en-US" w:eastAsia="ja-JP"/>
                        </w:rPr>
                      </w:pPr>
                      <w:r>
                        <w:rPr>
                          <w:rFonts w:hint="eastAsia"/>
                          <w:lang w:val="en-US" w:eastAsia="ja-JP"/>
                        </w:rPr>
                        <w:t>　</w:t>
                      </w:r>
                    </w:p>
                    <w:p>
                      <w:pPr>
                        <w:numPr>
                          <w:ilvl w:val="0"/>
                          <w:numId w:val="13"/>
                        </w:numPr>
                        <w:ind w:left="840" w:leftChars="0" w:hanging="420" w:firstLineChars="0"/>
                        <w:rPr>
                          <w:rFonts w:hint="eastAsia"/>
                          <w:lang w:val="en-US" w:eastAsia="ja-JP"/>
                        </w:rPr>
                      </w:pPr>
                      <w:r>
                        <w:rPr>
                          <w:rFonts w:hint="eastAsia"/>
                          <w:lang w:val="en-US" w:eastAsia="ja-JP"/>
                        </w:rPr>
                        <w:t>「小領域」とは？</w:t>
                      </w:r>
                    </w:p>
                    <w:p>
                      <w:pPr>
                        <w:numPr>
                          <w:ilvl w:val="0"/>
                          <w:numId w:val="0"/>
                        </w:numPr>
                        <w:ind w:leftChars="400"/>
                        <w:rPr>
                          <w:rFonts w:hint="eastAsia"/>
                          <w:lang w:val="en-US" w:eastAsia="ja-JP"/>
                        </w:rPr>
                      </w:pPr>
                      <w:r>
                        <w:rPr>
                          <w:rFonts w:hint="eastAsia"/>
                          <w:lang w:val="en-US" w:eastAsia="ja-JP"/>
                        </w:rPr>
                        <w:t>　原画像内の8*8画素の領域のこと．実験では，256*256画素の画像を用いているため，小領域は全部で1024個ある．（別紙資料P4上の図）</w:t>
                      </w:r>
                    </w:p>
                    <w:p>
                      <w:pPr>
                        <w:numPr>
                          <w:ilvl w:val="0"/>
                          <w:numId w:val="0"/>
                        </w:numPr>
                        <w:ind w:left="420" w:leftChars="0"/>
                        <w:rPr>
                          <w:rFonts w:hint="eastAsia"/>
                          <w:lang w:val="en-US" w:eastAsia="ja-JP"/>
                        </w:rPr>
                      </w:pPr>
                    </w:p>
                    <w:p>
                      <w:pPr>
                        <w:numPr>
                          <w:ilvl w:val="0"/>
                          <w:numId w:val="13"/>
                        </w:numPr>
                        <w:ind w:left="840" w:leftChars="0" w:hanging="420" w:firstLineChars="0"/>
                        <w:rPr>
                          <w:rFonts w:hint="eastAsia"/>
                          <w:lang w:val="en-US" w:eastAsia="ja-JP"/>
                        </w:rPr>
                      </w:pPr>
                      <w:r>
                        <w:rPr>
                          <w:rFonts w:hint="eastAsia"/>
                          <w:lang w:val="en-US" w:eastAsia="ja-JP"/>
                        </w:rPr>
                        <w:t>「係数順位」とは？</w:t>
                      </w:r>
                    </w:p>
                    <w:p>
                      <w:pPr>
                        <w:numPr>
                          <w:ilvl w:val="0"/>
                          <w:numId w:val="0"/>
                        </w:numPr>
                        <w:ind w:left="840" w:leftChars="400"/>
                        <w:rPr>
                          <w:rFonts w:hint="eastAsia"/>
                          <w:lang w:val="en-US" w:eastAsia="ja-JP"/>
                        </w:rPr>
                      </w:pPr>
                      <w:r>
                        <w:rPr>
                          <w:rFonts w:hint="eastAsia"/>
                          <w:lang w:val="en-US" w:eastAsia="ja-JP"/>
                        </w:rPr>
                        <w:t>　小領域を構成している各基底の結合係数を降順に並び替えた時の順位．係数は小領域を再現するために，どの基底がどれくらい必要かを表している．ICA基底（別紙資料P4下の図）は全部で64個あり，各小領域を再現するための基底の係数の大きさは異なっている．そのため，係数は全部で64*1024個ある．</w:t>
                      </w:r>
                    </w:p>
                    <w:p>
                      <w:pPr>
                        <w:widowControl w:val="0"/>
                        <w:numPr>
                          <w:ilvl w:val="0"/>
                          <w:numId w:val="0"/>
                        </w:numPr>
                        <w:tabs>
                          <w:tab w:val="left" w:pos="420"/>
                        </w:tabs>
                        <w:ind w:leftChars="400"/>
                        <w:jc w:val="both"/>
                        <w:rPr>
                          <w:rFonts w:hint="eastAsia"/>
                          <w:lang w:val="en-US" w:eastAsia="ja-JP"/>
                        </w:rPr>
                      </w:pPr>
                      <w:r>
                        <w:rPr>
                          <w:rFonts w:hint="eastAsia"/>
                          <w:lang w:val="en-US" w:eastAsia="ja-JP"/>
                        </w:rPr>
                        <w:t>　</w:t>
                      </w:r>
                    </w:p>
                    <w:p>
                      <w:pPr>
                        <w:widowControl w:val="0"/>
                        <w:numPr>
                          <w:ilvl w:val="0"/>
                          <w:numId w:val="14"/>
                        </w:numPr>
                        <w:ind w:left="840" w:leftChars="0" w:hanging="420" w:firstLineChars="0"/>
                        <w:jc w:val="both"/>
                        <w:rPr>
                          <w:rFonts w:hint="eastAsia"/>
                          <w:lang w:val="en-US" w:eastAsia="ja-JP"/>
                        </w:rPr>
                      </w:pPr>
                      <w:r>
                        <w:rPr>
                          <w:rFonts w:hint="eastAsia"/>
                          <w:lang w:val="en-US" w:eastAsia="ja-JP"/>
                        </w:rPr>
                        <w:t>「最小MSE」とは？</w:t>
                      </w:r>
                    </w:p>
                    <w:p>
                      <w:pPr>
                        <w:widowControl w:val="0"/>
                        <w:numPr>
                          <w:ilvl w:val="0"/>
                          <w:numId w:val="0"/>
                        </w:numPr>
                        <w:ind w:leftChars="400"/>
                        <w:jc w:val="both"/>
                        <w:rPr>
                          <w:rFonts w:hint="eastAsia"/>
                          <w:lang w:val="en-US" w:eastAsia="ja-JP"/>
                        </w:rPr>
                      </w:pPr>
                      <w:r>
                        <w:rPr>
                          <w:rFonts w:hint="eastAsia"/>
                          <w:lang w:val="en-US" w:eastAsia="ja-JP"/>
                        </w:rPr>
                        <w:t>　各小領域で一番重要な基底を求める実験で，DCT基底とICA基底合わせて128個の基底のうち一つだけ用いて画像を再構成した時，原画像とのMSEが最小となった基底のこと．また，各小領域で（現状は）一番重要な基底のこと．</w:t>
                      </w:r>
                    </w:p>
                  </w:txbxContent>
                </v:textbox>
              </v:shape>
            </w:pict>
          </mc:Fallback>
        </mc:AlternateContent>
      </w:r>
    </w:p>
    <w:sectPr>
      <w:headerReference r:id="rId3" w:type="default"/>
      <w:footerReference r:id="rId4" w:type="default"/>
      <w:pgSz w:w="11906" w:h="16838"/>
      <w:pgMar w:top="1985" w:right="1701" w:bottom="1701" w:left="1701"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eastAsiaTheme="minorEastAsia"/>
        <w:lang w:eastAsia="ja-JP"/>
      </w:rPr>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テキストボックス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ja-JP"/>
                            </w:rPr>
                          </w:pPr>
                          <w:r>
                            <w:rPr>
                              <w:rFonts w:hint="eastAsia"/>
                              <w:lang w:eastAsia="ja-JP"/>
                            </w:rPr>
                            <w:fldChar w:fldCharType="begin"/>
                          </w:r>
                          <w:r>
                            <w:rPr>
                              <w:rFonts w:hint="eastAsia"/>
                              <w:lang w:eastAsia="ja-JP"/>
                            </w:rPr>
                            <w:instrText xml:space="preserve"> PAGE  \* MERGEFORMAT </w:instrText>
                          </w:r>
                          <w:r>
                            <w:rPr>
                              <w:rFonts w:hint="eastAsia"/>
                              <w:lang w:eastAsia="ja-JP"/>
                            </w:rPr>
                            <w:fldChar w:fldCharType="separate"/>
                          </w:r>
                          <w:r>
                            <w:rPr>
                              <w:rFonts w:hint="eastAsia"/>
                              <w:lang w:eastAsia="ja-JP"/>
                            </w:rPr>
                            <w:t>1</w:t>
                          </w:r>
                          <w:r>
                            <w:rPr>
                              <w:rFonts w:hint="eastAsia"/>
                              <w:lang w:eastAsia="ja-JP"/>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CvILdSMC&#10;AAAiBAAADgAAAAAAAAABACAAAAAfAQAAZHJzL2Uyb0RvYy54bWxQSwUGAAAAAAYABgBZAQAAtAUA&#10;AAAA&#10;">
              <v:fill on="f" focussize="0,0"/>
              <v:stroke on="f" weight="0.5pt"/>
              <v:imagedata o:title=""/>
              <o:lock v:ext="edit" aspectratio="f"/>
              <v:textbox inset="0mm,0mm,0mm,0mm" style="mso-fit-shape-to-text:t;">
                <w:txbxContent>
                  <w:p>
                    <w:pPr>
                      <w:pStyle w:val="2"/>
                      <w:rPr>
                        <w:rFonts w:hint="eastAsia" w:eastAsiaTheme="minorEastAsia"/>
                        <w:lang w:eastAsia="ja-JP"/>
                      </w:rPr>
                    </w:pPr>
                    <w:r>
                      <w:rPr>
                        <w:rFonts w:hint="eastAsia"/>
                        <w:lang w:eastAsia="ja-JP"/>
                      </w:rPr>
                      <w:fldChar w:fldCharType="begin"/>
                    </w:r>
                    <w:r>
                      <w:rPr>
                        <w:rFonts w:hint="eastAsia"/>
                        <w:lang w:eastAsia="ja-JP"/>
                      </w:rPr>
                      <w:instrText xml:space="preserve"> PAGE  \* MERGEFORMAT </w:instrText>
                    </w:r>
                    <w:r>
                      <w:rPr>
                        <w:rFonts w:hint="eastAsia"/>
                        <w:lang w:eastAsia="ja-JP"/>
                      </w:rPr>
                      <w:fldChar w:fldCharType="separate"/>
                    </w:r>
                    <w:r>
                      <w:rPr>
                        <w:rFonts w:hint="eastAsia"/>
                        <w:lang w:eastAsia="ja-JP"/>
                      </w:rPr>
                      <w:t>1</w:t>
                    </w:r>
                    <w:r>
                      <w:rPr>
                        <w:rFonts w:hint="eastAsia"/>
                        <w:lang w:eastAsia="ja-JP"/>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rPr>
        <w:rFonts w:hint="eastAsia"/>
        <w:lang w:val="en-US" w:eastAsia="ja-JP"/>
      </w:rPr>
    </w:pPr>
    <w:r>
      <w:rPr>
        <w:rFonts w:hint="eastAsia"/>
        <w:lang w:val="en-US" w:eastAsia="ja-JP"/>
      </w:rPr>
      <w:t>2020/08/03</w:t>
    </w:r>
  </w:p>
  <w:p>
    <w:pPr>
      <w:pStyle w:val="3"/>
      <w:jc w:val="center"/>
      <w:rPr>
        <w:rFonts w:hint="eastAsia"/>
        <w:sz w:val="22"/>
        <w:szCs w:val="28"/>
        <w:lang w:val="en-US" w:eastAsia="ja-JP"/>
      </w:rPr>
    </w:pPr>
    <w:r>
      <w:rPr>
        <w:rFonts w:hint="eastAsia"/>
        <w:sz w:val="22"/>
        <w:szCs w:val="28"/>
        <w:lang w:val="en-US" w:eastAsia="ja-JP"/>
      </w:rPr>
      <w:t>進捗報告</w:t>
    </w:r>
  </w:p>
  <w:p>
    <w:pPr>
      <w:pStyle w:val="3"/>
      <w:jc w:val="right"/>
      <w:rPr>
        <w:rFonts w:hint="eastAsia"/>
        <w:sz w:val="21"/>
        <w:szCs w:val="24"/>
        <w:lang w:val="en-US" w:eastAsia="ja-JP"/>
      </w:rPr>
    </w:pPr>
    <w:r>
      <w:rPr>
        <w:rFonts w:hint="eastAsia"/>
        <w:sz w:val="21"/>
        <w:szCs w:val="24"/>
        <w:lang w:val="en-US" w:eastAsia="ja-JP"/>
      </w:rPr>
      <w:t>亀田ゼミ</w:t>
    </w:r>
  </w:p>
  <w:p>
    <w:pPr>
      <w:pStyle w:val="3"/>
      <w:wordWrap w:val="0"/>
      <w:jc w:val="right"/>
      <w:rPr>
        <w:rFonts w:hint="eastAsia"/>
        <w:sz w:val="21"/>
        <w:szCs w:val="24"/>
        <w:lang w:val="en-US" w:eastAsia="ja-JP"/>
      </w:rPr>
    </w:pPr>
    <w:r>
      <w:rPr>
        <w:rFonts w:hint="eastAsia"/>
        <w:sz w:val="21"/>
        <w:szCs w:val="24"/>
        <w:lang w:val="en-US" w:eastAsia="ja-JP"/>
      </w:rPr>
      <w:t>B4　中田 雄大</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68CAFF"/>
    <w:multiLevelType w:val="singleLevel"/>
    <w:tmpl w:val="8A68CAF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0CB6FB6"/>
    <w:multiLevelType w:val="singleLevel"/>
    <w:tmpl w:val="90CB6FB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77ECEEE"/>
    <w:multiLevelType w:val="singleLevel"/>
    <w:tmpl w:val="B77ECEE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A8D7ACD"/>
    <w:multiLevelType w:val="singleLevel"/>
    <w:tmpl w:val="BA8D7AC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E099FA67"/>
    <w:multiLevelType w:val="singleLevel"/>
    <w:tmpl w:val="E099FA6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E774342E"/>
    <w:multiLevelType w:val="singleLevel"/>
    <w:tmpl w:val="E774342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ECE77593"/>
    <w:multiLevelType w:val="multilevel"/>
    <w:tmpl w:val="ECE7759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03B9B33A"/>
    <w:multiLevelType w:val="singleLevel"/>
    <w:tmpl w:val="03B9B33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0A50CB40"/>
    <w:multiLevelType w:val="singleLevel"/>
    <w:tmpl w:val="0A50CB4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1CA3BFBE"/>
    <w:multiLevelType w:val="singleLevel"/>
    <w:tmpl w:val="1CA3BFB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1DE03F35"/>
    <w:multiLevelType w:val="singleLevel"/>
    <w:tmpl w:val="1DE03F3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3511A012"/>
    <w:multiLevelType w:val="singleLevel"/>
    <w:tmpl w:val="3511A01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3AB2B8F0"/>
    <w:multiLevelType w:val="singleLevel"/>
    <w:tmpl w:val="3AB2B8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605A2282"/>
    <w:multiLevelType w:val="singleLevel"/>
    <w:tmpl w:val="605A228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3"/>
  </w:num>
  <w:num w:numId="2">
    <w:abstractNumId w:val="12"/>
  </w:num>
  <w:num w:numId="3">
    <w:abstractNumId w:val="7"/>
  </w:num>
  <w:num w:numId="4">
    <w:abstractNumId w:val="10"/>
  </w:num>
  <w:num w:numId="5">
    <w:abstractNumId w:val="8"/>
  </w:num>
  <w:num w:numId="6">
    <w:abstractNumId w:val="5"/>
  </w:num>
  <w:num w:numId="7">
    <w:abstractNumId w:val="0"/>
  </w:num>
  <w:num w:numId="8">
    <w:abstractNumId w:val="2"/>
  </w:num>
  <w:num w:numId="9">
    <w:abstractNumId w:val="3"/>
  </w:num>
  <w:num w:numId="10">
    <w:abstractNumId w:val="9"/>
  </w:num>
  <w:num w:numId="11">
    <w:abstractNumId w:val="11"/>
  </w:num>
  <w:num w:numId="12">
    <w:abstractNumId w:val="1"/>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CD2C42"/>
    <w:rsid w:val="002F2DBC"/>
    <w:rsid w:val="00373481"/>
    <w:rsid w:val="003E7CD1"/>
    <w:rsid w:val="00E61871"/>
    <w:rsid w:val="021A050C"/>
    <w:rsid w:val="035A6077"/>
    <w:rsid w:val="03C914FD"/>
    <w:rsid w:val="044A1DD4"/>
    <w:rsid w:val="04FF3282"/>
    <w:rsid w:val="052A5899"/>
    <w:rsid w:val="054278E0"/>
    <w:rsid w:val="0622398D"/>
    <w:rsid w:val="063910D8"/>
    <w:rsid w:val="06996159"/>
    <w:rsid w:val="06AE18F6"/>
    <w:rsid w:val="06EF643D"/>
    <w:rsid w:val="07174778"/>
    <w:rsid w:val="07996C25"/>
    <w:rsid w:val="07A26684"/>
    <w:rsid w:val="07CF0E13"/>
    <w:rsid w:val="07E358C4"/>
    <w:rsid w:val="080912E3"/>
    <w:rsid w:val="089D664C"/>
    <w:rsid w:val="096B767B"/>
    <w:rsid w:val="09A72DE1"/>
    <w:rsid w:val="09DA7DFC"/>
    <w:rsid w:val="0A4B0435"/>
    <w:rsid w:val="0A9248A2"/>
    <w:rsid w:val="0ACF33A1"/>
    <w:rsid w:val="0BA6226C"/>
    <w:rsid w:val="0C2741D7"/>
    <w:rsid w:val="0C4A2F01"/>
    <w:rsid w:val="0C820021"/>
    <w:rsid w:val="0C8E727F"/>
    <w:rsid w:val="0C9F0F37"/>
    <w:rsid w:val="0CD07C3D"/>
    <w:rsid w:val="0D074F1C"/>
    <w:rsid w:val="0D454ABB"/>
    <w:rsid w:val="0D6F2C29"/>
    <w:rsid w:val="0E8F502F"/>
    <w:rsid w:val="0EC93173"/>
    <w:rsid w:val="0EED0DC0"/>
    <w:rsid w:val="0EF372CE"/>
    <w:rsid w:val="0F0E5A45"/>
    <w:rsid w:val="0F476502"/>
    <w:rsid w:val="0F5E08D0"/>
    <w:rsid w:val="0F8244C1"/>
    <w:rsid w:val="0FAC5704"/>
    <w:rsid w:val="103043B6"/>
    <w:rsid w:val="10D431AD"/>
    <w:rsid w:val="121341D3"/>
    <w:rsid w:val="122542DB"/>
    <w:rsid w:val="123E010A"/>
    <w:rsid w:val="12DE2AC1"/>
    <w:rsid w:val="137934A8"/>
    <w:rsid w:val="138D23DD"/>
    <w:rsid w:val="1496431F"/>
    <w:rsid w:val="14A0036D"/>
    <w:rsid w:val="14D8537B"/>
    <w:rsid w:val="1538699C"/>
    <w:rsid w:val="154010BB"/>
    <w:rsid w:val="15710150"/>
    <w:rsid w:val="15FE0139"/>
    <w:rsid w:val="161B48A8"/>
    <w:rsid w:val="161F3C28"/>
    <w:rsid w:val="164E3373"/>
    <w:rsid w:val="166B17C5"/>
    <w:rsid w:val="16D83858"/>
    <w:rsid w:val="17831A8B"/>
    <w:rsid w:val="17844708"/>
    <w:rsid w:val="17A373B3"/>
    <w:rsid w:val="18234DF8"/>
    <w:rsid w:val="18377BB4"/>
    <w:rsid w:val="186C6F62"/>
    <w:rsid w:val="18734935"/>
    <w:rsid w:val="193C486B"/>
    <w:rsid w:val="19462D23"/>
    <w:rsid w:val="1957641B"/>
    <w:rsid w:val="195C3DD4"/>
    <w:rsid w:val="197625DF"/>
    <w:rsid w:val="198A5CB4"/>
    <w:rsid w:val="1997196E"/>
    <w:rsid w:val="19D91C5F"/>
    <w:rsid w:val="19E27F0C"/>
    <w:rsid w:val="1A42002E"/>
    <w:rsid w:val="1A837948"/>
    <w:rsid w:val="1ABA001E"/>
    <w:rsid w:val="1AF13729"/>
    <w:rsid w:val="1B3F02EB"/>
    <w:rsid w:val="1B6A24CB"/>
    <w:rsid w:val="1BEB410B"/>
    <w:rsid w:val="1C6C6827"/>
    <w:rsid w:val="1C9228F6"/>
    <w:rsid w:val="1CA54FB9"/>
    <w:rsid w:val="1CA86F23"/>
    <w:rsid w:val="1CE22A3F"/>
    <w:rsid w:val="1D6C2D3E"/>
    <w:rsid w:val="1DE83074"/>
    <w:rsid w:val="1E1A2A04"/>
    <w:rsid w:val="1F0E1EAB"/>
    <w:rsid w:val="1F3C3B88"/>
    <w:rsid w:val="1F4E117B"/>
    <w:rsid w:val="1FBA6509"/>
    <w:rsid w:val="1FEB0571"/>
    <w:rsid w:val="20220E0E"/>
    <w:rsid w:val="204D20E6"/>
    <w:rsid w:val="20AD40CD"/>
    <w:rsid w:val="20B11369"/>
    <w:rsid w:val="21AE2B80"/>
    <w:rsid w:val="22180F16"/>
    <w:rsid w:val="228904EF"/>
    <w:rsid w:val="22CD4164"/>
    <w:rsid w:val="22F93F17"/>
    <w:rsid w:val="23B136B4"/>
    <w:rsid w:val="240C0E57"/>
    <w:rsid w:val="24474734"/>
    <w:rsid w:val="246C16A2"/>
    <w:rsid w:val="24A376A6"/>
    <w:rsid w:val="24AB2301"/>
    <w:rsid w:val="24F02575"/>
    <w:rsid w:val="25D75C43"/>
    <w:rsid w:val="25F1424E"/>
    <w:rsid w:val="260D3FD8"/>
    <w:rsid w:val="264E3594"/>
    <w:rsid w:val="26B01E5E"/>
    <w:rsid w:val="26FC4EDE"/>
    <w:rsid w:val="27284E30"/>
    <w:rsid w:val="284D6BB7"/>
    <w:rsid w:val="28663BE9"/>
    <w:rsid w:val="28EC302F"/>
    <w:rsid w:val="293972B6"/>
    <w:rsid w:val="29565FEA"/>
    <w:rsid w:val="298B3A26"/>
    <w:rsid w:val="29A30D9D"/>
    <w:rsid w:val="29B3528D"/>
    <w:rsid w:val="29D31BF3"/>
    <w:rsid w:val="2A241E08"/>
    <w:rsid w:val="2A33122F"/>
    <w:rsid w:val="2A482099"/>
    <w:rsid w:val="2ACB18EF"/>
    <w:rsid w:val="2B4B2515"/>
    <w:rsid w:val="2B7863D1"/>
    <w:rsid w:val="2B8E1BCD"/>
    <w:rsid w:val="2BC758C0"/>
    <w:rsid w:val="2BFC2614"/>
    <w:rsid w:val="2C0D081D"/>
    <w:rsid w:val="2C780E8C"/>
    <w:rsid w:val="2CD23FE4"/>
    <w:rsid w:val="2EB76C86"/>
    <w:rsid w:val="2F641541"/>
    <w:rsid w:val="2FD21092"/>
    <w:rsid w:val="301A12CC"/>
    <w:rsid w:val="30792037"/>
    <w:rsid w:val="308A4447"/>
    <w:rsid w:val="30A56317"/>
    <w:rsid w:val="30C06043"/>
    <w:rsid w:val="311F0E1A"/>
    <w:rsid w:val="318A25F8"/>
    <w:rsid w:val="31E133C6"/>
    <w:rsid w:val="32917AD0"/>
    <w:rsid w:val="3323166E"/>
    <w:rsid w:val="33275302"/>
    <w:rsid w:val="334245D6"/>
    <w:rsid w:val="33E50AA0"/>
    <w:rsid w:val="341254DF"/>
    <w:rsid w:val="34985889"/>
    <w:rsid w:val="35B36C3C"/>
    <w:rsid w:val="35D53E2C"/>
    <w:rsid w:val="35D63B79"/>
    <w:rsid w:val="35F57EC0"/>
    <w:rsid w:val="363D6C25"/>
    <w:rsid w:val="36DD6D85"/>
    <w:rsid w:val="36EF7EE5"/>
    <w:rsid w:val="37270FCE"/>
    <w:rsid w:val="37DD4F54"/>
    <w:rsid w:val="37E46E97"/>
    <w:rsid w:val="37E81D82"/>
    <w:rsid w:val="38A77C04"/>
    <w:rsid w:val="38C65630"/>
    <w:rsid w:val="38EB22A2"/>
    <w:rsid w:val="39145427"/>
    <w:rsid w:val="39477F6D"/>
    <w:rsid w:val="395D536C"/>
    <w:rsid w:val="39A731A2"/>
    <w:rsid w:val="39C416F9"/>
    <w:rsid w:val="3A402A8F"/>
    <w:rsid w:val="3B9B716E"/>
    <w:rsid w:val="3C5A742B"/>
    <w:rsid w:val="3CA52DBE"/>
    <w:rsid w:val="3D3644BF"/>
    <w:rsid w:val="3FDE7F95"/>
    <w:rsid w:val="400F56E8"/>
    <w:rsid w:val="40442ECC"/>
    <w:rsid w:val="4048698E"/>
    <w:rsid w:val="40BD5877"/>
    <w:rsid w:val="41404140"/>
    <w:rsid w:val="41E66306"/>
    <w:rsid w:val="4270198E"/>
    <w:rsid w:val="429E372C"/>
    <w:rsid w:val="42AF2B35"/>
    <w:rsid w:val="430B15F6"/>
    <w:rsid w:val="43870B8E"/>
    <w:rsid w:val="43AF1B14"/>
    <w:rsid w:val="44123FF0"/>
    <w:rsid w:val="44185C65"/>
    <w:rsid w:val="445025E7"/>
    <w:rsid w:val="4455670C"/>
    <w:rsid w:val="4456134F"/>
    <w:rsid w:val="44787AD0"/>
    <w:rsid w:val="45760149"/>
    <w:rsid w:val="4617480B"/>
    <w:rsid w:val="46230A21"/>
    <w:rsid w:val="46574EC5"/>
    <w:rsid w:val="46D13B21"/>
    <w:rsid w:val="46F4386B"/>
    <w:rsid w:val="46F45248"/>
    <w:rsid w:val="473E0D65"/>
    <w:rsid w:val="47445F05"/>
    <w:rsid w:val="47691C78"/>
    <w:rsid w:val="479E268A"/>
    <w:rsid w:val="47CE7F2C"/>
    <w:rsid w:val="487068CE"/>
    <w:rsid w:val="48D57992"/>
    <w:rsid w:val="48E100A0"/>
    <w:rsid w:val="490802FB"/>
    <w:rsid w:val="493A233E"/>
    <w:rsid w:val="49692BE2"/>
    <w:rsid w:val="49EF1869"/>
    <w:rsid w:val="4A5737AC"/>
    <w:rsid w:val="4ADD5C5D"/>
    <w:rsid w:val="4B267A3D"/>
    <w:rsid w:val="4B5843B5"/>
    <w:rsid w:val="4B73234C"/>
    <w:rsid w:val="4D470ACB"/>
    <w:rsid w:val="4D4F0746"/>
    <w:rsid w:val="4E222599"/>
    <w:rsid w:val="4EE2749A"/>
    <w:rsid w:val="4F0B1647"/>
    <w:rsid w:val="4F223EA2"/>
    <w:rsid w:val="4F3A2585"/>
    <w:rsid w:val="4F704158"/>
    <w:rsid w:val="4F913C9F"/>
    <w:rsid w:val="4FB669CD"/>
    <w:rsid w:val="4FC43144"/>
    <w:rsid w:val="50BB5CDE"/>
    <w:rsid w:val="50E85708"/>
    <w:rsid w:val="515C4FE9"/>
    <w:rsid w:val="516D2C10"/>
    <w:rsid w:val="51F31A50"/>
    <w:rsid w:val="521E3750"/>
    <w:rsid w:val="522309D9"/>
    <w:rsid w:val="527723EA"/>
    <w:rsid w:val="528C1E45"/>
    <w:rsid w:val="528D132D"/>
    <w:rsid w:val="530C2815"/>
    <w:rsid w:val="531F47A7"/>
    <w:rsid w:val="532B5161"/>
    <w:rsid w:val="533B3C2B"/>
    <w:rsid w:val="53460EC4"/>
    <w:rsid w:val="534C2BA2"/>
    <w:rsid w:val="542B1F79"/>
    <w:rsid w:val="5532690D"/>
    <w:rsid w:val="557D394D"/>
    <w:rsid w:val="55E130C2"/>
    <w:rsid w:val="56115ED9"/>
    <w:rsid w:val="5627290D"/>
    <w:rsid w:val="563E5D5F"/>
    <w:rsid w:val="57124EDA"/>
    <w:rsid w:val="57453E79"/>
    <w:rsid w:val="57C508DA"/>
    <w:rsid w:val="57CD2C42"/>
    <w:rsid w:val="58031F95"/>
    <w:rsid w:val="58E9242F"/>
    <w:rsid w:val="58F000AE"/>
    <w:rsid w:val="59160BA9"/>
    <w:rsid w:val="595A2BEA"/>
    <w:rsid w:val="598724CB"/>
    <w:rsid w:val="59F66009"/>
    <w:rsid w:val="59FF65EF"/>
    <w:rsid w:val="5A157622"/>
    <w:rsid w:val="5A210FE0"/>
    <w:rsid w:val="5AA4725E"/>
    <w:rsid w:val="5AE740B8"/>
    <w:rsid w:val="5B7D7BF1"/>
    <w:rsid w:val="5B8273EF"/>
    <w:rsid w:val="5B8A3174"/>
    <w:rsid w:val="5B9172AE"/>
    <w:rsid w:val="5BE13E94"/>
    <w:rsid w:val="5D660A74"/>
    <w:rsid w:val="5D710119"/>
    <w:rsid w:val="5E34563B"/>
    <w:rsid w:val="5E6635FE"/>
    <w:rsid w:val="5E991512"/>
    <w:rsid w:val="5EB455EE"/>
    <w:rsid w:val="5EBB262C"/>
    <w:rsid w:val="5F5C290C"/>
    <w:rsid w:val="5F8C1B50"/>
    <w:rsid w:val="5FBE03C7"/>
    <w:rsid w:val="606A52A4"/>
    <w:rsid w:val="606D3A19"/>
    <w:rsid w:val="60706D3E"/>
    <w:rsid w:val="60C016D7"/>
    <w:rsid w:val="60F25683"/>
    <w:rsid w:val="6131459E"/>
    <w:rsid w:val="613D619E"/>
    <w:rsid w:val="614F77EF"/>
    <w:rsid w:val="61527523"/>
    <w:rsid w:val="616B3255"/>
    <w:rsid w:val="61786413"/>
    <w:rsid w:val="61B77A98"/>
    <w:rsid w:val="62CD1640"/>
    <w:rsid w:val="62D8574C"/>
    <w:rsid w:val="62FD4D56"/>
    <w:rsid w:val="63537E59"/>
    <w:rsid w:val="644C1AEF"/>
    <w:rsid w:val="645D00FC"/>
    <w:rsid w:val="64661592"/>
    <w:rsid w:val="64CA0769"/>
    <w:rsid w:val="64F74740"/>
    <w:rsid w:val="65A57703"/>
    <w:rsid w:val="65AB6973"/>
    <w:rsid w:val="65DA7562"/>
    <w:rsid w:val="65EA4633"/>
    <w:rsid w:val="660C67F5"/>
    <w:rsid w:val="670E5E2F"/>
    <w:rsid w:val="671B42CE"/>
    <w:rsid w:val="67977129"/>
    <w:rsid w:val="67B364AA"/>
    <w:rsid w:val="67C93330"/>
    <w:rsid w:val="68FF5FF4"/>
    <w:rsid w:val="699A545C"/>
    <w:rsid w:val="6A184EA0"/>
    <w:rsid w:val="6A4B1F13"/>
    <w:rsid w:val="6A5F0DA9"/>
    <w:rsid w:val="6A8C4F7A"/>
    <w:rsid w:val="6AB47904"/>
    <w:rsid w:val="6AF34D1F"/>
    <w:rsid w:val="6B58586A"/>
    <w:rsid w:val="6B8E1639"/>
    <w:rsid w:val="6C8A5515"/>
    <w:rsid w:val="6CA709E8"/>
    <w:rsid w:val="6CE54A18"/>
    <w:rsid w:val="6D462F38"/>
    <w:rsid w:val="6D84783E"/>
    <w:rsid w:val="6E023DAF"/>
    <w:rsid w:val="6E4030FA"/>
    <w:rsid w:val="6EDA7AA0"/>
    <w:rsid w:val="6F032B00"/>
    <w:rsid w:val="6F4749B3"/>
    <w:rsid w:val="6F867049"/>
    <w:rsid w:val="6FB03525"/>
    <w:rsid w:val="703F10DD"/>
    <w:rsid w:val="711F5E08"/>
    <w:rsid w:val="714F6CAA"/>
    <w:rsid w:val="71976005"/>
    <w:rsid w:val="719F57D8"/>
    <w:rsid w:val="72133962"/>
    <w:rsid w:val="721A292C"/>
    <w:rsid w:val="722E5710"/>
    <w:rsid w:val="723F72A7"/>
    <w:rsid w:val="727F73AF"/>
    <w:rsid w:val="72AD177B"/>
    <w:rsid w:val="72CB5849"/>
    <w:rsid w:val="73114306"/>
    <w:rsid w:val="73115164"/>
    <w:rsid w:val="73224046"/>
    <w:rsid w:val="732714E9"/>
    <w:rsid w:val="73272D54"/>
    <w:rsid w:val="7391708C"/>
    <w:rsid w:val="74014CDB"/>
    <w:rsid w:val="743A0D95"/>
    <w:rsid w:val="74E937EA"/>
    <w:rsid w:val="75383109"/>
    <w:rsid w:val="7561143E"/>
    <w:rsid w:val="75632A4B"/>
    <w:rsid w:val="758856FB"/>
    <w:rsid w:val="75B27368"/>
    <w:rsid w:val="75CD130F"/>
    <w:rsid w:val="7668274D"/>
    <w:rsid w:val="76E16402"/>
    <w:rsid w:val="771E64AA"/>
    <w:rsid w:val="775C1AEB"/>
    <w:rsid w:val="77D0681E"/>
    <w:rsid w:val="784C6AD9"/>
    <w:rsid w:val="785A0443"/>
    <w:rsid w:val="788969D4"/>
    <w:rsid w:val="79195B92"/>
    <w:rsid w:val="792563C1"/>
    <w:rsid w:val="79494B97"/>
    <w:rsid w:val="7A1A7AFA"/>
    <w:rsid w:val="7A2507B2"/>
    <w:rsid w:val="7A462807"/>
    <w:rsid w:val="7AA547EF"/>
    <w:rsid w:val="7B2E6A8A"/>
    <w:rsid w:val="7B4835B1"/>
    <w:rsid w:val="7C055881"/>
    <w:rsid w:val="7CD50BB1"/>
    <w:rsid w:val="7CD53E8D"/>
    <w:rsid w:val="7D9F7595"/>
    <w:rsid w:val="7DF450AC"/>
    <w:rsid w:val="7EAE055C"/>
    <w:rsid w:val="7F2A041C"/>
    <w:rsid w:val="7FAF3F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pPr>
  </w:style>
  <w:style w:type="paragraph" w:styleId="3">
    <w:name w:val="header"/>
    <w:basedOn w:val="1"/>
    <w:qFormat/>
    <w:uiPriority w:val="0"/>
    <w:pPr>
      <w:tabs>
        <w:tab w:val="center" w:pos="4153"/>
        <w:tab w:val="right" w:pos="8306"/>
      </w:tabs>
      <w:snapToGrid w:val="0"/>
    </w:p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2">
            <a:alpha val="24000"/>
          </a:schemeClr>
        </a:solidFill>
        <a:ln>
          <a:noFill/>
        </a:ln>
      </a:spPr>
      <a:bodyPr rot="0" vertOverflow="overflow" horzOverflow="overflow" vert="horz" wrap="square" lIns="91440" tIns="45720" rIns="91440" bIns="45720" numCol="1" spcCol="0" rtlCol="0" fromWordArt="0" anchor="ctr" anchorCtr="0" forceAA="0" compatLnSpc="1">
        <a:noAutofit/>
      </a:bodyPr>
      <a:lstStyle/>
      <a:style>
        <a:lnRef idx="2">
          <a:schemeClr val="accent1">
            <a:shade val="50000"/>
          </a:schemeClr>
        </a:lnRef>
        <a:fillRef idx="1">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Office_10.8.2.6709_F1E327BC-269C-435d-A152-05C5408002CA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2020-06-20T07:19:00Z</dcterms:created>
  <dc:creator>yuuda</dc:creator>
  <cp:lastModifiedBy>yuuda</cp:lastModifiedBy>
  <cp:lastPrinted>2020-08-02T04:01:00Z</cp:lastPrinted>
  <dcterms:modified xsi:type="dcterms:W3CDTF">2020-08-19T14:51:35Z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1041-10.8.2.6709</vt:lpwstr>
  </property>
</Properties>
</file>