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BTC-USD Forecast Report (ARIMA, SARIMA, Prophet)</w:t>
      </w:r>
    </w:p>
    <w:p>
      <w:pPr>
        <w:pStyle w:val="Heading1"/>
      </w:pPr>
      <w:r>
        <w:t>1. Forecast Summary Statistics (Next 30 Days)</w:t>
      </w:r>
    </w:p>
    <w:p>
      <w:r>
        <w:t xml:space="preserve">          ARIMA    SARIMA   Prophet</w:t>
        <w:br/>
        <w:t>count     30.00     30.00     30.00</w:t>
        <w:br/>
        <w:t>mean   92043.29  92998.42  80010.03</w:t>
        <w:br/>
        <w:t>std      338.96    224.32   3181.00</w:t>
        <w:br/>
        <w:t>min    91532.23  92605.61  76608.48</w:t>
        <w:br/>
        <w:t>25%    91706.57  92826.52  77228.18</w:t>
        <w:br/>
        <w:t>50%    92029.91  93001.77  78765.02</w:t>
        <w:br/>
        <w:t>75%    92349.78  93177.05  82437.02</w:t>
        <w:br/>
        <w:t>max    92579.82  93399.27  86217.69</w:t>
      </w:r>
    </w:p>
    <w:p>
      <w:pPr>
        <w:pStyle w:val="Heading1"/>
      </w:pPr>
      <w:r>
        <w:t>2. Model Interpretations</w:t>
      </w:r>
    </w:p>
    <w:p>
      <w:r>
        <w:t>🔹 ARIMA: Models short-term dependencies and trends. Forecast is smooth and conservative (~$92k average).</w:t>
      </w:r>
    </w:p>
    <w:p>
      <w:r>
        <w:t>🔹 SARIMA: Adds seasonality to ARIMA. Slightly higher forecast (~$93k) due to weekly seasonality.</w:t>
      </w:r>
    </w:p>
    <w:p>
      <w:r>
        <w:t>🔹 Prophet (Improved): Captures recent trends with wider variation. Forecast ranges from ~$76k to ~$86k with more volatility.</w:t>
      </w:r>
    </w:p>
    <w:p>
      <w:pPr>
        <w:pStyle w:val="Heading1"/>
      </w:pPr>
      <w:r>
        <w:t>3. Key Observations</w:t>
      </w:r>
    </w:p>
    <w:p>
      <w:r>
        <w:t>• Prophet’s forecast was earlier underestimating prices. After tuning with changepoint_prior_scale=0.5 and multiplicative seasonality, it now responds better to recent price increases.</w:t>
      </w:r>
    </w:p>
    <w:p>
      <w:r>
        <w:t>• Prophet shows the most volatility (std dev: ±3181), which is expected for highly volatile assets like Bitcoin.</w:t>
      </w:r>
    </w:p>
    <w:p>
      <w:r>
        <w:t>• ARIMA and SARIMA remain smoother and more stable, but may miss sudden surges or drops.</w:t>
      </w:r>
    </w:p>
    <w:p>
      <w:pPr>
        <w:pStyle w:val="Heading1"/>
      </w:pPr>
      <w:r>
        <w:t>4. Forecast Plot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tc_forecast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