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7934C" w14:textId="076F0DC2" w:rsidR="006C60E5" w:rsidRDefault="00F12E3D">
      <w:proofErr w:type="spellStart"/>
      <w:r w:rsidRPr="00F12E3D">
        <w:t>SharedLibraryJenkinswithresources</w:t>
      </w:r>
      <w:proofErr w:type="spellEnd"/>
    </w:p>
    <w:p w14:paraId="4A6F83BF" w14:textId="331E2009" w:rsidR="00137C79" w:rsidRDefault="00137C79"/>
    <w:p w14:paraId="25BFD775" w14:textId="1546F66B" w:rsidR="00137C79" w:rsidRDefault="00137C79">
      <w:pPr>
        <w:rPr>
          <w:u w:val="single"/>
        </w:rPr>
      </w:pPr>
      <w:r w:rsidRPr="00137C79">
        <w:rPr>
          <w:u w:val="single"/>
        </w:rPr>
        <w:t xml:space="preserve">        In the shared repo</w:t>
      </w:r>
    </w:p>
    <w:p w14:paraId="5E68268F" w14:textId="4B5980D7" w:rsidR="000C470A" w:rsidRPr="002E6837" w:rsidRDefault="000C470A">
      <w:r w:rsidRPr="002E6837">
        <w:t xml:space="preserve">          </w:t>
      </w:r>
      <w:r w:rsidR="00BB72CC">
        <w:t>**</w:t>
      </w:r>
      <w:r w:rsidRPr="002E6837">
        <w:t>This repository is w</w:t>
      </w:r>
      <w:r w:rsidR="002E6837">
        <w:t>hat</w:t>
      </w:r>
      <w:r w:rsidRPr="002E6837">
        <w:t xml:space="preserve"> will be configured in Jenkins</w:t>
      </w:r>
      <w:r w:rsidR="002E6837">
        <w:t xml:space="preserve"> </w:t>
      </w:r>
      <w:r w:rsidR="00232794">
        <w:t xml:space="preserve">@ manage Jenkins &gt; configure system </w:t>
      </w:r>
      <w:r w:rsidR="002E6837">
        <w:t xml:space="preserve">to let Jenkins know the </w:t>
      </w:r>
      <w:r w:rsidR="00BB72CC">
        <w:t>repo to use</w:t>
      </w:r>
    </w:p>
    <w:p w14:paraId="0FF7EFB3" w14:textId="14C014B2" w:rsidR="00F12E3D" w:rsidRDefault="00F12E3D" w:rsidP="008E1C4E">
      <w:pPr>
        <w:pStyle w:val="ListParagraph"/>
        <w:numPr>
          <w:ilvl w:val="0"/>
          <w:numId w:val="1"/>
        </w:numPr>
      </w:pPr>
      <w:r>
        <w:t>A shared location</w:t>
      </w:r>
      <w:r w:rsidR="00820E04">
        <w:t>/repo</w:t>
      </w:r>
      <w:r>
        <w:t xml:space="preserve"> for the</w:t>
      </w:r>
      <w:r w:rsidR="00DF66A4">
        <w:t xml:space="preserve"> var file </w:t>
      </w:r>
      <w:proofErr w:type="spellStart"/>
      <w:proofErr w:type="gramStart"/>
      <w:r w:rsidR="00DF66A4">
        <w:t>i.e</w:t>
      </w:r>
      <w:proofErr w:type="spellEnd"/>
      <w:proofErr w:type="gramEnd"/>
      <w:r w:rsidR="00DD7B47">
        <w:t xml:space="preserve"> .groovy script located in vars directory</w:t>
      </w:r>
      <w:r w:rsidR="00820E04">
        <w:t>.</w:t>
      </w:r>
      <w:r w:rsidR="00982099">
        <w:t xml:space="preserve"> </w:t>
      </w:r>
      <w:r w:rsidR="00820E04" w:rsidRPr="008E1C4E">
        <w:rPr>
          <w:highlight w:val="yellow"/>
        </w:rPr>
        <w:t>Vars directory</w:t>
      </w:r>
      <w:r w:rsidR="00820E04">
        <w:t xml:space="preserve"> is at root location locations u normally have Jenkinsfile.</w:t>
      </w:r>
      <w:r w:rsidR="00982099">
        <w:t xml:space="preserve"> Then u create the </w:t>
      </w:r>
      <w:proofErr w:type="gramStart"/>
      <w:r w:rsidR="00982099">
        <w:t>below</w:t>
      </w:r>
      <w:r w:rsidR="00BB72CC">
        <w:t xml:space="preserve"> </w:t>
      </w:r>
      <w:r w:rsidR="002B03EC">
        <w:t>.groovy</w:t>
      </w:r>
      <w:proofErr w:type="gramEnd"/>
      <w:r w:rsidR="002B03EC">
        <w:t xml:space="preserve"> script</w:t>
      </w:r>
      <w:r w:rsidR="00C23155">
        <w:t xml:space="preserve"> </w:t>
      </w:r>
      <w:proofErr w:type="spellStart"/>
      <w:r w:rsidR="00C23155">
        <w:t>e.g</w:t>
      </w:r>
      <w:proofErr w:type="spellEnd"/>
      <w:r w:rsidR="00C23155">
        <w:t xml:space="preserve"> </w:t>
      </w:r>
      <w:proofErr w:type="spellStart"/>
      <w:r w:rsidR="00636758">
        <w:t>testsharedpipeline.groovy</w:t>
      </w:r>
      <w:proofErr w:type="spellEnd"/>
    </w:p>
    <w:p w14:paraId="00B4D75D" w14:textId="7C033170" w:rsidR="002B03EC" w:rsidRDefault="002B03EC">
      <w:r>
        <w:rPr>
          <w:noProof/>
        </w:rPr>
        <w:drawing>
          <wp:inline distT="0" distB="0" distL="0" distR="0" wp14:anchorId="15A0F696" wp14:editId="2C6623CE">
            <wp:extent cx="5943600" cy="5046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96A4" w14:textId="6A48AE58" w:rsidR="008E1C4E" w:rsidRDefault="008E1C4E" w:rsidP="008E1C4E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 w:rsidR="008E1F11" w:rsidRPr="008E1F11">
        <w:rPr>
          <w:highlight w:val="yellow"/>
        </w:rPr>
        <w:t>resources</w:t>
      </w:r>
      <w:proofErr w:type="gramEnd"/>
      <w:r w:rsidR="008E1F11" w:rsidRPr="008E1F11">
        <w:rPr>
          <w:highlight w:val="yellow"/>
        </w:rPr>
        <w:t xml:space="preserve"> directory</w:t>
      </w:r>
      <w:r w:rsidR="00B60345">
        <w:t xml:space="preserve"> same level with vars directory above</w:t>
      </w:r>
      <w:r w:rsidR="00AA26E8">
        <w:t xml:space="preserve"> the scripts to b</w:t>
      </w:r>
      <w:r w:rsidR="00E61952">
        <w:t>e</w:t>
      </w:r>
      <w:r w:rsidR="00AA26E8">
        <w:t xml:space="preserve"> called are</w:t>
      </w:r>
      <w:r w:rsidR="00E61952">
        <w:t xml:space="preserve"> located</w:t>
      </w:r>
    </w:p>
    <w:p w14:paraId="015550E5" w14:textId="3BAB736B" w:rsidR="00DE5D4C" w:rsidRDefault="00DE5D4C" w:rsidP="00DE5D4C">
      <w:pPr>
        <w:pStyle w:val="ListParagraph"/>
      </w:pPr>
      <w:r w:rsidRPr="00DE5D4C">
        <w:lastRenderedPageBreak/>
        <w:drawing>
          <wp:inline distT="0" distB="0" distL="0" distR="0" wp14:anchorId="762D925F" wp14:editId="094003E6">
            <wp:extent cx="5943600" cy="1669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B254" w14:textId="2D4B987D" w:rsidR="00375E23" w:rsidRDefault="00375E23" w:rsidP="00DE5D4C">
      <w:pPr>
        <w:pStyle w:val="ListParagraph"/>
      </w:pPr>
      <w:r w:rsidRPr="00375E23">
        <w:drawing>
          <wp:inline distT="0" distB="0" distL="0" distR="0" wp14:anchorId="5A69497E" wp14:editId="4340F032">
            <wp:extent cx="6271846" cy="222114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4658" cy="22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C395" w14:textId="77F6B38A" w:rsidR="00375E23" w:rsidRDefault="00375E23" w:rsidP="00DE5D4C">
      <w:pPr>
        <w:pStyle w:val="ListParagraph"/>
      </w:pPr>
    </w:p>
    <w:p w14:paraId="4E52B78C" w14:textId="103D5E2A" w:rsidR="00137C79" w:rsidRDefault="00137C79" w:rsidP="00DE5D4C">
      <w:pPr>
        <w:pStyle w:val="ListParagraph"/>
      </w:pPr>
    </w:p>
    <w:p w14:paraId="1D523D63" w14:textId="7709C76B" w:rsidR="001A157D" w:rsidRDefault="001A157D" w:rsidP="00DE5D4C">
      <w:pPr>
        <w:pStyle w:val="ListParagraph"/>
      </w:pPr>
    </w:p>
    <w:p w14:paraId="4D344683" w14:textId="344BB088" w:rsidR="001A157D" w:rsidRDefault="001A157D" w:rsidP="00DE5D4C">
      <w:pPr>
        <w:pStyle w:val="ListParagraph"/>
        <w:rPr>
          <w:u w:val="single"/>
        </w:rPr>
      </w:pPr>
      <w:r w:rsidRPr="001A157D">
        <w:rPr>
          <w:u w:val="single"/>
        </w:rPr>
        <w:t>In the repo that needs deployment don</w:t>
      </w:r>
      <w:r>
        <w:rPr>
          <w:u w:val="single"/>
        </w:rPr>
        <w:t>e</w:t>
      </w:r>
    </w:p>
    <w:p w14:paraId="56C015BD" w14:textId="1C7DF255" w:rsidR="001A157D" w:rsidRDefault="001A157D" w:rsidP="001A157D">
      <w:pPr>
        <w:pStyle w:val="ListParagraph"/>
        <w:numPr>
          <w:ilvl w:val="0"/>
          <w:numId w:val="2"/>
        </w:numPr>
      </w:pPr>
      <w:r w:rsidRPr="001A157D">
        <w:t xml:space="preserve">Create a </w:t>
      </w:r>
      <w:r>
        <w:t xml:space="preserve">Jenkinsfile at root level </w:t>
      </w:r>
    </w:p>
    <w:p w14:paraId="26C656AF" w14:textId="3C1502E7" w:rsidR="00984E11" w:rsidRDefault="00984E11" w:rsidP="00984E11">
      <w:pPr>
        <w:pStyle w:val="ListParagraph"/>
        <w:ind w:left="1080"/>
      </w:pPr>
      <w:r w:rsidRPr="00984E11">
        <w:drawing>
          <wp:inline distT="0" distB="0" distL="0" distR="0" wp14:anchorId="6EB557D0" wp14:editId="3DF6B1EF">
            <wp:extent cx="5197290" cy="17298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3309" w14:textId="4E1D496E" w:rsidR="00984E11" w:rsidRDefault="00984E11" w:rsidP="00984E11">
      <w:pPr>
        <w:pStyle w:val="ListParagraph"/>
        <w:ind w:left="1080"/>
      </w:pPr>
    </w:p>
    <w:p w14:paraId="7498FC72" w14:textId="20C598B0" w:rsidR="008416F2" w:rsidRDefault="008416F2" w:rsidP="00841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@Library(</w:t>
      </w:r>
      <w:bookmarkStart w:id="0" w:name="_Hlk71538550"/>
      <w:r>
        <w:rPr>
          <w:rFonts w:ascii="Lucida Console" w:hAnsi="Lucida Console" w:cs="Lucida Console"/>
          <w:sz w:val="18"/>
          <w:szCs w:val="18"/>
        </w:rPr>
        <w:t>'department-of-veterans-affairs/ptems-devops</w:t>
      </w:r>
      <w:bookmarkEnd w:id="0"/>
      <w:r>
        <w:rPr>
          <w:rFonts w:ascii="Lucida Console" w:hAnsi="Lucida Console" w:cs="Lucida Console"/>
          <w:sz w:val="18"/>
          <w:szCs w:val="18"/>
        </w:rPr>
        <w:t>@sharedpipeline') _</w:t>
      </w:r>
    </w:p>
    <w:p w14:paraId="577F4D23" w14:textId="49BF1034" w:rsidR="008416F2" w:rsidRDefault="008416F2" w:rsidP="008416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D8896" w14:textId="57950395" w:rsidR="008416F2" w:rsidRDefault="00A86604" w:rsidP="00A86604">
      <w:pPr>
        <w:autoSpaceDE w:val="0"/>
        <w:autoSpaceDN w:val="0"/>
        <w:adjustRightInd w:val="0"/>
        <w:spacing w:after="0" w:line="240" w:lineRule="auto"/>
        <w:ind w:left="324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Above tells </w:t>
      </w:r>
      <w:proofErr w:type="spellStart"/>
      <w:r>
        <w:rPr>
          <w:rFonts w:ascii="Lucida Console" w:hAnsi="Lucida Console" w:cs="Lucida Console"/>
          <w:sz w:val="18"/>
          <w:szCs w:val="18"/>
        </w:rPr>
        <w:t>jenkins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go to the library name “</w:t>
      </w:r>
      <w:r>
        <w:rPr>
          <w:rFonts w:ascii="Lucida Console" w:hAnsi="Lucida Console" w:cs="Lucida Console"/>
          <w:sz w:val="18"/>
          <w:szCs w:val="18"/>
        </w:rPr>
        <w:t>department-of-veterans-affairs/</w:t>
      </w:r>
      <w:proofErr w:type="spellStart"/>
      <w:r>
        <w:rPr>
          <w:rFonts w:ascii="Lucida Console" w:hAnsi="Lucida Console" w:cs="Lucida Console"/>
          <w:sz w:val="18"/>
          <w:szCs w:val="18"/>
        </w:rPr>
        <w:t>ptems-devops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” configured in Jenkins </w:t>
      </w:r>
      <w:r w:rsidR="00C15AA6">
        <w:rPr>
          <w:rFonts w:ascii="Lucida Console" w:hAnsi="Lucida Console" w:cs="Lucida Console"/>
          <w:sz w:val="18"/>
          <w:szCs w:val="18"/>
        </w:rPr>
        <w:t xml:space="preserve">at this </w:t>
      </w:r>
      <w:proofErr w:type="spellStart"/>
      <w:r w:rsidR="00C15AA6">
        <w:rPr>
          <w:rFonts w:ascii="Lucida Console" w:hAnsi="Lucida Console" w:cs="Lucida Console"/>
          <w:sz w:val="18"/>
          <w:szCs w:val="18"/>
        </w:rPr>
        <w:t>sharedpipeline</w:t>
      </w:r>
      <w:proofErr w:type="spellEnd"/>
      <w:r w:rsidR="00C15AA6">
        <w:rPr>
          <w:rFonts w:ascii="Lucida Console" w:hAnsi="Lucida Console" w:cs="Lucida Console"/>
          <w:sz w:val="18"/>
          <w:szCs w:val="18"/>
        </w:rPr>
        <w:t>'</w:t>
      </w:r>
      <w:r w:rsidR="00C15AA6">
        <w:rPr>
          <w:rFonts w:ascii="Lucida Console" w:hAnsi="Lucida Console" w:cs="Lucida Console"/>
          <w:sz w:val="18"/>
          <w:szCs w:val="18"/>
        </w:rPr>
        <w:t xml:space="preserve"> branch. </w:t>
      </w:r>
      <w:r w:rsidR="002B1A0D">
        <w:rPr>
          <w:rFonts w:ascii="Lucida Console" w:hAnsi="Lucida Console" w:cs="Lucida Console"/>
          <w:sz w:val="18"/>
          <w:szCs w:val="18"/>
        </w:rPr>
        <w:t>Normally if you don’t want Jenkins to go to the configured</w:t>
      </w:r>
      <w:r w:rsidR="00260625">
        <w:rPr>
          <w:rFonts w:ascii="Lucida Console" w:hAnsi="Lucida Console" w:cs="Lucida Console"/>
          <w:sz w:val="18"/>
          <w:szCs w:val="18"/>
        </w:rPr>
        <w:t xml:space="preserve"> branch normally main or master you can specify which branch by using the </w:t>
      </w:r>
      <w:r w:rsidR="00260625">
        <w:rPr>
          <w:rFonts w:ascii="Lucida Console" w:hAnsi="Lucida Console" w:cs="Lucida Console"/>
          <w:sz w:val="18"/>
          <w:szCs w:val="18"/>
        </w:rPr>
        <w:t>@sharedpipeline</w:t>
      </w:r>
      <w:r w:rsidR="00260625">
        <w:rPr>
          <w:rFonts w:ascii="Lucida Console" w:hAnsi="Lucida Console" w:cs="Lucida Console"/>
          <w:sz w:val="18"/>
          <w:szCs w:val="18"/>
        </w:rPr>
        <w:t xml:space="preserve"> to tell Jenkins don’t u the configured default branch in Jenkins but use the one I specify.</w:t>
      </w:r>
    </w:p>
    <w:p w14:paraId="0AB75694" w14:textId="36813160" w:rsidR="00260625" w:rsidRDefault="00260625" w:rsidP="00A86604">
      <w:pPr>
        <w:autoSpaceDE w:val="0"/>
        <w:autoSpaceDN w:val="0"/>
        <w:adjustRightInd w:val="0"/>
        <w:spacing w:after="0" w:line="240" w:lineRule="auto"/>
        <w:ind w:left="324"/>
        <w:rPr>
          <w:rFonts w:ascii="Lucida Console" w:hAnsi="Lucida Console" w:cs="Lucida Console"/>
          <w:sz w:val="18"/>
          <w:szCs w:val="18"/>
        </w:rPr>
      </w:pPr>
    </w:p>
    <w:p w14:paraId="154FFFE7" w14:textId="305976A8" w:rsidR="00260625" w:rsidRDefault="00A664A4" w:rsidP="00A86604">
      <w:pPr>
        <w:autoSpaceDE w:val="0"/>
        <w:autoSpaceDN w:val="0"/>
        <w:adjustRightInd w:val="0"/>
        <w:spacing w:after="0" w:line="240" w:lineRule="auto"/>
        <w:ind w:left="324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</w:t>
      </w:r>
      <w:r>
        <w:rPr>
          <w:rFonts w:ascii="Lucida Console" w:hAnsi="Lucida Console" w:cs="Lucida Console"/>
          <w:sz w:val="18"/>
          <w:szCs w:val="18"/>
        </w:rPr>
        <w:t>estsharedpipeline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7329DB20" w14:textId="15B52FDA" w:rsidR="00A664A4" w:rsidRDefault="00A664A4" w:rsidP="00A86604">
      <w:pPr>
        <w:autoSpaceDE w:val="0"/>
        <w:autoSpaceDN w:val="0"/>
        <w:adjustRightInd w:val="0"/>
        <w:spacing w:after="0" w:line="240" w:lineRule="auto"/>
        <w:ind w:left="324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Tells Jenkins that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grrovyscript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 want you to </w:t>
      </w:r>
      <w:r w:rsidR="00267C13">
        <w:rPr>
          <w:rFonts w:ascii="Lucida Console" w:hAnsi="Lucida Console" w:cs="Lucida Console"/>
          <w:sz w:val="18"/>
          <w:szCs w:val="18"/>
        </w:rPr>
        <w:t>use in the vars directory in the shared repo because they may be more than one groovy script located</w:t>
      </w:r>
    </w:p>
    <w:p w14:paraId="0E329665" w14:textId="21929670" w:rsidR="00ED6EC4" w:rsidRDefault="00ED6EC4" w:rsidP="00ED6E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</w:t>
      </w:r>
      <w:r>
        <w:rPr>
          <w:rFonts w:ascii="Lucida Console" w:hAnsi="Lucida Console" w:cs="Lucida Console"/>
          <w:sz w:val="18"/>
          <w:szCs w:val="18"/>
        </w:rPr>
        <w:t>scan: true,</w:t>
      </w:r>
    </w:p>
    <w:p w14:paraId="5496CEE3" w14:textId="0FA20328" w:rsidR="00984E11" w:rsidRDefault="00ED6EC4" w:rsidP="00ED6EC4">
      <w:pPr>
        <w:autoSpaceDE w:val="0"/>
        <w:autoSpaceDN w:val="0"/>
        <w:adjustRightInd w:val="0"/>
        <w:spacing w:after="0" w:line="240" w:lineRule="auto"/>
        <w:ind w:left="324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projectscan</w:t>
      </w:r>
      <w:proofErr w:type="spellEnd"/>
      <w:r>
        <w:rPr>
          <w:rFonts w:ascii="Lucida Console" w:hAnsi="Lucida Console" w:cs="Lucida Console"/>
          <w:sz w:val="18"/>
          <w:szCs w:val="18"/>
        </w:rPr>
        <w:t>: "scan_cccm.sh",</w:t>
      </w:r>
    </w:p>
    <w:p w14:paraId="555FDF69" w14:textId="5A0A9CBB" w:rsidR="00ED6EC4" w:rsidRDefault="00ED6EC4" w:rsidP="00ED6EC4">
      <w:pPr>
        <w:autoSpaceDE w:val="0"/>
        <w:autoSpaceDN w:val="0"/>
        <w:adjustRightInd w:val="0"/>
        <w:spacing w:after="0" w:line="240" w:lineRule="auto"/>
        <w:ind w:left="324"/>
        <w:rPr>
          <w:rFonts w:ascii="Lucida Console" w:hAnsi="Lucida Console" w:cs="Lucida Console"/>
          <w:sz w:val="18"/>
          <w:szCs w:val="18"/>
        </w:rPr>
      </w:pPr>
    </w:p>
    <w:p w14:paraId="642B86C0" w14:textId="06A96352" w:rsidR="00ED6EC4" w:rsidRPr="003F1E54" w:rsidRDefault="00ED6EC4" w:rsidP="00ED6EC4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 xml:space="preserve">  </w:t>
      </w:r>
      <w:r w:rsidR="00F5745D" w:rsidRPr="003F1E54">
        <w:rPr>
          <w:rFonts w:cstheme="minorHAnsi"/>
          <w:sz w:val="18"/>
          <w:szCs w:val="18"/>
        </w:rPr>
        <w:t xml:space="preserve">This says that if the scan is set to true in the above Jenkinsfile then </w:t>
      </w:r>
      <w:r w:rsidR="00A9151D" w:rsidRPr="003F1E54">
        <w:rPr>
          <w:rFonts w:cstheme="minorHAnsi"/>
          <w:sz w:val="18"/>
          <w:szCs w:val="18"/>
        </w:rPr>
        <w:t xml:space="preserve">the </w:t>
      </w:r>
      <w:bookmarkStart w:id="1" w:name="_Hlk71538884"/>
      <w:r w:rsidR="00A9151D" w:rsidRPr="003F1E54">
        <w:rPr>
          <w:rFonts w:cstheme="minorHAnsi"/>
          <w:sz w:val="18"/>
          <w:szCs w:val="18"/>
        </w:rPr>
        <w:t xml:space="preserve">scan_cccm.sh script </w:t>
      </w:r>
      <w:bookmarkEnd w:id="1"/>
      <w:r w:rsidR="00A9151D" w:rsidRPr="003F1E54">
        <w:rPr>
          <w:rFonts w:cstheme="minorHAnsi"/>
          <w:sz w:val="18"/>
          <w:szCs w:val="18"/>
        </w:rPr>
        <w:t xml:space="preserve">will run but if set to false </w:t>
      </w:r>
      <w:r w:rsidR="00A9151D" w:rsidRPr="003F1E54">
        <w:rPr>
          <w:rFonts w:cstheme="minorHAnsi"/>
          <w:sz w:val="18"/>
          <w:szCs w:val="18"/>
        </w:rPr>
        <w:t>scan_cccm.sh script</w:t>
      </w:r>
      <w:r w:rsidR="00A9151D" w:rsidRPr="003F1E54">
        <w:rPr>
          <w:rFonts w:cstheme="minorHAnsi"/>
          <w:sz w:val="18"/>
          <w:szCs w:val="18"/>
        </w:rPr>
        <w:t xml:space="preserve"> will not be executed</w:t>
      </w:r>
    </w:p>
    <w:p w14:paraId="2B5401C1" w14:textId="50D40F18" w:rsidR="00083410" w:rsidRPr="003F1E54" w:rsidRDefault="00083410" w:rsidP="00ED6EC4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7253FE95" w14:textId="1B5A856E" w:rsidR="00083410" w:rsidRPr="003F1E54" w:rsidRDefault="00083410" w:rsidP="00ED6EC4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7ABD84A1" w14:textId="3C6B1A57" w:rsidR="00083410" w:rsidRDefault="00083410" w:rsidP="00ED6EC4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FC3D4D">
        <w:rPr>
          <w:rFonts w:cstheme="minorHAnsi"/>
          <w:sz w:val="18"/>
          <w:szCs w:val="18"/>
          <w:highlight w:val="yellow"/>
        </w:rPr>
        <w:t xml:space="preserve">LANGUAGE </w:t>
      </w:r>
      <w:proofErr w:type="gramStart"/>
      <w:r w:rsidRPr="00D117F5">
        <w:rPr>
          <w:rFonts w:cstheme="minorHAnsi"/>
          <w:sz w:val="18"/>
          <w:szCs w:val="18"/>
          <w:highlight w:val="yellow"/>
        </w:rPr>
        <w:t xml:space="preserve">BEHIND </w:t>
      </w:r>
      <w:r w:rsidR="00FC3D4D" w:rsidRPr="00D117F5">
        <w:rPr>
          <w:rFonts w:cstheme="minorHAnsi"/>
          <w:sz w:val="18"/>
          <w:szCs w:val="18"/>
          <w:highlight w:val="yellow"/>
        </w:rPr>
        <w:t xml:space="preserve"> </w:t>
      </w:r>
      <w:r w:rsidR="003A24B4" w:rsidRPr="00D117F5">
        <w:rPr>
          <w:rFonts w:cstheme="minorHAnsi"/>
          <w:sz w:val="18"/>
          <w:szCs w:val="18"/>
          <w:highlight w:val="yellow"/>
        </w:rPr>
        <w:t>the</w:t>
      </w:r>
      <w:proofErr w:type="gramEnd"/>
      <w:r w:rsidR="003A24B4" w:rsidRPr="00D117F5">
        <w:rPr>
          <w:rFonts w:cstheme="minorHAnsi"/>
          <w:sz w:val="18"/>
          <w:szCs w:val="18"/>
          <w:highlight w:val="yellow"/>
        </w:rPr>
        <w:t xml:space="preserve"> entire</w:t>
      </w:r>
      <w:r w:rsidR="00D117F5" w:rsidRPr="00D117F5">
        <w:rPr>
          <w:rFonts w:cstheme="minorHAnsi"/>
          <w:sz w:val="18"/>
          <w:szCs w:val="18"/>
          <w:highlight w:val="yellow"/>
        </w:rPr>
        <w:t xml:space="preserve"> doc</w:t>
      </w:r>
    </w:p>
    <w:p w14:paraId="2B4DA9B1" w14:textId="77777777" w:rsidR="00FC3D4D" w:rsidRPr="003F1E54" w:rsidRDefault="00FC3D4D" w:rsidP="00ED6EC4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0809A4C3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>Created a variable in DevOps-PTEMS repo - Vars directory</w:t>
      </w:r>
      <w:proofErr w:type="gramStart"/>
      <w:r w:rsidRPr="003F1E54">
        <w:rPr>
          <w:rFonts w:cstheme="minorHAnsi"/>
          <w:sz w:val="18"/>
          <w:szCs w:val="18"/>
        </w:rPr>
        <w:t xml:space="preserve"> ..</w:t>
      </w:r>
      <w:proofErr w:type="gramEnd"/>
      <w:r w:rsidRPr="003F1E54">
        <w:rPr>
          <w:rFonts w:cstheme="minorHAnsi"/>
          <w:sz w:val="18"/>
          <w:szCs w:val="18"/>
        </w:rPr>
        <w:t>that will house our master variable for the projects</w:t>
      </w:r>
    </w:p>
    <w:p w14:paraId="75028482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>which is basically what gets executed</w:t>
      </w:r>
    </w:p>
    <w:p w14:paraId="7CA26DDA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7E5D437F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 xml:space="preserve">So we have a </w:t>
      </w:r>
      <w:proofErr w:type="gramStart"/>
      <w:r w:rsidRPr="003F1E54">
        <w:rPr>
          <w:rFonts w:cstheme="minorHAnsi"/>
          <w:sz w:val="18"/>
          <w:szCs w:val="18"/>
        </w:rPr>
        <w:t>call(</w:t>
      </w:r>
      <w:proofErr w:type="gramEnd"/>
      <w:r w:rsidRPr="003F1E54">
        <w:rPr>
          <w:rFonts w:cstheme="minorHAnsi"/>
          <w:sz w:val="18"/>
          <w:szCs w:val="18"/>
        </w:rPr>
        <w:t xml:space="preserve">) method. </w:t>
      </w:r>
    </w:p>
    <w:p w14:paraId="5AF3505A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 xml:space="preserve">Tells Jenkins what method to run when the var is called from any Jenkinsfile. </w:t>
      </w:r>
    </w:p>
    <w:p w14:paraId="435E7838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1A36C8EC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 xml:space="preserve">Also have a parameter for the variable, A map called </w:t>
      </w:r>
      <w:proofErr w:type="spellStart"/>
      <w:r w:rsidRPr="003F1E54">
        <w:rPr>
          <w:rFonts w:cstheme="minorHAnsi"/>
          <w:sz w:val="18"/>
          <w:szCs w:val="18"/>
        </w:rPr>
        <w:t>ptemspipeline</w:t>
      </w:r>
      <w:proofErr w:type="spellEnd"/>
      <w:r w:rsidRPr="003F1E54">
        <w:rPr>
          <w:rFonts w:cstheme="minorHAnsi"/>
          <w:sz w:val="18"/>
          <w:szCs w:val="18"/>
        </w:rPr>
        <w:t xml:space="preserve"> </w:t>
      </w:r>
    </w:p>
    <w:p w14:paraId="42C6D1A3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60653421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 xml:space="preserve">The </w:t>
      </w:r>
      <w:proofErr w:type="spellStart"/>
      <w:r w:rsidRPr="003F1E54">
        <w:rPr>
          <w:rFonts w:cstheme="minorHAnsi"/>
          <w:sz w:val="18"/>
          <w:szCs w:val="18"/>
        </w:rPr>
        <w:t>ptemspipeline</w:t>
      </w:r>
      <w:proofErr w:type="spellEnd"/>
      <w:r w:rsidRPr="003F1E54">
        <w:rPr>
          <w:rFonts w:cstheme="minorHAnsi"/>
          <w:sz w:val="18"/>
          <w:szCs w:val="18"/>
        </w:rPr>
        <w:t xml:space="preserve">) parameter allows u to pass named parameters to the call method. </w:t>
      </w:r>
    </w:p>
    <w:p w14:paraId="258DAEA1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47712BC2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 xml:space="preserve">Named parameters in this case are </w:t>
      </w:r>
      <w:proofErr w:type="spellStart"/>
      <w:r w:rsidRPr="003F1E54">
        <w:rPr>
          <w:rFonts w:cstheme="minorHAnsi"/>
          <w:sz w:val="18"/>
          <w:szCs w:val="18"/>
        </w:rPr>
        <w:t>etc</w:t>
      </w:r>
      <w:proofErr w:type="spellEnd"/>
      <w:r w:rsidRPr="003F1E54">
        <w:rPr>
          <w:rFonts w:cstheme="minorHAnsi"/>
          <w:sz w:val="18"/>
          <w:szCs w:val="18"/>
        </w:rPr>
        <w:t xml:space="preserve"> scan, deploy. validation </w:t>
      </w:r>
      <w:proofErr w:type="spellStart"/>
      <w:r w:rsidRPr="003F1E54">
        <w:rPr>
          <w:rFonts w:cstheme="minorHAnsi"/>
          <w:sz w:val="18"/>
          <w:szCs w:val="18"/>
        </w:rPr>
        <w:t>etc</w:t>
      </w:r>
      <w:proofErr w:type="spellEnd"/>
    </w:p>
    <w:p w14:paraId="5BA88013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6A46477F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</w:p>
    <w:p w14:paraId="2531B0E0" w14:textId="77777777" w:rsidR="00083410" w:rsidRPr="003F1E54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 xml:space="preserve">loads the </w:t>
      </w:r>
      <w:proofErr w:type="spellStart"/>
      <w:r w:rsidRPr="003F1E54">
        <w:rPr>
          <w:rFonts w:cstheme="minorHAnsi"/>
          <w:sz w:val="18"/>
          <w:szCs w:val="18"/>
        </w:rPr>
        <w:t>the</w:t>
      </w:r>
      <w:proofErr w:type="spellEnd"/>
      <w:r w:rsidRPr="003F1E54">
        <w:rPr>
          <w:rFonts w:cstheme="minorHAnsi"/>
          <w:sz w:val="18"/>
          <w:szCs w:val="18"/>
        </w:rPr>
        <w:t xml:space="preserve"> script in resources folder as a string </w:t>
      </w:r>
      <w:proofErr w:type="spellStart"/>
      <w:r w:rsidRPr="003F1E54">
        <w:rPr>
          <w:rFonts w:cstheme="minorHAnsi"/>
          <w:sz w:val="18"/>
          <w:szCs w:val="18"/>
        </w:rPr>
        <w:t>scriptcontent</w:t>
      </w:r>
      <w:proofErr w:type="spellEnd"/>
    </w:p>
    <w:p w14:paraId="62563706" w14:textId="1218E9B6" w:rsidR="00083410" w:rsidRDefault="00083410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 w:rsidRPr="003F1E54">
        <w:rPr>
          <w:rFonts w:cstheme="minorHAnsi"/>
          <w:sz w:val="18"/>
          <w:szCs w:val="18"/>
        </w:rPr>
        <w:t>take string (</w:t>
      </w:r>
      <w:proofErr w:type="spellStart"/>
      <w:r w:rsidRPr="003F1E54">
        <w:rPr>
          <w:rFonts w:cstheme="minorHAnsi"/>
          <w:sz w:val="18"/>
          <w:szCs w:val="18"/>
        </w:rPr>
        <w:t>scriptcontent</w:t>
      </w:r>
      <w:proofErr w:type="spellEnd"/>
      <w:r w:rsidRPr="003F1E54">
        <w:rPr>
          <w:rFonts w:cstheme="minorHAnsi"/>
          <w:sz w:val="18"/>
          <w:szCs w:val="18"/>
        </w:rPr>
        <w:t xml:space="preserve">) and write it out using </w:t>
      </w:r>
      <w:proofErr w:type="spellStart"/>
      <w:r w:rsidRPr="003F1E54">
        <w:rPr>
          <w:rFonts w:cstheme="minorHAnsi"/>
          <w:sz w:val="18"/>
          <w:szCs w:val="18"/>
        </w:rPr>
        <w:t>WriteFile</w:t>
      </w:r>
      <w:proofErr w:type="spellEnd"/>
      <w:r w:rsidRPr="003F1E54">
        <w:rPr>
          <w:rFonts w:cstheme="minorHAnsi"/>
          <w:sz w:val="18"/>
          <w:szCs w:val="18"/>
        </w:rPr>
        <w:t xml:space="preserve"> to the workspace we are now running on</w:t>
      </w:r>
    </w:p>
    <w:p w14:paraId="60CAAD34" w14:textId="742CA564" w:rsidR="00A00629" w:rsidRPr="003F1E54" w:rsidRDefault="00A00629" w:rsidP="00083410">
      <w:pPr>
        <w:autoSpaceDE w:val="0"/>
        <w:autoSpaceDN w:val="0"/>
        <w:adjustRightInd w:val="0"/>
        <w:spacing w:after="0" w:line="240" w:lineRule="auto"/>
        <w:ind w:left="324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make </w:t>
      </w:r>
      <w:proofErr w:type="gramStart"/>
      <w:r>
        <w:rPr>
          <w:rFonts w:cstheme="minorHAnsi"/>
          <w:sz w:val="18"/>
          <w:szCs w:val="18"/>
        </w:rPr>
        <w:t xml:space="preserve">the </w:t>
      </w:r>
      <w:r w:rsidR="001913EB">
        <w:rPr>
          <w:rFonts w:cstheme="minorHAnsi"/>
          <w:sz w:val="18"/>
          <w:szCs w:val="18"/>
        </w:rPr>
        <w:t>it</w:t>
      </w:r>
      <w:proofErr w:type="gramEnd"/>
      <w:r w:rsidR="001913EB">
        <w:rPr>
          <w:rFonts w:cstheme="minorHAnsi"/>
          <w:sz w:val="18"/>
          <w:szCs w:val="18"/>
        </w:rPr>
        <w:t xml:space="preserve"> executable and run it </w:t>
      </w:r>
    </w:p>
    <w:sectPr w:rsidR="00A00629" w:rsidRPr="003F1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71E0"/>
    <w:multiLevelType w:val="hybridMultilevel"/>
    <w:tmpl w:val="2C8EBF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66475"/>
    <w:multiLevelType w:val="hybridMultilevel"/>
    <w:tmpl w:val="5DC48102"/>
    <w:lvl w:ilvl="0" w:tplc="94761C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49"/>
    <w:rsid w:val="00083410"/>
    <w:rsid w:val="000C470A"/>
    <w:rsid w:val="00137C79"/>
    <w:rsid w:val="001913EB"/>
    <w:rsid w:val="001A157D"/>
    <w:rsid w:val="00232794"/>
    <w:rsid w:val="00260625"/>
    <w:rsid w:val="00267C13"/>
    <w:rsid w:val="002B03EC"/>
    <w:rsid w:val="002B1A0D"/>
    <w:rsid w:val="002E6837"/>
    <w:rsid w:val="00375E23"/>
    <w:rsid w:val="003A24B4"/>
    <w:rsid w:val="003F1E54"/>
    <w:rsid w:val="00636758"/>
    <w:rsid w:val="006A4349"/>
    <w:rsid w:val="006C60E5"/>
    <w:rsid w:val="00820E04"/>
    <w:rsid w:val="008416F2"/>
    <w:rsid w:val="008E1C4E"/>
    <w:rsid w:val="008E1F11"/>
    <w:rsid w:val="00933540"/>
    <w:rsid w:val="00982099"/>
    <w:rsid w:val="00984E11"/>
    <w:rsid w:val="00A00629"/>
    <w:rsid w:val="00A664A4"/>
    <w:rsid w:val="00A86604"/>
    <w:rsid w:val="00A9151D"/>
    <w:rsid w:val="00AA26E8"/>
    <w:rsid w:val="00B60345"/>
    <w:rsid w:val="00BB72CC"/>
    <w:rsid w:val="00C15AA6"/>
    <w:rsid w:val="00C23155"/>
    <w:rsid w:val="00D117F5"/>
    <w:rsid w:val="00DD7B47"/>
    <w:rsid w:val="00DE5D4C"/>
    <w:rsid w:val="00DF66A4"/>
    <w:rsid w:val="00E61952"/>
    <w:rsid w:val="00ED6EC4"/>
    <w:rsid w:val="00F12E3D"/>
    <w:rsid w:val="00F5745D"/>
    <w:rsid w:val="00FC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A06C"/>
  <w15:chartTrackingRefBased/>
  <w15:docId w15:val="{B4B56255-3CF4-4EC3-920C-DE781154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Technology, Inc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Ejike, Nwachukwu</dc:creator>
  <cp:keywords/>
  <dc:description/>
  <cp:lastModifiedBy>Ejike, Nwachukwu</cp:lastModifiedBy>
  <cp:revision>44</cp:revision>
  <dcterms:created xsi:type="dcterms:W3CDTF">2021-05-10T14:43:00Z</dcterms:created>
  <dcterms:modified xsi:type="dcterms:W3CDTF">2021-05-10T15:38:00Z</dcterms:modified>
</cp:coreProperties>
</file>