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F067A" w14:textId="77777777" w:rsidR="00C424AE" w:rsidRDefault="00000000">
      <w:pPr>
        <w:spacing w:before="1200" w:after="240"/>
        <w:jc w:val="center"/>
        <w:rPr>
          <w:lang w:eastAsia="ja-JP"/>
        </w:rPr>
      </w:pPr>
      <w:r>
        <w:rPr>
          <w:rFonts w:cs="Noto Sans CJK JP"/>
          <w:b/>
          <w:color w:val="1F4E79"/>
          <w:sz w:val="44"/>
          <w:lang w:eastAsia="ja-JP"/>
        </w:rPr>
        <w:t>Flutter業務アプリ開発方針メモ</w:t>
      </w:r>
    </w:p>
    <w:p w14:paraId="67A825BF" w14:textId="1DCDCB02" w:rsidR="00C424AE" w:rsidRDefault="00000000">
      <w:pPr>
        <w:spacing w:after="480"/>
        <w:jc w:val="center"/>
      </w:pPr>
      <w:proofErr w:type="spellStart"/>
      <w:r>
        <w:rPr>
          <w:rFonts w:cs="Noto Sans CJK JP"/>
          <w:color w:val="595959"/>
          <w:sz w:val="24"/>
        </w:rPr>
        <w:t>API連携・Keycloak認証・OAS自動生成の進め方</w:t>
      </w:r>
      <w:proofErr w:type="spellEnd"/>
    </w:p>
    <w:p w14:paraId="38BD0FC4" w14:textId="7AF1C797" w:rsidR="00C424AE" w:rsidRDefault="00C424AE">
      <w:pPr>
        <w:spacing w:after="100" w:line="259" w:lineRule="auto"/>
      </w:pP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9866"/>
      </w:tblGrid>
      <w:tr w:rsidR="00C424AE" w14:paraId="43021452" w14:textId="77777777">
        <w:trPr>
          <w:jc w:val="center"/>
        </w:trPr>
        <w:tc>
          <w:tcPr>
            <w:tcW w:w="9866" w:type="dxa"/>
            <w:shd w:val="clear" w:color="auto" w:fill="EAF2F8"/>
          </w:tcPr>
          <w:p w14:paraId="4812A3F3" w14:textId="77777777" w:rsidR="00C424AE" w:rsidRDefault="00000000">
            <w:pPr>
              <w:spacing w:after="80"/>
              <w:rPr>
                <w:lang w:eastAsia="ja-JP"/>
              </w:rPr>
            </w:pPr>
            <w:r>
              <w:rPr>
                <w:rFonts w:cs="Noto Sans CJK JP"/>
                <w:b/>
                <w:color w:val="1F4E79"/>
                <w:lang w:eastAsia="ja-JP"/>
              </w:rPr>
              <w:t>前提</w:t>
            </w:r>
          </w:p>
          <w:p w14:paraId="0E2881A3" w14:textId="77777777" w:rsidR="00C424AE" w:rsidRDefault="00000000">
            <w:pPr>
              <w:spacing w:after="0"/>
              <w:rPr>
                <w:lang w:eastAsia="ja-JP"/>
              </w:rPr>
            </w:pPr>
            <w:r>
              <w:rPr>
                <w:rFonts w:cs="Noto Sans CJK JP"/>
                <w:sz w:val="19"/>
                <w:lang w:eastAsia="ja-JP"/>
              </w:rPr>
              <w:t>クリーンアーキテクチャ + feature-first を採用し、商品情報・売上情報・日報登録などはAPI経由で自社データベースと連携する想定です。</w:t>
            </w:r>
          </w:p>
        </w:tc>
      </w:tr>
    </w:tbl>
    <w:p w14:paraId="41D259EB" w14:textId="77777777" w:rsidR="00C424AE" w:rsidRDefault="00C424AE">
      <w:pPr>
        <w:spacing w:after="40"/>
        <w:rPr>
          <w:lang w:eastAsia="ja-JP"/>
        </w:rPr>
      </w:pPr>
    </w:p>
    <w:p w14:paraId="3DD054D4" w14:textId="77777777" w:rsidR="00C424AE" w:rsidRDefault="00000000">
      <w:pPr>
        <w:pStyle w:val="1"/>
        <w:rPr>
          <w:lang w:eastAsia="ja-JP"/>
        </w:rPr>
      </w:pPr>
      <w:r>
        <w:rPr>
          <w:rFonts w:ascii="Noto Sans CJK JP" w:eastAsia="Noto Sans CJK JP" w:hAnsi="Noto Sans CJK JP" w:cs="Noto Sans CJK JP"/>
          <w:color w:val="1F4E79"/>
          <w:sz w:val="32"/>
          <w:lang w:eastAsia="ja-JP"/>
        </w:rPr>
        <w:t>1. まず押さえるべき方針</w:t>
      </w:r>
    </w:p>
    <w:p w14:paraId="7C53154A" w14:textId="77777777" w:rsidR="00C424AE" w:rsidRDefault="00000000">
      <w:pPr>
        <w:spacing w:after="100" w:line="259" w:lineRule="auto"/>
        <w:rPr>
          <w:lang w:eastAsia="ja-JP"/>
        </w:rPr>
      </w:pPr>
      <w:r>
        <w:rPr>
          <w:rFonts w:cs="Noto Sans CJK JP"/>
          <w:lang w:eastAsia="ja-JP"/>
        </w:rPr>
        <w:t>今回のような業務アプリでは、個人用アプリよりも「壊れにくさ」「変更への強さ」「エラー時の分かりやすさ」が重要です。最初から全機能を作るのではなく、共通基盤を小さく作ってから機能を増やしていく進め方が安全です。</w:t>
      </w:r>
    </w:p>
    <w:p w14:paraId="1A64B4A4" w14:textId="77777777" w:rsidR="00C424AE" w:rsidRDefault="00000000">
      <w:pPr>
        <w:pStyle w:val="a0"/>
        <w:spacing w:after="40"/>
      </w:pPr>
      <w:r>
        <w:rPr>
          <w:rFonts w:cs="Noto Sans CJK JP"/>
          <w:lang w:eastAsia="ja-JP"/>
        </w:rPr>
        <w:t>画面から直接APIを呼ばない。</w:t>
      </w:r>
      <w:r>
        <w:rPr>
          <w:rFonts w:cs="Noto Sans CJK JP"/>
        </w:rPr>
        <w:t>必ずRepositoryを通す。</w:t>
      </w:r>
    </w:p>
    <w:p w14:paraId="2472BBB1" w14:textId="77777777" w:rsidR="00C424AE" w:rsidRDefault="00000000">
      <w:pPr>
        <w:pStyle w:val="a0"/>
        <w:spacing w:after="40"/>
        <w:rPr>
          <w:lang w:eastAsia="ja-JP"/>
        </w:rPr>
      </w:pPr>
      <w:r>
        <w:rPr>
          <w:rFonts w:cs="Noto Sans CJK JP"/>
          <w:lang w:eastAsia="ja-JP"/>
        </w:rPr>
        <w:t>自動生成されたAPIクライアントを画面で直接使わない。</w:t>
      </w:r>
    </w:p>
    <w:p w14:paraId="60972D0C" w14:textId="77777777" w:rsidR="00C424AE" w:rsidRDefault="00000000">
      <w:pPr>
        <w:pStyle w:val="a0"/>
        <w:spacing w:after="40"/>
        <w:rPr>
          <w:lang w:eastAsia="ja-JP"/>
        </w:rPr>
      </w:pPr>
      <w:r>
        <w:rPr>
          <w:rFonts w:cs="Noto Sans CJK JP"/>
          <w:lang w:eastAsia="ja-JP"/>
        </w:rPr>
        <w:t>APIエラーはアプリ共通のエラー型に変換する。</w:t>
      </w:r>
    </w:p>
    <w:p w14:paraId="22A80498" w14:textId="77777777" w:rsidR="00C424AE" w:rsidRDefault="00000000">
      <w:pPr>
        <w:pStyle w:val="a0"/>
        <w:spacing w:after="40"/>
        <w:rPr>
          <w:lang w:eastAsia="ja-JP"/>
        </w:rPr>
      </w:pPr>
      <w:r>
        <w:rPr>
          <w:rFonts w:cs="Noto Sans CJK JP"/>
          <w:lang w:eastAsia="ja-JP"/>
        </w:rPr>
        <w:t>ログイン状態はアプリ全体で管理する。</w:t>
      </w:r>
    </w:p>
    <w:p w14:paraId="22C50FE4" w14:textId="77777777" w:rsidR="00C424AE" w:rsidRDefault="00000000">
      <w:pPr>
        <w:pStyle w:val="a0"/>
        <w:spacing w:after="40"/>
      </w:pPr>
      <w:r>
        <w:rPr>
          <w:rFonts w:cs="Noto Sans CJK JP"/>
        </w:rPr>
        <w:t>access_tokenの付与はDio Interceptorに集約する。</w:t>
      </w:r>
    </w:p>
    <w:p w14:paraId="7CFF5B0B" w14:textId="77777777" w:rsidR="00C424AE" w:rsidRDefault="00000000">
      <w:pPr>
        <w:pStyle w:val="a0"/>
        <w:spacing w:after="40"/>
        <w:rPr>
          <w:lang w:eastAsia="ja-JP"/>
        </w:rPr>
      </w:pPr>
      <w:r>
        <w:rPr>
          <w:rFonts w:cs="Noto Sans CJK JP"/>
          <w:lang w:eastAsia="ja-JP"/>
        </w:rPr>
        <w:t>まずは商品一覧など「参照系」の1機能だけ本物APIで完成させる。</w:t>
      </w:r>
    </w:p>
    <w:p w14:paraId="6B549E31" w14:textId="77777777" w:rsidR="00C424AE" w:rsidRDefault="00000000">
      <w:pPr>
        <w:pStyle w:val="1"/>
      </w:pPr>
      <w:r>
        <w:rPr>
          <w:rFonts w:ascii="Noto Sans CJK JP" w:eastAsia="Noto Sans CJK JP" w:hAnsi="Noto Sans CJK JP" w:cs="Noto Sans CJK JP"/>
          <w:color w:val="1F4E79"/>
          <w:sz w:val="32"/>
        </w:rPr>
        <w:t>2. 推奨フォルダ構成</w:t>
      </w:r>
    </w:p>
    <w:p w14:paraId="2845BEE7" w14:textId="77777777" w:rsidR="00C424AE" w:rsidRDefault="00000000">
      <w:pPr>
        <w:spacing w:after="100" w:line="259" w:lineRule="auto"/>
      </w:pPr>
      <w:r>
        <w:rPr>
          <w:rFonts w:cs="Noto Sans CJK JP"/>
        </w:rPr>
        <w:t>feature-firstの考え方では、商品・売上・日報など機能ごとにフォルダを分け、その中にpresentation / application / domain / dataを配置します。</w:t>
      </w:r>
    </w:p>
    <w:p w14:paraId="16B97C90" w14:textId="77777777" w:rsidR="00C424AE" w:rsidRDefault="00000000">
      <w:pPr>
        <w:shd w:val="clear" w:color="auto" w:fill="F2F2F2"/>
        <w:spacing w:before="60" w:after="120"/>
        <w:ind w:left="255" w:right="113"/>
      </w:pPr>
      <w:r>
        <w:rPr>
          <w:rFonts w:ascii="DejaVu Sans Mono" w:eastAsia="DejaVu Sans Mono" w:hAnsi="DejaVu Sans Mono" w:cs="DejaVu Sans Mono"/>
          <w:color w:val="404040"/>
          <w:sz w:val="17"/>
        </w:rPr>
        <w:t>lib/</w:t>
      </w:r>
      <w:r>
        <w:br/>
      </w:r>
      <w:r>
        <w:rPr>
          <w:rFonts w:ascii="DejaVu Sans Mono" w:eastAsia="DejaVu Sans Mono" w:hAnsi="DejaVu Sans Mono" w:cs="DejaVu Sans Mono"/>
          <w:color w:val="404040"/>
          <w:sz w:val="17"/>
        </w:rPr>
        <w:t xml:space="preserve">  core/</w:t>
      </w:r>
      <w:r>
        <w:br/>
      </w:r>
      <w:r>
        <w:rPr>
          <w:rFonts w:ascii="DejaVu Sans Mono" w:eastAsia="DejaVu Sans Mono" w:hAnsi="DejaVu Sans Mono" w:cs="DejaVu Sans Mono"/>
          <w:color w:val="404040"/>
          <w:sz w:val="17"/>
        </w:rPr>
        <w:t xml:space="preserve">    network/        Dio、Interceptor、API共通設定</w:t>
      </w:r>
      <w:r>
        <w:br/>
      </w:r>
      <w:r>
        <w:rPr>
          <w:rFonts w:ascii="DejaVu Sans Mono" w:eastAsia="DejaVu Sans Mono" w:hAnsi="DejaVu Sans Mono" w:cs="DejaVu Sans Mono"/>
          <w:color w:val="404040"/>
          <w:sz w:val="17"/>
        </w:rPr>
        <w:t xml:space="preserve">    error/          AppException、Failure、Result</w:t>
      </w:r>
      <w:r>
        <w:br/>
      </w:r>
      <w:r>
        <w:rPr>
          <w:rFonts w:ascii="DejaVu Sans Mono" w:eastAsia="DejaVu Sans Mono" w:hAnsi="DejaVu Sans Mono" w:cs="DejaVu Sans Mono"/>
          <w:color w:val="404040"/>
          <w:sz w:val="17"/>
        </w:rPr>
        <w:t xml:space="preserve">    auth/           Keycloak/OIDC、token管理</w:t>
      </w:r>
      <w:r>
        <w:br/>
      </w:r>
      <w:r>
        <w:rPr>
          <w:rFonts w:ascii="DejaVu Sans Mono" w:eastAsia="DejaVu Sans Mono" w:hAnsi="DejaVu Sans Mono" w:cs="DejaVu Sans Mono"/>
          <w:color w:val="404040"/>
          <w:sz w:val="17"/>
        </w:rPr>
        <w:t xml:space="preserve">    router/         go_router</w:t>
      </w:r>
      <w:r>
        <w:br/>
      </w:r>
      <w:r>
        <w:rPr>
          <w:rFonts w:ascii="DejaVu Sans Mono" w:eastAsia="DejaVu Sans Mono" w:hAnsi="DejaVu Sans Mono" w:cs="DejaVu Sans Mono"/>
          <w:color w:val="404040"/>
          <w:sz w:val="17"/>
        </w:rPr>
        <w:t xml:space="preserve">    config/         dev/stg/prodなどの環境設定</w:t>
      </w:r>
      <w:r>
        <w:br/>
      </w:r>
      <w:r>
        <w:rPr>
          <w:rFonts w:ascii="DejaVu Sans Mono" w:eastAsia="DejaVu Sans Mono" w:hAnsi="DejaVu Sans Mono" w:cs="DejaVu Sans Mono"/>
          <w:color w:val="404040"/>
          <w:sz w:val="17"/>
        </w:rPr>
        <w:t xml:space="preserve">  features/</w:t>
      </w:r>
      <w:r>
        <w:br/>
      </w:r>
      <w:r>
        <w:rPr>
          <w:rFonts w:ascii="DejaVu Sans Mono" w:eastAsia="DejaVu Sans Mono" w:hAnsi="DejaVu Sans Mono" w:cs="DejaVu Sans Mono"/>
          <w:color w:val="404040"/>
          <w:sz w:val="17"/>
        </w:rPr>
        <w:t xml:space="preserve">    product/</w:t>
      </w:r>
      <w:r>
        <w:br/>
      </w:r>
      <w:r>
        <w:rPr>
          <w:rFonts w:ascii="DejaVu Sans Mono" w:eastAsia="DejaVu Sans Mono" w:hAnsi="DejaVu Sans Mono" w:cs="DejaVu Sans Mono"/>
          <w:color w:val="404040"/>
          <w:sz w:val="17"/>
        </w:rPr>
        <w:t xml:space="preserve">      presentation/ 画面、Widget、Controller</w:t>
      </w:r>
      <w:r>
        <w:br/>
      </w:r>
      <w:r>
        <w:rPr>
          <w:rFonts w:ascii="DejaVu Sans Mono" w:eastAsia="DejaVu Sans Mono" w:hAnsi="DejaVu Sans Mono" w:cs="DejaVu Sans Mono"/>
          <w:color w:val="404040"/>
          <w:sz w:val="17"/>
        </w:rPr>
        <w:t xml:space="preserve">      application/  状態管理、ユースケース</w:t>
      </w:r>
      <w:r>
        <w:br/>
      </w:r>
      <w:r>
        <w:rPr>
          <w:rFonts w:ascii="DejaVu Sans Mono" w:eastAsia="DejaVu Sans Mono" w:hAnsi="DejaVu Sans Mono" w:cs="DejaVu Sans Mono"/>
          <w:color w:val="404040"/>
          <w:sz w:val="17"/>
        </w:rPr>
        <w:t xml:space="preserve">      domain/       Entity、Repository interface</w:t>
      </w:r>
      <w:r>
        <w:br/>
      </w:r>
      <w:r>
        <w:rPr>
          <w:rFonts w:ascii="DejaVu Sans Mono" w:eastAsia="DejaVu Sans Mono" w:hAnsi="DejaVu Sans Mono" w:cs="DejaVu Sans Mono"/>
          <w:color w:val="404040"/>
          <w:sz w:val="17"/>
        </w:rPr>
        <w:t xml:space="preserve">      data/         Repository実装、DataSource、DTO変換</w:t>
      </w:r>
      <w:r>
        <w:br/>
      </w:r>
      <w:r>
        <w:rPr>
          <w:rFonts w:ascii="DejaVu Sans Mono" w:eastAsia="DejaVu Sans Mono" w:hAnsi="DejaVu Sans Mono" w:cs="DejaVu Sans Mono"/>
          <w:color w:val="404040"/>
          <w:sz w:val="17"/>
        </w:rPr>
        <w:t xml:space="preserve">    sales/</w:t>
      </w:r>
      <w:r>
        <w:br/>
      </w:r>
      <w:r>
        <w:rPr>
          <w:rFonts w:ascii="DejaVu Sans Mono" w:eastAsia="DejaVu Sans Mono" w:hAnsi="DejaVu Sans Mono" w:cs="DejaVu Sans Mono"/>
          <w:color w:val="404040"/>
          <w:sz w:val="17"/>
        </w:rPr>
        <w:t xml:space="preserve">    daily_report/</w:t>
      </w:r>
      <w:r>
        <w:br/>
      </w:r>
      <w:r>
        <w:rPr>
          <w:rFonts w:ascii="DejaVu Sans Mono" w:eastAsia="DejaVu Sans Mono" w:hAnsi="DejaVu Sans Mono" w:cs="DejaVu Sans Mono"/>
          <w:color w:val="404040"/>
          <w:sz w:val="17"/>
        </w:rPr>
        <w:t xml:space="preserve">  generated/</w:t>
      </w:r>
      <w:r>
        <w:br/>
      </w:r>
      <w:r>
        <w:rPr>
          <w:rFonts w:ascii="DejaVu Sans Mono" w:eastAsia="DejaVu Sans Mono" w:hAnsi="DejaVu Sans Mono" w:cs="DejaVu Sans Mono"/>
          <w:color w:val="404040"/>
          <w:sz w:val="17"/>
        </w:rPr>
        <w:t xml:space="preserve">    order_api/      OASから自動生成されたコード</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9866"/>
      </w:tblGrid>
      <w:tr w:rsidR="00C424AE" w14:paraId="3C2D3D25" w14:textId="77777777">
        <w:trPr>
          <w:jc w:val="center"/>
        </w:trPr>
        <w:tc>
          <w:tcPr>
            <w:tcW w:w="9866" w:type="dxa"/>
            <w:shd w:val="clear" w:color="auto" w:fill="EAF2F8"/>
          </w:tcPr>
          <w:p w14:paraId="64EC4F37" w14:textId="77777777" w:rsidR="00C424AE" w:rsidRDefault="00000000">
            <w:pPr>
              <w:spacing w:after="80"/>
              <w:rPr>
                <w:lang w:eastAsia="ja-JP"/>
              </w:rPr>
            </w:pPr>
            <w:r>
              <w:rPr>
                <w:rFonts w:cs="Noto Sans CJK JP"/>
                <w:b/>
                <w:color w:val="1F4E79"/>
                <w:lang w:eastAsia="ja-JP"/>
              </w:rPr>
              <w:t>重要</w:t>
            </w:r>
          </w:p>
          <w:p w14:paraId="58A7E5F1" w14:textId="77777777" w:rsidR="00C424AE" w:rsidRDefault="00000000">
            <w:pPr>
              <w:spacing w:after="0"/>
              <w:rPr>
                <w:lang w:eastAsia="ja-JP"/>
              </w:rPr>
            </w:pPr>
            <w:r>
              <w:rPr>
                <w:rFonts w:cs="Noto Sans CJK JP"/>
                <w:sz w:val="19"/>
                <w:lang w:eastAsia="ja-JP"/>
              </w:rPr>
              <w:lastRenderedPageBreak/>
              <w:t>generated配下のコードは「APIを呼ぶための部品」です。画面や状態管理から直接呼ばず、Repositoryで包んで使うと、API仕様変更時の影響範囲を小さくできます。</w:t>
            </w:r>
          </w:p>
        </w:tc>
      </w:tr>
    </w:tbl>
    <w:p w14:paraId="2E8F922E" w14:textId="77777777" w:rsidR="00C424AE" w:rsidRDefault="00C424AE">
      <w:pPr>
        <w:spacing w:after="40"/>
        <w:rPr>
          <w:lang w:eastAsia="ja-JP"/>
        </w:rPr>
      </w:pPr>
    </w:p>
    <w:p w14:paraId="54E7AB1A" w14:textId="77777777" w:rsidR="00C424AE" w:rsidRDefault="00000000">
      <w:pPr>
        <w:pStyle w:val="1"/>
        <w:rPr>
          <w:lang w:eastAsia="ja-JP"/>
        </w:rPr>
      </w:pPr>
      <w:r>
        <w:rPr>
          <w:rFonts w:ascii="Noto Sans CJK JP" w:eastAsia="Noto Sans CJK JP" w:hAnsi="Noto Sans CJK JP" w:cs="Noto Sans CJK JP"/>
          <w:color w:val="1F4E79"/>
          <w:sz w:val="32"/>
          <w:lang w:eastAsia="ja-JP"/>
        </w:rPr>
        <w:t>3. 実装ロードマップ</w:t>
      </w:r>
    </w:p>
    <w:p w14:paraId="569BEDB8" w14:textId="77777777" w:rsidR="00C424AE" w:rsidRDefault="00000000">
      <w:pPr>
        <w:spacing w:after="100" w:line="259" w:lineRule="auto"/>
        <w:rPr>
          <w:lang w:eastAsia="ja-JP"/>
        </w:rPr>
      </w:pPr>
      <w:r>
        <w:rPr>
          <w:rFonts w:cs="Noto Sans CJK JP"/>
          <w:lang w:eastAsia="ja-JP"/>
        </w:rPr>
        <w:t>これからの作業は、以下の順番で進めるのがおすすめです。認証や自動生成をいきなり本格導入する前に、エラー処理とAPI通信の共通部品を固めます。</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850"/>
        <w:gridCol w:w="2835"/>
        <w:gridCol w:w="5669"/>
      </w:tblGrid>
      <w:tr w:rsidR="00C424AE" w14:paraId="27117576" w14:textId="77777777">
        <w:trPr>
          <w:jc w:val="center"/>
        </w:trPr>
        <w:tc>
          <w:tcPr>
            <w:tcW w:w="850" w:type="dxa"/>
            <w:shd w:val="clear" w:color="auto" w:fill="1F4E79"/>
            <w:vAlign w:val="center"/>
          </w:tcPr>
          <w:p w14:paraId="36FB8D8D" w14:textId="77777777" w:rsidR="00C424AE" w:rsidRDefault="00000000">
            <w:pPr>
              <w:spacing w:after="0"/>
            </w:pPr>
            <w:r>
              <w:rPr>
                <w:rFonts w:cs="Noto Sans CJK JP"/>
                <w:b/>
                <w:color w:val="FFFFFF"/>
                <w:sz w:val="18"/>
              </w:rPr>
              <w:t>優先度</w:t>
            </w:r>
          </w:p>
        </w:tc>
        <w:tc>
          <w:tcPr>
            <w:tcW w:w="2835" w:type="dxa"/>
            <w:shd w:val="clear" w:color="auto" w:fill="1F4E79"/>
            <w:vAlign w:val="center"/>
          </w:tcPr>
          <w:p w14:paraId="6B722EAA" w14:textId="77777777" w:rsidR="00C424AE" w:rsidRDefault="00000000">
            <w:pPr>
              <w:spacing w:after="0"/>
            </w:pPr>
            <w:r>
              <w:rPr>
                <w:rFonts w:cs="Noto Sans CJK JP"/>
                <w:b/>
                <w:color w:val="FFFFFF"/>
                <w:sz w:val="18"/>
              </w:rPr>
              <w:t>タスク</w:t>
            </w:r>
          </w:p>
        </w:tc>
        <w:tc>
          <w:tcPr>
            <w:tcW w:w="5669" w:type="dxa"/>
            <w:shd w:val="clear" w:color="auto" w:fill="1F4E79"/>
            <w:vAlign w:val="center"/>
          </w:tcPr>
          <w:p w14:paraId="167524CC" w14:textId="77777777" w:rsidR="00C424AE" w:rsidRDefault="00000000">
            <w:pPr>
              <w:spacing w:after="0"/>
            </w:pPr>
            <w:r>
              <w:rPr>
                <w:rFonts w:cs="Noto Sans CJK JP"/>
                <w:b/>
                <w:color w:val="FFFFFF"/>
                <w:sz w:val="18"/>
              </w:rPr>
              <w:t>目的</w:t>
            </w:r>
          </w:p>
        </w:tc>
      </w:tr>
      <w:tr w:rsidR="00C424AE" w14:paraId="3002C16D" w14:textId="77777777">
        <w:trPr>
          <w:jc w:val="center"/>
        </w:trPr>
        <w:tc>
          <w:tcPr>
            <w:tcW w:w="850" w:type="dxa"/>
            <w:vAlign w:val="center"/>
          </w:tcPr>
          <w:p w14:paraId="63D3F10E" w14:textId="77777777" w:rsidR="00C424AE" w:rsidRDefault="00000000">
            <w:pPr>
              <w:spacing w:after="0"/>
            </w:pPr>
            <w:r>
              <w:rPr>
                <w:rFonts w:cs="Noto Sans CJK JP"/>
                <w:sz w:val="17"/>
              </w:rPr>
              <w:t>1</w:t>
            </w:r>
          </w:p>
        </w:tc>
        <w:tc>
          <w:tcPr>
            <w:tcW w:w="2835" w:type="dxa"/>
            <w:vAlign w:val="center"/>
          </w:tcPr>
          <w:p w14:paraId="54D380F9" w14:textId="77777777" w:rsidR="00C424AE" w:rsidRDefault="00000000">
            <w:pPr>
              <w:spacing w:after="0"/>
              <w:rPr>
                <w:lang w:eastAsia="ja-JP"/>
              </w:rPr>
            </w:pPr>
            <w:r>
              <w:rPr>
                <w:rFonts w:cs="Noto Sans CJK JP"/>
                <w:sz w:val="17"/>
                <w:lang w:eastAsia="ja-JP"/>
              </w:rPr>
              <w:t>エラーハンドリング設計</w:t>
            </w:r>
          </w:p>
        </w:tc>
        <w:tc>
          <w:tcPr>
            <w:tcW w:w="5669" w:type="dxa"/>
            <w:vAlign w:val="center"/>
          </w:tcPr>
          <w:p w14:paraId="5107B6F5" w14:textId="77777777" w:rsidR="00C424AE" w:rsidRDefault="00000000">
            <w:pPr>
              <w:spacing w:after="0"/>
              <w:rPr>
                <w:lang w:eastAsia="ja-JP"/>
              </w:rPr>
            </w:pPr>
            <w:r>
              <w:rPr>
                <w:rFonts w:cs="Noto Sans CJK JP"/>
                <w:sz w:val="17"/>
                <w:lang w:eastAsia="ja-JP"/>
              </w:rPr>
              <w:t>全機能でエラー表示を統一する</w:t>
            </w:r>
          </w:p>
        </w:tc>
      </w:tr>
      <w:tr w:rsidR="00C424AE" w14:paraId="59B1786D" w14:textId="77777777">
        <w:trPr>
          <w:jc w:val="center"/>
        </w:trPr>
        <w:tc>
          <w:tcPr>
            <w:tcW w:w="850" w:type="dxa"/>
            <w:vAlign w:val="center"/>
          </w:tcPr>
          <w:p w14:paraId="74C34611" w14:textId="77777777" w:rsidR="00C424AE" w:rsidRDefault="00000000">
            <w:pPr>
              <w:spacing w:after="0"/>
            </w:pPr>
            <w:r>
              <w:rPr>
                <w:rFonts w:cs="Noto Sans CJK JP"/>
                <w:sz w:val="17"/>
              </w:rPr>
              <w:t>2</w:t>
            </w:r>
          </w:p>
        </w:tc>
        <w:tc>
          <w:tcPr>
            <w:tcW w:w="2835" w:type="dxa"/>
            <w:vAlign w:val="center"/>
          </w:tcPr>
          <w:p w14:paraId="0263E15B" w14:textId="77777777" w:rsidR="00C424AE" w:rsidRDefault="00000000">
            <w:pPr>
              <w:spacing w:after="0"/>
            </w:pPr>
            <w:r>
              <w:rPr>
                <w:rFonts w:cs="Noto Sans CJK JP"/>
                <w:sz w:val="17"/>
              </w:rPr>
              <w:t>API通信基盤</w:t>
            </w:r>
          </w:p>
        </w:tc>
        <w:tc>
          <w:tcPr>
            <w:tcW w:w="5669" w:type="dxa"/>
            <w:vAlign w:val="center"/>
          </w:tcPr>
          <w:p w14:paraId="4CC9182E" w14:textId="77777777" w:rsidR="00C424AE" w:rsidRDefault="00000000">
            <w:pPr>
              <w:spacing w:after="0"/>
            </w:pPr>
            <w:r>
              <w:rPr>
                <w:rFonts w:cs="Noto Sans CJK JP"/>
                <w:sz w:val="17"/>
              </w:rPr>
              <w:t>Dio、Interceptor、baseUrl、timeoutなどを共通化する</w:t>
            </w:r>
          </w:p>
        </w:tc>
      </w:tr>
      <w:tr w:rsidR="00C424AE" w14:paraId="2B420949" w14:textId="77777777">
        <w:trPr>
          <w:jc w:val="center"/>
        </w:trPr>
        <w:tc>
          <w:tcPr>
            <w:tcW w:w="850" w:type="dxa"/>
            <w:vAlign w:val="center"/>
          </w:tcPr>
          <w:p w14:paraId="0865C4AB" w14:textId="77777777" w:rsidR="00C424AE" w:rsidRDefault="00000000">
            <w:pPr>
              <w:spacing w:after="0"/>
            </w:pPr>
            <w:r>
              <w:rPr>
                <w:rFonts w:cs="Noto Sans CJK JP"/>
                <w:sz w:val="17"/>
              </w:rPr>
              <w:t>3</w:t>
            </w:r>
          </w:p>
        </w:tc>
        <w:tc>
          <w:tcPr>
            <w:tcW w:w="2835" w:type="dxa"/>
            <w:vAlign w:val="center"/>
          </w:tcPr>
          <w:p w14:paraId="43368A25" w14:textId="77777777" w:rsidR="00C424AE" w:rsidRDefault="00000000">
            <w:pPr>
              <w:spacing w:after="0"/>
              <w:rPr>
                <w:lang w:eastAsia="ja-JP"/>
              </w:rPr>
            </w:pPr>
            <w:r>
              <w:rPr>
                <w:rFonts w:cs="Noto Sans CJK JP"/>
                <w:sz w:val="17"/>
                <w:lang w:eastAsia="ja-JP"/>
              </w:rPr>
              <w:t>Keycloakログイン最小実装</w:t>
            </w:r>
          </w:p>
        </w:tc>
        <w:tc>
          <w:tcPr>
            <w:tcW w:w="5669" w:type="dxa"/>
            <w:vAlign w:val="center"/>
          </w:tcPr>
          <w:p w14:paraId="1E5E85DC" w14:textId="77777777" w:rsidR="00C424AE" w:rsidRDefault="00000000">
            <w:pPr>
              <w:spacing w:after="0"/>
              <w:rPr>
                <w:lang w:eastAsia="ja-JP"/>
              </w:rPr>
            </w:pPr>
            <w:r>
              <w:rPr>
                <w:rFonts w:cs="Noto Sans CJK JP"/>
                <w:sz w:val="17"/>
                <w:lang w:eastAsia="ja-JP"/>
              </w:rPr>
              <w:t>ログイン・ログアウト・トークン保存を確認する</w:t>
            </w:r>
          </w:p>
        </w:tc>
      </w:tr>
      <w:tr w:rsidR="00C424AE" w14:paraId="41911B70" w14:textId="77777777">
        <w:trPr>
          <w:jc w:val="center"/>
        </w:trPr>
        <w:tc>
          <w:tcPr>
            <w:tcW w:w="850" w:type="dxa"/>
            <w:vAlign w:val="center"/>
          </w:tcPr>
          <w:p w14:paraId="1F6B107C" w14:textId="77777777" w:rsidR="00C424AE" w:rsidRDefault="00000000">
            <w:pPr>
              <w:spacing w:after="0"/>
            </w:pPr>
            <w:r>
              <w:rPr>
                <w:rFonts w:cs="Noto Sans CJK JP"/>
                <w:sz w:val="17"/>
              </w:rPr>
              <w:t>4</w:t>
            </w:r>
          </w:p>
        </w:tc>
        <w:tc>
          <w:tcPr>
            <w:tcW w:w="2835" w:type="dxa"/>
            <w:vAlign w:val="center"/>
          </w:tcPr>
          <w:p w14:paraId="69642C27" w14:textId="77777777" w:rsidR="00C424AE" w:rsidRDefault="00000000">
            <w:pPr>
              <w:spacing w:after="0"/>
            </w:pPr>
            <w:r>
              <w:rPr>
                <w:rFonts w:cs="Noto Sans CJK JP"/>
                <w:sz w:val="17"/>
              </w:rPr>
              <w:t>access_token付与</w:t>
            </w:r>
          </w:p>
        </w:tc>
        <w:tc>
          <w:tcPr>
            <w:tcW w:w="5669" w:type="dxa"/>
            <w:vAlign w:val="center"/>
          </w:tcPr>
          <w:p w14:paraId="42FEBC78" w14:textId="77777777" w:rsidR="00C424AE" w:rsidRDefault="00000000">
            <w:pPr>
              <w:spacing w:after="0"/>
            </w:pPr>
            <w:r>
              <w:rPr>
                <w:rFonts w:cs="Noto Sans CJK JP"/>
                <w:sz w:val="17"/>
              </w:rPr>
              <w:t>API呼び出し時にBearer tokenを自動付与する</w:t>
            </w:r>
          </w:p>
        </w:tc>
      </w:tr>
      <w:tr w:rsidR="00C424AE" w14:paraId="4763D5AB" w14:textId="77777777">
        <w:trPr>
          <w:jc w:val="center"/>
        </w:trPr>
        <w:tc>
          <w:tcPr>
            <w:tcW w:w="850" w:type="dxa"/>
            <w:vAlign w:val="center"/>
          </w:tcPr>
          <w:p w14:paraId="76D67B57" w14:textId="77777777" w:rsidR="00C424AE" w:rsidRDefault="00000000">
            <w:pPr>
              <w:spacing w:after="0"/>
            </w:pPr>
            <w:r>
              <w:rPr>
                <w:rFonts w:cs="Noto Sans CJK JP"/>
                <w:sz w:val="17"/>
              </w:rPr>
              <w:t>5</w:t>
            </w:r>
          </w:p>
        </w:tc>
        <w:tc>
          <w:tcPr>
            <w:tcW w:w="2835" w:type="dxa"/>
            <w:vAlign w:val="center"/>
          </w:tcPr>
          <w:p w14:paraId="1D46A8C7" w14:textId="77777777" w:rsidR="00C424AE" w:rsidRDefault="00000000">
            <w:pPr>
              <w:spacing w:after="0"/>
            </w:pPr>
            <w:r>
              <w:rPr>
                <w:rFonts w:cs="Noto Sans CJK JP"/>
                <w:sz w:val="17"/>
              </w:rPr>
              <w:t>状態管理設計</w:t>
            </w:r>
          </w:p>
        </w:tc>
        <w:tc>
          <w:tcPr>
            <w:tcW w:w="5669" w:type="dxa"/>
            <w:vAlign w:val="center"/>
          </w:tcPr>
          <w:p w14:paraId="3AC58A9F" w14:textId="77777777" w:rsidR="00C424AE" w:rsidRDefault="00000000">
            <w:pPr>
              <w:spacing w:after="0"/>
            </w:pPr>
            <w:r>
              <w:rPr>
                <w:rFonts w:cs="Noto Sans CJK JP"/>
                <w:sz w:val="17"/>
              </w:rPr>
              <w:t>loading / data / error / submittingを統一する</w:t>
            </w:r>
          </w:p>
        </w:tc>
      </w:tr>
      <w:tr w:rsidR="00C424AE" w14:paraId="5A7BE650" w14:textId="77777777">
        <w:trPr>
          <w:jc w:val="center"/>
        </w:trPr>
        <w:tc>
          <w:tcPr>
            <w:tcW w:w="850" w:type="dxa"/>
            <w:vAlign w:val="center"/>
          </w:tcPr>
          <w:p w14:paraId="5C08EE24" w14:textId="77777777" w:rsidR="00C424AE" w:rsidRDefault="00000000">
            <w:pPr>
              <w:spacing w:after="0"/>
            </w:pPr>
            <w:r>
              <w:rPr>
                <w:rFonts w:cs="Noto Sans CJK JP"/>
                <w:sz w:val="17"/>
              </w:rPr>
              <w:t>6</w:t>
            </w:r>
          </w:p>
        </w:tc>
        <w:tc>
          <w:tcPr>
            <w:tcW w:w="2835" w:type="dxa"/>
            <w:vAlign w:val="center"/>
          </w:tcPr>
          <w:p w14:paraId="5DA4BFEE" w14:textId="77777777" w:rsidR="00C424AE" w:rsidRDefault="00000000">
            <w:pPr>
              <w:spacing w:after="0"/>
            </w:pPr>
            <w:r>
              <w:rPr>
                <w:rFonts w:cs="Noto Sans CJK JP"/>
                <w:sz w:val="17"/>
              </w:rPr>
              <w:t>ルーティング設計</w:t>
            </w:r>
          </w:p>
        </w:tc>
        <w:tc>
          <w:tcPr>
            <w:tcW w:w="5669" w:type="dxa"/>
            <w:vAlign w:val="center"/>
          </w:tcPr>
          <w:p w14:paraId="1463FA09" w14:textId="77777777" w:rsidR="00C424AE" w:rsidRDefault="00000000">
            <w:pPr>
              <w:spacing w:after="0"/>
              <w:rPr>
                <w:lang w:eastAsia="ja-JP"/>
              </w:rPr>
            </w:pPr>
            <w:r>
              <w:rPr>
                <w:rFonts w:cs="Noto Sans CJK JP"/>
                <w:sz w:val="17"/>
                <w:lang w:eastAsia="ja-JP"/>
              </w:rPr>
              <w:t>ログイン状態に応じて画面遷移を制御する</w:t>
            </w:r>
          </w:p>
        </w:tc>
      </w:tr>
      <w:tr w:rsidR="00C424AE" w14:paraId="12E8F9E7" w14:textId="77777777">
        <w:trPr>
          <w:jc w:val="center"/>
        </w:trPr>
        <w:tc>
          <w:tcPr>
            <w:tcW w:w="850" w:type="dxa"/>
            <w:vAlign w:val="center"/>
          </w:tcPr>
          <w:p w14:paraId="5E3F69FF" w14:textId="77777777" w:rsidR="00C424AE" w:rsidRDefault="00000000">
            <w:pPr>
              <w:spacing w:after="0"/>
            </w:pPr>
            <w:r>
              <w:rPr>
                <w:rFonts w:cs="Noto Sans CJK JP"/>
                <w:sz w:val="17"/>
              </w:rPr>
              <w:t>7</w:t>
            </w:r>
          </w:p>
        </w:tc>
        <w:tc>
          <w:tcPr>
            <w:tcW w:w="2835" w:type="dxa"/>
            <w:vAlign w:val="center"/>
          </w:tcPr>
          <w:p w14:paraId="41D23ACC" w14:textId="77777777" w:rsidR="00C424AE" w:rsidRDefault="00000000">
            <w:pPr>
              <w:spacing w:after="0"/>
              <w:rPr>
                <w:lang w:eastAsia="ja-JP"/>
              </w:rPr>
            </w:pPr>
            <w:r>
              <w:rPr>
                <w:rFonts w:cs="Noto Sans CJK JP"/>
                <w:sz w:val="17"/>
                <w:lang w:eastAsia="ja-JP"/>
              </w:rPr>
              <w:t>OASコード自動生成</w:t>
            </w:r>
          </w:p>
        </w:tc>
        <w:tc>
          <w:tcPr>
            <w:tcW w:w="5669" w:type="dxa"/>
            <w:vAlign w:val="center"/>
          </w:tcPr>
          <w:p w14:paraId="392671D0" w14:textId="77777777" w:rsidR="00C424AE" w:rsidRDefault="00000000">
            <w:pPr>
              <w:spacing w:after="0"/>
              <w:rPr>
                <w:lang w:eastAsia="ja-JP"/>
              </w:rPr>
            </w:pPr>
            <w:r>
              <w:rPr>
                <w:rFonts w:cs="Noto Sans CJK JP"/>
                <w:sz w:val="17"/>
                <w:lang w:eastAsia="ja-JP"/>
              </w:rPr>
              <w:t>APIクライアント生成とRepositoryの接続を行う</w:t>
            </w:r>
          </w:p>
        </w:tc>
      </w:tr>
      <w:tr w:rsidR="00C424AE" w14:paraId="07F0AC21" w14:textId="77777777">
        <w:trPr>
          <w:jc w:val="center"/>
        </w:trPr>
        <w:tc>
          <w:tcPr>
            <w:tcW w:w="850" w:type="dxa"/>
            <w:vAlign w:val="center"/>
          </w:tcPr>
          <w:p w14:paraId="0EC7D562" w14:textId="77777777" w:rsidR="00C424AE" w:rsidRDefault="00000000">
            <w:pPr>
              <w:spacing w:after="0"/>
            </w:pPr>
            <w:r>
              <w:rPr>
                <w:rFonts w:cs="Noto Sans CJK JP"/>
                <w:sz w:val="17"/>
              </w:rPr>
              <w:t>8</w:t>
            </w:r>
          </w:p>
        </w:tc>
        <w:tc>
          <w:tcPr>
            <w:tcW w:w="2835" w:type="dxa"/>
            <w:vAlign w:val="center"/>
          </w:tcPr>
          <w:p w14:paraId="2351C880" w14:textId="77777777" w:rsidR="00C424AE" w:rsidRDefault="00000000">
            <w:pPr>
              <w:spacing w:after="0"/>
              <w:rPr>
                <w:lang w:eastAsia="ja-JP"/>
              </w:rPr>
            </w:pPr>
            <w:r>
              <w:rPr>
                <w:rFonts w:cs="Noto Sans CJK JP"/>
                <w:sz w:val="17"/>
                <w:lang w:eastAsia="ja-JP"/>
              </w:rPr>
              <w:t>商品一覧を本物APIで実装</w:t>
            </w:r>
          </w:p>
        </w:tc>
        <w:tc>
          <w:tcPr>
            <w:tcW w:w="5669" w:type="dxa"/>
            <w:vAlign w:val="center"/>
          </w:tcPr>
          <w:p w14:paraId="13859D4F" w14:textId="77777777" w:rsidR="00C424AE" w:rsidRDefault="00000000">
            <w:pPr>
              <w:spacing w:after="0"/>
              <w:rPr>
                <w:lang w:eastAsia="ja-JP"/>
              </w:rPr>
            </w:pPr>
            <w:r>
              <w:rPr>
                <w:rFonts w:cs="Noto Sans CJK JP"/>
                <w:sz w:val="17"/>
                <w:lang w:eastAsia="ja-JP"/>
              </w:rPr>
              <w:t>横展開できる実装パターンを作る</w:t>
            </w:r>
          </w:p>
        </w:tc>
      </w:tr>
      <w:tr w:rsidR="00C424AE" w14:paraId="3A4BB750" w14:textId="77777777">
        <w:trPr>
          <w:jc w:val="center"/>
        </w:trPr>
        <w:tc>
          <w:tcPr>
            <w:tcW w:w="850" w:type="dxa"/>
            <w:vAlign w:val="center"/>
          </w:tcPr>
          <w:p w14:paraId="37082BF4" w14:textId="77777777" w:rsidR="00C424AE" w:rsidRDefault="00000000">
            <w:pPr>
              <w:spacing w:after="0"/>
            </w:pPr>
            <w:r>
              <w:rPr>
                <w:rFonts w:cs="Noto Sans CJK JP"/>
                <w:sz w:val="17"/>
              </w:rPr>
              <w:t>9</w:t>
            </w:r>
          </w:p>
        </w:tc>
        <w:tc>
          <w:tcPr>
            <w:tcW w:w="2835" w:type="dxa"/>
            <w:vAlign w:val="center"/>
          </w:tcPr>
          <w:p w14:paraId="4F8B11CC" w14:textId="77777777" w:rsidR="00C424AE" w:rsidRDefault="00000000">
            <w:pPr>
              <w:spacing w:after="0"/>
            </w:pPr>
            <w:r>
              <w:rPr>
                <w:rFonts w:cs="Noto Sans CJK JP"/>
                <w:sz w:val="17"/>
              </w:rPr>
              <w:t>日報・売上登録</w:t>
            </w:r>
          </w:p>
        </w:tc>
        <w:tc>
          <w:tcPr>
            <w:tcW w:w="5669" w:type="dxa"/>
            <w:vAlign w:val="center"/>
          </w:tcPr>
          <w:p w14:paraId="25369701" w14:textId="77777777" w:rsidR="00C424AE" w:rsidRDefault="00000000">
            <w:pPr>
              <w:spacing w:after="0"/>
              <w:rPr>
                <w:lang w:eastAsia="ja-JP"/>
              </w:rPr>
            </w:pPr>
            <w:r>
              <w:rPr>
                <w:rFonts w:cs="Noto Sans CJK JP"/>
                <w:sz w:val="17"/>
                <w:lang w:eastAsia="ja-JP"/>
              </w:rPr>
              <w:t>入力チェック、二重送信防止、業務エラー対応を入れる</w:t>
            </w:r>
          </w:p>
        </w:tc>
      </w:tr>
    </w:tbl>
    <w:p w14:paraId="05C44983" w14:textId="77777777" w:rsidR="00C424AE" w:rsidRDefault="00C424AE">
      <w:pPr>
        <w:spacing w:after="40"/>
        <w:rPr>
          <w:lang w:eastAsia="ja-JP"/>
        </w:rPr>
      </w:pPr>
    </w:p>
    <w:p w14:paraId="5644EB13" w14:textId="77777777" w:rsidR="00C424AE" w:rsidRDefault="00000000">
      <w:pPr>
        <w:pStyle w:val="1"/>
        <w:rPr>
          <w:lang w:eastAsia="ja-JP"/>
        </w:rPr>
      </w:pPr>
      <w:r>
        <w:rPr>
          <w:rFonts w:ascii="Noto Sans CJK JP" w:eastAsia="Noto Sans CJK JP" w:hAnsi="Noto Sans CJK JP" w:cs="Noto Sans CJK JP"/>
          <w:color w:val="1F4E79"/>
          <w:sz w:val="32"/>
          <w:lang w:eastAsia="ja-JP"/>
        </w:rPr>
        <w:t>4. エラーハンドリング設計</w:t>
      </w:r>
    </w:p>
    <w:p w14:paraId="2CFB127E" w14:textId="77777777" w:rsidR="00C424AE" w:rsidRDefault="00000000">
      <w:pPr>
        <w:spacing w:after="100" w:line="259" w:lineRule="auto"/>
        <w:rPr>
          <w:lang w:eastAsia="ja-JP"/>
        </w:rPr>
      </w:pPr>
      <w:r>
        <w:rPr>
          <w:rFonts w:cs="Noto Sans CJK JP"/>
          <w:lang w:eastAsia="ja-JP"/>
        </w:rPr>
        <w:t>業務アプリでは、エラー時に「何が起きたか」「利用者が何をすればよいか」が分かることが重要です。まずはエラーを以下のように分類します。</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814"/>
        <w:gridCol w:w="2835"/>
        <w:gridCol w:w="4706"/>
      </w:tblGrid>
      <w:tr w:rsidR="00C424AE" w14:paraId="0679A682" w14:textId="77777777">
        <w:trPr>
          <w:jc w:val="center"/>
        </w:trPr>
        <w:tc>
          <w:tcPr>
            <w:tcW w:w="1814" w:type="dxa"/>
            <w:shd w:val="clear" w:color="auto" w:fill="1F4E79"/>
            <w:vAlign w:val="center"/>
          </w:tcPr>
          <w:p w14:paraId="37013667" w14:textId="77777777" w:rsidR="00C424AE" w:rsidRDefault="00000000">
            <w:pPr>
              <w:spacing w:after="0"/>
            </w:pPr>
            <w:r>
              <w:rPr>
                <w:rFonts w:cs="Noto Sans CJK JP"/>
                <w:b/>
                <w:color w:val="FFFFFF"/>
                <w:sz w:val="18"/>
              </w:rPr>
              <w:t>種類</w:t>
            </w:r>
          </w:p>
        </w:tc>
        <w:tc>
          <w:tcPr>
            <w:tcW w:w="2835" w:type="dxa"/>
            <w:shd w:val="clear" w:color="auto" w:fill="1F4E79"/>
            <w:vAlign w:val="center"/>
          </w:tcPr>
          <w:p w14:paraId="4490E3F6" w14:textId="77777777" w:rsidR="00C424AE" w:rsidRDefault="00000000">
            <w:pPr>
              <w:spacing w:after="0"/>
            </w:pPr>
            <w:r>
              <w:rPr>
                <w:rFonts w:cs="Noto Sans CJK JP"/>
                <w:b/>
                <w:color w:val="FFFFFF"/>
                <w:sz w:val="18"/>
              </w:rPr>
              <w:t>例</w:t>
            </w:r>
          </w:p>
        </w:tc>
        <w:tc>
          <w:tcPr>
            <w:tcW w:w="4706" w:type="dxa"/>
            <w:shd w:val="clear" w:color="auto" w:fill="1F4E79"/>
            <w:vAlign w:val="center"/>
          </w:tcPr>
          <w:p w14:paraId="05862658" w14:textId="77777777" w:rsidR="00C424AE" w:rsidRDefault="00000000">
            <w:pPr>
              <w:spacing w:after="0"/>
            </w:pPr>
            <w:r>
              <w:rPr>
                <w:rFonts w:cs="Noto Sans CJK JP"/>
                <w:b/>
                <w:color w:val="FFFFFF"/>
                <w:sz w:val="18"/>
              </w:rPr>
              <w:t>画面に出す文言例</w:t>
            </w:r>
          </w:p>
        </w:tc>
      </w:tr>
      <w:tr w:rsidR="00C424AE" w14:paraId="2F98370C" w14:textId="77777777">
        <w:trPr>
          <w:jc w:val="center"/>
        </w:trPr>
        <w:tc>
          <w:tcPr>
            <w:tcW w:w="1814" w:type="dxa"/>
            <w:vAlign w:val="center"/>
          </w:tcPr>
          <w:p w14:paraId="03F586F9" w14:textId="77777777" w:rsidR="00C424AE" w:rsidRDefault="00000000">
            <w:pPr>
              <w:spacing w:after="0"/>
            </w:pPr>
            <w:r>
              <w:rPr>
                <w:rFonts w:cs="Noto Sans CJK JP"/>
                <w:sz w:val="17"/>
              </w:rPr>
              <w:t>通信エラー</w:t>
            </w:r>
          </w:p>
        </w:tc>
        <w:tc>
          <w:tcPr>
            <w:tcW w:w="2835" w:type="dxa"/>
            <w:vAlign w:val="center"/>
          </w:tcPr>
          <w:p w14:paraId="7D47A557" w14:textId="77777777" w:rsidR="00C424AE" w:rsidRDefault="00000000">
            <w:pPr>
              <w:spacing w:after="0"/>
              <w:rPr>
                <w:lang w:eastAsia="ja-JP"/>
              </w:rPr>
            </w:pPr>
            <w:r>
              <w:rPr>
                <w:rFonts w:cs="Noto Sans CJK JP"/>
                <w:sz w:val="17"/>
                <w:lang w:eastAsia="ja-JP"/>
              </w:rPr>
              <w:t>ネット未接続、タイムアウト</w:t>
            </w:r>
          </w:p>
        </w:tc>
        <w:tc>
          <w:tcPr>
            <w:tcW w:w="4706" w:type="dxa"/>
            <w:vAlign w:val="center"/>
          </w:tcPr>
          <w:p w14:paraId="409F0539" w14:textId="77777777" w:rsidR="00C424AE" w:rsidRDefault="00000000">
            <w:pPr>
              <w:spacing w:after="0"/>
              <w:rPr>
                <w:lang w:eastAsia="ja-JP"/>
              </w:rPr>
            </w:pPr>
            <w:r>
              <w:rPr>
                <w:rFonts w:cs="Noto Sans CJK JP"/>
                <w:sz w:val="17"/>
                <w:lang w:eastAsia="ja-JP"/>
              </w:rPr>
              <w:t>通信できません。ネットワークを確認してください。</w:t>
            </w:r>
          </w:p>
        </w:tc>
      </w:tr>
      <w:tr w:rsidR="00C424AE" w14:paraId="55370D3F" w14:textId="77777777">
        <w:trPr>
          <w:jc w:val="center"/>
        </w:trPr>
        <w:tc>
          <w:tcPr>
            <w:tcW w:w="1814" w:type="dxa"/>
            <w:vAlign w:val="center"/>
          </w:tcPr>
          <w:p w14:paraId="7D848AF1" w14:textId="77777777" w:rsidR="00C424AE" w:rsidRDefault="00000000">
            <w:pPr>
              <w:spacing w:after="0"/>
            </w:pPr>
            <w:r>
              <w:rPr>
                <w:rFonts w:cs="Noto Sans CJK JP"/>
                <w:sz w:val="17"/>
              </w:rPr>
              <w:t>認証エラー</w:t>
            </w:r>
          </w:p>
        </w:tc>
        <w:tc>
          <w:tcPr>
            <w:tcW w:w="2835" w:type="dxa"/>
            <w:vAlign w:val="center"/>
          </w:tcPr>
          <w:p w14:paraId="60D3399B" w14:textId="77777777" w:rsidR="00C424AE" w:rsidRDefault="00000000">
            <w:pPr>
              <w:spacing w:after="0"/>
            </w:pPr>
            <w:r>
              <w:rPr>
                <w:rFonts w:cs="Noto Sans CJK JP"/>
                <w:sz w:val="17"/>
              </w:rPr>
              <w:t>401、ログイン切れ</w:t>
            </w:r>
          </w:p>
        </w:tc>
        <w:tc>
          <w:tcPr>
            <w:tcW w:w="4706" w:type="dxa"/>
            <w:vAlign w:val="center"/>
          </w:tcPr>
          <w:p w14:paraId="2255EB78" w14:textId="77777777" w:rsidR="00C424AE" w:rsidRDefault="00000000">
            <w:pPr>
              <w:spacing w:after="0"/>
              <w:rPr>
                <w:lang w:eastAsia="ja-JP"/>
              </w:rPr>
            </w:pPr>
            <w:r>
              <w:rPr>
                <w:rFonts w:cs="Noto Sans CJK JP"/>
                <w:sz w:val="17"/>
                <w:lang w:eastAsia="ja-JP"/>
              </w:rPr>
              <w:t>ログインの有効期限が切れました。再ログインしてください。</w:t>
            </w:r>
          </w:p>
        </w:tc>
      </w:tr>
      <w:tr w:rsidR="00C424AE" w14:paraId="0B46C86A" w14:textId="77777777">
        <w:trPr>
          <w:jc w:val="center"/>
        </w:trPr>
        <w:tc>
          <w:tcPr>
            <w:tcW w:w="1814" w:type="dxa"/>
            <w:vAlign w:val="center"/>
          </w:tcPr>
          <w:p w14:paraId="3C03FBA2" w14:textId="77777777" w:rsidR="00C424AE" w:rsidRDefault="00000000">
            <w:pPr>
              <w:spacing w:after="0"/>
            </w:pPr>
            <w:r>
              <w:rPr>
                <w:rFonts w:cs="Noto Sans CJK JP"/>
                <w:sz w:val="17"/>
              </w:rPr>
              <w:t>権限エラー</w:t>
            </w:r>
          </w:p>
        </w:tc>
        <w:tc>
          <w:tcPr>
            <w:tcW w:w="2835" w:type="dxa"/>
            <w:vAlign w:val="center"/>
          </w:tcPr>
          <w:p w14:paraId="7FD95635" w14:textId="77777777" w:rsidR="00C424AE" w:rsidRDefault="00000000">
            <w:pPr>
              <w:spacing w:after="0"/>
            </w:pPr>
            <w:r>
              <w:rPr>
                <w:rFonts w:cs="Noto Sans CJK JP"/>
                <w:sz w:val="17"/>
              </w:rPr>
              <w:t>403</w:t>
            </w:r>
          </w:p>
        </w:tc>
        <w:tc>
          <w:tcPr>
            <w:tcW w:w="4706" w:type="dxa"/>
            <w:vAlign w:val="center"/>
          </w:tcPr>
          <w:p w14:paraId="4FCD1FB8" w14:textId="77777777" w:rsidR="00C424AE" w:rsidRDefault="00000000">
            <w:pPr>
              <w:spacing w:after="0"/>
              <w:rPr>
                <w:lang w:eastAsia="ja-JP"/>
              </w:rPr>
            </w:pPr>
            <w:r>
              <w:rPr>
                <w:rFonts w:cs="Noto Sans CJK JP"/>
                <w:sz w:val="17"/>
                <w:lang w:eastAsia="ja-JP"/>
              </w:rPr>
              <w:t>この操作を行う権限がありません。</w:t>
            </w:r>
          </w:p>
        </w:tc>
      </w:tr>
      <w:tr w:rsidR="00C424AE" w14:paraId="066EC557" w14:textId="77777777">
        <w:trPr>
          <w:jc w:val="center"/>
        </w:trPr>
        <w:tc>
          <w:tcPr>
            <w:tcW w:w="1814" w:type="dxa"/>
            <w:vAlign w:val="center"/>
          </w:tcPr>
          <w:p w14:paraId="35833392" w14:textId="77777777" w:rsidR="00C424AE" w:rsidRDefault="00000000">
            <w:pPr>
              <w:spacing w:after="0"/>
            </w:pPr>
            <w:r>
              <w:rPr>
                <w:rFonts w:cs="Noto Sans CJK JP"/>
                <w:sz w:val="17"/>
              </w:rPr>
              <w:t>入力エラー</w:t>
            </w:r>
          </w:p>
        </w:tc>
        <w:tc>
          <w:tcPr>
            <w:tcW w:w="2835" w:type="dxa"/>
            <w:vAlign w:val="center"/>
          </w:tcPr>
          <w:p w14:paraId="055E3033" w14:textId="77777777" w:rsidR="00C424AE" w:rsidRDefault="00000000">
            <w:pPr>
              <w:spacing w:after="0"/>
              <w:rPr>
                <w:lang w:eastAsia="ja-JP"/>
              </w:rPr>
            </w:pPr>
            <w:r>
              <w:rPr>
                <w:rFonts w:cs="Noto Sans CJK JP"/>
                <w:sz w:val="17"/>
                <w:lang w:eastAsia="ja-JP"/>
              </w:rPr>
              <w:t>400、バリデーションエラー</w:t>
            </w:r>
          </w:p>
        </w:tc>
        <w:tc>
          <w:tcPr>
            <w:tcW w:w="4706" w:type="dxa"/>
            <w:vAlign w:val="center"/>
          </w:tcPr>
          <w:p w14:paraId="096BC4EF" w14:textId="77777777" w:rsidR="00C424AE" w:rsidRDefault="00000000">
            <w:pPr>
              <w:spacing w:after="0"/>
              <w:rPr>
                <w:lang w:eastAsia="ja-JP"/>
              </w:rPr>
            </w:pPr>
            <w:r>
              <w:rPr>
                <w:rFonts w:cs="Noto Sans CJK JP"/>
                <w:sz w:val="17"/>
                <w:lang w:eastAsia="ja-JP"/>
              </w:rPr>
              <w:t>入力内容を確認してください。</w:t>
            </w:r>
          </w:p>
        </w:tc>
      </w:tr>
      <w:tr w:rsidR="00C424AE" w14:paraId="565222C4" w14:textId="77777777">
        <w:trPr>
          <w:jc w:val="center"/>
        </w:trPr>
        <w:tc>
          <w:tcPr>
            <w:tcW w:w="1814" w:type="dxa"/>
            <w:vAlign w:val="center"/>
          </w:tcPr>
          <w:p w14:paraId="62955D24" w14:textId="77777777" w:rsidR="00C424AE" w:rsidRDefault="00000000">
            <w:pPr>
              <w:spacing w:after="0"/>
            </w:pPr>
            <w:r>
              <w:rPr>
                <w:rFonts w:cs="Noto Sans CJK JP"/>
                <w:sz w:val="17"/>
              </w:rPr>
              <w:t>サーバーエラー</w:t>
            </w:r>
          </w:p>
        </w:tc>
        <w:tc>
          <w:tcPr>
            <w:tcW w:w="2835" w:type="dxa"/>
            <w:vAlign w:val="center"/>
          </w:tcPr>
          <w:p w14:paraId="1723134F" w14:textId="77777777" w:rsidR="00C424AE" w:rsidRDefault="00000000">
            <w:pPr>
              <w:spacing w:after="0"/>
            </w:pPr>
            <w:r>
              <w:rPr>
                <w:rFonts w:cs="Noto Sans CJK JP"/>
                <w:sz w:val="17"/>
              </w:rPr>
              <w:t>500</w:t>
            </w:r>
          </w:p>
        </w:tc>
        <w:tc>
          <w:tcPr>
            <w:tcW w:w="4706" w:type="dxa"/>
            <w:vAlign w:val="center"/>
          </w:tcPr>
          <w:p w14:paraId="37A88063" w14:textId="77777777" w:rsidR="00C424AE" w:rsidRDefault="00000000">
            <w:pPr>
              <w:spacing w:after="0"/>
              <w:rPr>
                <w:lang w:eastAsia="ja-JP"/>
              </w:rPr>
            </w:pPr>
            <w:r>
              <w:rPr>
                <w:rFonts w:cs="Noto Sans CJK JP"/>
                <w:sz w:val="17"/>
                <w:lang w:eastAsia="ja-JP"/>
              </w:rPr>
              <w:t>サーバーで問題が発生しました。</w:t>
            </w:r>
          </w:p>
        </w:tc>
      </w:tr>
      <w:tr w:rsidR="00C424AE" w14:paraId="5A16D5AC" w14:textId="77777777">
        <w:trPr>
          <w:jc w:val="center"/>
        </w:trPr>
        <w:tc>
          <w:tcPr>
            <w:tcW w:w="1814" w:type="dxa"/>
            <w:vAlign w:val="center"/>
          </w:tcPr>
          <w:p w14:paraId="280C9A03" w14:textId="77777777" w:rsidR="00C424AE" w:rsidRDefault="00000000">
            <w:pPr>
              <w:spacing w:after="0"/>
            </w:pPr>
            <w:r>
              <w:rPr>
                <w:rFonts w:cs="Noto Sans CJK JP"/>
                <w:sz w:val="17"/>
              </w:rPr>
              <w:t>業務エラー</w:t>
            </w:r>
          </w:p>
        </w:tc>
        <w:tc>
          <w:tcPr>
            <w:tcW w:w="2835" w:type="dxa"/>
            <w:vAlign w:val="center"/>
          </w:tcPr>
          <w:p w14:paraId="067D32A5" w14:textId="77777777" w:rsidR="00C424AE" w:rsidRDefault="00000000">
            <w:pPr>
              <w:spacing w:after="0"/>
              <w:rPr>
                <w:lang w:eastAsia="ja-JP"/>
              </w:rPr>
            </w:pPr>
            <w:r>
              <w:rPr>
                <w:rFonts w:cs="Noto Sans CJK JP"/>
                <w:sz w:val="17"/>
                <w:lang w:eastAsia="ja-JP"/>
              </w:rPr>
              <w:t>在庫不足、締め済み日報など</w:t>
            </w:r>
          </w:p>
        </w:tc>
        <w:tc>
          <w:tcPr>
            <w:tcW w:w="4706" w:type="dxa"/>
            <w:vAlign w:val="center"/>
          </w:tcPr>
          <w:p w14:paraId="0C0C9759" w14:textId="77777777" w:rsidR="00C424AE" w:rsidRDefault="00000000">
            <w:pPr>
              <w:spacing w:after="0"/>
              <w:rPr>
                <w:lang w:eastAsia="ja-JP"/>
              </w:rPr>
            </w:pPr>
            <w:r>
              <w:rPr>
                <w:rFonts w:cs="Noto Sans CJK JP"/>
                <w:sz w:val="17"/>
                <w:lang w:eastAsia="ja-JP"/>
              </w:rPr>
              <w:t>業務ルールにより処理できません。</w:t>
            </w:r>
          </w:p>
        </w:tc>
      </w:tr>
      <w:tr w:rsidR="00C424AE" w14:paraId="118A7429" w14:textId="77777777">
        <w:trPr>
          <w:jc w:val="center"/>
        </w:trPr>
        <w:tc>
          <w:tcPr>
            <w:tcW w:w="1814" w:type="dxa"/>
            <w:vAlign w:val="center"/>
          </w:tcPr>
          <w:p w14:paraId="391004FF" w14:textId="77777777" w:rsidR="00C424AE" w:rsidRDefault="00000000">
            <w:pPr>
              <w:spacing w:after="0"/>
            </w:pPr>
            <w:r>
              <w:rPr>
                <w:rFonts w:cs="Noto Sans CJK JP"/>
                <w:sz w:val="17"/>
              </w:rPr>
              <w:t>不明エラー</w:t>
            </w:r>
          </w:p>
        </w:tc>
        <w:tc>
          <w:tcPr>
            <w:tcW w:w="2835" w:type="dxa"/>
            <w:vAlign w:val="center"/>
          </w:tcPr>
          <w:p w14:paraId="369C787D" w14:textId="77777777" w:rsidR="00C424AE" w:rsidRDefault="00000000">
            <w:pPr>
              <w:spacing w:after="0"/>
            </w:pPr>
            <w:r>
              <w:rPr>
                <w:rFonts w:cs="Noto Sans CJK JP"/>
                <w:sz w:val="17"/>
              </w:rPr>
              <w:t>想定外の例外</w:t>
            </w:r>
          </w:p>
        </w:tc>
        <w:tc>
          <w:tcPr>
            <w:tcW w:w="4706" w:type="dxa"/>
            <w:vAlign w:val="center"/>
          </w:tcPr>
          <w:p w14:paraId="2BC722B0" w14:textId="77777777" w:rsidR="00C424AE" w:rsidRDefault="00000000">
            <w:pPr>
              <w:spacing w:after="0"/>
              <w:rPr>
                <w:lang w:eastAsia="ja-JP"/>
              </w:rPr>
            </w:pPr>
            <w:r>
              <w:rPr>
                <w:rFonts w:cs="Noto Sans CJK JP"/>
                <w:sz w:val="17"/>
                <w:lang w:eastAsia="ja-JP"/>
              </w:rPr>
              <w:t>予期しないエラーが発生しました。</w:t>
            </w:r>
          </w:p>
        </w:tc>
      </w:tr>
    </w:tbl>
    <w:p w14:paraId="0797018B" w14:textId="77777777" w:rsidR="00C424AE" w:rsidRDefault="00C424AE">
      <w:pPr>
        <w:spacing w:after="40"/>
        <w:rPr>
          <w:lang w:eastAsia="ja-JP"/>
        </w:rPr>
      </w:pPr>
    </w:p>
    <w:p w14:paraId="4722F143" w14:textId="77777777" w:rsidR="00C424AE" w:rsidRDefault="00000000">
      <w:pPr>
        <w:spacing w:after="100" w:line="259" w:lineRule="auto"/>
        <w:rPr>
          <w:lang w:eastAsia="ja-JP"/>
        </w:rPr>
      </w:pPr>
      <w:r>
        <w:rPr>
          <w:rFonts w:cs="Noto Sans CJK JP"/>
          <w:lang w:eastAsia="ja-JP"/>
        </w:rPr>
        <w:t>実装では、DioExceptionや自動生成クライアントの例外をそのまま画面に渡さず、アプリ共通のAppExceptionに変換します。</w:t>
      </w:r>
    </w:p>
    <w:p w14:paraId="228E60EC" w14:textId="77777777" w:rsidR="00C424AE" w:rsidRDefault="00000000">
      <w:pPr>
        <w:shd w:val="clear" w:color="auto" w:fill="F2F2F2"/>
        <w:spacing w:before="60" w:after="120"/>
        <w:ind w:left="255" w:right="113"/>
      </w:pPr>
      <w:r>
        <w:rPr>
          <w:rFonts w:ascii="DejaVu Sans Mono" w:eastAsia="DejaVu Sans Mono" w:hAnsi="DejaVu Sans Mono" w:cs="DejaVu Sans Mono"/>
          <w:color w:val="404040"/>
          <w:sz w:val="17"/>
        </w:rPr>
        <w:t>sealed class AppException implements Exception {</w:t>
      </w:r>
      <w:r>
        <w:br/>
      </w:r>
      <w:r>
        <w:rPr>
          <w:rFonts w:ascii="DejaVu Sans Mono" w:eastAsia="DejaVu Sans Mono" w:hAnsi="DejaVu Sans Mono" w:cs="DejaVu Sans Mono"/>
          <w:color w:val="404040"/>
          <w:sz w:val="17"/>
        </w:rPr>
        <w:t xml:space="preserve">  const AppException(this.message);</w:t>
      </w:r>
      <w:r>
        <w:br/>
      </w:r>
      <w:r>
        <w:rPr>
          <w:rFonts w:ascii="DejaVu Sans Mono" w:eastAsia="DejaVu Sans Mono" w:hAnsi="DejaVu Sans Mono" w:cs="DejaVu Sans Mono"/>
          <w:color w:val="404040"/>
          <w:sz w:val="17"/>
        </w:rPr>
        <w:t xml:space="preserve">  final String message;</w:t>
      </w:r>
      <w:r>
        <w:br/>
      </w:r>
      <w:r>
        <w:rPr>
          <w:rFonts w:ascii="DejaVu Sans Mono" w:eastAsia="DejaVu Sans Mono" w:hAnsi="DejaVu Sans Mono" w:cs="DejaVu Sans Mono"/>
          <w:color w:val="404040"/>
          <w:sz w:val="17"/>
        </w:rPr>
        <w:t>}</w:t>
      </w:r>
      <w:r>
        <w:br/>
      </w:r>
      <w:r>
        <w:br/>
      </w:r>
      <w:r>
        <w:rPr>
          <w:rFonts w:ascii="DejaVu Sans Mono" w:eastAsia="DejaVu Sans Mono" w:hAnsi="DejaVu Sans Mono" w:cs="DejaVu Sans Mono"/>
          <w:color w:val="404040"/>
          <w:sz w:val="17"/>
        </w:rPr>
        <w:t>class NetworkException extends AppException {</w:t>
      </w:r>
      <w:r>
        <w:br/>
      </w:r>
      <w:r>
        <w:rPr>
          <w:rFonts w:ascii="DejaVu Sans Mono" w:eastAsia="DejaVu Sans Mono" w:hAnsi="DejaVu Sans Mono" w:cs="DejaVu Sans Mono"/>
          <w:color w:val="404040"/>
          <w:sz w:val="17"/>
        </w:rPr>
        <w:t xml:space="preserve">  const NetworkException(super.message);</w:t>
      </w:r>
      <w:r>
        <w:br/>
      </w:r>
      <w:r>
        <w:rPr>
          <w:rFonts w:ascii="DejaVu Sans Mono" w:eastAsia="DejaVu Sans Mono" w:hAnsi="DejaVu Sans Mono" w:cs="DejaVu Sans Mono"/>
          <w:color w:val="404040"/>
          <w:sz w:val="17"/>
        </w:rPr>
        <w:t>}</w:t>
      </w:r>
      <w:r>
        <w:br/>
      </w:r>
      <w:r>
        <w:br/>
      </w:r>
      <w:r>
        <w:rPr>
          <w:rFonts w:ascii="DejaVu Sans Mono" w:eastAsia="DejaVu Sans Mono" w:hAnsi="DejaVu Sans Mono" w:cs="DejaVu Sans Mono"/>
          <w:color w:val="404040"/>
          <w:sz w:val="17"/>
        </w:rPr>
        <w:t>class UnauthorizedException extends AppException {</w:t>
      </w:r>
      <w:r>
        <w:br/>
      </w:r>
      <w:r>
        <w:rPr>
          <w:rFonts w:ascii="DejaVu Sans Mono" w:eastAsia="DejaVu Sans Mono" w:hAnsi="DejaVu Sans Mono" w:cs="DejaVu Sans Mono"/>
          <w:color w:val="404040"/>
          <w:sz w:val="17"/>
        </w:rPr>
        <w:t xml:space="preserve">  const UnauthorizedException(super.message);</w:t>
      </w:r>
      <w:r>
        <w:br/>
      </w:r>
      <w:r>
        <w:rPr>
          <w:rFonts w:ascii="DejaVu Sans Mono" w:eastAsia="DejaVu Sans Mono" w:hAnsi="DejaVu Sans Mono" w:cs="DejaVu Sans Mono"/>
          <w:color w:val="404040"/>
          <w:sz w:val="17"/>
        </w:rPr>
        <w:t>}</w:t>
      </w:r>
      <w:r>
        <w:br/>
      </w:r>
      <w:r>
        <w:br/>
      </w:r>
      <w:r>
        <w:rPr>
          <w:rFonts w:ascii="DejaVu Sans Mono" w:eastAsia="DejaVu Sans Mono" w:hAnsi="DejaVu Sans Mono" w:cs="DejaVu Sans Mono"/>
          <w:color w:val="404040"/>
          <w:sz w:val="17"/>
        </w:rPr>
        <w:t>class ForbiddenException extends AppException {</w:t>
      </w:r>
      <w:r>
        <w:br/>
      </w:r>
      <w:r>
        <w:rPr>
          <w:rFonts w:ascii="DejaVu Sans Mono" w:eastAsia="DejaVu Sans Mono" w:hAnsi="DejaVu Sans Mono" w:cs="DejaVu Sans Mono"/>
          <w:color w:val="404040"/>
          <w:sz w:val="17"/>
        </w:rPr>
        <w:t xml:space="preserve">  const ForbiddenException(super.message);</w:t>
      </w:r>
      <w:r>
        <w:br/>
      </w:r>
      <w:r>
        <w:rPr>
          <w:rFonts w:ascii="DejaVu Sans Mono" w:eastAsia="DejaVu Sans Mono" w:hAnsi="DejaVu Sans Mono" w:cs="DejaVu Sans Mono"/>
          <w:color w:val="404040"/>
          <w:sz w:val="17"/>
        </w:rPr>
        <w:t>}</w:t>
      </w:r>
      <w:r>
        <w:br/>
      </w:r>
      <w:r>
        <w:br/>
      </w:r>
      <w:r>
        <w:rPr>
          <w:rFonts w:ascii="DejaVu Sans Mono" w:eastAsia="DejaVu Sans Mono" w:hAnsi="DejaVu Sans Mono" w:cs="DejaVu Sans Mono"/>
          <w:color w:val="404040"/>
          <w:sz w:val="17"/>
        </w:rPr>
        <w:lastRenderedPageBreak/>
        <w:t>class ServerException extends AppException {</w:t>
      </w:r>
      <w:r>
        <w:br/>
      </w:r>
      <w:r>
        <w:rPr>
          <w:rFonts w:ascii="DejaVu Sans Mono" w:eastAsia="DejaVu Sans Mono" w:hAnsi="DejaVu Sans Mono" w:cs="DejaVu Sans Mono"/>
          <w:color w:val="404040"/>
          <w:sz w:val="17"/>
        </w:rPr>
        <w:t xml:space="preserve">  const ServerException(super.message);</w:t>
      </w:r>
      <w:r>
        <w:br/>
      </w:r>
      <w:r>
        <w:rPr>
          <w:rFonts w:ascii="DejaVu Sans Mono" w:eastAsia="DejaVu Sans Mono" w:hAnsi="DejaVu Sans Mono" w:cs="DejaVu Sans Mono"/>
          <w:color w:val="404040"/>
          <w:sz w:val="17"/>
        </w:rPr>
        <w:t>}</w:t>
      </w:r>
      <w:r>
        <w:br/>
      </w:r>
      <w:r>
        <w:br/>
      </w:r>
      <w:r>
        <w:rPr>
          <w:rFonts w:ascii="DejaVu Sans Mono" w:eastAsia="DejaVu Sans Mono" w:hAnsi="DejaVu Sans Mono" w:cs="DejaVu Sans Mono"/>
          <w:color w:val="404040"/>
          <w:sz w:val="17"/>
        </w:rPr>
        <w:t>class ValidationException extends AppException {</w:t>
      </w:r>
      <w:r>
        <w:br/>
      </w:r>
      <w:r>
        <w:rPr>
          <w:rFonts w:ascii="DejaVu Sans Mono" w:eastAsia="DejaVu Sans Mono" w:hAnsi="DejaVu Sans Mono" w:cs="DejaVu Sans Mono"/>
          <w:color w:val="404040"/>
          <w:sz w:val="17"/>
        </w:rPr>
        <w:t xml:space="preserve">  const ValidationException(super.message, {this.details = const {}});</w:t>
      </w:r>
      <w:r>
        <w:br/>
      </w:r>
      <w:r>
        <w:rPr>
          <w:rFonts w:ascii="DejaVu Sans Mono" w:eastAsia="DejaVu Sans Mono" w:hAnsi="DejaVu Sans Mono" w:cs="DejaVu Sans Mono"/>
          <w:color w:val="404040"/>
          <w:sz w:val="17"/>
        </w:rPr>
        <w:t xml:space="preserve">  final Map&lt;String, String&gt; details;</w:t>
      </w:r>
      <w:r>
        <w:br/>
      </w:r>
      <w:r>
        <w:rPr>
          <w:rFonts w:ascii="DejaVu Sans Mono" w:eastAsia="DejaVu Sans Mono" w:hAnsi="DejaVu Sans Mono" w:cs="DejaVu Sans Mono"/>
          <w:color w:val="404040"/>
          <w:sz w:val="17"/>
        </w:rPr>
        <w:t>}</w:t>
      </w:r>
      <w:r>
        <w:br/>
      </w:r>
      <w:r>
        <w:br/>
      </w:r>
      <w:r>
        <w:rPr>
          <w:rFonts w:ascii="DejaVu Sans Mono" w:eastAsia="DejaVu Sans Mono" w:hAnsi="DejaVu Sans Mono" w:cs="DejaVu Sans Mono"/>
          <w:color w:val="404040"/>
          <w:sz w:val="17"/>
        </w:rPr>
        <w:t>class UnknownException extends AppException {</w:t>
      </w:r>
      <w:r>
        <w:br/>
      </w:r>
      <w:r>
        <w:rPr>
          <w:rFonts w:ascii="DejaVu Sans Mono" w:eastAsia="DejaVu Sans Mono" w:hAnsi="DejaVu Sans Mono" w:cs="DejaVu Sans Mono"/>
          <w:color w:val="404040"/>
          <w:sz w:val="17"/>
        </w:rPr>
        <w:t xml:space="preserve">  const UnknownException(super.message);</w:t>
      </w:r>
      <w:r>
        <w:br/>
      </w:r>
      <w:r>
        <w:rPr>
          <w:rFonts w:ascii="DejaVu Sans Mono" w:eastAsia="DejaVu Sans Mono" w:hAnsi="DejaVu Sans Mono" w:cs="DejaVu Sans Mono"/>
          <w:color w:val="404040"/>
          <w:sz w:val="17"/>
        </w:rPr>
        <w:t>}</w:t>
      </w:r>
    </w:p>
    <w:p w14:paraId="4B28FF72" w14:textId="77777777" w:rsidR="00C424AE" w:rsidRDefault="00000000">
      <w:pPr>
        <w:pStyle w:val="1"/>
        <w:rPr>
          <w:lang w:eastAsia="ja-JP"/>
        </w:rPr>
      </w:pPr>
      <w:r>
        <w:rPr>
          <w:rFonts w:ascii="Noto Sans CJK JP" w:eastAsia="Noto Sans CJK JP" w:hAnsi="Noto Sans CJK JP" w:cs="Noto Sans CJK JP"/>
          <w:color w:val="1F4E79"/>
          <w:sz w:val="32"/>
          <w:lang w:eastAsia="ja-JP"/>
        </w:rPr>
        <w:t>5. Keycloak認証認可の組み込み</w:t>
      </w:r>
    </w:p>
    <w:p w14:paraId="7EDC9DB7" w14:textId="77777777" w:rsidR="00C424AE" w:rsidRDefault="00000000">
      <w:pPr>
        <w:spacing w:after="100" w:line="259" w:lineRule="auto"/>
        <w:rPr>
          <w:lang w:eastAsia="ja-JP"/>
        </w:rPr>
      </w:pPr>
      <w:r>
        <w:rPr>
          <w:rFonts w:cs="Noto Sans CJK JP"/>
          <w:lang w:eastAsia="ja-JP"/>
        </w:rPr>
        <w:t>Keycloakはログインを担当する認証基盤です。FlutterアプリはKeycloakでログインし、取得したaccess_tokenをAPIに付けて送ります。</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814"/>
        <w:gridCol w:w="3685"/>
        <w:gridCol w:w="3855"/>
      </w:tblGrid>
      <w:tr w:rsidR="00C424AE" w14:paraId="5649DDFB" w14:textId="77777777">
        <w:trPr>
          <w:jc w:val="center"/>
        </w:trPr>
        <w:tc>
          <w:tcPr>
            <w:tcW w:w="1814" w:type="dxa"/>
            <w:shd w:val="clear" w:color="auto" w:fill="1F4E79"/>
            <w:vAlign w:val="center"/>
          </w:tcPr>
          <w:p w14:paraId="709B657F" w14:textId="77777777" w:rsidR="00C424AE" w:rsidRDefault="00000000">
            <w:pPr>
              <w:spacing w:after="0"/>
            </w:pPr>
            <w:r>
              <w:rPr>
                <w:rFonts w:cs="Noto Sans CJK JP"/>
                <w:b/>
                <w:color w:val="FFFFFF"/>
                <w:sz w:val="18"/>
              </w:rPr>
              <w:t>用語</w:t>
            </w:r>
          </w:p>
        </w:tc>
        <w:tc>
          <w:tcPr>
            <w:tcW w:w="3685" w:type="dxa"/>
            <w:shd w:val="clear" w:color="auto" w:fill="1F4E79"/>
            <w:vAlign w:val="center"/>
          </w:tcPr>
          <w:p w14:paraId="1491A842" w14:textId="77777777" w:rsidR="00C424AE" w:rsidRDefault="00000000">
            <w:pPr>
              <w:spacing w:after="0"/>
            </w:pPr>
            <w:r>
              <w:rPr>
                <w:rFonts w:cs="Noto Sans CJK JP"/>
                <w:b/>
                <w:color w:val="FFFFFF"/>
                <w:sz w:val="18"/>
              </w:rPr>
              <w:t>意味</w:t>
            </w:r>
          </w:p>
        </w:tc>
        <w:tc>
          <w:tcPr>
            <w:tcW w:w="3855" w:type="dxa"/>
            <w:shd w:val="clear" w:color="auto" w:fill="1F4E79"/>
            <w:vAlign w:val="center"/>
          </w:tcPr>
          <w:p w14:paraId="32F0ADD7" w14:textId="77777777" w:rsidR="00C424AE" w:rsidRDefault="00000000">
            <w:pPr>
              <w:spacing w:after="0"/>
            </w:pPr>
            <w:r>
              <w:rPr>
                <w:rFonts w:cs="Noto Sans CJK JP"/>
                <w:b/>
                <w:color w:val="FFFFFF"/>
                <w:sz w:val="18"/>
              </w:rPr>
              <w:t>今回の例</w:t>
            </w:r>
          </w:p>
        </w:tc>
      </w:tr>
      <w:tr w:rsidR="00C424AE" w14:paraId="5CC2F16E" w14:textId="77777777">
        <w:trPr>
          <w:jc w:val="center"/>
        </w:trPr>
        <w:tc>
          <w:tcPr>
            <w:tcW w:w="1814" w:type="dxa"/>
            <w:vAlign w:val="center"/>
          </w:tcPr>
          <w:p w14:paraId="6AD5CDF5" w14:textId="77777777" w:rsidR="00C424AE" w:rsidRDefault="00000000">
            <w:pPr>
              <w:spacing w:after="0"/>
            </w:pPr>
            <w:r>
              <w:rPr>
                <w:rFonts w:cs="Noto Sans CJK JP"/>
                <w:sz w:val="17"/>
              </w:rPr>
              <w:t>認証</w:t>
            </w:r>
          </w:p>
        </w:tc>
        <w:tc>
          <w:tcPr>
            <w:tcW w:w="3685" w:type="dxa"/>
            <w:vAlign w:val="center"/>
          </w:tcPr>
          <w:p w14:paraId="274B1FCC" w14:textId="77777777" w:rsidR="00C424AE" w:rsidRDefault="00000000">
            <w:pPr>
              <w:spacing w:after="0"/>
              <w:rPr>
                <w:lang w:eastAsia="ja-JP"/>
              </w:rPr>
            </w:pPr>
            <w:r>
              <w:rPr>
                <w:rFonts w:cs="Noto Sans CJK JP"/>
                <w:sz w:val="17"/>
                <w:lang w:eastAsia="ja-JP"/>
              </w:rPr>
              <w:t>あなたは誰ですか？を確認すること</w:t>
            </w:r>
          </w:p>
        </w:tc>
        <w:tc>
          <w:tcPr>
            <w:tcW w:w="3855" w:type="dxa"/>
            <w:vAlign w:val="center"/>
          </w:tcPr>
          <w:p w14:paraId="080FAF40" w14:textId="77777777" w:rsidR="00C424AE" w:rsidRDefault="00000000">
            <w:pPr>
              <w:spacing w:after="0"/>
              <w:rPr>
                <w:lang w:eastAsia="ja-JP"/>
              </w:rPr>
            </w:pPr>
            <w:r>
              <w:rPr>
                <w:rFonts w:cs="Noto Sans CJK JP"/>
                <w:sz w:val="17"/>
                <w:lang w:eastAsia="ja-JP"/>
              </w:rPr>
              <w:t>店舗従業員としてログインする</w:t>
            </w:r>
          </w:p>
        </w:tc>
      </w:tr>
      <w:tr w:rsidR="00C424AE" w14:paraId="161E6B99" w14:textId="77777777">
        <w:trPr>
          <w:jc w:val="center"/>
        </w:trPr>
        <w:tc>
          <w:tcPr>
            <w:tcW w:w="1814" w:type="dxa"/>
            <w:vAlign w:val="center"/>
          </w:tcPr>
          <w:p w14:paraId="3DB4F83B" w14:textId="77777777" w:rsidR="00C424AE" w:rsidRDefault="00000000">
            <w:pPr>
              <w:spacing w:after="0"/>
            </w:pPr>
            <w:r>
              <w:rPr>
                <w:rFonts w:cs="Noto Sans CJK JP"/>
                <w:sz w:val="17"/>
              </w:rPr>
              <w:t>認可</w:t>
            </w:r>
          </w:p>
        </w:tc>
        <w:tc>
          <w:tcPr>
            <w:tcW w:w="3685" w:type="dxa"/>
            <w:vAlign w:val="center"/>
          </w:tcPr>
          <w:p w14:paraId="62A3BF28" w14:textId="77777777" w:rsidR="00C424AE" w:rsidRDefault="00000000">
            <w:pPr>
              <w:spacing w:after="0"/>
              <w:rPr>
                <w:lang w:eastAsia="ja-JP"/>
              </w:rPr>
            </w:pPr>
            <w:r>
              <w:rPr>
                <w:rFonts w:cs="Noto Sans CJK JP"/>
                <w:sz w:val="17"/>
                <w:lang w:eastAsia="ja-JP"/>
              </w:rPr>
              <w:t>あなたは何をしてよいか？を確認すること</w:t>
            </w:r>
          </w:p>
        </w:tc>
        <w:tc>
          <w:tcPr>
            <w:tcW w:w="3855" w:type="dxa"/>
            <w:vAlign w:val="center"/>
          </w:tcPr>
          <w:p w14:paraId="3EE94590" w14:textId="77777777" w:rsidR="00C424AE" w:rsidRDefault="00000000">
            <w:pPr>
              <w:spacing w:after="0"/>
              <w:rPr>
                <w:lang w:eastAsia="ja-JP"/>
              </w:rPr>
            </w:pPr>
            <w:r>
              <w:rPr>
                <w:rFonts w:cs="Noto Sans CJK JP"/>
                <w:sz w:val="17"/>
                <w:lang w:eastAsia="ja-JP"/>
              </w:rPr>
              <w:t>店長だけ売上集計を見られる</w:t>
            </w:r>
          </w:p>
        </w:tc>
      </w:tr>
      <w:tr w:rsidR="00C424AE" w14:paraId="52C73B4E" w14:textId="77777777">
        <w:trPr>
          <w:jc w:val="center"/>
        </w:trPr>
        <w:tc>
          <w:tcPr>
            <w:tcW w:w="1814" w:type="dxa"/>
            <w:vAlign w:val="center"/>
          </w:tcPr>
          <w:p w14:paraId="28128E98" w14:textId="77777777" w:rsidR="00C424AE" w:rsidRDefault="00000000">
            <w:pPr>
              <w:spacing w:after="0"/>
            </w:pPr>
            <w:r>
              <w:rPr>
                <w:rFonts w:cs="Noto Sans CJK JP"/>
                <w:sz w:val="17"/>
              </w:rPr>
              <w:t>access_token</w:t>
            </w:r>
          </w:p>
        </w:tc>
        <w:tc>
          <w:tcPr>
            <w:tcW w:w="3685" w:type="dxa"/>
            <w:vAlign w:val="center"/>
          </w:tcPr>
          <w:p w14:paraId="6AF53808" w14:textId="77777777" w:rsidR="00C424AE" w:rsidRDefault="00000000">
            <w:pPr>
              <w:spacing w:after="0"/>
            </w:pPr>
            <w:r>
              <w:rPr>
                <w:rFonts w:cs="Noto Sans CJK JP"/>
                <w:sz w:val="17"/>
              </w:rPr>
              <w:t>APIに渡す通行証</w:t>
            </w:r>
          </w:p>
        </w:tc>
        <w:tc>
          <w:tcPr>
            <w:tcW w:w="3855" w:type="dxa"/>
            <w:vAlign w:val="center"/>
          </w:tcPr>
          <w:p w14:paraId="5C736A70" w14:textId="77777777" w:rsidR="00C424AE" w:rsidRDefault="00000000">
            <w:pPr>
              <w:spacing w:after="0"/>
            </w:pPr>
            <w:r>
              <w:rPr>
                <w:rFonts w:cs="Noto Sans CJK JP"/>
                <w:sz w:val="17"/>
              </w:rPr>
              <w:t>Authorization: Bearer xxxとして送る</w:t>
            </w:r>
          </w:p>
        </w:tc>
      </w:tr>
      <w:tr w:rsidR="00C424AE" w14:paraId="2FFB3217" w14:textId="77777777">
        <w:trPr>
          <w:jc w:val="center"/>
        </w:trPr>
        <w:tc>
          <w:tcPr>
            <w:tcW w:w="1814" w:type="dxa"/>
            <w:vAlign w:val="center"/>
          </w:tcPr>
          <w:p w14:paraId="403AF966" w14:textId="77777777" w:rsidR="00C424AE" w:rsidRDefault="00000000">
            <w:pPr>
              <w:spacing w:after="0"/>
            </w:pPr>
            <w:r>
              <w:rPr>
                <w:rFonts w:cs="Noto Sans CJK JP"/>
                <w:sz w:val="17"/>
              </w:rPr>
              <w:t>refresh_token</w:t>
            </w:r>
          </w:p>
        </w:tc>
        <w:tc>
          <w:tcPr>
            <w:tcW w:w="3685" w:type="dxa"/>
            <w:vAlign w:val="center"/>
          </w:tcPr>
          <w:p w14:paraId="317EA4A2" w14:textId="77777777" w:rsidR="00C424AE" w:rsidRDefault="00000000">
            <w:pPr>
              <w:spacing w:after="0"/>
            </w:pPr>
            <w:r>
              <w:rPr>
                <w:rFonts w:cs="Noto Sans CJK JP"/>
                <w:sz w:val="17"/>
              </w:rPr>
              <w:t>access_tokenを更新するための鍵</w:t>
            </w:r>
          </w:p>
        </w:tc>
        <w:tc>
          <w:tcPr>
            <w:tcW w:w="3855" w:type="dxa"/>
            <w:vAlign w:val="center"/>
          </w:tcPr>
          <w:p w14:paraId="627EA7E0" w14:textId="77777777" w:rsidR="00C424AE" w:rsidRDefault="00000000">
            <w:pPr>
              <w:spacing w:after="0"/>
              <w:rPr>
                <w:lang w:eastAsia="ja-JP"/>
              </w:rPr>
            </w:pPr>
            <w:r>
              <w:rPr>
                <w:rFonts w:cs="Noto Sans CJK JP"/>
                <w:sz w:val="17"/>
                <w:lang w:eastAsia="ja-JP"/>
              </w:rPr>
              <w:t>ログイン状態の維持に使う</w:t>
            </w:r>
          </w:p>
        </w:tc>
      </w:tr>
      <w:tr w:rsidR="00C424AE" w14:paraId="7E5A87DD" w14:textId="77777777">
        <w:trPr>
          <w:jc w:val="center"/>
        </w:trPr>
        <w:tc>
          <w:tcPr>
            <w:tcW w:w="1814" w:type="dxa"/>
            <w:vAlign w:val="center"/>
          </w:tcPr>
          <w:p w14:paraId="52BD5D8B" w14:textId="77777777" w:rsidR="00C424AE" w:rsidRDefault="00000000">
            <w:pPr>
              <w:spacing w:after="0"/>
            </w:pPr>
            <w:r>
              <w:rPr>
                <w:rFonts w:cs="Noto Sans CJK JP"/>
                <w:sz w:val="17"/>
              </w:rPr>
              <w:t>role</w:t>
            </w:r>
          </w:p>
        </w:tc>
        <w:tc>
          <w:tcPr>
            <w:tcW w:w="3685" w:type="dxa"/>
            <w:vAlign w:val="center"/>
          </w:tcPr>
          <w:p w14:paraId="45BA7862" w14:textId="77777777" w:rsidR="00C424AE" w:rsidRDefault="00000000">
            <w:pPr>
              <w:spacing w:after="0"/>
            </w:pPr>
            <w:r>
              <w:rPr>
                <w:rFonts w:cs="Noto Sans CJK JP"/>
                <w:sz w:val="17"/>
              </w:rPr>
              <w:t>ユーザーの役割</w:t>
            </w:r>
          </w:p>
        </w:tc>
        <w:tc>
          <w:tcPr>
            <w:tcW w:w="3855" w:type="dxa"/>
            <w:vAlign w:val="center"/>
          </w:tcPr>
          <w:p w14:paraId="1DA92E1B" w14:textId="77777777" w:rsidR="00C424AE" w:rsidRDefault="00000000">
            <w:pPr>
              <w:spacing w:after="0"/>
            </w:pPr>
            <w:r>
              <w:rPr>
                <w:rFonts w:cs="Noto Sans CJK JP"/>
                <w:sz w:val="17"/>
              </w:rPr>
              <w:t>staff、manager、adminなど</w:t>
            </w:r>
          </w:p>
        </w:tc>
      </w:tr>
      <w:tr w:rsidR="00C424AE" w14:paraId="1B5EC576" w14:textId="77777777">
        <w:trPr>
          <w:jc w:val="center"/>
        </w:trPr>
        <w:tc>
          <w:tcPr>
            <w:tcW w:w="1814" w:type="dxa"/>
            <w:vAlign w:val="center"/>
          </w:tcPr>
          <w:p w14:paraId="721B231E" w14:textId="77777777" w:rsidR="00C424AE" w:rsidRDefault="00000000">
            <w:pPr>
              <w:spacing w:after="0"/>
            </w:pPr>
            <w:r>
              <w:rPr>
                <w:rFonts w:cs="Noto Sans CJK JP"/>
                <w:sz w:val="17"/>
              </w:rPr>
              <w:t>scope</w:t>
            </w:r>
          </w:p>
        </w:tc>
        <w:tc>
          <w:tcPr>
            <w:tcW w:w="3685" w:type="dxa"/>
            <w:vAlign w:val="center"/>
          </w:tcPr>
          <w:p w14:paraId="161F1D3A" w14:textId="77777777" w:rsidR="00C424AE" w:rsidRDefault="00000000">
            <w:pPr>
              <w:spacing w:after="0"/>
              <w:rPr>
                <w:lang w:eastAsia="ja-JP"/>
              </w:rPr>
            </w:pPr>
            <w:r>
              <w:rPr>
                <w:rFonts w:cs="Noto Sans CJK JP"/>
                <w:sz w:val="17"/>
                <w:lang w:eastAsia="ja-JP"/>
              </w:rPr>
              <w:t>トークンに許可された範囲</w:t>
            </w:r>
          </w:p>
        </w:tc>
        <w:tc>
          <w:tcPr>
            <w:tcW w:w="3855" w:type="dxa"/>
            <w:vAlign w:val="center"/>
          </w:tcPr>
          <w:p w14:paraId="42B10021" w14:textId="77777777" w:rsidR="00C424AE" w:rsidRDefault="00000000">
            <w:pPr>
              <w:spacing w:after="0"/>
            </w:pPr>
            <w:r>
              <w:rPr>
                <w:rFonts w:cs="Noto Sans CJK JP"/>
                <w:sz w:val="17"/>
              </w:rPr>
              <w:t>openid、profile、emailなど</w:t>
            </w:r>
          </w:p>
        </w:tc>
      </w:tr>
    </w:tbl>
    <w:p w14:paraId="1DCA00AF" w14:textId="77777777" w:rsidR="00C424AE" w:rsidRDefault="00C424AE">
      <w:pPr>
        <w:spacing w:after="40"/>
      </w:pPr>
    </w:p>
    <w:p w14:paraId="6988F19E" w14:textId="77777777" w:rsidR="00C424AE" w:rsidRDefault="00000000">
      <w:pPr>
        <w:pStyle w:val="21"/>
      </w:pPr>
      <w:r>
        <w:rPr>
          <w:rFonts w:ascii="Noto Sans CJK JP" w:eastAsia="Noto Sans CJK JP" w:hAnsi="Noto Sans CJK JP" w:cs="Noto Sans CJK JP"/>
          <w:color w:val="2E74B5"/>
        </w:rPr>
        <w:t>Keycloak側で確認する項目</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835"/>
        <w:gridCol w:w="6520"/>
      </w:tblGrid>
      <w:tr w:rsidR="00C424AE" w14:paraId="25F2213A" w14:textId="77777777">
        <w:trPr>
          <w:jc w:val="center"/>
        </w:trPr>
        <w:tc>
          <w:tcPr>
            <w:tcW w:w="2835" w:type="dxa"/>
            <w:shd w:val="clear" w:color="auto" w:fill="1F4E79"/>
            <w:vAlign w:val="center"/>
          </w:tcPr>
          <w:p w14:paraId="45AA3581" w14:textId="77777777" w:rsidR="00C424AE" w:rsidRDefault="00000000">
            <w:pPr>
              <w:spacing w:after="0"/>
            </w:pPr>
            <w:r>
              <w:rPr>
                <w:rFonts w:cs="Noto Sans CJK JP"/>
                <w:b/>
                <w:color w:val="FFFFFF"/>
                <w:sz w:val="18"/>
              </w:rPr>
              <w:t>確認項目</w:t>
            </w:r>
          </w:p>
        </w:tc>
        <w:tc>
          <w:tcPr>
            <w:tcW w:w="6520" w:type="dxa"/>
            <w:shd w:val="clear" w:color="auto" w:fill="1F4E79"/>
            <w:vAlign w:val="center"/>
          </w:tcPr>
          <w:p w14:paraId="2DD3806A" w14:textId="77777777" w:rsidR="00C424AE" w:rsidRDefault="00000000">
            <w:pPr>
              <w:spacing w:after="0"/>
            </w:pPr>
            <w:r>
              <w:rPr>
                <w:rFonts w:cs="Noto Sans CJK JP"/>
                <w:b/>
                <w:color w:val="FFFFFF"/>
                <w:sz w:val="18"/>
              </w:rPr>
              <w:t>例</w:t>
            </w:r>
          </w:p>
        </w:tc>
      </w:tr>
      <w:tr w:rsidR="00C424AE" w14:paraId="127F87F1" w14:textId="77777777">
        <w:trPr>
          <w:jc w:val="center"/>
        </w:trPr>
        <w:tc>
          <w:tcPr>
            <w:tcW w:w="2835" w:type="dxa"/>
            <w:vAlign w:val="center"/>
          </w:tcPr>
          <w:p w14:paraId="54F162D2" w14:textId="77777777" w:rsidR="00C424AE" w:rsidRDefault="00000000">
            <w:pPr>
              <w:spacing w:after="0"/>
            </w:pPr>
            <w:r>
              <w:rPr>
                <w:rFonts w:cs="Noto Sans CJK JP"/>
                <w:sz w:val="17"/>
              </w:rPr>
              <w:t>Keycloak URL</w:t>
            </w:r>
          </w:p>
        </w:tc>
        <w:tc>
          <w:tcPr>
            <w:tcW w:w="6520" w:type="dxa"/>
            <w:vAlign w:val="center"/>
          </w:tcPr>
          <w:p w14:paraId="4B68E755" w14:textId="77777777" w:rsidR="00C424AE" w:rsidRDefault="00000000">
            <w:pPr>
              <w:spacing w:after="0"/>
            </w:pPr>
            <w:r>
              <w:rPr>
                <w:rFonts w:cs="Noto Sans CJK JP"/>
                <w:sz w:val="17"/>
              </w:rPr>
              <w:t>https://auth.example.co.jp</w:t>
            </w:r>
          </w:p>
        </w:tc>
      </w:tr>
      <w:tr w:rsidR="00C424AE" w14:paraId="6C688505" w14:textId="77777777">
        <w:trPr>
          <w:jc w:val="center"/>
        </w:trPr>
        <w:tc>
          <w:tcPr>
            <w:tcW w:w="2835" w:type="dxa"/>
            <w:vAlign w:val="center"/>
          </w:tcPr>
          <w:p w14:paraId="418ED6C8" w14:textId="77777777" w:rsidR="00C424AE" w:rsidRDefault="00000000">
            <w:pPr>
              <w:spacing w:after="0"/>
            </w:pPr>
            <w:r>
              <w:rPr>
                <w:rFonts w:cs="Noto Sans CJK JP"/>
                <w:sz w:val="17"/>
              </w:rPr>
              <w:t>realm</w:t>
            </w:r>
          </w:p>
        </w:tc>
        <w:tc>
          <w:tcPr>
            <w:tcW w:w="6520" w:type="dxa"/>
            <w:vAlign w:val="center"/>
          </w:tcPr>
          <w:p w14:paraId="1FD29345" w14:textId="77777777" w:rsidR="00C424AE" w:rsidRDefault="00000000">
            <w:pPr>
              <w:spacing w:after="0"/>
            </w:pPr>
            <w:r>
              <w:rPr>
                <w:rFonts w:cs="Noto Sans CJK JP"/>
                <w:sz w:val="17"/>
              </w:rPr>
              <w:t>internal-app</w:t>
            </w:r>
          </w:p>
        </w:tc>
      </w:tr>
      <w:tr w:rsidR="00C424AE" w14:paraId="00043FC8" w14:textId="77777777">
        <w:trPr>
          <w:jc w:val="center"/>
        </w:trPr>
        <w:tc>
          <w:tcPr>
            <w:tcW w:w="2835" w:type="dxa"/>
            <w:vAlign w:val="center"/>
          </w:tcPr>
          <w:p w14:paraId="00C4118C" w14:textId="77777777" w:rsidR="00C424AE" w:rsidRDefault="00000000">
            <w:pPr>
              <w:spacing w:after="0"/>
            </w:pPr>
            <w:r>
              <w:rPr>
                <w:rFonts w:cs="Noto Sans CJK JP"/>
                <w:sz w:val="17"/>
              </w:rPr>
              <w:t>client_id</w:t>
            </w:r>
          </w:p>
        </w:tc>
        <w:tc>
          <w:tcPr>
            <w:tcW w:w="6520" w:type="dxa"/>
            <w:vAlign w:val="center"/>
          </w:tcPr>
          <w:p w14:paraId="7CE1DDBB" w14:textId="77777777" w:rsidR="00C424AE" w:rsidRDefault="00000000">
            <w:pPr>
              <w:spacing w:after="0"/>
            </w:pPr>
            <w:r>
              <w:rPr>
                <w:rFonts w:cs="Noto Sans CJK JP"/>
                <w:sz w:val="17"/>
              </w:rPr>
              <w:t>store-staff-app</w:t>
            </w:r>
          </w:p>
        </w:tc>
      </w:tr>
      <w:tr w:rsidR="00C424AE" w14:paraId="442EA6BE" w14:textId="77777777">
        <w:trPr>
          <w:jc w:val="center"/>
        </w:trPr>
        <w:tc>
          <w:tcPr>
            <w:tcW w:w="2835" w:type="dxa"/>
            <w:vAlign w:val="center"/>
          </w:tcPr>
          <w:p w14:paraId="3E0F8970" w14:textId="77777777" w:rsidR="00C424AE" w:rsidRDefault="00000000">
            <w:pPr>
              <w:spacing w:after="0"/>
            </w:pPr>
            <w:r>
              <w:rPr>
                <w:rFonts w:cs="Noto Sans CJK JP"/>
                <w:sz w:val="17"/>
              </w:rPr>
              <w:t>client type</w:t>
            </w:r>
          </w:p>
        </w:tc>
        <w:tc>
          <w:tcPr>
            <w:tcW w:w="6520" w:type="dxa"/>
            <w:vAlign w:val="center"/>
          </w:tcPr>
          <w:p w14:paraId="751866DA" w14:textId="77777777" w:rsidR="00C424AE" w:rsidRDefault="00000000">
            <w:pPr>
              <w:spacing w:after="0"/>
            </w:pPr>
            <w:r>
              <w:rPr>
                <w:rFonts w:cs="Noto Sans CJK JP"/>
                <w:sz w:val="17"/>
              </w:rPr>
              <w:t>public client</w:t>
            </w:r>
          </w:p>
        </w:tc>
      </w:tr>
      <w:tr w:rsidR="00C424AE" w14:paraId="6A535BE2" w14:textId="77777777">
        <w:trPr>
          <w:jc w:val="center"/>
        </w:trPr>
        <w:tc>
          <w:tcPr>
            <w:tcW w:w="2835" w:type="dxa"/>
            <w:vAlign w:val="center"/>
          </w:tcPr>
          <w:p w14:paraId="4CBF9014" w14:textId="77777777" w:rsidR="00C424AE" w:rsidRDefault="00000000">
            <w:pPr>
              <w:spacing w:after="0"/>
            </w:pPr>
            <w:r>
              <w:rPr>
                <w:rFonts w:cs="Noto Sans CJK JP"/>
                <w:sz w:val="17"/>
              </w:rPr>
              <w:t>redirect URI</w:t>
            </w:r>
          </w:p>
        </w:tc>
        <w:tc>
          <w:tcPr>
            <w:tcW w:w="6520" w:type="dxa"/>
            <w:vAlign w:val="center"/>
          </w:tcPr>
          <w:p w14:paraId="6C072CEC" w14:textId="77777777" w:rsidR="00C424AE" w:rsidRDefault="00000000">
            <w:pPr>
              <w:spacing w:after="0"/>
            </w:pPr>
            <w:r>
              <w:rPr>
                <w:rFonts w:cs="Noto Sans CJK JP"/>
                <w:sz w:val="17"/>
              </w:rPr>
              <w:t>com.example.storeapp:/callback など</w:t>
            </w:r>
          </w:p>
        </w:tc>
      </w:tr>
      <w:tr w:rsidR="00C424AE" w14:paraId="2CE80C74" w14:textId="77777777">
        <w:trPr>
          <w:jc w:val="center"/>
        </w:trPr>
        <w:tc>
          <w:tcPr>
            <w:tcW w:w="2835" w:type="dxa"/>
            <w:vAlign w:val="center"/>
          </w:tcPr>
          <w:p w14:paraId="1AF8DA93" w14:textId="77777777" w:rsidR="00C424AE" w:rsidRDefault="00000000">
            <w:pPr>
              <w:spacing w:after="0"/>
            </w:pPr>
            <w:r>
              <w:rPr>
                <w:rFonts w:cs="Noto Sans CJK JP"/>
                <w:sz w:val="17"/>
              </w:rPr>
              <w:t>scope</w:t>
            </w:r>
          </w:p>
        </w:tc>
        <w:tc>
          <w:tcPr>
            <w:tcW w:w="6520" w:type="dxa"/>
            <w:vAlign w:val="center"/>
          </w:tcPr>
          <w:p w14:paraId="57E5FB57" w14:textId="77777777" w:rsidR="00C424AE" w:rsidRDefault="00000000">
            <w:pPr>
              <w:spacing w:after="0"/>
            </w:pPr>
            <w:r>
              <w:rPr>
                <w:rFonts w:cs="Noto Sans CJK JP"/>
                <w:sz w:val="17"/>
              </w:rPr>
              <w:t>openid profile email</w:t>
            </w:r>
          </w:p>
        </w:tc>
      </w:tr>
      <w:tr w:rsidR="00C424AE" w14:paraId="093B979C" w14:textId="77777777">
        <w:trPr>
          <w:jc w:val="center"/>
        </w:trPr>
        <w:tc>
          <w:tcPr>
            <w:tcW w:w="2835" w:type="dxa"/>
            <w:vAlign w:val="center"/>
          </w:tcPr>
          <w:p w14:paraId="5D327B6E" w14:textId="77777777" w:rsidR="00C424AE" w:rsidRDefault="00000000">
            <w:pPr>
              <w:spacing w:after="0"/>
            </w:pPr>
            <w:r>
              <w:rPr>
                <w:rFonts w:cs="Noto Sans CJK JP"/>
                <w:sz w:val="17"/>
              </w:rPr>
              <w:t>role / group</w:t>
            </w:r>
          </w:p>
        </w:tc>
        <w:tc>
          <w:tcPr>
            <w:tcW w:w="6520" w:type="dxa"/>
            <w:vAlign w:val="center"/>
          </w:tcPr>
          <w:p w14:paraId="74B61B20" w14:textId="77777777" w:rsidR="00C424AE" w:rsidRDefault="00000000">
            <w:pPr>
              <w:spacing w:after="0"/>
              <w:rPr>
                <w:lang w:eastAsia="ja-JP"/>
              </w:rPr>
            </w:pPr>
            <w:r>
              <w:rPr>
                <w:rFonts w:cs="Noto Sans CJK JP"/>
                <w:sz w:val="17"/>
                <w:lang w:eastAsia="ja-JP"/>
              </w:rPr>
              <w:t>店長、一般店員、本部担当など</w:t>
            </w:r>
          </w:p>
        </w:tc>
      </w:tr>
    </w:tbl>
    <w:p w14:paraId="4E33EE3F" w14:textId="77777777" w:rsidR="00C424AE" w:rsidRDefault="00C424AE">
      <w:pPr>
        <w:spacing w:after="40"/>
        <w:rPr>
          <w:lang w:eastAsia="ja-JP"/>
        </w:rPr>
      </w:pPr>
    </w:p>
    <w:p w14:paraId="3947D807" w14:textId="77777777" w:rsidR="00C424AE" w:rsidRDefault="00000000">
      <w:pPr>
        <w:pStyle w:val="21"/>
      </w:pPr>
      <w:r>
        <w:rPr>
          <w:rFonts w:ascii="Noto Sans CJK JP" w:eastAsia="Noto Sans CJK JP" w:hAnsi="Noto Sans CJK JP" w:cs="Noto Sans CJK JP"/>
          <w:color w:val="2E74B5"/>
        </w:rPr>
        <w:t>実装の責務分け</w:t>
      </w:r>
    </w:p>
    <w:p w14:paraId="14376906" w14:textId="77777777" w:rsidR="00C424AE" w:rsidRDefault="00000000">
      <w:pPr>
        <w:shd w:val="clear" w:color="auto" w:fill="F2F2F2"/>
        <w:spacing w:before="60" w:after="120"/>
        <w:ind w:left="255" w:right="113"/>
      </w:pPr>
      <w:r>
        <w:rPr>
          <w:rFonts w:ascii="DejaVu Sans Mono" w:eastAsia="DejaVu Sans Mono" w:hAnsi="DejaVu Sans Mono" w:cs="DejaVu Sans Mono"/>
          <w:color w:val="404040"/>
          <w:sz w:val="17"/>
        </w:rPr>
        <w:t>core/auth/</w:t>
      </w:r>
      <w:r>
        <w:br/>
      </w:r>
      <w:r>
        <w:rPr>
          <w:rFonts w:ascii="DejaVu Sans Mono" w:eastAsia="DejaVu Sans Mono" w:hAnsi="DejaVu Sans Mono" w:cs="DejaVu Sans Mono"/>
          <w:color w:val="404040"/>
          <w:sz w:val="17"/>
        </w:rPr>
        <w:t xml:space="preserve">  auth_repository.dart        // ログイン、ログアウト、現在ユーザー取得</w:t>
      </w:r>
      <w:r>
        <w:br/>
      </w:r>
      <w:r>
        <w:rPr>
          <w:rFonts w:ascii="DejaVu Sans Mono" w:eastAsia="DejaVu Sans Mono" w:hAnsi="DejaVu Sans Mono" w:cs="DejaVu Sans Mono"/>
          <w:color w:val="404040"/>
          <w:sz w:val="17"/>
        </w:rPr>
        <w:t xml:space="preserve">  oidc_auth_repository.dart   // oidcパッケージを使った実装</w:t>
      </w:r>
      <w:r>
        <w:br/>
      </w:r>
      <w:r>
        <w:rPr>
          <w:rFonts w:ascii="DejaVu Sans Mono" w:eastAsia="DejaVu Sans Mono" w:hAnsi="DejaVu Sans Mono" w:cs="DejaVu Sans Mono"/>
          <w:color w:val="404040"/>
          <w:sz w:val="17"/>
        </w:rPr>
        <w:t xml:space="preserve">  auth_state.dart             // authenticated / unauthenticated / loading</w:t>
      </w:r>
    </w:p>
    <w:p w14:paraId="2CC4D4E9" w14:textId="77777777" w:rsidR="00C424AE" w:rsidRDefault="00000000">
      <w:pPr>
        <w:spacing w:after="100" w:line="259" w:lineRule="auto"/>
        <w:rPr>
          <w:lang w:eastAsia="ja-JP"/>
        </w:rPr>
      </w:pPr>
      <w:r>
        <w:rPr>
          <w:rFonts w:cs="Noto Sans CJK JP"/>
          <w:lang w:eastAsia="ja-JP"/>
        </w:rPr>
        <w:t>API呼び出し時のトークン付与は、Dio Interceptorで共通化します。画面や各Repositoryで毎回ヘッダーを付ける実装は避けます。</w:t>
      </w:r>
    </w:p>
    <w:p w14:paraId="1628BE4C" w14:textId="77777777" w:rsidR="00C424AE" w:rsidRDefault="00000000">
      <w:pPr>
        <w:shd w:val="clear" w:color="auto" w:fill="F2F2F2"/>
        <w:spacing w:before="60" w:after="120"/>
        <w:ind w:left="255" w:right="113"/>
      </w:pPr>
      <w:r>
        <w:rPr>
          <w:rFonts w:ascii="DejaVu Sans Mono" w:eastAsia="DejaVu Sans Mono" w:hAnsi="DejaVu Sans Mono" w:cs="DejaVu Sans Mono"/>
          <w:color w:val="404040"/>
          <w:sz w:val="17"/>
        </w:rPr>
        <w:t>class AuthInterceptor extends Interceptor {</w:t>
      </w:r>
      <w:r>
        <w:br/>
      </w:r>
      <w:r>
        <w:rPr>
          <w:rFonts w:ascii="DejaVu Sans Mono" w:eastAsia="DejaVu Sans Mono" w:hAnsi="DejaVu Sans Mono" w:cs="DejaVu Sans Mono"/>
          <w:color w:val="404040"/>
          <w:sz w:val="17"/>
        </w:rPr>
        <w:t xml:space="preserve">  AuthInterceptor(this.authRepository);</w:t>
      </w:r>
      <w:r>
        <w:br/>
      </w:r>
      <w:r>
        <w:br/>
      </w:r>
      <w:r>
        <w:rPr>
          <w:rFonts w:ascii="DejaVu Sans Mono" w:eastAsia="DejaVu Sans Mono" w:hAnsi="DejaVu Sans Mono" w:cs="DejaVu Sans Mono"/>
          <w:color w:val="404040"/>
          <w:sz w:val="17"/>
        </w:rPr>
        <w:t xml:space="preserve">  final AuthRepository authRepository;</w:t>
      </w:r>
      <w:r>
        <w:br/>
      </w:r>
      <w:r>
        <w:br/>
      </w:r>
      <w:r>
        <w:rPr>
          <w:rFonts w:ascii="DejaVu Sans Mono" w:eastAsia="DejaVu Sans Mono" w:hAnsi="DejaVu Sans Mono" w:cs="DejaVu Sans Mono"/>
          <w:color w:val="404040"/>
          <w:sz w:val="17"/>
        </w:rPr>
        <w:t xml:space="preserve">  @override</w:t>
      </w:r>
      <w:r>
        <w:br/>
      </w:r>
      <w:r>
        <w:rPr>
          <w:rFonts w:ascii="DejaVu Sans Mono" w:eastAsia="DejaVu Sans Mono" w:hAnsi="DejaVu Sans Mono" w:cs="DejaVu Sans Mono"/>
          <w:color w:val="404040"/>
          <w:sz w:val="17"/>
        </w:rPr>
        <w:t xml:space="preserve">  Future&lt;void&gt; onRequest(</w:t>
      </w:r>
      <w:r>
        <w:br/>
      </w:r>
      <w:r>
        <w:rPr>
          <w:rFonts w:ascii="DejaVu Sans Mono" w:eastAsia="DejaVu Sans Mono" w:hAnsi="DejaVu Sans Mono" w:cs="DejaVu Sans Mono"/>
          <w:color w:val="404040"/>
          <w:sz w:val="17"/>
        </w:rPr>
        <w:t xml:space="preserve">    RequestOptions options,</w:t>
      </w:r>
      <w:r>
        <w:br/>
      </w:r>
      <w:r>
        <w:rPr>
          <w:rFonts w:ascii="DejaVu Sans Mono" w:eastAsia="DejaVu Sans Mono" w:hAnsi="DejaVu Sans Mono" w:cs="DejaVu Sans Mono"/>
          <w:color w:val="404040"/>
          <w:sz w:val="17"/>
        </w:rPr>
        <w:t xml:space="preserve">    RequestInterceptorHandler handler,</w:t>
      </w:r>
      <w:r>
        <w:br/>
      </w:r>
      <w:r>
        <w:rPr>
          <w:rFonts w:ascii="DejaVu Sans Mono" w:eastAsia="DejaVu Sans Mono" w:hAnsi="DejaVu Sans Mono" w:cs="DejaVu Sans Mono"/>
          <w:color w:val="404040"/>
          <w:sz w:val="17"/>
        </w:rPr>
        <w:t xml:space="preserve">  ) async {</w:t>
      </w:r>
      <w:r>
        <w:br/>
      </w:r>
      <w:r>
        <w:rPr>
          <w:rFonts w:ascii="DejaVu Sans Mono" w:eastAsia="DejaVu Sans Mono" w:hAnsi="DejaVu Sans Mono" w:cs="DejaVu Sans Mono"/>
          <w:color w:val="404040"/>
          <w:sz w:val="17"/>
        </w:rPr>
        <w:lastRenderedPageBreak/>
        <w:t xml:space="preserve">    final token = await authRepository.getAccessToken();</w:t>
      </w:r>
      <w:r>
        <w:br/>
      </w:r>
      <w:r>
        <w:br/>
      </w:r>
      <w:r>
        <w:rPr>
          <w:rFonts w:ascii="DejaVu Sans Mono" w:eastAsia="DejaVu Sans Mono" w:hAnsi="DejaVu Sans Mono" w:cs="DejaVu Sans Mono"/>
          <w:color w:val="404040"/>
          <w:sz w:val="17"/>
        </w:rPr>
        <w:t xml:space="preserve">    if (token != null) {</w:t>
      </w:r>
      <w:r>
        <w:br/>
      </w:r>
      <w:r>
        <w:rPr>
          <w:rFonts w:ascii="DejaVu Sans Mono" w:eastAsia="DejaVu Sans Mono" w:hAnsi="DejaVu Sans Mono" w:cs="DejaVu Sans Mono"/>
          <w:color w:val="404040"/>
          <w:sz w:val="17"/>
        </w:rPr>
        <w:t xml:space="preserve">      options.headers['Authorization'] = 'Bearer $token';</w:t>
      </w:r>
      <w:r>
        <w:br/>
      </w:r>
      <w:r>
        <w:rPr>
          <w:rFonts w:ascii="DejaVu Sans Mono" w:eastAsia="DejaVu Sans Mono" w:hAnsi="DejaVu Sans Mono" w:cs="DejaVu Sans Mono"/>
          <w:color w:val="404040"/>
          <w:sz w:val="17"/>
        </w:rPr>
        <w:t xml:space="preserve">    }</w:t>
      </w:r>
      <w:r>
        <w:br/>
      </w:r>
      <w:r>
        <w:br/>
      </w:r>
      <w:r>
        <w:rPr>
          <w:rFonts w:ascii="DejaVu Sans Mono" w:eastAsia="DejaVu Sans Mono" w:hAnsi="DejaVu Sans Mono" w:cs="DejaVu Sans Mono"/>
          <w:color w:val="404040"/>
          <w:sz w:val="17"/>
        </w:rPr>
        <w:t xml:space="preserve">    handler.next(options);</w:t>
      </w:r>
      <w:r>
        <w:br/>
      </w:r>
      <w:r>
        <w:rPr>
          <w:rFonts w:ascii="DejaVu Sans Mono" w:eastAsia="DejaVu Sans Mono" w:hAnsi="DejaVu Sans Mono" w:cs="DejaVu Sans Mono"/>
          <w:color w:val="404040"/>
          <w:sz w:val="17"/>
        </w:rPr>
        <w:t xml:space="preserve">  }</w:t>
      </w:r>
      <w:r>
        <w:br/>
      </w:r>
      <w:r>
        <w:rPr>
          <w:rFonts w:ascii="DejaVu Sans Mono" w:eastAsia="DejaVu Sans Mono" w:hAnsi="DejaVu Sans Mono" w:cs="DejaVu Sans Mono"/>
          <w:color w:val="404040"/>
          <w:sz w:val="17"/>
        </w:rPr>
        <w:t>}</w:t>
      </w:r>
    </w:p>
    <w:p w14:paraId="3419204F" w14:textId="77777777" w:rsidR="00C424AE" w:rsidRDefault="00000000">
      <w:pPr>
        <w:pStyle w:val="1"/>
        <w:rPr>
          <w:lang w:eastAsia="ja-JP"/>
        </w:rPr>
      </w:pPr>
      <w:r>
        <w:rPr>
          <w:rFonts w:ascii="Noto Sans CJK JP" w:eastAsia="Noto Sans CJK JP" w:hAnsi="Noto Sans CJK JP" w:cs="Noto Sans CJK JP"/>
          <w:color w:val="1F4E79"/>
          <w:sz w:val="32"/>
          <w:lang w:eastAsia="ja-JP"/>
        </w:rPr>
        <w:t>6. 状態管理設計</w:t>
      </w:r>
    </w:p>
    <w:p w14:paraId="42F9411A" w14:textId="77777777" w:rsidR="00C424AE" w:rsidRDefault="00000000">
      <w:pPr>
        <w:spacing w:after="100" w:line="259" w:lineRule="auto"/>
        <w:rPr>
          <w:lang w:eastAsia="ja-JP"/>
        </w:rPr>
      </w:pPr>
      <w:r>
        <w:rPr>
          <w:rFonts w:cs="Noto Sans CJK JP"/>
          <w:lang w:eastAsia="ja-JP"/>
        </w:rPr>
        <w:t>状態管理は、「認証状態」「画面状態」「操作状態」に分けると整理しやすくなります。</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984"/>
        <w:gridCol w:w="3402"/>
        <w:gridCol w:w="3969"/>
      </w:tblGrid>
      <w:tr w:rsidR="00C424AE" w14:paraId="0E1C2739" w14:textId="77777777">
        <w:trPr>
          <w:jc w:val="center"/>
        </w:trPr>
        <w:tc>
          <w:tcPr>
            <w:tcW w:w="1984" w:type="dxa"/>
            <w:shd w:val="clear" w:color="auto" w:fill="1F4E79"/>
            <w:vAlign w:val="center"/>
          </w:tcPr>
          <w:p w14:paraId="6F436A71" w14:textId="77777777" w:rsidR="00C424AE" w:rsidRDefault="00000000">
            <w:pPr>
              <w:spacing w:after="0"/>
            </w:pPr>
            <w:r>
              <w:rPr>
                <w:rFonts w:cs="Noto Sans CJK JP"/>
                <w:b/>
                <w:color w:val="FFFFFF"/>
                <w:sz w:val="18"/>
              </w:rPr>
              <w:t>状態の種類</w:t>
            </w:r>
          </w:p>
        </w:tc>
        <w:tc>
          <w:tcPr>
            <w:tcW w:w="3402" w:type="dxa"/>
            <w:shd w:val="clear" w:color="auto" w:fill="1F4E79"/>
            <w:vAlign w:val="center"/>
          </w:tcPr>
          <w:p w14:paraId="085775C1" w14:textId="77777777" w:rsidR="00C424AE" w:rsidRDefault="00000000">
            <w:pPr>
              <w:spacing w:after="0"/>
            </w:pPr>
            <w:r>
              <w:rPr>
                <w:rFonts w:cs="Noto Sans CJK JP"/>
                <w:b/>
                <w:color w:val="FFFFFF"/>
                <w:sz w:val="18"/>
              </w:rPr>
              <w:t>内容</w:t>
            </w:r>
          </w:p>
        </w:tc>
        <w:tc>
          <w:tcPr>
            <w:tcW w:w="3969" w:type="dxa"/>
            <w:shd w:val="clear" w:color="auto" w:fill="1F4E79"/>
            <w:vAlign w:val="center"/>
          </w:tcPr>
          <w:p w14:paraId="1E4D149A" w14:textId="77777777" w:rsidR="00C424AE" w:rsidRDefault="00000000">
            <w:pPr>
              <w:spacing w:after="0"/>
            </w:pPr>
            <w:r>
              <w:rPr>
                <w:rFonts w:cs="Noto Sans CJK JP"/>
                <w:b/>
                <w:color w:val="FFFFFF"/>
                <w:sz w:val="18"/>
              </w:rPr>
              <w:t>例</w:t>
            </w:r>
          </w:p>
        </w:tc>
      </w:tr>
      <w:tr w:rsidR="00C424AE" w14:paraId="4C6A33C4" w14:textId="77777777">
        <w:trPr>
          <w:jc w:val="center"/>
        </w:trPr>
        <w:tc>
          <w:tcPr>
            <w:tcW w:w="1984" w:type="dxa"/>
            <w:vAlign w:val="center"/>
          </w:tcPr>
          <w:p w14:paraId="69196FED" w14:textId="77777777" w:rsidR="00C424AE" w:rsidRDefault="00000000">
            <w:pPr>
              <w:spacing w:after="0"/>
            </w:pPr>
            <w:r>
              <w:rPr>
                <w:rFonts w:cs="Noto Sans CJK JP"/>
                <w:sz w:val="17"/>
              </w:rPr>
              <w:t>認証状態</w:t>
            </w:r>
          </w:p>
        </w:tc>
        <w:tc>
          <w:tcPr>
            <w:tcW w:w="3402" w:type="dxa"/>
            <w:vAlign w:val="center"/>
          </w:tcPr>
          <w:p w14:paraId="0FE7B61C" w14:textId="77777777" w:rsidR="00C424AE" w:rsidRDefault="00000000">
            <w:pPr>
              <w:spacing w:after="0"/>
            </w:pPr>
            <w:r>
              <w:rPr>
                <w:rFonts w:cs="Noto Sans CJK JP"/>
                <w:sz w:val="17"/>
              </w:rPr>
              <w:t>ログインしているか</w:t>
            </w:r>
          </w:p>
        </w:tc>
        <w:tc>
          <w:tcPr>
            <w:tcW w:w="3969" w:type="dxa"/>
            <w:vAlign w:val="center"/>
          </w:tcPr>
          <w:p w14:paraId="47420FF0" w14:textId="77777777" w:rsidR="00C424AE" w:rsidRDefault="00000000">
            <w:pPr>
              <w:spacing w:after="0"/>
              <w:rPr>
                <w:lang w:eastAsia="ja-JP"/>
              </w:rPr>
            </w:pPr>
            <w:r>
              <w:rPr>
                <w:rFonts w:cs="Noto Sans CJK JP"/>
                <w:sz w:val="17"/>
                <w:lang w:eastAsia="ja-JP"/>
              </w:rPr>
              <w:t>未ログイン、ログイン済み、確認中</w:t>
            </w:r>
          </w:p>
        </w:tc>
      </w:tr>
      <w:tr w:rsidR="00C424AE" w14:paraId="527E1A57" w14:textId="77777777">
        <w:trPr>
          <w:jc w:val="center"/>
        </w:trPr>
        <w:tc>
          <w:tcPr>
            <w:tcW w:w="1984" w:type="dxa"/>
            <w:vAlign w:val="center"/>
          </w:tcPr>
          <w:p w14:paraId="2150CE48" w14:textId="77777777" w:rsidR="00C424AE" w:rsidRDefault="00000000">
            <w:pPr>
              <w:spacing w:after="0"/>
            </w:pPr>
            <w:r>
              <w:rPr>
                <w:rFonts w:cs="Noto Sans CJK JP"/>
                <w:sz w:val="17"/>
              </w:rPr>
              <w:t>画面状態</w:t>
            </w:r>
          </w:p>
        </w:tc>
        <w:tc>
          <w:tcPr>
            <w:tcW w:w="3402" w:type="dxa"/>
            <w:vAlign w:val="center"/>
          </w:tcPr>
          <w:p w14:paraId="34065F19" w14:textId="77777777" w:rsidR="00C424AE" w:rsidRDefault="00000000">
            <w:pPr>
              <w:spacing w:after="0"/>
              <w:rPr>
                <w:lang w:eastAsia="ja-JP"/>
              </w:rPr>
            </w:pPr>
            <w:r>
              <w:rPr>
                <w:rFonts w:cs="Noto Sans CJK JP"/>
                <w:sz w:val="17"/>
                <w:lang w:eastAsia="ja-JP"/>
              </w:rPr>
              <w:t>一覧や詳細の表示状態</w:t>
            </w:r>
          </w:p>
        </w:tc>
        <w:tc>
          <w:tcPr>
            <w:tcW w:w="3969" w:type="dxa"/>
            <w:vAlign w:val="center"/>
          </w:tcPr>
          <w:p w14:paraId="737B0BBC" w14:textId="77777777" w:rsidR="00C424AE" w:rsidRDefault="00000000">
            <w:pPr>
              <w:spacing w:after="0"/>
              <w:rPr>
                <w:lang w:eastAsia="ja-JP"/>
              </w:rPr>
            </w:pPr>
            <w:r>
              <w:rPr>
                <w:rFonts w:cs="Noto Sans CJK JP"/>
                <w:sz w:val="17"/>
                <w:lang w:eastAsia="ja-JP"/>
              </w:rPr>
              <w:t>読み込み中、データあり、エラー</w:t>
            </w:r>
          </w:p>
        </w:tc>
      </w:tr>
      <w:tr w:rsidR="00C424AE" w14:paraId="058E4B1B" w14:textId="77777777">
        <w:trPr>
          <w:jc w:val="center"/>
        </w:trPr>
        <w:tc>
          <w:tcPr>
            <w:tcW w:w="1984" w:type="dxa"/>
            <w:vAlign w:val="center"/>
          </w:tcPr>
          <w:p w14:paraId="4AC55CF0" w14:textId="77777777" w:rsidR="00C424AE" w:rsidRDefault="00000000">
            <w:pPr>
              <w:spacing w:after="0"/>
            </w:pPr>
            <w:r>
              <w:rPr>
                <w:rFonts w:cs="Noto Sans CJK JP"/>
                <w:sz w:val="17"/>
              </w:rPr>
              <w:t>操作状態</w:t>
            </w:r>
          </w:p>
        </w:tc>
        <w:tc>
          <w:tcPr>
            <w:tcW w:w="3402" w:type="dxa"/>
            <w:vAlign w:val="center"/>
          </w:tcPr>
          <w:p w14:paraId="108B3B28" w14:textId="77777777" w:rsidR="00C424AE" w:rsidRDefault="00000000">
            <w:pPr>
              <w:spacing w:after="0"/>
              <w:rPr>
                <w:lang w:eastAsia="ja-JP"/>
              </w:rPr>
            </w:pPr>
            <w:r>
              <w:rPr>
                <w:rFonts w:cs="Noto Sans CJK JP"/>
                <w:sz w:val="17"/>
                <w:lang w:eastAsia="ja-JP"/>
              </w:rPr>
              <w:t>登録・更新ボタン押下中の状態</w:t>
            </w:r>
          </w:p>
        </w:tc>
        <w:tc>
          <w:tcPr>
            <w:tcW w:w="3969" w:type="dxa"/>
            <w:vAlign w:val="center"/>
          </w:tcPr>
          <w:p w14:paraId="48692A73" w14:textId="77777777" w:rsidR="00C424AE" w:rsidRDefault="00000000">
            <w:pPr>
              <w:spacing w:after="0"/>
            </w:pPr>
            <w:r>
              <w:rPr>
                <w:rFonts w:cs="Noto Sans CJK JP"/>
                <w:sz w:val="17"/>
              </w:rPr>
              <w:t>送信中、成功、失敗</w:t>
            </w:r>
          </w:p>
        </w:tc>
      </w:tr>
    </w:tbl>
    <w:p w14:paraId="3EE40FAB" w14:textId="77777777" w:rsidR="00C424AE" w:rsidRDefault="00C424AE">
      <w:pPr>
        <w:spacing w:after="40"/>
      </w:pPr>
    </w:p>
    <w:p w14:paraId="4E39EA30" w14:textId="77777777" w:rsidR="00C424AE" w:rsidRDefault="00000000">
      <w:pPr>
        <w:spacing w:after="100" w:line="259" w:lineRule="auto"/>
        <w:rPr>
          <w:lang w:eastAsia="ja-JP"/>
        </w:rPr>
      </w:pPr>
      <w:r>
        <w:rPr>
          <w:rFonts w:cs="Noto Sans CJK JP"/>
          <w:lang w:eastAsia="ja-JP"/>
        </w:rPr>
        <w:t>Riverpodを使う場合、まずは商品一覧のような参照系でFutureProviderを使うと分かりやすいです。</w:t>
      </w:r>
    </w:p>
    <w:p w14:paraId="1EDA0FD4" w14:textId="77777777" w:rsidR="00C424AE" w:rsidRDefault="00000000">
      <w:pPr>
        <w:shd w:val="clear" w:color="auto" w:fill="F2F2F2"/>
        <w:spacing w:before="60" w:after="120"/>
        <w:ind w:left="255" w:right="113"/>
      </w:pPr>
      <w:r>
        <w:rPr>
          <w:rFonts w:ascii="DejaVu Sans Mono" w:eastAsia="DejaVu Sans Mono" w:hAnsi="DejaVu Sans Mono" w:cs="DejaVu Sans Mono"/>
          <w:color w:val="404040"/>
          <w:sz w:val="17"/>
        </w:rPr>
        <w:t>final productListProvider =</w:t>
      </w:r>
      <w:r>
        <w:br/>
      </w:r>
      <w:r>
        <w:rPr>
          <w:rFonts w:ascii="DejaVu Sans Mono" w:eastAsia="DejaVu Sans Mono" w:hAnsi="DejaVu Sans Mono" w:cs="DejaVu Sans Mono"/>
          <w:color w:val="404040"/>
          <w:sz w:val="17"/>
        </w:rPr>
        <w:t xml:space="preserve">    FutureProvider.autoDispose&lt;List&lt;Product&gt;&gt;((ref) async {</w:t>
      </w:r>
      <w:r>
        <w:br/>
      </w:r>
      <w:r>
        <w:rPr>
          <w:rFonts w:ascii="DejaVu Sans Mono" w:eastAsia="DejaVu Sans Mono" w:hAnsi="DejaVu Sans Mono" w:cs="DejaVu Sans Mono"/>
          <w:color w:val="404040"/>
          <w:sz w:val="17"/>
        </w:rPr>
        <w:t xml:space="preserve">  final repository = ref.watch(productRepositoryProvider);</w:t>
      </w:r>
      <w:r>
        <w:br/>
      </w:r>
      <w:r>
        <w:rPr>
          <w:rFonts w:ascii="DejaVu Sans Mono" w:eastAsia="DejaVu Sans Mono" w:hAnsi="DejaVu Sans Mono" w:cs="DejaVu Sans Mono"/>
          <w:color w:val="404040"/>
          <w:sz w:val="17"/>
        </w:rPr>
        <w:t xml:space="preserve">  return repository.fetchProducts();</w:t>
      </w:r>
      <w:r>
        <w:br/>
      </w:r>
      <w:r>
        <w:rPr>
          <w:rFonts w:ascii="DejaVu Sans Mono" w:eastAsia="DejaVu Sans Mono" w:hAnsi="DejaVu Sans Mono" w:cs="DejaVu Sans Mono"/>
          <w:color w:val="404040"/>
          <w:sz w:val="17"/>
        </w:rPr>
        <w:t>});</w:t>
      </w:r>
    </w:p>
    <w:p w14:paraId="2E9DEA12" w14:textId="77777777" w:rsidR="00C424AE" w:rsidRDefault="00000000">
      <w:pPr>
        <w:spacing w:after="100" w:line="259" w:lineRule="auto"/>
        <w:rPr>
          <w:lang w:eastAsia="ja-JP"/>
        </w:rPr>
      </w:pPr>
      <w:r>
        <w:rPr>
          <w:rFonts w:cs="Noto Sans CJK JP"/>
          <w:lang w:eastAsia="ja-JP"/>
        </w:rPr>
        <w:t>画面側では、loading / error / data の表示を統一します。これにより、機能ごとにエラー表示がバラバラになることを防げます。</w:t>
      </w:r>
    </w:p>
    <w:p w14:paraId="7B2974E6" w14:textId="77777777" w:rsidR="00C424AE" w:rsidRDefault="00000000">
      <w:pPr>
        <w:pStyle w:val="1"/>
        <w:rPr>
          <w:lang w:eastAsia="ja-JP"/>
        </w:rPr>
      </w:pPr>
      <w:r>
        <w:rPr>
          <w:rFonts w:ascii="Noto Sans CJK JP" w:eastAsia="Noto Sans CJK JP" w:hAnsi="Noto Sans CJK JP" w:cs="Noto Sans CJK JP"/>
          <w:color w:val="1F4E79"/>
          <w:sz w:val="32"/>
          <w:lang w:eastAsia="ja-JP"/>
        </w:rPr>
        <w:t>7. ルーティング設計</w:t>
      </w:r>
    </w:p>
    <w:p w14:paraId="00769CE3" w14:textId="77777777" w:rsidR="00C424AE" w:rsidRDefault="00000000">
      <w:pPr>
        <w:spacing w:after="100" w:line="259" w:lineRule="auto"/>
        <w:rPr>
          <w:lang w:eastAsia="ja-JP"/>
        </w:rPr>
      </w:pPr>
      <w:r>
        <w:rPr>
          <w:rFonts w:cs="Noto Sans CJK JP"/>
          <w:lang w:eastAsia="ja-JP"/>
        </w:rPr>
        <w:t>業務アプリでは、ログイン状態によって遷移先を制御する必要があります。go_routerを使う場合は、未ログインならログイン画面へ、ログイン済みならホーム画面へリダイレクトします。</w:t>
      </w:r>
    </w:p>
    <w:p w14:paraId="616D515B" w14:textId="77777777" w:rsidR="00C424AE" w:rsidRDefault="00000000">
      <w:pPr>
        <w:shd w:val="clear" w:color="auto" w:fill="F2F2F2"/>
        <w:spacing w:before="60" w:after="120"/>
        <w:ind w:left="255" w:right="113"/>
      </w:pPr>
      <w:r>
        <w:rPr>
          <w:rFonts w:ascii="DejaVu Sans Mono" w:eastAsia="DejaVu Sans Mono" w:hAnsi="DejaVu Sans Mono" w:cs="DejaVu Sans Mono"/>
          <w:color w:val="404040"/>
          <w:sz w:val="17"/>
        </w:rPr>
        <w:t>/login</w:t>
      </w:r>
      <w:r>
        <w:br/>
      </w:r>
      <w:r>
        <w:rPr>
          <w:rFonts w:ascii="DejaVu Sans Mono" w:eastAsia="DejaVu Sans Mono" w:hAnsi="DejaVu Sans Mono" w:cs="DejaVu Sans Mono"/>
          <w:color w:val="404040"/>
          <w:sz w:val="17"/>
        </w:rPr>
        <w:t>/home</w:t>
      </w:r>
      <w:r>
        <w:br/>
      </w:r>
      <w:r>
        <w:rPr>
          <w:rFonts w:ascii="DejaVu Sans Mono" w:eastAsia="DejaVu Sans Mono" w:hAnsi="DejaVu Sans Mono" w:cs="DejaVu Sans Mono"/>
          <w:color w:val="404040"/>
          <w:sz w:val="17"/>
        </w:rPr>
        <w:t>/products</w:t>
      </w:r>
      <w:r>
        <w:br/>
      </w:r>
      <w:r>
        <w:rPr>
          <w:rFonts w:ascii="DejaVu Sans Mono" w:eastAsia="DejaVu Sans Mono" w:hAnsi="DejaVu Sans Mono" w:cs="DejaVu Sans Mono"/>
          <w:color w:val="404040"/>
          <w:sz w:val="17"/>
        </w:rPr>
        <w:t>/products/:productId</w:t>
      </w:r>
      <w:r>
        <w:br/>
      </w:r>
      <w:r>
        <w:rPr>
          <w:rFonts w:ascii="DejaVu Sans Mono" w:eastAsia="DejaVu Sans Mono" w:hAnsi="DejaVu Sans Mono" w:cs="DejaVu Sans Mono"/>
          <w:color w:val="404040"/>
          <w:sz w:val="17"/>
        </w:rPr>
        <w:t>/sales</w:t>
      </w:r>
      <w:r>
        <w:br/>
      </w:r>
      <w:r>
        <w:rPr>
          <w:rFonts w:ascii="DejaVu Sans Mono" w:eastAsia="DejaVu Sans Mono" w:hAnsi="DejaVu Sans Mono" w:cs="DejaVu Sans Mono"/>
          <w:color w:val="404040"/>
          <w:sz w:val="17"/>
        </w:rPr>
        <w:t>/daily-reports</w:t>
      </w:r>
    </w:p>
    <w:p w14:paraId="39D7064C" w14:textId="77777777" w:rsidR="00C424AE" w:rsidRDefault="00000000">
      <w:pPr>
        <w:spacing w:after="100" w:line="259" w:lineRule="auto"/>
        <w:rPr>
          <w:lang w:eastAsia="ja-JP"/>
        </w:rPr>
      </w:pPr>
      <w:r>
        <w:rPr>
          <w:rFonts w:cs="Noto Sans CJK JP"/>
          <w:lang w:eastAsia="ja-JP"/>
        </w:rPr>
        <w:t>最初から複雑なルーティングにせず、まずは上記程度の構成で十分です。権限によって表示するメニューを変える場合も、最終的なアクセス制御は必ずAPI側で行う必要があります。</w:t>
      </w:r>
    </w:p>
    <w:p w14:paraId="091968AE" w14:textId="77777777" w:rsidR="00C424AE" w:rsidRDefault="00000000">
      <w:pPr>
        <w:pStyle w:val="1"/>
        <w:rPr>
          <w:lang w:eastAsia="ja-JP"/>
        </w:rPr>
      </w:pPr>
      <w:r>
        <w:rPr>
          <w:rFonts w:ascii="Noto Sans CJK JP" w:eastAsia="Noto Sans CJK JP" w:hAnsi="Noto Sans CJK JP" w:cs="Noto Sans CJK JP"/>
          <w:color w:val="1F4E79"/>
          <w:sz w:val="32"/>
          <w:lang w:eastAsia="ja-JP"/>
        </w:rPr>
        <w:t>8. OASからのコード自動生成</w:t>
      </w:r>
    </w:p>
    <w:p w14:paraId="2ED1913C" w14:textId="77777777" w:rsidR="00C424AE" w:rsidRDefault="00000000">
      <w:pPr>
        <w:spacing w:after="100" w:line="259" w:lineRule="auto"/>
        <w:rPr>
          <w:lang w:eastAsia="ja-JP"/>
        </w:rPr>
      </w:pPr>
      <w:r>
        <w:rPr>
          <w:rFonts w:cs="Noto Sans CJK JP"/>
          <w:lang w:eastAsia="ja-JP"/>
        </w:rPr>
        <w:t>OpenAPI Specification（OAS）からAPIクライアントを自動生成する場合、生成コードはアプリ本体から少し分離して管理するのがおすすめです。最初は同一リポジトリ内のlocal packageにするのが扱いやすいです。</w:t>
      </w:r>
    </w:p>
    <w:p w14:paraId="38BD8337" w14:textId="77777777" w:rsidR="00C424AE" w:rsidRDefault="00000000">
      <w:pPr>
        <w:shd w:val="clear" w:color="auto" w:fill="F2F2F2"/>
        <w:spacing w:before="60" w:after="120"/>
        <w:ind w:left="255" w:right="113"/>
      </w:pPr>
      <w:r>
        <w:rPr>
          <w:rFonts w:ascii="DejaVu Sans Mono" w:eastAsia="DejaVu Sans Mono" w:hAnsi="DejaVu Sans Mono" w:cs="DejaVu Sans Mono"/>
          <w:color w:val="404040"/>
          <w:sz w:val="17"/>
        </w:rPr>
        <w:t>your_flutter_app/</w:t>
      </w:r>
      <w:r>
        <w:br/>
      </w:r>
      <w:r>
        <w:rPr>
          <w:rFonts w:ascii="DejaVu Sans Mono" w:eastAsia="DejaVu Sans Mono" w:hAnsi="DejaVu Sans Mono" w:cs="DejaVu Sans Mono"/>
          <w:color w:val="404040"/>
          <w:sz w:val="17"/>
        </w:rPr>
        <w:t xml:space="preserve">  lib/</w:t>
      </w:r>
      <w:r>
        <w:br/>
      </w:r>
      <w:r>
        <w:rPr>
          <w:rFonts w:ascii="DejaVu Sans Mono" w:eastAsia="DejaVu Sans Mono" w:hAnsi="DejaVu Sans Mono" w:cs="DejaVu Sans Mono"/>
          <w:color w:val="404040"/>
          <w:sz w:val="17"/>
        </w:rPr>
        <w:t xml:space="preserve">  packages/</w:t>
      </w:r>
      <w:r>
        <w:br/>
      </w:r>
      <w:r>
        <w:rPr>
          <w:rFonts w:ascii="DejaVu Sans Mono" w:eastAsia="DejaVu Sans Mono" w:hAnsi="DejaVu Sans Mono" w:cs="DejaVu Sans Mono"/>
          <w:color w:val="404040"/>
          <w:sz w:val="17"/>
        </w:rPr>
        <w:t xml:space="preserve">    order_api_client/</w:t>
      </w:r>
      <w:r>
        <w:br/>
      </w:r>
      <w:r>
        <w:rPr>
          <w:rFonts w:ascii="DejaVu Sans Mono" w:eastAsia="DejaVu Sans Mono" w:hAnsi="DejaVu Sans Mono" w:cs="DejaVu Sans Mono"/>
          <w:color w:val="404040"/>
          <w:sz w:val="17"/>
        </w:rPr>
        <w:t xml:space="preserve">      lib/</w:t>
      </w:r>
      <w:r>
        <w:br/>
      </w:r>
      <w:r>
        <w:rPr>
          <w:rFonts w:ascii="DejaVu Sans Mono" w:eastAsia="DejaVu Sans Mono" w:hAnsi="DejaVu Sans Mono" w:cs="DejaVu Sans Mono"/>
          <w:color w:val="404040"/>
          <w:sz w:val="17"/>
        </w:rPr>
        <w:t xml:space="preserve">      pubspec.yaml</w:t>
      </w:r>
      <w:r>
        <w:br/>
      </w:r>
      <w:r>
        <w:rPr>
          <w:rFonts w:ascii="DejaVu Sans Mono" w:eastAsia="DejaVu Sans Mono" w:hAnsi="DejaVu Sans Mono" w:cs="DejaVu Sans Mono"/>
          <w:color w:val="404040"/>
          <w:sz w:val="17"/>
        </w:rPr>
        <w:t xml:space="preserve">  openapi/</w:t>
      </w:r>
      <w:r>
        <w:br/>
      </w:r>
      <w:r>
        <w:rPr>
          <w:rFonts w:ascii="DejaVu Sans Mono" w:eastAsia="DejaVu Sans Mono" w:hAnsi="DejaVu Sans Mono" w:cs="DejaVu Sans Mono"/>
          <w:color w:val="404040"/>
          <w:sz w:val="17"/>
        </w:rPr>
        <w:lastRenderedPageBreak/>
        <w:t xml:space="preserve">    order-api.yaml</w:t>
      </w:r>
      <w:r>
        <w:br/>
      </w:r>
      <w:r>
        <w:rPr>
          <w:rFonts w:ascii="DejaVu Sans Mono" w:eastAsia="DejaVu Sans Mono" w:hAnsi="DejaVu Sans Mono" w:cs="DejaVu Sans Mono"/>
          <w:color w:val="404040"/>
          <w:sz w:val="17"/>
        </w:rPr>
        <w:t xml:space="preserve">  tools/</w:t>
      </w:r>
      <w:r>
        <w:br/>
      </w:r>
      <w:r>
        <w:rPr>
          <w:rFonts w:ascii="DejaVu Sans Mono" w:eastAsia="DejaVu Sans Mono" w:hAnsi="DejaVu Sans Mono" w:cs="DejaVu Sans Mono"/>
          <w:color w:val="404040"/>
          <w:sz w:val="17"/>
        </w:rPr>
        <w:t xml:space="preserve">    openapi-generator/</w:t>
      </w:r>
      <w:r>
        <w:br/>
      </w:r>
      <w:r>
        <w:rPr>
          <w:rFonts w:ascii="DejaVu Sans Mono" w:eastAsia="DejaVu Sans Mono" w:hAnsi="DejaVu Sans Mono" w:cs="DejaVu Sans Mono"/>
          <w:color w:val="404040"/>
          <w:sz w:val="17"/>
        </w:rPr>
        <w:t xml:space="preserve">      package.json</w:t>
      </w:r>
      <w:r>
        <w:br/>
      </w:r>
      <w:r>
        <w:rPr>
          <w:rFonts w:ascii="DejaVu Sans Mono" w:eastAsia="DejaVu Sans Mono" w:hAnsi="DejaVu Sans Mono" w:cs="DejaVu Sans Mono"/>
          <w:color w:val="404040"/>
          <w:sz w:val="17"/>
        </w:rPr>
        <w:t xml:space="preserve">      openapitools.json</w:t>
      </w:r>
    </w:p>
    <w:p w14:paraId="595F9558" w14:textId="77777777" w:rsidR="00C424AE" w:rsidRDefault="00000000">
      <w:pPr>
        <w:spacing w:after="100" w:line="259" w:lineRule="auto"/>
      </w:pPr>
      <w:r>
        <w:rPr>
          <w:rFonts w:cs="Noto Sans CJK JP"/>
        </w:rPr>
        <w:t>Flutter側のpubspec.yamlでは、local packageとして参照します。</w:t>
      </w:r>
    </w:p>
    <w:p w14:paraId="42F12BEF" w14:textId="77777777" w:rsidR="00C424AE" w:rsidRDefault="00000000">
      <w:pPr>
        <w:shd w:val="clear" w:color="auto" w:fill="F2F2F2"/>
        <w:spacing w:before="60" w:after="120"/>
        <w:ind w:left="255" w:right="113"/>
      </w:pPr>
      <w:r>
        <w:rPr>
          <w:rFonts w:ascii="DejaVu Sans Mono" w:eastAsia="DejaVu Sans Mono" w:hAnsi="DejaVu Sans Mono" w:cs="DejaVu Sans Mono"/>
          <w:color w:val="404040"/>
          <w:sz w:val="17"/>
        </w:rPr>
        <w:t>dependencies:</w:t>
      </w:r>
      <w:r>
        <w:br/>
      </w:r>
      <w:r>
        <w:rPr>
          <w:rFonts w:ascii="DejaVu Sans Mono" w:eastAsia="DejaVu Sans Mono" w:hAnsi="DejaVu Sans Mono" w:cs="DejaVu Sans Mono"/>
          <w:color w:val="404040"/>
          <w:sz w:val="17"/>
        </w:rPr>
        <w:t xml:space="preserve">  order_api_client:</w:t>
      </w:r>
      <w:r>
        <w:br/>
      </w:r>
      <w:r>
        <w:rPr>
          <w:rFonts w:ascii="DejaVu Sans Mono" w:eastAsia="DejaVu Sans Mono" w:hAnsi="DejaVu Sans Mono" w:cs="DejaVu Sans Mono"/>
          <w:color w:val="404040"/>
          <w:sz w:val="17"/>
        </w:rPr>
        <w:t xml:space="preserve">    path: packages/order_api_client</w:t>
      </w:r>
    </w:p>
    <w:p w14:paraId="392F36EF" w14:textId="77777777" w:rsidR="00C424AE" w:rsidRDefault="00000000">
      <w:pPr>
        <w:spacing w:after="100" w:line="259" w:lineRule="auto"/>
      </w:pPr>
      <w:r>
        <w:rPr>
          <w:rFonts w:cs="Noto Sans CJK JP"/>
        </w:rPr>
        <w:t>Node.js経由でOpenAPI Generatorを使う場合のイメージです。</w:t>
      </w:r>
    </w:p>
    <w:p w14:paraId="635B30C2" w14:textId="77777777" w:rsidR="00C424AE" w:rsidRDefault="00000000">
      <w:pPr>
        <w:shd w:val="clear" w:color="auto" w:fill="F2F2F2"/>
        <w:spacing w:before="60" w:after="120"/>
        <w:ind w:left="255" w:right="113"/>
      </w:pPr>
      <w:r>
        <w:rPr>
          <w:rFonts w:ascii="DejaVu Sans Mono" w:eastAsia="DejaVu Sans Mono" w:hAnsi="DejaVu Sans Mono" w:cs="DejaVu Sans Mono"/>
          <w:color w:val="404040"/>
          <w:sz w:val="17"/>
        </w:rPr>
        <w:t>cd tools/openapi-generator</w:t>
      </w:r>
      <w:r>
        <w:br/>
      </w:r>
      <w:r>
        <w:rPr>
          <w:rFonts w:ascii="DejaVu Sans Mono" w:eastAsia="DejaVu Sans Mono" w:hAnsi="DejaVu Sans Mono" w:cs="DejaVu Sans Mono"/>
          <w:color w:val="404040"/>
          <w:sz w:val="17"/>
        </w:rPr>
        <w:t>npm init -y</w:t>
      </w:r>
      <w:r>
        <w:br/>
      </w:r>
      <w:r>
        <w:rPr>
          <w:rFonts w:ascii="DejaVu Sans Mono" w:eastAsia="DejaVu Sans Mono" w:hAnsi="DejaVu Sans Mono" w:cs="DejaVu Sans Mono"/>
          <w:color w:val="404040"/>
          <w:sz w:val="17"/>
        </w:rPr>
        <w:t>npm install @openapitools/openapi-generator-cli -D</w:t>
      </w:r>
      <w:r>
        <w:br/>
      </w:r>
      <w:r>
        <w:rPr>
          <w:rFonts w:ascii="DejaVu Sans Mono" w:eastAsia="DejaVu Sans Mono" w:hAnsi="DejaVu Sans Mono" w:cs="DejaVu Sans Mono"/>
          <w:color w:val="404040"/>
          <w:sz w:val="17"/>
        </w:rPr>
        <w:t>npm run generate:order</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9866"/>
      </w:tblGrid>
      <w:tr w:rsidR="00C424AE" w14:paraId="57C0863D" w14:textId="77777777">
        <w:trPr>
          <w:jc w:val="center"/>
        </w:trPr>
        <w:tc>
          <w:tcPr>
            <w:tcW w:w="9866" w:type="dxa"/>
            <w:shd w:val="clear" w:color="auto" w:fill="EAF2F8"/>
          </w:tcPr>
          <w:p w14:paraId="3C6A7CAF" w14:textId="77777777" w:rsidR="00C424AE" w:rsidRDefault="00000000">
            <w:pPr>
              <w:spacing w:after="80"/>
              <w:rPr>
                <w:lang w:eastAsia="ja-JP"/>
              </w:rPr>
            </w:pPr>
            <w:r>
              <w:rPr>
                <w:rFonts w:cs="Noto Sans CJK JP"/>
                <w:b/>
                <w:color w:val="1F4E79"/>
                <w:lang w:eastAsia="ja-JP"/>
              </w:rPr>
              <w:t>運用ルール</w:t>
            </w:r>
          </w:p>
          <w:p w14:paraId="5C3E293A" w14:textId="77777777" w:rsidR="00C424AE" w:rsidRDefault="00000000">
            <w:pPr>
              <w:spacing w:after="0"/>
              <w:rPr>
                <w:lang w:eastAsia="ja-JP"/>
              </w:rPr>
            </w:pPr>
            <w:r>
              <w:rPr>
                <w:rFonts w:cs="Noto Sans CJK JP"/>
                <w:sz w:val="19"/>
                <w:lang w:eastAsia="ja-JP"/>
              </w:rPr>
              <w:t>自動生成コードは手で編集しないでください。使いづらい部分やAPI仕様の差分は、RepositoryやMapperで吸収します。</w:t>
            </w:r>
          </w:p>
        </w:tc>
      </w:tr>
    </w:tbl>
    <w:p w14:paraId="0FEAA8C8" w14:textId="77777777" w:rsidR="00C424AE" w:rsidRDefault="00C424AE">
      <w:pPr>
        <w:spacing w:after="40"/>
        <w:rPr>
          <w:lang w:eastAsia="ja-JP"/>
        </w:rPr>
      </w:pPr>
    </w:p>
    <w:p w14:paraId="3859B33C" w14:textId="77777777" w:rsidR="00C424AE" w:rsidRDefault="00000000">
      <w:pPr>
        <w:pStyle w:val="1"/>
        <w:rPr>
          <w:lang w:eastAsia="ja-JP"/>
        </w:rPr>
      </w:pPr>
      <w:r>
        <w:rPr>
          <w:rFonts w:ascii="Noto Sans CJK JP" w:eastAsia="Noto Sans CJK JP" w:hAnsi="Noto Sans CJK JP" w:cs="Noto Sans CJK JP"/>
          <w:color w:val="1F4E79"/>
          <w:sz w:val="32"/>
          <w:lang w:eastAsia="ja-JP"/>
        </w:rPr>
        <w:t>9. Repositoryで生成コードを包む</w:t>
      </w:r>
    </w:p>
    <w:p w14:paraId="643DCF93" w14:textId="77777777" w:rsidR="00C424AE" w:rsidRDefault="00000000">
      <w:pPr>
        <w:spacing w:after="100" w:line="259" w:lineRule="auto"/>
        <w:rPr>
          <w:lang w:eastAsia="ja-JP"/>
        </w:rPr>
      </w:pPr>
      <w:r>
        <w:rPr>
          <w:rFonts w:cs="Noto Sans CJK JP"/>
          <w:lang w:eastAsia="ja-JP"/>
        </w:rPr>
        <w:t>生成されたAPIクライアントを画面で直接使うと、API仕様変更の影響が画面まで広がります。Repository interfaceとRepository実装に分けると、変更に強くなります。</w:t>
      </w:r>
    </w:p>
    <w:p w14:paraId="32511EE2" w14:textId="77777777" w:rsidR="00C424AE" w:rsidRDefault="00000000">
      <w:pPr>
        <w:shd w:val="clear" w:color="auto" w:fill="F2F2F2"/>
        <w:spacing w:before="60" w:after="120"/>
        <w:ind w:left="255" w:right="113"/>
      </w:pPr>
      <w:r>
        <w:rPr>
          <w:rFonts w:ascii="DejaVu Sans Mono" w:eastAsia="DejaVu Sans Mono" w:hAnsi="DejaVu Sans Mono" w:cs="DejaVu Sans Mono"/>
          <w:color w:val="404040"/>
          <w:sz w:val="17"/>
          <w:lang w:eastAsia="ja-JP"/>
        </w:rPr>
        <w:t>abstract interface class OrderRepository {</w:t>
      </w:r>
      <w:r>
        <w:rPr>
          <w:lang w:eastAsia="ja-JP"/>
        </w:rPr>
        <w:br/>
      </w:r>
      <w:r>
        <w:rPr>
          <w:rFonts w:ascii="DejaVu Sans Mono" w:eastAsia="DejaVu Sans Mono" w:hAnsi="DejaVu Sans Mono" w:cs="DejaVu Sans Mono"/>
          <w:color w:val="404040"/>
          <w:sz w:val="17"/>
          <w:lang w:eastAsia="ja-JP"/>
        </w:rPr>
        <w:t xml:space="preserve">  Future&lt;List&lt;Order&gt;&gt; fetchOrders();</w:t>
      </w:r>
      <w:r>
        <w:rPr>
          <w:lang w:eastAsia="ja-JP"/>
        </w:rPr>
        <w:br/>
      </w:r>
      <w:r>
        <w:rPr>
          <w:rFonts w:ascii="DejaVu Sans Mono" w:eastAsia="DejaVu Sans Mono" w:hAnsi="DejaVu Sans Mono" w:cs="DejaVu Sans Mono"/>
          <w:color w:val="404040"/>
          <w:sz w:val="17"/>
          <w:lang w:eastAsia="ja-JP"/>
        </w:rPr>
        <w:t>}</w:t>
      </w:r>
      <w:r>
        <w:rPr>
          <w:lang w:eastAsia="ja-JP"/>
        </w:rPr>
        <w:br/>
      </w:r>
      <w:r>
        <w:rPr>
          <w:lang w:eastAsia="ja-JP"/>
        </w:rPr>
        <w:br/>
      </w:r>
      <w:r>
        <w:rPr>
          <w:rFonts w:ascii="DejaVu Sans Mono" w:eastAsia="DejaVu Sans Mono" w:hAnsi="DejaVu Sans Mono" w:cs="DejaVu Sans Mono"/>
          <w:color w:val="404040"/>
          <w:sz w:val="17"/>
          <w:lang w:eastAsia="ja-JP"/>
        </w:rPr>
        <w:t>class OrderRepositoryImpl implements OrderRepository {</w:t>
      </w:r>
      <w:r>
        <w:rPr>
          <w:lang w:eastAsia="ja-JP"/>
        </w:rPr>
        <w:br/>
      </w:r>
      <w:r>
        <w:rPr>
          <w:rFonts w:ascii="DejaVu Sans Mono" w:eastAsia="DejaVu Sans Mono" w:hAnsi="DejaVu Sans Mono" w:cs="DejaVu Sans Mono"/>
          <w:color w:val="404040"/>
          <w:sz w:val="17"/>
          <w:lang w:eastAsia="ja-JP"/>
        </w:rPr>
        <w:t xml:space="preserve">  OrderRepositoryImpl(this.api);</w:t>
      </w:r>
      <w:r>
        <w:rPr>
          <w:lang w:eastAsia="ja-JP"/>
        </w:rPr>
        <w:br/>
      </w:r>
      <w:r>
        <w:rPr>
          <w:lang w:eastAsia="ja-JP"/>
        </w:rPr>
        <w:br/>
      </w:r>
      <w:r>
        <w:rPr>
          <w:rFonts w:ascii="DejaVu Sans Mono" w:eastAsia="DejaVu Sans Mono" w:hAnsi="DejaVu Sans Mono" w:cs="DejaVu Sans Mono"/>
          <w:color w:val="404040"/>
          <w:sz w:val="17"/>
          <w:lang w:eastAsia="ja-JP"/>
        </w:rPr>
        <w:t xml:space="preserve">  final OrderApi api;</w:t>
      </w:r>
      <w:r>
        <w:rPr>
          <w:lang w:eastAsia="ja-JP"/>
        </w:rPr>
        <w:br/>
      </w:r>
      <w:r>
        <w:rPr>
          <w:lang w:eastAsia="ja-JP"/>
        </w:rPr>
        <w:br/>
      </w:r>
      <w:r>
        <w:rPr>
          <w:rFonts w:ascii="DejaVu Sans Mono" w:eastAsia="DejaVu Sans Mono" w:hAnsi="DejaVu Sans Mono" w:cs="DejaVu Sans Mono"/>
          <w:color w:val="404040"/>
          <w:sz w:val="17"/>
          <w:lang w:eastAsia="ja-JP"/>
        </w:rPr>
        <w:t xml:space="preserve">  @override</w:t>
      </w:r>
      <w:r>
        <w:rPr>
          <w:lang w:eastAsia="ja-JP"/>
        </w:rPr>
        <w:br/>
      </w:r>
      <w:r>
        <w:rPr>
          <w:rFonts w:ascii="DejaVu Sans Mono" w:eastAsia="DejaVu Sans Mono" w:hAnsi="DejaVu Sans Mono" w:cs="DejaVu Sans Mono"/>
          <w:color w:val="404040"/>
          <w:sz w:val="17"/>
          <w:lang w:eastAsia="ja-JP"/>
        </w:rPr>
        <w:t xml:space="preserve">  Future&lt;List&lt;Order&gt;&gt; fetchOrders() async {</w:t>
      </w:r>
      <w:r>
        <w:rPr>
          <w:lang w:eastAsia="ja-JP"/>
        </w:rPr>
        <w:br/>
      </w:r>
      <w:r>
        <w:rPr>
          <w:rFonts w:ascii="DejaVu Sans Mono" w:eastAsia="DejaVu Sans Mono" w:hAnsi="DejaVu Sans Mono" w:cs="DejaVu Sans Mono"/>
          <w:color w:val="404040"/>
          <w:sz w:val="17"/>
          <w:lang w:eastAsia="ja-JP"/>
        </w:rPr>
        <w:t xml:space="preserve">    try {</w:t>
      </w:r>
      <w:r>
        <w:rPr>
          <w:lang w:eastAsia="ja-JP"/>
        </w:rPr>
        <w:br/>
      </w:r>
      <w:r>
        <w:rPr>
          <w:rFonts w:ascii="DejaVu Sans Mono" w:eastAsia="DejaVu Sans Mono" w:hAnsi="DejaVu Sans Mono" w:cs="DejaVu Sans Mono"/>
          <w:color w:val="404040"/>
          <w:sz w:val="17"/>
          <w:lang w:eastAsia="ja-JP"/>
        </w:rPr>
        <w:t xml:space="preserve">      final response = await api.getOrders();</w:t>
      </w:r>
      <w:r>
        <w:rPr>
          <w:lang w:eastAsia="ja-JP"/>
        </w:rPr>
        <w:br/>
      </w:r>
      <w:r>
        <w:rPr>
          <w:rFonts w:ascii="DejaVu Sans Mono" w:eastAsia="DejaVu Sans Mono" w:hAnsi="DejaVu Sans Mono" w:cs="DejaVu Sans Mono"/>
          <w:color w:val="404040"/>
          <w:sz w:val="17"/>
          <w:lang w:eastAsia="ja-JP"/>
        </w:rPr>
        <w:t xml:space="preserve">      final dtoList = response.data ?? </w:t>
      </w:r>
      <w:r>
        <w:rPr>
          <w:rFonts w:ascii="DejaVu Sans Mono" w:eastAsia="DejaVu Sans Mono" w:hAnsi="DejaVu Sans Mono" w:cs="DejaVu Sans Mono"/>
          <w:color w:val="404040"/>
          <w:sz w:val="17"/>
        </w:rPr>
        <w:t>[];</w:t>
      </w:r>
      <w:r>
        <w:br/>
      </w:r>
      <w:r>
        <w:rPr>
          <w:rFonts w:ascii="DejaVu Sans Mono" w:eastAsia="DejaVu Sans Mono" w:hAnsi="DejaVu Sans Mono" w:cs="DejaVu Sans Mono"/>
          <w:color w:val="404040"/>
          <w:sz w:val="17"/>
        </w:rPr>
        <w:t xml:space="preserve">      return dtoList.map((dto) =&gt; dto.toDomain()).toList();</w:t>
      </w:r>
      <w:r>
        <w:br/>
      </w:r>
      <w:r>
        <w:rPr>
          <w:rFonts w:ascii="DejaVu Sans Mono" w:eastAsia="DejaVu Sans Mono" w:hAnsi="DejaVu Sans Mono" w:cs="DejaVu Sans Mono"/>
          <w:color w:val="404040"/>
          <w:sz w:val="17"/>
        </w:rPr>
        <w:t xml:space="preserve">    } catch (e) {</w:t>
      </w:r>
      <w:r>
        <w:br/>
      </w:r>
      <w:r>
        <w:rPr>
          <w:rFonts w:ascii="DejaVu Sans Mono" w:eastAsia="DejaVu Sans Mono" w:hAnsi="DejaVu Sans Mono" w:cs="DejaVu Sans Mono"/>
          <w:color w:val="404040"/>
          <w:sz w:val="17"/>
        </w:rPr>
        <w:t xml:space="preserve">      throw mapApiError(e);</w:t>
      </w:r>
      <w:r>
        <w:br/>
      </w:r>
      <w:r>
        <w:rPr>
          <w:rFonts w:ascii="DejaVu Sans Mono" w:eastAsia="DejaVu Sans Mono" w:hAnsi="DejaVu Sans Mono" w:cs="DejaVu Sans Mono"/>
          <w:color w:val="404040"/>
          <w:sz w:val="17"/>
        </w:rPr>
        <w:t xml:space="preserve">    }</w:t>
      </w:r>
      <w:r>
        <w:br/>
      </w:r>
      <w:r>
        <w:rPr>
          <w:rFonts w:ascii="DejaVu Sans Mono" w:eastAsia="DejaVu Sans Mono" w:hAnsi="DejaVu Sans Mono" w:cs="DejaVu Sans Mono"/>
          <w:color w:val="404040"/>
          <w:sz w:val="17"/>
        </w:rPr>
        <w:t xml:space="preserve">  }</w:t>
      </w:r>
      <w:r>
        <w:br/>
      </w:r>
      <w:r>
        <w:rPr>
          <w:rFonts w:ascii="DejaVu Sans Mono" w:eastAsia="DejaVu Sans Mono" w:hAnsi="DejaVu Sans Mono" w:cs="DejaVu Sans Mono"/>
          <w:color w:val="404040"/>
          <w:sz w:val="17"/>
        </w:rPr>
        <w:t>}</w:t>
      </w:r>
    </w:p>
    <w:p w14:paraId="6D1A8DD4" w14:textId="77777777" w:rsidR="00C424AE" w:rsidRDefault="00000000">
      <w:pPr>
        <w:pStyle w:val="1"/>
        <w:rPr>
          <w:lang w:eastAsia="ja-JP"/>
        </w:rPr>
      </w:pPr>
      <w:r>
        <w:rPr>
          <w:rFonts w:ascii="Noto Sans CJK JP" w:eastAsia="Noto Sans CJK JP" w:hAnsi="Noto Sans CJK JP" w:cs="Noto Sans CJK JP"/>
          <w:color w:val="1F4E79"/>
          <w:sz w:val="32"/>
          <w:lang w:eastAsia="ja-JP"/>
        </w:rPr>
        <w:t>10. 最初に完成させるべき1機能</w:t>
      </w:r>
    </w:p>
    <w:p w14:paraId="2EBFF407" w14:textId="77777777" w:rsidR="00C424AE" w:rsidRDefault="00000000">
      <w:pPr>
        <w:spacing w:after="100" w:line="259" w:lineRule="auto"/>
        <w:rPr>
          <w:lang w:eastAsia="ja-JP"/>
        </w:rPr>
      </w:pPr>
      <w:r>
        <w:rPr>
          <w:rFonts w:cs="Noto Sans CJK JP"/>
          <w:lang w:eastAsia="ja-JP"/>
        </w:rPr>
        <w:t>最初の本物API連携は、商品一覧または商品検索がおすすめです。登録処理よりも単純で、認証・API通信・エラー処理・状態管理・ルーティングを一通り確認できます。</w:t>
      </w:r>
    </w:p>
    <w:p w14:paraId="15018DAF" w14:textId="77777777" w:rsidR="00C424AE" w:rsidRDefault="00000000">
      <w:pPr>
        <w:shd w:val="clear" w:color="auto" w:fill="F2F2F2"/>
        <w:spacing w:before="60" w:after="120"/>
        <w:ind w:left="255" w:right="113"/>
        <w:rPr>
          <w:lang w:eastAsia="ja-JP"/>
        </w:rPr>
      </w:pPr>
      <w:r>
        <w:rPr>
          <w:rFonts w:ascii="DejaVu Sans Mono" w:eastAsia="DejaVu Sans Mono" w:hAnsi="DejaVu Sans Mono" w:cs="DejaVu Sans Mono"/>
          <w:color w:val="404040"/>
          <w:sz w:val="17"/>
          <w:lang w:eastAsia="ja-JP"/>
        </w:rPr>
        <w:t>ログイン</w:t>
      </w:r>
      <w:r>
        <w:rPr>
          <w:lang w:eastAsia="ja-JP"/>
        </w:rPr>
        <w:br/>
      </w:r>
      <w:r>
        <w:rPr>
          <w:rFonts w:ascii="DejaVu Sans Mono" w:eastAsia="DejaVu Sans Mono" w:hAnsi="DejaVu Sans Mono" w:cs="DejaVu Sans Mono"/>
          <w:color w:val="404040"/>
          <w:sz w:val="17"/>
          <w:lang w:eastAsia="ja-JP"/>
        </w:rPr>
        <w:t>↓</w:t>
      </w:r>
      <w:r>
        <w:rPr>
          <w:lang w:eastAsia="ja-JP"/>
        </w:rPr>
        <w:br/>
      </w:r>
      <w:r>
        <w:rPr>
          <w:rFonts w:ascii="DejaVu Sans Mono" w:eastAsia="DejaVu Sans Mono" w:hAnsi="DejaVu Sans Mono" w:cs="DejaVu Sans Mono"/>
          <w:color w:val="404040"/>
          <w:sz w:val="17"/>
          <w:lang w:eastAsia="ja-JP"/>
        </w:rPr>
        <w:t>商品一覧画面</w:t>
      </w:r>
      <w:r>
        <w:rPr>
          <w:lang w:eastAsia="ja-JP"/>
        </w:rPr>
        <w:br/>
      </w:r>
      <w:r>
        <w:rPr>
          <w:rFonts w:ascii="DejaVu Sans Mono" w:eastAsia="DejaVu Sans Mono" w:hAnsi="DejaVu Sans Mono" w:cs="DejaVu Sans Mono"/>
          <w:color w:val="404040"/>
          <w:sz w:val="17"/>
          <w:lang w:eastAsia="ja-JP"/>
        </w:rPr>
        <w:t>↓</w:t>
      </w:r>
      <w:r>
        <w:rPr>
          <w:lang w:eastAsia="ja-JP"/>
        </w:rPr>
        <w:br/>
      </w:r>
      <w:r>
        <w:rPr>
          <w:rFonts w:ascii="DejaVu Sans Mono" w:eastAsia="DejaVu Sans Mono" w:hAnsi="DejaVu Sans Mono" w:cs="DejaVu Sans Mono"/>
          <w:color w:val="404040"/>
          <w:sz w:val="17"/>
          <w:lang w:eastAsia="ja-JP"/>
        </w:rPr>
        <w:t>APIで商品一覧取得</w:t>
      </w:r>
      <w:r>
        <w:rPr>
          <w:lang w:eastAsia="ja-JP"/>
        </w:rPr>
        <w:br/>
      </w:r>
      <w:r>
        <w:rPr>
          <w:rFonts w:ascii="DejaVu Sans Mono" w:eastAsia="DejaVu Sans Mono" w:hAnsi="DejaVu Sans Mono" w:cs="DejaVu Sans Mono"/>
          <w:color w:val="404040"/>
          <w:sz w:val="17"/>
          <w:lang w:eastAsia="ja-JP"/>
        </w:rPr>
        <w:lastRenderedPageBreak/>
        <w:t>↓</w:t>
      </w:r>
      <w:r>
        <w:rPr>
          <w:lang w:eastAsia="ja-JP"/>
        </w:rPr>
        <w:br/>
      </w:r>
      <w:r>
        <w:rPr>
          <w:rFonts w:ascii="DejaVu Sans Mono" w:eastAsia="DejaVu Sans Mono" w:hAnsi="DejaVu Sans Mono" w:cs="DejaVu Sans Mono"/>
          <w:color w:val="404040"/>
          <w:sz w:val="17"/>
          <w:lang w:eastAsia="ja-JP"/>
        </w:rPr>
        <w:t>ローディング表示</w:t>
      </w:r>
      <w:r>
        <w:rPr>
          <w:lang w:eastAsia="ja-JP"/>
        </w:rPr>
        <w:br/>
      </w:r>
      <w:r>
        <w:rPr>
          <w:rFonts w:ascii="DejaVu Sans Mono" w:eastAsia="DejaVu Sans Mono" w:hAnsi="DejaVu Sans Mono" w:cs="DejaVu Sans Mono"/>
          <w:color w:val="404040"/>
          <w:sz w:val="17"/>
          <w:lang w:eastAsia="ja-JP"/>
        </w:rPr>
        <w:t>↓</w:t>
      </w:r>
      <w:r>
        <w:rPr>
          <w:lang w:eastAsia="ja-JP"/>
        </w:rPr>
        <w:br/>
      </w:r>
      <w:r>
        <w:rPr>
          <w:rFonts w:ascii="DejaVu Sans Mono" w:eastAsia="DejaVu Sans Mono" w:hAnsi="DejaVu Sans Mono" w:cs="DejaVu Sans Mono"/>
          <w:color w:val="404040"/>
          <w:sz w:val="17"/>
          <w:lang w:eastAsia="ja-JP"/>
        </w:rPr>
        <w:t>成功したら一覧表示</w:t>
      </w:r>
      <w:r>
        <w:rPr>
          <w:lang w:eastAsia="ja-JP"/>
        </w:rPr>
        <w:br/>
      </w:r>
      <w:r>
        <w:rPr>
          <w:rFonts w:ascii="DejaVu Sans Mono" w:eastAsia="DejaVu Sans Mono" w:hAnsi="DejaVu Sans Mono" w:cs="DejaVu Sans Mono"/>
          <w:color w:val="404040"/>
          <w:sz w:val="17"/>
          <w:lang w:eastAsia="ja-JP"/>
        </w:rPr>
        <w:t>↓</w:t>
      </w:r>
      <w:r>
        <w:rPr>
          <w:lang w:eastAsia="ja-JP"/>
        </w:rPr>
        <w:br/>
      </w:r>
      <w:r>
        <w:rPr>
          <w:rFonts w:ascii="DejaVu Sans Mono" w:eastAsia="DejaVu Sans Mono" w:hAnsi="DejaVu Sans Mono" w:cs="DejaVu Sans Mono"/>
          <w:color w:val="404040"/>
          <w:sz w:val="17"/>
          <w:lang w:eastAsia="ja-JP"/>
        </w:rPr>
        <w:t>失敗したらエラー表示</w:t>
      </w:r>
      <w:r>
        <w:rPr>
          <w:lang w:eastAsia="ja-JP"/>
        </w:rPr>
        <w:br/>
      </w:r>
      <w:r>
        <w:rPr>
          <w:rFonts w:ascii="DejaVu Sans Mono" w:eastAsia="DejaVu Sans Mono" w:hAnsi="DejaVu Sans Mono" w:cs="DejaVu Sans Mono"/>
          <w:color w:val="404040"/>
          <w:sz w:val="17"/>
          <w:lang w:eastAsia="ja-JP"/>
        </w:rPr>
        <w:t>↓</w:t>
      </w:r>
      <w:r>
        <w:rPr>
          <w:lang w:eastAsia="ja-JP"/>
        </w:rPr>
        <w:br/>
      </w:r>
      <w:r>
        <w:rPr>
          <w:rFonts w:ascii="DejaVu Sans Mono" w:eastAsia="DejaVu Sans Mono" w:hAnsi="DejaVu Sans Mono" w:cs="DejaVu Sans Mono"/>
          <w:color w:val="404040"/>
          <w:sz w:val="17"/>
          <w:lang w:eastAsia="ja-JP"/>
        </w:rPr>
        <w:t>再試行ボタン</w:t>
      </w:r>
    </w:p>
    <w:p w14:paraId="77A51D94" w14:textId="77777777" w:rsidR="00C424AE" w:rsidRDefault="00000000">
      <w:pPr>
        <w:pStyle w:val="21"/>
        <w:rPr>
          <w:lang w:eastAsia="ja-JP"/>
        </w:rPr>
      </w:pPr>
      <w:r>
        <w:rPr>
          <w:rFonts w:ascii="Noto Sans CJK JP" w:eastAsia="Noto Sans CJK JP" w:hAnsi="Noto Sans CJK JP" w:cs="Noto Sans CJK JP"/>
          <w:color w:val="2E74B5"/>
          <w:lang w:eastAsia="ja-JP"/>
        </w:rPr>
        <w:t>商品一覧で確認できる土台</w:t>
      </w:r>
    </w:p>
    <w:p w14:paraId="146CC103" w14:textId="77777777" w:rsidR="00C424AE" w:rsidRDefault="00000000">
      <w:pPr>
        <w:pStyle w:val="a0"/>
        <w:spacing w:after="40"/>
        <w:rPr>
          <w:lang w:eastAsia="ja-JP"/>
        </w:rPr>
      </w:pPr>
      <w:r>
        <w:rPr>
          <w:rFonts w:cs="Noto Sans CJK JP"/>
          <w:lang w:eastAsia="ja-JP"/>
        </w:rPr>
        <w:t>Keycloakログインができること</w:t>
      </w:r>
    </w:p>
    <w:p w14:paraId="2B354883" w14:textId="77777777" w:rsidR="00C424AE" w:rsidRDefault="00000000">
      <w:pPr>
        <w:pStyle w:val="a0"/>
        <w:spacing w:after="40"/>
      </w:pPr>
      <w:r>
        <w:rPr>
          <w:rFonts w:cs="Noto Sans CJK JP"/>
        </w:rPr>
        <w:t>access_tokenがAPIに付くこと</w:t>
      </w:r>
    </w:p>
    <w:p w14:paraId="362B9AD0" w14:textId="77777777" w:rsidR="00C424AE" w:rsidRDefault="00000000">
      <w:pPr>
        <w:pStyle w:val="a0"/>
        <w:spacing w:after="40"/>
        <w:rPr>
          <w:lang w:eastAsia="ja-JP"/>
        </w:rPr>
      </w:pPr>
      <w:r>
        <w:rPr>
          <w:rFonts w:cs="Noto Sans CJK JP"/>
          <w:lang w:eastAsia="ja-JP"/>
        </w:rPr>
        <w:t>API通信に成功したら一覧表示できること</w:t>
      </w:r>
    </w:p>
    <w:p w14:paraId="41DEF381" w14:textId="77777777" w:rsidR="00C424AE" w:rsidRDefault="00000000">
      <w:pPr>
        <w:pStyle w:val="a0"/>
        <w:spacing w:after="40"/>
        <w:rPr>
          <w:lang w:eastAsia="ja-JP"/>
        </w:rPr>
      </w:pPr>
      <w:r>
        <w:rPr>
          <w:rFonts w:cs="Noto Sans CJK JP"/>
          <w:lang w:eastAsia="ja-JP"/>
        </w:rPr>
        <w:t>401の場合に再ログインへ誘導できること</w:t>
      </w:r>
    </w:p>
    <w:p w14:paraId="213082D1" w14:textId="77777777" w:rsidR="00C424AE" w:rsidRDefault="00000000">
      <w:pPr>
        <w:pStyle w:val="a0"/>
        <w:spacing w:after="40"/>
        <w:rPr>
          <w:lang w:eastAsia="ja-JP"/>
        </w:rPr>
      </w:pPr>
      <w:r>
        <w:rPr>
          <w:rFonts w:cs="Noto Sans CJK JP"/>
          <w:lang w:eastAsia="ja-JP"/>
        </w:rPr>
        <w:t>通信エラーの場合に再試行できること</w:t>
      </w:r>
    </w:p>
    <w:p w14:paraId="5D17556E" w14:textId="77777777" w:rsidR="00C424AE" w:rsidRDefault="00000000">
      <w:pPr>
        <w:pStyle w:val="a0"/>
        <w:spacing w:after="40"/>
      </w:pPr>
      <w:r>
        <w:rPr>
          <w:rFonts w:cs="Noto Sans CJK JP"/>
        </w:rPr>
        <w:t>RepositoryとMapperの役割分担が機能していること</w:t>
      </w:r>
    </w:p>
    <w:p w14:paraId="63353E11" w14:textId="77777777" w:rsidR="00C424AE" w:rsidRDefault="00000000">
      <w:pPr>
        <w:pStyle w:val="1"/>
      </w:pPr>
      <w:r>
        <w:rPr>
          <w:rFonts w:ascii="Noto Sans CJK JP" w:eastAsia="Noto Sans CJK JP" w:hAnsi="Noto Sans CJK JP" w:cs="Noto Sans CJK JP"/>
          <w:color w:val="1F4E79"/>
          <w:sz w:val="32"/>
        </w:rPr>
        <w:t>11. 登録系機能の注意点</w:t>
      </w:r>
    </w:p>
    <w:p w14:paraId="0C9AFB9A" w14:textId="77777777" w:rsidR="00C424AE" w:rsidRDefault="00000000">
      <w:pPr>
        <w:spacing w:after="100" w:line="259" w:lineRule="auto"/>
        <w:rPr>
          <w:lang w:eastAsia="ja-JP"/>
        </w:rPr>
      </w:pPr>
      <w:r>
        <w:rPr>
          <w:rFonts w:cs="Noto Sans CJK JP"/>
          <w:lang w:eastAsia="ja-JP"/>
        </w:rPr>
        <w:t>日報登録や店員売上登録などの登録系は、参照系よりも考慮点が多いため、商品一覧の土台ができてから着手するのがおすすめです。</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551"/>
        <w:gridCol w:w="6803"/>
      </w:tblGrid>
      <w:tr w:rsidR="00C424AE" w14:paraId="02E421DC" w14:textId="77777777">
        <w:trPr>
          <w:jc w:val="center"/>
        </w:trPr>
        <w:tc>
          <w:tcPr>
            <w:tcW w:w="2551" w:type="dxa"/>
            <w:shd w:val="clear" w:color="auto" w:fill="1F4E79"/>
            <w:vAlign w:val="center"/>
          </w:tcPr>
          <w:p w14:paraId="30B30C3A" w14:textId="77777777" w:rsidR="00C424AE" w:rsidRDefault="00000000">
            <w:pPr>
              <w:spacing w:after="0"/>
            </w:pPr>
            <w:r>
              <w:rPr>
                <w:rFonts w:cs="Noto Sans CJK JP"/>
                <w:b/>
                <w:color w:val="FFFFFF"/>
                <w:sz w:val="18"/>
              </w:rPr>
              <w:t>考慮点</w:t>
            </w:r>
          </w:p>
        </w:tc>
        <w:tc>
          <w:tcPr>
            <w:tcW w:w="6803" w:type="dxa"/>
            <w:shd w:val="clear" w:color="auto" w:fill="1F4E79"/>
            <w:vAlign w:val="center"/>
          </w:tcPr>
          <w:p w14:paraId="5FE8D945" w14:textId="77777777" w:rsidR="00C424AE" w:rsidRDefault="00000000">
            <w:pPr>
              <w:spacing w:after="0"/>
            </w:pPr>
            <w:r>
              <w:rPr>
                <w:rFonts w:cs="Noto Sans CJK JP"/>
                <w:b/>
                <w:color w:val="FFFFFF"/>
                <w:sz w:val="18"/>
              </w:rPr>
              <w:t>内容</w:t>
            </w:r>
          </w:p>
        </w:tc>
      </w:tr>
      <w:tr w:rsidR="00C424AE" w14:paraId="15A78BC3" w14:textId="77777777">
        <w:trPr>
          <w:jc w:val="center"/>
        </w:trPr>
        <w:tc>
          <w:tcPr>
            <w:tcW w:w="2551" w:type="dxa"/>
            <w:vAlign w:val="center"/>
          </w:tcPr>
          <w:p w14:paraId="04F396B8" w14:textId="77777777" w:rsidR="00C424AE" w:rsidRDefault="00000000">
            <w:pPr>
              <w:spacing w:after="0"/>
            </w:pPr>
            <w:r>
              <w:rPr>
                <w:rFonts w:cs="Noto Sans CJK JP"/>
                <w:sz w:val="17"/>
              </w:rPr>
              <w:t>入力チェック</w:t>
            </w:r>
          </w:p>
        </w:tc>
        <w:tc>
          <w:tcPr>
            <w:tcW w:w="6803" w:type="dxa"/>
            <w:vAlign w:val="center"/>
          </w:tcPr>
          <w:p w14:paraId="0FE9C141" w14:textId="77777777" w:rsidR="00C424AE" w:rsidRDefault="00000000">
            <w:pPr>
              <w:spacing w:after="0"/>
              <w:rPr>
                <w:lang w:eastAsia="ja-JP"/>
              </w:rPr>
            </w:pPr>
            <w:r>
              <w:rPr>
                <w:rFonts w:cs="Noto Sans CJK JP"/>
                <w:sz w:val="17"/>
                <w:lang w:eastAsia="ja-JP"/>
              </w:rPr>
              <w:t>必須項目、数値範囲、日付、文字数などを確認する</w:t>
            </w:r>
          </w:p>
        </w:tc>
      </w:tr>
      <w:tr w:rsidR="00C424AE" w14:paraId="318B8703" w14:textId="77777777">
        <w:trPr>
          <w:jc w:val="center"/>
        </w:trPr>
        <w:tc>
          <w:tcPr>
            <w:tcW w:w="2551" w:type="dxa"/>
            <w:vAlign w:val="center"/>
          </w:tcPr>
          <w:p w14:paraId="57A96210" w14:textId="77777777" w:rsidR="00C424AE" w:rsidRDefault="00000000">
            <w:pPr>
              <w:spacing w:after="0"/>
            </w:pPr>
            <w:r>
              <w:rPr>
                <w:rFonts w:cs="Noto Sans CJK JP"/>
                <w:sz w:val="17"/>
              </w:rPr>
              <w:t>確認ダイアログ</w:t>
            </w:r>
          </w:p>
        </w:tc>
        <w:tc>
          <w:tcPr>
            <w:tcW w:w="6803" w:type="dxa"/>
            <w:vAlign w:val="center"/>
          </w:tcPr>
          <w:p w14:paraId="1823D412" w14:textId="77777777" w:rsidR="00C424AE" w:rsidRDefault="00000000">
            <w:pPr>
              <w:spacing w:after="0"/>
              <w:rPr>
                <w:lang w:eastAsia="ja-JP"/>
              </w:rPr>
            </w:pPr>
            <w:r>
              <w:rPr>
                <w:rFonts w:cs="Noto Sans CJK JP"/>
                <w:sz w:val="17"/>
                <w:lang w:eastAsia="ja-JP"/>
              </w:rPr>
              <w:t>登録前に「この内容で登録しますか？」を表示する</w:t>
            </w:r>
          </w:p>
        </w:tc>
      </w:tr>
      <w:tr w:rsidR="00C424AE" w14:paraId="4662AC26" w14:textId="77777777">
        <w:trPr>
          <w:jc w:val="center"/>
        </w:trPr>
        <w:tc>
          <w:tcPr>
            <w:tcW w:w="2551" w:type="dxa"/>
            <w:vAlign w:val="center"/>
          </w:tcPr>
          <w:p w14:paraId="50C75B13" w14:textId="77777777" w:rsidR="00C424AE" w:rsidRDefault="00000000">
            <w:pPr>
              <w:spacing w:after="0"/>
            </w:pPr>
            <w:r>
              <w:rPr>
                <w:rFonts w:cs="Noto Sans CJK JP"/>
                <w:sz w:val="17"/>
              </w:rPr>
              <w:t>二重送信防止</w:t>
            </w:r>
          </w:p>
        </w:tc>
        <w:tc>
          <w:tcPr>
            <w:tcW w:w="6803" w:type="dxa"/>
            <w:vAlign w:val="center"/>
          </w:tcPr>
          <w:p w14:paraId="0AFDD1B4" w14:textId="77777777" w:rsidR="00C424AE" w:rsidRDefault="00000000">
            <w:pPr>
              <w:spacing w:after="0"/>
              <w:rPr>
                <w:lang w:eastAsia="ja-JP"/>
              </w:rPr>
            </w:pPr>
            <w:r>
              <w:rPr>
                <w:rFonts w:cs="Noto Sans CJK JP"/>
                <w:sz w:val="17"/>
                <w:lang w:eastAsia="ja-JP"/>
              </w:rPr>
              <w:t>送信中は登録ボタンを押せないようにする</w:t>
            </w:r>
          </w:p>
        </w:tc>
      </w:tr>
      <w:tr w:rsidR="00C424AE" w14:paraId="1D061E6A" w14:textId="77777777">
        <w:trPr>
          <w:jc w:val="center"/>
        </w:trPr>
        <w:tc>
          <w:tcPr>
            <w:tcW w:w="2551" w:type="dxa"/>
            <w:vAlign w:val="center"/>
          </w:tcPr>
          <w:p w14:paraId="52730BC4" w14:textId="77777777" w:rsidR="00C424AE" w:rsidRDefault="00000000">
            <w:pPr>
              <w:spacing w:after="0"/>
            </w:pPr>
            <w:r>
              <w:rPr>
                <w:rFonts w:cs="Noto Sans CJK JP"/>
                <w:sz w:val="17"/>
              </w:rPr>
              <w:t>送信中表示</w:t>
            </w:r>
          </w:p>
        </w:tc>
        <w:tc>
          <w:tcPr>
            <w:tcW w:w="6803" w:type="dxa"/>
            <w:vAlign w:val="center"/>
          </w:tcPr>
          <w:p w14:paraId="22972F81" w14:textId="77777777" w:rsidR="00C424AE" w:rsidRDefault="00000000">
            <w:pPr>
              <w:spacing w:after="0"/>
              <w:rPr>
                <w:lang w:eastAsia="ja-JP"/>
              </w:rPr>
            </w:pPr>
            <w:r>
              <w:rPr>
                <w:rFonts w:cs="Noto Sans CJK JP"/>
                <w:sz w:val="17"/>
                <w:lang w:eastAsia="ja-JP"/>
              </w:rPr>
              <w:t>処理中であることを利用者に示す</w:t>
            </w:r>
          </w:p>
        </w:tc>
      </w:tr>
      <w:tr w:rsidR="00C424AE" w14:paraId="5095949D" w14:textId="77777777">
        <w:trPr>
          <w:jc w:val="center"/>
        </w:trPr>
        <w:tc>
          <w:tcPr>
            <w:tcW w:w="2551" w:type="dxa"/>
            <w:vAlign w:val="center"/>
          </w:tcPr>
          <w:p w14:paraId="0EC984FA" w14:textId="77777777" w:rsidR="00C424AE" w:rsidRDefault="00000000">
            <w:pPr>
              <w:spacing w:after="0"/>
            </w:pPr>
            <w:r>
              <w:rPr>
                <w:rFonts w:cs="Noto Sans CJK JP"/>
                <w:sz w:val="17"/>
              </w:rPr>
              <w:t>成功メッセージ</w:t>
            </w:r>
          </w:p>
        </w:tc>
        <w:tc>
          <w:tcPr>
            <w:tcW w:w="6803" w:type="dxa"/>
            <w:vAlign w:val="center"/>
          </w:tcPr>
          <w:p w14:paraId="63FF34B3" w14:textId="77777777" w:rsidR="00C424AE" w:rsidRDefault="00000000">
            <w:pPr>
              <w:spacing w:after="0"/>
              <w:rPr>
                <w:lang w:eastAsia="ja-JP"/>
              </w:rPr>
            </w:pPr>
            <w:r>
              <w:rPr>
                <w:rFonts w:cs="Noto Sans CJK JP"/>
                <w:sz w:val="17"/>
                <w:lang w:eastAsia="ja-JP"/>
              </w:rPr>
              <w:t>登録完了を明確に伝える</w:t>
            </w:r>
          </w:p>
        </w:tc>
      </w:tr>
      <w:tr w:rsidR="00C424AE" w14:paraId="36282A13" w14:textId="77777777">
        <w:trPr>
          <w:jc w:val="center"/>
        </w:trPr>
        <w:tc>
          <w:tcPr>
            <w:tcW w:w="2551" w:type="dxa"/>
            <w:vAlign w:val="center"/>
          </w:tcPr>
          <w:p w14:paraId="15731FDB" w14:textId="77777777" w:rsidR="00C424AE" w:rsidRDefault="00000000">
            <w:pPr>
              <w:spacing w:after="0"/>
            </w:pPr>
            <w:r>
              <w:rPr>
                <w:rFonts w:cs="Noto Sans CJK JP"/>
                <w:sz w:val="17"/>
              </w:rPr>
              <w:t>入力エラー表示</w:t>
            </w:r>
          </w:p>
        </w:tc>
        <w:tc>
          <w:tcPr>
            <w:tcW w:w="6803" w:type="dxa"/>
            <w:vAlign w:val="center"/>
          </w:tcPr>
          <w:p w14:paraId="7C99DFB5" w14:textId="77777777" w:rsidR="00C424AE" w:rsidRDefault="00000000">
            <w:pPr>
              <w:spacing w:after="0"/>
              <w:rPr>
                <w:lang w:eastAsia="ja-JP"/>
              </w:rPr>
            </w:pPr>
            <w:r>
              <w:rPr>
                <w:rFonts w:cs="Noto Sans CJK JP"/>
                <w:sz w:val="17"/>
                <w:lang w:eastAsia="ja-JP"/>
              </w:rPr>
              <w:t>どの項目を直せばよいか分かるようにする</w:t>
            </w:r>
          </w:p>
        </w:tc>
      </w:tr>
      <w:tr w:rsidR="00C424AE" w14:paraId="2212E96E" w14:textId="77777777">
        <w:trPr>
          <w:jc w:val="center"/>
        </w:trPr>
        <w:tc>
          <w:tcPr>
            <w:tcW w:w="2551" w:type="dxa"/>
            <w:vAlign w:val="center"/>
          </w:tcPr>
          <w:p w14:paraId="3DE2F68A" w14:textId="77777777" w:rsidR="00C424AE" w:rsidRDefault="00000000">
            <w:pPr>
              <w:spacing w:after="0"/>
            </w:pPr>
            <w:r>
              <w:rPr>
                <w:rFonts w:cs="Noto Sans CJK JP"/>
                <w:sz w:val="17"/>
              </w:rPr>
              <w:t>APIエラー表示</w:t>
            </w:r>
          </w:p>
        </w:tc>
        <w:tc>
          <w:tcPr>
            <w:tcW w:w="6803" w:type="dxa"/>
            <w:vAlign w:val="center"/>
          </w:tcPr>
          <w:p w14:paraId="4718EB97" w14:textId="77777777" w:rsidR="00C424AE" w:rsidRDefault="00000000">
            <w:pPr>
              <w:spacing w:after="0"/>
              <w:rPr>
                <w:lang w:eastAsia="ja-JP"/>
              </w:rPr>
            </w:pPr>
            <w:r>
              <w:rPr>
                <w:rFonts w:cs="Noto Sans CJK JP"/>
                <w:sz w:val="17"/>
                <w:lang w:eastAsia="ja-JP"/>
              </w:rPr>
              <w:t>サーバー側の業務エラーを分かりやすく表示する</w:t>
            </w:r>
          </w:p>
        </w:tc>
      </w:tr>
      <w:tr w:rsidR="00C424AE" w14:paraId="34EE56A9" w14:textId="77777777">
        <w:trPr>
          <w:jc w:val="center"/>
        </w:trPr>
        <w:tc>
          <w:tcPr>
            <w:tcW w:w="2551" w:type="dxa"/>
            <w:vAlign w:val="center"/>
          </w:tcPr>
          <w:p w14:paraId="4A91F82D" w14:textId="77777777" w:rsidR="00C424AE" w:rsidRDefault="00000000">
            <w:pPr>
              <w:spacing w:after="0"/>
            </w:pPr>
            <w:r>
              <w:rPr>
                <w:rFonts w:cs="Noto Sans CJK JP"/>
                <w:sz w:val="17"/>
              </w:rPr>
              <w:t>登録後の画面更新</w:t>
            </w:r>
          </w:p>
        </w:tc>
        <w:tc>
          <w:tcPr>
            <w:tcW w:w="6803" w:type="dxa"/>
            <w:vAlign w:val="center"/>
          </w:tcPr>
          <w:p w14:paraId="5CEAC0AB" w14:textId="77777777" w:rsidR="00C424AE" w:rsidRDefault="00000000">
            <w:pPr>
              <w:spacing w:after="0"/>
              <w:rPr>
                <w:lang w:eastAsia="ja-JP"/>
              </w:rPr>
            </w:pPr>
            <w:r>
              <w:rPr>
                <w:rFonts w:cs="Noto Sans CJK JP"/>
                <w:sz w:val="17"/>
                <w:lang w:eastAsia="ja-JP"/>
              </w:rPr>
              <w:t>一覧の再取得や入力欄クリアを行う</w:t>
            </w:r>
          </w:p>
        </w:tc>
      </w:tr>
    </w:tbl>
    <w:p w14:paraId="367F5282" w14:textId="77777777" w:rsidR="00C424AE" w:rsidRDefault="00C424AE">
      <w:pPr>
        <w:spacing w:after="40"/>
        <w:rPr>
          <w:lang w:eastAsia="ja-JP"/>
        </w:rPr>
      </w:pPr>
    </w:p>
    <w:p w14:paraId="4D8D1925" w14:textId="77777777" w:rsidR="00C424AE" w:rsidRDefault="00000000">
      <w:pPr>
        <w:shd w:val="clear" w:color="auto" w:fill="F2F2F2"/>
        <w:spacing w:before="60" w:after="120"/>
        <w:ind w:left="255" w:right="113"/>
      </w:pPr>
      <w:r>
        <w:rPr>
          <w:rFonts w:ascii="DejaVu Sans Mono" w:eastAsia="DejaVu Sans Mono" w:hAnsi="DejaVu Sans Mono" w:cs="DejaVu Sans Mono"/>
          <w:color w:val="404040"/>
          <w:sz w:val="17"/>
        </w:rPr>
        <w:t>ElevatedButton(</w:t>
      </w:r>
      <w:r>
        <w:br/>
      </w:r>
      <w:r>
        <w:rPr>
          <w:rFonts w:ascii="DejaVu Sans Mono" w:eastAsia="DejaVu Sans Mono" w:hAnsi="DejaVu Sans Mono" w:cs="DejaVu Sans Mono"/>
          <w:color w:val="404040"/>
          <w:sz w:val="17"/>
        </w:rPr>
        <w:t xml:space="preserve">  onPressed: state.isSubmitting ? null : submit,</w:t>
      </w:r>
      <w:r>
        <w:br/>
      </w:r>
      <w:r>
        <w:rPr>
          <w:rFonts w:ascii="DejaVu Sans Mono" w:eastAsia="DejaVu Sans Mono" w:hAnsi="DejaVu Sans Mono" w:cs="DejaVu Sans Mono"/>
          <w:color w:val="404040"/>
          <w:sz w:val="17"/>
        </w:rPr>
        <w:t xml:space="preserve">  child: state.isSubmitting</w:t>
      </w:r>
      <w:r>
        <w:br/>
      </w:r>
      <w:r>
        <w:rPr>
          <w:rFonts w:ascii="DejaVu Sans Mono" w:eastAsia="DejaVu Sans Mono" w:hAnsi="DejaVu Sans Mono" w:cs="DejaVu Sans Mono"/>
          <w:color w:val="404040"/>
          <w:sz w:val="17"/>
        </w:rPr>
        <w:t xml:space="preserve">      ? const CircularProgressIndicator()</w:t>
      </w:r>
      <w:r>
        <w:br/>
      </w:r>
      <w:r>
        <w:rPr>
          <w:rFonts w:ascii="DejaVu Sans Mono" w:eastAsia="DejaVu Sans Mono" w:hAnsi="DejaVu Sans Mono" w:cs="DejaVu Sans Mono"/>
          <w:color w:val="404040"/>
          <w:sz w:val="17"/>
        </w:rPr>
        <w:t xml:space="preserve">      : const Text('登録する'),</w:t>
      </w:r>
      <w:r>
        <w:br/>
      </w:r>
      <w:r>
        <w:rPr>
          <w:rFonts w:ascii="DejaVu Sans Mono" w:eastAsia="DejaVu Sans Mono" w:hAnsi="DejaVu Sans Mono" w:cs="DejaVu Sans Mono"/>
          <w:color w:val="404040"/>
          <w:sz w:val="17"/>
        </w:rPr>
        <w:t>)</w:t>
      </w:r>
    </w:p>
    <w:p w14:paraId="390A8B11" w14:textId="77777777" w:rsidR="00C424AE" w:rsidRDefault="00000000">
      <w:pPr>
        <w:pStyle w:val="1"/>
      </w:pPr>
      <w:r>
        <w:rPr>
          <w:rFonts w:ascii="Noto Sans CJK JP" w:eastAsia="Noto Sans CJK JP" w:hAnsi="Noto Sans CJK JP" w:cs="Noto Sans CJK JP"/>
          <w:color w:val="1F4E79"/>
          <w:sz w:val="32"/>
        </w:rPr>
        <w:t>12. 直近のTODOチェックリスト</w:t>
      </w:r>
    </w:p>
    <w:p w14:paraId="6485D0DB" w14:textId="77777777" w:rsidR="00C424AE" w:rsidRDefault="00000000">
      <w:pPr>
        <w:spacing w:after="100" w:line="259" w:lineRule="auto"/>
        <w:rPr>
          <w:lang w:eastAsia="ja-JP"/>
        </w:rPr>
      </w:pPr>
      <w:r>
        <w:rPr>
          <w:rFonts w:cs="Noto Sans CJK JP"/>
          <w:lang w:eastAsia="ja-JP"/>
        </w:rPr>
        <w:t>次の順番で進めると、段階的に安全に実装できます。</w:t>
      </w:r>
    </w:p>
    <w:p w14:paraId="7CAA5EE9" w14:textId="77777777" w:rsidR="00C424AE" w:rsidRDefault="00000000">
      <w:pPr>
        <w:pStyle w:val="a"/>
        <w:spacing w:after="40"/>
      </w:pPr>
      <w:r>
        <w:rPr>
          <w:rFonts w:cs="Noto Sans CJK JP"/>
        </w:rPr>
        <w:t>AppExceptionとエラー分類表を作成する</w:t>
      </w:r>
    </w:p>
    <w:p w14:paraId="2F080C6D" w14:textId="77777777" w:rsidR="00C424AE" w:rsidRDefault="00000000">
      <w:pPr>
        <w:pStyle w:val="a"/>
        <w:spacing w:after="40"/>
      </w:pPr>
      <w:r>
        <w:rPr>
          <w:rFonts w:cs="Noto Sans CJK JP"/>
        </w:rPr>
        <w:t>DioProviderを作成し、baseUrlとtimeoutを設定する</w:t>
      </w:r>
    </w:p>
    <w:p w14:paraId="62D18E22" w14:textId="77777777" w:rsidR="00C424AE" w:rsidRDefault="00000000">
      <w:pPr>
        <w:pStyle w:val="a"/>
        <w:spacing w:after="40"/>
        <w:rPr>
          <w:lang w:eastAsia="ja-JP"/>
        </w:rPr>
      </w:pPr>
      <w:r>
        <w:rPr>
          <w:rFonts w:cs="Noto Sans CJK JP"/>
          <w:lang w:eastAsia="ja-JP"/>
        </w:rPr>
        <w:t>AuthInterceptorの雛形を作る。最初は固定トークンでもよい</w:t>
      </w:r>
    </w:p>
    <w:p w14:paraId="1C4694B5" w14:textId="77777777" w:rsidR="00C424AE" w:rsidRDefault="00000000">
      <w:pPr>
        <w:pStyle w:val="a"/>
        <w:spacing w:after="40"/>
        <w:rPr>
          <w:lang w:eastAsia="ja-JP"/>
        </w:rPr>
      </w:pPr>
      <w:r>
        <w:rPr>
          <w:rFonts w:cs="Noto Sans CJK JP"/>
          <w:lang w:eastAsia="ja-JP"/>
        </w:rPr>
        <w:t>Keycloakログインだけのサンプル画面を作る</w:t>
      </w:r>
    </w:p>
    <w:p w14:paraId="5AC39BE0" w14:textId="77777777" w:rsidR="00C424AE" w:rsidRDefault="00000000">
      <w:pPr>
        <w:pStyle w:val="a"/>
        <w:spacing w:after="40"/>
        <w:rPr>
          <w:lang w:eastAsia="ja-JP"/>
        </w:rPr>
      </w:pPr>
      <w:r>
        <w:rPr>
          <w:rFonts w:cs="Noto Sans CJK JP"/>
          <w:lang w:eastAsia="ja-JP"/>
        </w:rPr>
        <w:t>ログイン状態をRiverpodで管理する</w:t>
      </w:r>
    </w:p>
    <w:p w14:paraId="1D3FBC17" w14:textId="77777777" w:rsidR="00C424AE" w:rsidRDefault="00000000">
      <w:pPr>
        <w:pStyle w:val="a"/>
        <w:spacing w:after="40"/>
        <w:rPr>
          <w:lang w:eastAsia="ja-JP"/>
        </w:rPr>
      </w:pPr>
      <w:r>
        <w:rPr>
          <w:rFonts w:cs="Noto Sans CJK JP"/>
          <w:lang w:eastAsia="ja-JP"/>
        </w:rPr>
        <w:t>go_routerで未ログイン時に/loginへ遷移させる</w:t>
      </w:r>
    </w:p>
    <w:p w14:paraId="311F7E6C" w14:textId="77777777" w:rsidR="00C424AE" w:rsidRDefault="00000000">
      <w:pPr>
        <w:pStyle w:val="a"/>
        <w:spacing w:after="40"/>
      </w:pPr>
      <w:r>
        <w:rPr>
          <w:rFonts w:cs="Noto Sans CJK JP"/>
        </w:rPr>
        <w:t>OASからorder_api_clientをlocal packageとして生成する</w:t>
      </w:r>
    </w:p>
    <w:p w14:paraId="2041B454" w14:textId="77777777" w:rsidR="00C424AE" w:rsidRDefault="00000000">
      <w:pPr>
        <w:pStyle w:val="a"/>
        <w:spacing w:after="40"/>
        <w:rPr>
          <w:lang w:eastAsia="ja-JP"/>
        </w:rPr>
      </w:pPr>
      <w:r>
        <w:rPr>
          <w:rFonts w:cs="Noto Sans CJK JP"/>
          <w:lang w:eastAsia="ja-JP"/>
        </w:rPr>
        <w:t>生成APIクライアントをRepositoryで包む</w:t>
      </w:r>
    </w:p>
    <w:p w14:paraId="13AFABBF" w14:textId="77777777" w:rsidR="00C424AE" w:rsidRDefault="00000000">
      <w:pPr>
        <w:pStyle w:val="a"/>
        <w:spacing w:after="40"/>
        <w:rPr>
          <w:lang w:eastAsia="ja-JP"/>
        </w:rPr>
      </w:pPr>
      <w:r>
        <w:rPr>
          <w:rFonts w:cs="Noto Sans CJK JP"/>
          <w:lang w:eastAsia="ja-JP"/>
        </w:rPr>
        <w:t>商品一覧APIを1本つなぐ</w:t>
      </w:r>
    </w:p>
    <w:p w14:paraId="555C7ED3" w14:textId="77777777" w:rsidR="00C424AE" w:rsidRDefault="00000000">
      <w:pPr>
        <w:pStyle w:val="a"/>
        <w:spacing w:after="40"/>
      </w:pPr>
      <w:r>
        <w:rPr>
          <w:rFonts w:cs="Noto Sans CJK JP"/>
        </w:rPr>
        <w:t>loading / data / error / retry の画面パターンを完成させる</w:t>
      </w:r>
    </w:p>
    <w:p w14:paraId="587A4695" w14:textId="77777777" w:rsidR="00C424AE" w:rsidRDefault="00000000">
      <w:pPr>
        <w:pStyle w:val="1"/>
      </w:pPr>
      <w:r>
        <w:rPr>
          <w:rFonts w:ascii="Noto Sans CJK JP" w:eastAsia="Noto Sans CJK JP" w:hAnsi="Noto Sans CJK JP" w:cs="Noto Sans CJK JP"/>
          <w:color w:val="1F4E79"/>
          <w:sz w:val="32"/>
        </w:rPr>
        <w:lastRenderedPageBreak/>
        <w:t>13. 用語ミニ辞典</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268"/>
        <w:gridCol w:w="7087"/>
      </w:tblGrid>
      <w:tr w:rsidR="00C424AE" w14:paraId="5F6EB9F5" w14:textId="77777777">
        <w:trPr>
          <w:jc w:val="center"/>
        </w:trPr>
        <w:tc>
          <w:tcPr>
            <w:tcW w:w="2268" w:type="dxa"/>
            <w:shd w:val="clear" w:color="auto" w:fill="1F4E79"/>
            <w:vAlign w:val="center"/>
          </w:tcPr>
          <w:p w14:paraId="65F2AB7A" w14:textId="77777777" w:rsidR="00C424AE" w:rsidRDefault="00000000">
            <w:pPr>
              <w:spacing w:after="0"/>
            </w:pPr>
            <w:r>
              <w:rPr>
                <w:rFonts w:cs="Noto Sans CJK JP"/>
                <w:b/>
                <w:color w:val="FFFFFF"/>
                <w:sz w:val="18"/>
              </w:rPr>
              <w:t>用語</w:t>
            </w:r>
          </w:p>
        </w:tc>
        <w:tc>
          <w:tcPr>
            <w:tcW w:w="7087" w:type="dxa"/>
            <w:shd w:val="clear" w:color="auto" w:fill="1F4E79"/>
            <w:vAlign w:val="center"/>
          </w:tcPr>
          <w:p w14:paraId="29A94FFF" w14:textId="77777777" w:rsidR="00C424AE" w:rsidRDefault="00000000">
            <w:pPr>
              <w:spacing w:after="0"/>
            </w:pPr>
            <w:r>
              <w:rPr>
                <w:rFonts w:cs="Noto Sans CJK JP"/>
                <w:b/>
                <w:color w:val="FFFFFF"/>
                <w:sz w:val="18"/>
              </w:rPr>
              <w:t>簡単な意味</w:t>
            </w:r>
          </w:p>
        </w:tc>
      </w:tr>
      <w:tr w:rsidR="00C424AE" w14:paraId="6EC0933B" w14:textId="77777777">
        <w:trPr>
          <w:jc w:val="center"/>
        </w:trPr>
        <w:tc>
          <w:tcPr>
            <w:tcW w:w="2268" w:type="dxa"/>
            <w:vAlign w:val="center"/>
          </w:tcPr>
          <w:p w14:paraId="35E0E16B" w14:textId="77777777" w:rsidR="00C424AE" w:rsidRDefault="00000000">
            <w:pPr>
              <w:spacing w:after="0"/>
            </w:pPr>
            <w:r>
              <w:rPr>
                <w:rFonts w:cs="Noto Sans CJK JP"/>
                <w:sz w:val="17"/>
              </w:rPr>
              <w:t>API</w:t>
            </w:r>
          </w:p>
        </w:tc>
        <w:tc>
          <w:tcPr>
            <w:tcW w:w="7087" w:type="dxa"/>
            <w:vAlign w:val="center"/>
          </w:tcPr>
          <w:p w14:paraId="0F34918D" w14:textId="77777777" w:rsidR="00C424AE" w:rsidRDefault="00000000">
            <w:pPr>
              <w:spacing w:after="0"/>
              <w:rPr>
                <w:lang w:eastAsia="ja-JP"/>
              </w:rPr>
            </w:pPr>
            <w:r>
              <w:rPr>
                <w:rFonts w:cs="Noto Sans CJK JP"/>
                <w:sz w:val="17"/>
                <w:lang w:eastAsia="ja-JP"/>
              </w:rPr>
              <w:t>アプリとサーバーがデータをやり取りする窓口</w:t>
            </w:r>
          </w:p>
        </w:tc>
      </w:tr>
      <w:tr w:rsidR="00C424AE" w14:paraId="338DEB9F" w14:textId="77777777">
        <w:trPr>
          <w:jc w:val="center"/>
        </w:trPr>
        <w:tc>
          <w:tcPr>
            <w:tcW w:w="2268" w:type="dxa"/>
            <w:vAlign w:val="center"/>
          </w:tcPr>
          <w:p w14:paraId="6CDD236F" w14:textId="77777777" w:rsidR="00C424AE" w:rsidRDefault="00000000">
            <w:pPr>
              <w:spacing w:after="0"/>
            </w:pPr>
            <w:r>
              <w:rPr>
                <w:rFonts w:cs="Noto Sans CJK JP"/>
                <w:sz w:val="17"/>
              </w:rPr>
              <w:t>OAS / OpenAPI</w:t>
            </w:r>
          </w:p>
        </w:tc>
        <w:tc>
          <w:tcPr>
            <w:tcW w:w="7087" w:type="dxa"/>
            <w:vAlign w:val="center"/>
          </w:tcPr>
          <w:p w14:paraId="7AA553D4" w14:textId="77777777" w:rsidR="00C424AE" w:rsidRDefault="00000000">
            <w:pPr>
              <w:spacing w:after="0"/>
              <w:rPr>
                <w:lang w:eastAsia="ja-JP"/>
              </w:rPr>
            </w:pPr>
            <w:r>
              <w:rPr>
                <w:rFonts w:cs="Noto Sans CJK JP"/>
                <w:sz w:val="17"/>
                <w:lang w:eastAsia="ja-JP"/>
              </w:rPr>
              <w:t>APIの仕様書。URL、引数、戻り値などを定義する</w:t>
            </w:r>
          </w:p>
        </w:tc>
      </w:tr>
      <w:tr w:rsidR="00C424AE" w14:paraId="5E8A80F6" w14:textId="77777777">
        <w:trPr>
          <w:jc w:val="center"/>
        </w:trPr>
        <w:tc>
          <w:tcPr>
            <w:tcW w:w="2268" w:type="dxa"/>
            <w:vAlign w:val="center"/>
          </w:tcPr>
          <w:p w14:paraId="6694F320" w14:textId="77777777" w:rsidR="00C424AE" w:rsidRDefault="00000000">
            <w:pPr>
              <w:spacing w:after="0"/>
            </w:pPr>
            <w:r>
              <w:rPr>
                <w:rFonts w:cs="Noto Sans CJK JP"/>
                <w:sz w:val="17"/>
              </w:rPr>
              <w:t>DTO</w:t>
            </w:r>
          </w:p>
        </w:tc>
        <w:tc>
          <w:tcPr>
            <w:tcW w:w="7087" w:type="dxa"/>
            <w:vAlign w:val="center"/>
          </w:tcPr>
          <w:p w14:paraId="7B3FED96" w14:textId="77777777" w:rsidR="00C424AE" w:rsidRDefault="00000000">
            <w:pPr>
              <w:spacing w:after="0"/>
              <w:rPr>
                <w:lang w:eastAsia="ja-JP"/>
              </w:rPr>
            </w:pPr>
            <w:r>
              <w:rPr>
                <w:rFonts w:cs="Noto Sans CJK JP"/>
                <w:sz w:val="17"/>
                <w:lang w:eastAsia="ja-JP"/>
              </w:rPr>
              <w:t>APIの入出力用データ形式。画面や業務ロジック用のEntityとは分ける</w:t>
            </w:r>
          </w:p>
        </w:tc>
      </w:tr>
      <w:tr w:rsidR="00C424AE" w14:paraId="3BBB4547" w14:textId="77777777">
        <w:trPr>
          <w:jc w:val="center"/>
        </w:trPr>
        <w:tc>
          <w:tcPr>
            <w:tcW w:w="2268" w:type="dxa"/>
            <w:vAlign w:val="center"/>
          </w:tcPr>
          <w:p w14:paraId="028245BF" w14:textId="77777777" w:rsidR="00C424AE" w:rsidRDefault="00000000">
            <w:pPr>
              <w:spacing w:after="0"/>
            </w:pPr>
            <w:r>
              <w:rPr>
                <w:rFonts w:cs="Noto Sans CJK JP"/>
                <w:sz w:val="17"/>
              </w:rPr>
              <w:t>Entity</w:t>
            </w:r>
          </w:p>
        </w:tc>
        <w:tc>
          <w:tcPr>
            <w:tcW w:w="7087" w:type="dxa"/>
            <w:vAlign w:val="center"/>
          </w:tcPr>
          <w:p w14:paraId="5ABA64D6" w14:textId="77777777" w:rsidR="00C424AE" w:rsidRDefault="00000000">
            <w:pPr>
              <w:spacing w:after="0"/>
            </w:pPr>
            <w:r>
              <w:rPr>
                <w:rFonts w:cs="Noto Sans CJK JP"/>
                <w:sz w:val="17"/>
                <w:lang w:eastAsia="ja-JP"/>
              </w:rPr>
              <w:t>アプリ内で扱う業務データの形。</w:t>
            </w:r>
            <w:r>
              <w:rPr>
                <w:rFonts w:cs="Noto Sans CJK JP"/>
                <w:sz w:val="17"/>
              </w:rPr>
              <w:t>Product、Orderなど</w:t>
            </w:r>
          </w:p>
        </w:tc>
      </w:tr>
      <w:tr w:rsidR="00C424AE" w14:paraId="6769AD5A" w14:textId="77777777">
        <w:trPr>
          <w:jc w:val="center"/>
        </w:trPr>
        <w:tc>
          <w:tcPr>
            <w:tcW w:w="2268" w:type="dxa"/>
            <w:vAlign w:val="center"/>
          </w:tcPr>
          <w:p w14:paraId="1A5D95FA" w14:textId="77777777" w:rsidR="00C424AE" w:rsidRDefault="00000000">
            <w:pPr>
              <w:spacing w:after="0"/>
            </w:pPr>
            <w:r>
              <w:rPr>
                <w:rFonts w:cs="Noto Sans CJK JP"/>
                <w:sz w:val="17"/>
              </w:rPr>
              <w:t>Repository</w:t>
            </w:r>
          </w:p>
        </w:tc>
        <w:tc>
          <w:tcPr>
            <w:tcW w:w="7087" w:type="dxa"/>
            <w:vAlign w:val="center"/>
          </w:tcPr>
          <w:p w14:paraId="134F61DA" w14:textId="77777777" w:rsidR="00C424AE" w:rsidRDefault="00000000">
            <w:pPr>
              <w:spacing w:after="0"/>
              <w:rPr>
                <w:lang w:eastAsia="ja-JP"/>
              </w:rPr>
            </w:pPr>
            <w:r>
              <w:rPr>
                <w:rFonts w:cs="Noto Sans CJK JP"/>
                <w:sz w:val="17"/>
                <w:lang w:eastAsia="ja-JP"/>
              </w:rPr>
              <w:t>画面やユースケースから見たデータ取得・登録の窓口</w:t>
            </w:r>
          </w:p>
        </w:tc>
      </w:tr>
      <w:tr w:rsidR="00C424AE" w14:paraId="45F995D0" w14:textId="77777777">
        <w:trPr>
          <w:jc w:val="center"/>
        </w:trPr>
        <w:tc>
          <w:tcPr>
            <w:tcW w:w="2268" w:type="dxa"/>
            <w:vAlign w:val="center"/>
          </w:tcPr>
          <w:p w14:paraId="5C2C48A2" w14:textId="77777777" w:rsidR="00C424AE" w:rsidRDefault="00000000">
            <w:pPr>
              <w:spacing w:after="0"/>
            </w:pPr>
            <w:r>
              <w:rPr>
                <w:rFonts w:cs="Noto Sans CJK JP"/>
                <w:sz w:val="17"/>
              </w:rPr>
              <w:t>Mapper</w:t>
            </w:r>
          </w:p>
        </w:tc>
        <w:tc>
          <w:tcPr>
            <w:tcW w:w="7087" w:type="dxa"/>
            <w:vAlign w:val="center"/>
          </w:tcPr>
          <w:p w14:paraId="29EB611E" w14:textId="77777777" w:rsidR="00C424AE" w:rsidRDefault="00000000">
            <w:pPr>
              <w:spacing w:after="0"/>
              <w:rPr>
                <w:lang w:eastAsia="ja-JP"/>
              </w:rPr>
            </w:pPr>
            <w:r>
              <w:rPr>
                <w:rFonts w:cs="Noto Sans CJK JP"/>
                <w:sz w:val="17"/>
                <w:lang w:eastAsia="ja-JP"/>
              </w:rPr>
              <w:t>DTOとEntityを変換する部品</w:t>
            </w:r>
          </w:p>
        </w:tc>
      </w:tr>
      <w:tr w:rsidR="00C424AE" w14:paraId="7B1C207E" w14:textId="77777777">
        <w:trPr>
          <w:jc w:val="center"/>
        </w:trPr>
        <w:tc>
          <w:tcPr>
            <w:tcW w:w="2268" w:type="dxa"/>
            <w:vAlign w:val="center"/>
          </w:tcPr>
          <w:p w14:paraId="12F52535" w14:textId="77777777" w:rsidR="00C424AE" w:rsidRDefault="00000000">
            <w:pPr>
              <w:spacing w:after="0"/>
            </w:pPr>
            <w:r>
              <w:rPr>
                <w:rFonts w:cs="Noto Sans CJK JP"/>
                <w:sz w:val="17"/>
              </w:rPr>
              <w:t>Interceptor</w:t>
            </w:r>
          </w:p>
        </w:tc>
        <w:tc>
          <w:tcPr>
            <w:tcW w:w="7087" w:type="dxa"/>
            <w:vAlign w:val="center"/>
          </w:tcPr>
          <w:p w14:paraId="61A11128" w14:textId="77777777" w:rsidR="00C424AE" w:rsidRDefault="00000000">
            <w:pPr>
              <w:spacing w:after="0"/>
              <w:rPr>
                <w:lang w:eastAsia="ja-JP"/>
              </w:rPr>
            </w:pPr>
            <w:r>
              <w:rPr>
                <w:rFonts w:cs="Noto Sans CJK JP"/>
                <w:sz w:val="17"/>
                <w:lang w:eastAsia="ja-JP"/>
              </w:rPr>
              <w:t>API通信の前後に共通処理を挟む仕組み</w:t>
            </w:r>
          </w:p>
        </w:tc>
      </w:tr>
      <w:tr w:rsidR="00C424AE" w14:paraId="2D21F7DC" w14:textId="77777777">
        <w:trPr>
          <w:jc w:val="center"/>
        </w:trPr>
        <w:tc>
          <w:tcPr>
            <w:tcW w:w="2268" w:type="dxa"/>
            <w:vAlign w:val="center"/>
          </w:tcPr>
          <w:p w14:paraId="0117705F" w14:textId="77777777" w:rsidR="00C424AE" w:rsidRDefault="00000000">
            <w:pPr>
              <w:spacing w:after="0"/>
            </w:pPr>
            <w:r>
              <w:rPr>
                <w:rFonts w:cs="Noto Sans CJK JP"/>
                <w:sz w:val="17"/>
              </w:rPr>
              <w:t>Bearer token</w:t>
            </w:r>
          </w:p>
        </w:tc>
        <w:tc>
          <w:tcPr>
            <w:tcW w:w="7087" w:type="dxa"/>
            <w:vAlign w:val="center"/>
          </w:tcPr>
          <w:p w14:paraId="7B3EA3E1" w14:textId="77777777" w:rsidR="00C424AE" w:rsidRDefault="00000000">
            <w:pPr>
              <w:spacing w:after="0"/>
              <w:rPr>
                <w:lang w:eastAsia="ja-JP"/>
              </w:rPr>
            </w:pPr>
            <w:r>
              <w:rPr>
                <w:rFonts w:cs="Noto Sans CJK JP"/>
                <w:sz w:val="17"/>
                <w:lang w:eastAsia="ja-JP"/>
              </w:rPr>
              <w:t>API呼び出し時に渡す認証用トークン</w:t>
            </w:r>
          </w:p>
        </w:tc>
      </w:tr>
      <w:tr w:rsidR="00C424AE" w14:paraId="55FB2999" w14:textId="77777777">
        <w:trPr>
          <w:jc w:val="center"/>
        </w:trPr>
        <w:tc>
          <w:tcPr>
            <w:tcW w:w="2268" w:type="dxa"/>
            <w:vAlign w:val="center"/>
          </w:tcPr>
          <w:p w14:paraId="0B2E8160" w14:textId="77777777" w:rsidR="00C424AE" w:rsidRDefault="00000000">
            <w:pPr>
              <w:spacing w:after="0"/>
            </w:pPr>
            <w:r>
              <w:rPr>
                <w:rFonts w:cs="Noto Sans CJK JP"/>
                <w:sz w:val="17"/>
              </w:rPr>
              <w:t>401</w:t>
            </w:r>
          </w:p>
        </w:tc>
        <w:tc>
          <w:tcPr>
            <w:tcW w:w="7087" w:type="dxa"/>
            <w:vAlign w:val="center"/>
          </w:tcPr>
          <w:p w14:paraId="1225FA2C" w14:textId="77777777" w:rsidR="00C424AE" w:rsidRDefault="00000000">
            <w:pPr>
              <w:spacing w:after="0"/>
              <w:rPr>
                <w:lang w:eastAsia="ja-JP"/>
              </w:rPr>
            </w:pPr>
            <w:r>
              <w:rPr>
                <w:rFonts w:cs="Noto Sans CJK JP"/>
                <w:sz w:val="17"/>
                <w:lang w:eastAsia="ja-JP"/>
              </w:rPr>
              <w:t>未ログイン、またはログイン期限切れを表すHTTPステータス</w:t>
            </w:r>
          </w:p>
        </w:tc>
      </w:tr>
      <w:tr w:rsidR="00C424AE" w14:paraId="19A5BFC1" w14:textId="77777777">
        <w:trPr>
          <w:jc w:val="center"/>
        </w:trPr>
        <w:tc>
          <w:tcPr>
            <w:tcW w:w="2268" w:type="dxa"/>
            <w:vAlign w:val="center"/>
          </w:tcPr>
          <w:p w14:paraId="1F77B497" w14:textId="77777777" w:rsidR="00C424AE" w:rsidRDefault="00000000">
            <w:pPr>
              <w:spacing w:after="0"/>
            </w:pPr>
            <w:r>
              <w:rPr>
                <w:rFonts w:cs="Noto Sans CJK JP"/>
                <w:sz w:val="17"/>
              </w:rPr>
              <w:t>403</w:t>
            </w:r>
          </w:p>
        </w:tc>
        <w:tc>
          <w:tcPr>
            <w:tcW w:w="7087" w:type="dxa"/>
            <w:vAlign w:val="center"/>
          </w:tcPr>
          <w:p w14:paraId="4E57CECF" w14:textId="77777777" w:rsidR="00C424AE" w:rsidRDefault="00000000">
            <w:pPr>
              <w:spacing w:after="0"/>
              <w:rPr>
                <w:lang w:eastAsia="ja-JP"/>
              </w:rPr>
            </w:pPr>
            <w:r>
              <w:rPr>
                <w:rFonts w:cs="Noto Sans CJK JP"/>
                <w:sz w:val="17"/>
                <w:lang w:eastAsia="ja-JP"/>
              </w:rPr>
              <w:t>ログイン済みだが権限がないことを表すHTTPステータス</w:t>
            </w:r>
          </w:p>
        </w:tc>
      </w:tr>
    </w:tbl>
    <w:p w14:paraId="06BA1FD1" w14:textId="77777777" w:rsidR="00C424AE" w:rsidRDefault="00C424AE">
      <w:pPr>
        <w:spacing w:after="40"/>
        <w:rPr>
          <w:lang w:eastAsia="ja-JP"/>
        </w:rPr>
      </w:pPr>
    </w:p>
    <w:p w14:paraId="2D633A17" w14:textId="77777777" w:rsidR="00C424AE" w:rsidRDefault="00000000">
      <w:pPr>
        <w:pStyle w:val="1"/>
        <w:rPr>
          <w:lang w:eastAsia="ja-JP"/>
        </w:rPr>
      </w:pPr>
      <w:r>
        <w:rPr>
          <w:rFonts w:ascii="Noto Sans CJK JP" w:eastAsia="Noto Sans CJK JP" w:hAnsi="Noto Sans CJK JP" w:cs="Noto Sans CJK JP"/>
          <w:color w:val="1F4E79"/>
          <w:sz w:val="32"/>
          <w:lang w:eastAsia="ja-JP"/>
        </w:rPr>
        <w:t>14. まとめ</w:t>
      </w:r>
    </w:p>
    <w:p w14:paraId="52B861CA" w14:textId="77777777" w:rsidR="00C424AE" w:rsidRDefault="00000000">
      <w:pPr>
        <w:spacing w:after="100" w:line="259" w:lineRule="auto"/>
        <w:rPr>
          <w:lang w:eastAsia="ja-JP"/>
        </w:rPr>
      </w:pPr>
      <w:r>
        <w:rPr>
          <w:rFonts w:cs="Noto Sans CJK JP"/>
          <w:lang w:eastAsia="ja-JP"/>
        </w:rPr>
        <w:t>今回の開発では、まず「業務アプリとして壊れにくい土台」を作ることが重要です。Keycloak、状態管理、OAS自動生成、API通信はそれぞれ独立した大きなテーマですが、商品一覧の1機能に絞って組み合わせることで、無理なく全体像を理解できます。</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9866"/>
      </w:tblGrid>
      <w:tr w:rsidR="00C424AE" w14:paraId="16E32C50" w14:textId="77777777">
        <w:trPr>
          <w:jc w:val="center"/>
        </w:trPr>
        <w:tc>
          <w:tcPr>
            <w:tcW w:w="9866" w:type="dxa"/>
            <w:shd w:val="clear" w:color="auto" w:fill="EAF2F8"/>
          </w:tcPr>
          <w:p w14:paraId="068C6FA2" w14:textId="77777777" w:rsidR="00C424AE" w:rsidRDefault="00000000">
            <w:pPr>
              <w:spacing w:after="80"/>
              <w:rPr>
                <w:lang w:eastAsia="ja-JP"/>
              </w:rPr>
            </w:pPr>
            <w:r>
              <w:rPr>
                <w:rFonts w:cs="Noto Sans CJK JP"/>
                <w:b/>
                <w:color w:val="1F4E79"/>
                <w:lang w:eastAsia="ja-JP"/>
              </w:rPr>
              <w:t>最初のゴール</w:t>
            </w:r>
          </w:p>
          <w:p w14:paraId="54A346E2" w14:textId="77777777" w:rsidR="00C424AE" w:rsidRDefault="00000000">
            <w:pPr>
              <w:spacing w:after="0"/>
              <w:rPr>
                <w:lang w:eastAsia="ja-JP"/>
              </w:rPr>
            </w:pPr>
            <w:r>
              <w:rPr>
                <w:rFonts w:cs="Noto Sans CJK JP"/>
                <w:sz w:val="19"/>
                <w:lang w:eastAsia="ja-JP"/>
              </w:rPr>
              <w:t>Keycloakでログインし、ログイン後に商品一覧へ遷移し、access_token付きでAPIを呼び出し、成功時は一覧表示、失敗時は分かりやすいエラーと再試行ボタンを表示する。</w:t>
            </w:r>
          </w:p>
        </w:tc>
      </w:tr>
    </w:tbl>
    <w:p w14:paraId="2427B53B" w14:textId="77777777" w:rsidR="00C424AE" w:rsidRDefault="00C424AE">
      <w:pPr>
        <w:spacing w:after="40"/>
        <w:rPr>
          <w:lang w:eastAsia="ja-JP"/>
        </w:rPr>
      </w:pPr>
    </w:p>
    <w:sectPr w:rsidR="00C424AE" w:rsidSect="00034616">
      <w:footerReference w:type="default" r:id="rId8"/>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AC279" w14:textId="77777777" w:rsidR="007C329A" w:rsidRDefault="007C329A">
      <w:pPr>
        <w:spacing w:after="0" w:line="240" w:lineRule="auto"/>
      </w:pPr>
      <w:r>
        <w:separator/>
      </w:r>
    </w:p>
  </w:endnote>
  <w:endnote w:type="continuationSeparator" w:id="0">
    <w:p w14:paraId="1C216138" w14:textId="77777777" w:rsidR="007C329A" w:rsidRDefault="007C3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4206" w14:textId="77777777" w:rsidR="00C424AE" w:rsidRDefault="00000000">
    <w:pPr>
      <w:pStyle w:val="a7"/>
      <w:jc w:val="center"/>
      <w:rPr>
        <w:lang w:eastAsia="ja-JP"/>
      </w:rPr>
    </w:pPr>
    <w:r>
      <w:rPr>
        <w:rFonts w:cs="Noto Sans CJK JP"/>
        <w:color w:val="808080"/>
        <w:sz w:val="17"/>
        <w:lang w:eastAsia="ja-JP"/>
      </w:rPr>
      <w:t>Flutter業務アプリ開発方針メモ</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9E071" w14:textId="77777777" w:rsidR="007C329A" w:rsidRDefault="007C329A">
      <w:pPr>
        <w:spacing w:after="0" w:line="240" w:lineRule="auto"/>
      </w:pPr>
      <w:r>
        <w:separator/>
      </w:r>
    </w:p>
  </w:footnote>
  <w:footnote w:type="continuationSeparator" w:id="0">
    <w:p w14:paraId="4879FDEA" w14:textId="77777777" w:rsidR="007C329A" w:rsidRDefault="007C32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2018931">
    <w:abstractNumId w:val="8"/>
  </w:num>
  <w:num w:numId="2" w16cid:durableId="1728802687">
    <w:abstractNumId w:val="6"/>
  </w:num>
  <w:num w:numId="3" w16cid:durableId="223220073">
    <w:abstractNumId w:val="5"/>
  </w:num>
  <w:num w:numId="4" w16cid:durableId="1425422137">
    <w:abstractNumId w:val="4"/>
  </w:num>
  <w:num w:numId="5" w16cid:durableId="1678342383">
    <w:abstractNumId w:val="7"/>
  </w:num>
  <w:num w:numId="6" w16cid:durableId="396707964">
    <w:abstractNumId w:val="3"/>
  </w:num>
  <w:num w:numId="7" w16cid:durableId="2051562502">
    <w:abstractNumId w:val="2"/>
  </w:num>
  <w:num w:numId="8" w16cid:durableId="2140099159">
    <w:abstractNumId w:val="1"/>
  </w:num>
  <w:num w:numId="9" w16cid:durableId="200822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DBE"/>
    <w:rsid w:val="0029639D"/>
    <w:rsid w:val="00326F90"/>
    <w:rsid w:val="007C329A"/>
    <w:rsid w:val="00AA1D8D"/>
    <w:rsid w:val="00B47730"/>
    <w:rsid w:val="00C424AE"/>
    <w:rsid w:val="00CB0664"/>
    <w:rsid w:val="00E84A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E4BAA29"/>
  <w14:defaultImageDpi w14:val="300"/>
  <w15:docId w15:val="{3DE9ED18-AB1A-436E-A4D6-A2E0A7C52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JP" w:eastAsia="Noto Sans CJK JP" w:hAnsi="Noto Sans CJK JP"/>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1159</Words>
  <Characters>6609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Flutter業務アプリ開発方針メモ</dc:title>
  <dc:subject>家電量販店 店舗従業員向け社内アプリの実装方針</dc:subject>
  <dc:creator>OpenAI</dc:creator>
  <cp:keywords/>
  <dc:description>generated by python-docx</dc:description>
  <cp:lastModifiedBy>TADASHI SATOU</cp:lastModifiedBy>
  <cp:revision>3</cp:revision>
  <dcterms:created xsi:type="dcterms:W3CDTF">2013-12-23T23:15:00Z</dcterms:created>
  <dcterms:modified xsi:type="dcterms:W3CDTF">2026-05-16T06:23:00Z</dcterms:modified>
  <cp:category/>
</cp:coreProperties>
</file>