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Assignment 1 “isSubString”</w:t>
        <w:tab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Pseudocode of “isSubString” method.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BOOLEAN ISSUBSTRING( STRING1 , STRING2)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lim ← Length [STRING1]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lim2 ← Length [STRING2]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FOR   i ← 0 To (lim2 - lim1)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String3  SubstringOf String2 FROM i TO i + lim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IF String 3 == String1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ab/>
        <w:t xml:space="preserve">return true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return false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IsSubString Implementation in Java, including manual user string input.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package com.company;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javax.swing.*;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SubString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static void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input1 = JOptionPane.showInputDialog("Enter First String: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input2 = JOptionPane.showInputDialog("Enter 2nd String: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(isSubString(input1,input2)== 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i w:val="1"/>
          <w:rtl w:val="0"/>
        </w:rPr>
        <w:t xml:space="preserve"> // System.out.println("Success");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JOptionPane.showMessageDialog(null,"Success '" + input1 + "' is a substring of '" + input2 + "'");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JOptionPane.showMessageDialog(null,"Fail " + input1 + " is not a substring of " + input2);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static boolean isSubString(String str1, String str2){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</w:r>
      <w:r w:rsidRPr="00000000" w:rsidR="00000000" w:rsidDel="00000000">
        <w:rPr>
          <w:i w:val="1"/>
          <w:rtl w:val="0"/>
        </w:rPr>
        <w:t xml:space="preserve">   //Declaring lower and upper limits of the substring.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int lim = str1.length();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int lim2 = str2.length();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i w:val="1"/>
          <w:rtl w:val="0"/>
        </w:rPr>
        <w:t xml:space="preserve">  //Iterating through the main string(str2) and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        //each 'chunk' of the main string against the substring(str1).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for (int i = 0; i &lt;=(lim2-lim)+1 ;i++)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i w:val="1"/>
          <w:rtl w:val="0"/>
        </w:rPr>
        <w:t xml:space="preserve">  //Creating a temporary string to hold the 'chunk' of the main string(str2).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String str3;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i w:val="1"/>
          <w:rtl w:val="0"/>
        </w:rPr>
        <w:t xml:space="preserve">  //Making the temporary string equal to the correct 'chunk' of the main string(str2),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          // i is where the 'chunk' starts and i + lim is where it ends.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str3 = str2.substring(i,i+lim);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</w:t>
      </w:r>
      <w:r w:rsidRPr="00000000" w:rsidR="00000000" w:rsidDel="00000000">
        <w:rPr>
          <w:i w:val="1"/>
          <w:rtl w:val="0"/>
        </w:rPr>
        <w:t xml:space="preserve"> //Comparing the 'Chunk' against the substring(str1),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          //and exiting the loop(and function) if the result is true.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if (str3.equals(str1))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return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i w:val="1"/>
          <w:rtl w:val="0"/>
        </w:rPr>
        <w:t xml:space="preserve">  // If the Main string(str2) does not contain the substring(str1) then the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        // exits with a value of 'false'.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return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SCREENSHOTS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285875" cx="2924175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85875" cx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285875" cx="29241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85875" cx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228725" cx="3324225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28725" cx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ind w:left="0" w:firstLine="0"/>
      <w:contextualSpacing w:val="0"/>
    </w:pPr>
    <w:r w:rsidRPr="00000000" w:rsidR="00000000" w:rsidDel="00000000">
      <w:rPr>
        <w:rtl w:val="0"/>
      </w:rPr>
      <w:t xml:space="preserve">September 2014</w:t>
      <w:tab/>
      <w:tab/>
      <w:tab/>
      <w:tab/>
      <w:tab/>
      <w:tab/>
      <w:tab/>
      <w:tab/>
      <w:tab/>
      <w:t xml:space="preserve">Robert Rigler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5.png" Type="http://schemas.openxmlformats.org/officeDocument/2006/relationships/image" Id="rId5"/><Relationship Target="header1.xml" Type="http://schemas.openxmlformats.org/officeDocument/2006/relationships/header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1 - SubString.docx</dc:title>
</cp:coreProperties>
</file>