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576E5" w14:textId="77777777" w:rsidR="004151B4" w:rsidRPr="004151B4" w:rsidRDefault="004151B4" w:rsidP="004151B4">
      <w:pPr>
        <w:jc w:val="center"/>
        <w:rPr>
          <w:lang w:val="es-ES_tradnl"/>
        </w:rPr>
      </w:pPr>
      <w:r w:rsidRPr="004151B4">
        <w:rPr>
          <w:lang w:val="es-ES_tradnl"/>
        </w:rPr>
        <w:t>Actividad 5 (Extracción de Características)</w:t>
      </w:r>
    </w:p>
    <w:p w14:paraId="33A8ACEB" w14:textId="53964A1E" w:rsidR="004151B4" w:rsidRPr="008C4D43" w:rsidRDefault="004151B4" w:rsidP="004151B4">
      <w:pPr>
        <w:jc w:val="center"/>
        <w:rPr>
          <w:lang w:val="es-ES_tradnl"/>
        </w:rPr>
      </w:pPr>
      <w:r w:rsidRPr="008C4D43">
        <w:rPr>
          <w:lang w:val="es-ES_tradnl"/>
        </w:rPr>
        <w:t>José Rigoberto Gabriel Benítez</w:t>
      </w:r>
    </w:p>
    <w:p w14:paraId="4E75FE5A" w14:textId="065E1ADA" w:rsidR="004151B4" w:rsidRPr="008C4D43" w:rsidRDefault="004151B4" w:rsidP="004151B4">
      <w:pPr>
        <w:jc w:val="center"/>
        <w:rPr>
          <w:lang w:val="es-ES_tradnl"/>
        </w:rPr>
      </w:pPr>
      <w:r w:rsidRPr="008C4D43">
        <w:rPr>
          <w:lang w:val="es-ES_tradnl"/>
        </w:rPr>
        <w:t>A01735994</w:t>
      </w:r>
    </w:p>
    <w:p w14:paraId="13264521" w14:textId="77777777" w:rsidR="004151B4" w:rsidRPr="008C4D43" w:rsidRDefault="004151B4" w:rsidP="004151B4">
      <w:pPr>
        <w:jc w:val="center"/>
        <w:rPr>
          <w:lang w:val="es-ES_tradnl"/>
        </w:rPr>
      </w:pPr>
    </w:p>
    <w:p w14:paraId="544D818A" w14:textId="5C047669" w:rsidR="004151B4" w:rsidRPr="008C4D43" w:rsidRDefault="004151B4" w:rsidP="004151B4">
      <w:pPr>
        <w:jc w:val="both"/>
        <w:rPr>
          <w:lang w:val="es-ES_tradnl"/>
        </w:rPr>
      </w:pPr>
      <w:r w:rsidRPr="008C4D43">
        <w:rPr>
          <w:lang w:val="es-ES_tradnl"/>
        </w:rPr>
        <w:t xml:space="preserve">Dentro de este reporte se expondrán los hallazgos obtenidos dentro del análisis categórico de las variables de la base de datos llamada </w:t>
      </w:r>
      <w:r w:rsidRPr="008C4D43">
        <w:rPr>
          <w:b/>
          <w:bCs/>
          <w:lang w:val="es-ES_tradnl"/>
        </w:rPr>
        <w:t>microretailer_mit_lift_lab.xlsx</w:t>
      </w:r>
      <w:r w:rsidRPr="008C4D43">
        <w:rPr>
          <w:b/>
          <w:bCs/>
          <w:lang w:val="es-ES_tradnl"/>
        </w:rPr>
        <w:t xml:space="preserve">. </w:t>
      </w:r>
      <w:r w:rsidRPr="008C4D43">
        <w:rPr>
          <w:lang w:val="es-ES_tradnl"/>
        </w:rPr>
        <w:t xml:space="preserve">Dentro de esta base, se encontraron valores nulos y </w:t>
      </w:r>
      <w:proofErr w:type="spellStart"/>
      <w:r w:rsidRPr="008C4D43">
        <w:rPr>
          <w:lang w:val="es-ES_tradnl"/>
        </w:rPr>
        <w:t>outliers</w:t>
      </w:r>
      <w:proofErr w:type="spellEnd"/>
      <w:r w:rsidRPr="008C4D43">
        <w:rPr>
          <w:lang w:val="es-ES_tradnl"/>
        </w:rPr>
        <w:t xml:space="preserve"> que se </w:t>
      </w:r>
      <w:proofErr w:type="spellStart"/>
      <w:r w:rsidRPr="008C4D43">
        <w:rPr>
          <w:lang w:val="es-ES_tradnl"/>
        </w:rPr>
        <w:t>debio</w:t>
      </w:r>
      <w:proofErr w:type="spellEnd"/>
      <w:r w:rsidRPr="008C4D43">
        <w:rPr>
          <w:lang w:val="es-ES_tradnl"/>
        </w:rPr>
        <w:t xml:space="preserve"> limpiar y sustituir dichos valores correspondientes para poder hacer el análisis de forma correcta. </w:t>
      </w:r>
    </w:p>
    <w:p w14:paraId="48489119" w14:textId="77777777" w:rsidR="004151B4" w:rsidRPr="008C4D43" w:rsidRDefault="004151B4" w:rsidP="004151B4">
      <w:pPr>
        <w:jc w:val="both"/>
        <w:rPr>
          <w:lang w:val="es-ES_tradnl"/>
        </w:rPr>
      </w:pPr>
    </w:p>
    <w:p w14:paraId="454BDEE4" w14:textId="545D55E9" w:rsidR="004151B4" w:rsidRPr="008C4D43" w:rsidRDefault="004151B4" w:rsidP="004151B4">
      <w:pPr>
        <w:jc w:val="both"/>
        <w:rPr>
          <w:lang w:val="es-ES_tradnl"/>
        </w:rPr>
      </w:pPr>
      <w:r w:rsidRPr="008C4D43">
        <w:rPr>
          <w:lang w:val="es-ES_tradnl"/>
        </w:rPr>
        <w:t xml:space="preserve">Las variables elegidas para dicho análisis fueron las siguientes: </w:t>
      </w:r>
    </w:p>
    <w:p w14:paraId="55EAA152" w14:textId="71D3044B" w:rsidR="004151B4" w:rsidRPr="008C4D43" w:rsidRDefault="004151B4" w:rsidP="004151B4">
      <w:pPr>
        <w:pStyle w:val="Prrafodelista"/>
        <w:numPr>
          <w:ilvl w:val="0"/>
          <w:numId w:val="4"/>
        </w:numPr>
        <w:jc w:val="both"/>
        <w:rPr>
          <w:lang w:val="es-ES_tradnl"/>
        </w:rPr>
      </w:pPr>
      <w:proofErr w:type="spellStart"/>
      <w:r w:rsidRPr="008C4D43">
        <w:rPr>
          <w:lang w:val="es-ES_tradnl"/>
        </w:rPr>
        <w:t>type_of_store</w:t>
      </w:r>
      <w:proofErr w:type="spellEnd"/>
    </w:p>
    <w:p w14:paraId="253BAF2B" w14:textId="12A8ED16" w:rsidR="004151B4" w:rsidRPr="008C4D43" w:rsidRDefault="004151B4" w:rsidP="004151B4">
      <w:pPr>
        <w:pStyle w:val="Prrafodelista"/>
        <w:numPr>
          <w:ilvl w:val="0"/>
          <w:numId w:val="4"/>
        </w:numPr>
        <w:jc w:val="both"/>
        <w:rPr>
          <w:lang w:val="es-ES_tradnl"/>
        </w:rPr>
      </w:pPr>
      <w:proofErr w:type="spellStart"/>
      <w:r w:rsidRPr="008C4D43">
        <w:rPr>
          <w:lang w:val="es-ES_tradnl"/>
        </w:rPr>
        <w:t>store_devices</w:t>
      </w:r>
      <w:proofErr w:type="spellEnd"/>
    </w:p>
    <w:p w14:paraId="7DBBB911" w14:textId="0696B627" w:rsidR="004151B4" w:rsidRPr="008C4D43" w:rsidRDefault="004151B4" w:rsidP="004151B4">
      <w:pPr>
        <w:pStyle w:val="Prrafodelista"/>
        <w:numPr>
          <w:ilvl w:val="0"/>
          <w:numId w:val="4"/>
        </w:numPr>
        <w:jc w:val="both"/>
        <w:rPr>
          <w:lang w:val="es-ES_tradnl"/>
        </w:rPr>
      </w:pPr>
      <w:proofErr w:type="spellStart"/>
      <w:r w:rsidRPr="008C4D43">
        <w:rPr>
          <w:lang w:val="es-ES_tradnl"/>
        </w:rPr>
        <w:t>sales_channels</w:t>
      </w:r>
      <w:proofErr w:type="spellEnd"/>
    </w:p>
    <w:p w14:paraId="25B7C713" w14:textId="558F0289" w:rsidR="004151B4" w:rsidRPr="008C4D43" w:rsidRDefault="004151B4" w:rsidP="004151B4">
      <w:pPr>
        <w:pStyle w:val="Prrafodelista"/>
        <w:numPr>
          <w:ilvl w:val="0"/>
          <w:numId w:val="4"/>
        </w:numPr>
        <w:jc w:val="both"/>
        <w:rPr>
          <w:lang w:val="es-ES_tradnl"/>
        </w:rPr>
      </w:pPr>
      <w:proofErr w:type="spellStart"/>
      <w:r w:rsidRPr="008C4D43">
        <w:rPr>
          <w:lang w:val="es-ES_tradnl"/>
        </w:rPr>
        <w:t>payment_methods</w:t>
      </w:r>
      <w:proofErr w:type="spellEnd"/>
    </w:p>
    <w:p w14:paraId="165CEE29" w14:textId="27BB7E30" w:rsidR="004151B4" w:rsidRPr="008C4D43" w:rsidRDefault="004151B4" w:rsidP="004151B4">
      <w:pPr>
        <w:pStyle w:val="Prrafodelista"/>
        <w:numPr>
          <w:ilvl w:val="0"/>
          <w:numId w:val="4"/>
        </w:numPr>
        <w:jc w:val="both"/>
        <w:rPr>
          <w:lang w:val="es-ES_tradnl"/>
        </w:rPr>
      </w:pPr>
      <w:proofErr w:type="spellStart"/>
      <w:r w:rsidRPr="008C4D43">
        <w:rPr>
          <w:lang w:val="es-ES_tradnl"/>
        </w:rPr>
        <w:t>customer_relationship_tools</w:t>
      </w:r>
      <w:proofErr w:type="spellEnd"/>
    </w:p>
    <w:p w14:paraId="06294E99" w14:textId="2CB0DBFB" w:rsidR="004151B4" w:rsidRPr="008C4D43" w:rsidRDefault="004151B4" w:rsidP="004151B4">
      <w:pPr>
        <w:pStyle w:val="Prrafodelista"/>
        <w:numPr>
          <w:ilvl w:val="0"/>
          <w:numId w:val="4"/>
        </w:numPr>
        <w:jc w:val="both"/>
        <w:rPr>
          <w:lang w:val="es-ES_tradnl"/>
        </w:rPr>
      </w:pPr>
      <w:proofErr w:type="spellStart"/>
      <w:r w:rsidRPr="008C4D43">
        <w:rPr>
          <w:lang w:val="es-ES_tradnl"/>
        </w:rPr>
        <w:t>payment_method_suppliers</w:t>
      </w:r>
      <w:proofErr w:type="spellEnd"/>
    </w:p>
    <w:p w14:paraId="79B903CB" w14:textId="14A1B5C3" w:rsidR="004151B4" w:rsidRPr="008C4D43" w:rsidRDefault="004151B4" w:rsidP="004151B4">
      <w:pPr>
        <w:pStyle w:val="Prrafodelista"/>
        <w:numPr>
          <w:ilvl w:val="0"/>
          <w:numId w:val="4"/>
        </w:numPr>
        <w:jc w:val="both"/>
        <w:rPr>
          <w:lang w:val="es-ES_tradnl"/>
        </w:rPr>
      </w:pPr>
      <w:proofErr w:type="spellStart"/>
      <w:r w:rsidRPr="008C4D43">
        <w:rPr>
          <w:lang w:val="es-ES_tradnl"/>
        </w:rPr>
        <w:t>inventory_records</w:t>
      </w:r>
      <w:proofErr w:type="spellEnd"/>
    </w:p>
    <w:p w14:paraId="49D37623" w14:textId="57D364F9" w:rsidR="004151B4" w:rsidRPr="008C4D43" w:rsidRDefault="004151B4" w:rsidP="004151B4">
      <w:pPr>
        <w:pStyle w:val="Prrafodelista"/>
        <w:numPr>
          <w:ilvl w:val="0"/>
          <w:numId w:val="4"/>
        </w:numPr>
        <w:jc w:val="both"/>
        <w:rPr>
          <w:lang w:val="es-ES_tradnl"/>
        </w:rPr>
      </w:pPr>
      <w:proofErr w:type="spellStart"/>
      <w:r w:rsidRPr="008C4D43">
        <w:rPr>
          <w:lang w:val="es-ES_tradnl"/>
        </w:rPr>
        <w:t>tax_id</w:t>
      </w:r>
      <w:proofErr w:type="spellEnd"/>
    </w:p>
    <w:p w14:paraId="5067EC10" w14:textId="01A9763B" w:rsidR="004151B4" w:rsidRPr="008C4D43" w:rsidRDefault="004151B4" w:rsidP="004151B4">
      <w:pPr>
        <w:pStyle w:val="Prrafodelista"/>
        <w:numPr>
          <w:ilvl w:val="0"/>
          <w:numId w:val="4"/>
        </w:numPr>
        <w:jc w:val="both"/>
        <w:rPr>
          <w:lang w:val="es-ES_tradnl"/>
        </w:rPr>
      </w:pPr>
      <w:proofErr w:type="spellStart"/>
      <w:r w:rsidRPr="008C4D43">
        <w:rPr>
          <w:lang w:val="es-ES_tradnl"/>
        </w:rPr>
        <w:t>internet_connection</w:t>
      </w:r>
      <w:proofErr w:type="spellEnd"/>
    </w:p>
    <w:p w14:paraId="3DD8095D" w14:textId="346C4530" w:rsidR="004151B4" w:rsidRPr="008C4D43" w:rsidRDefault="004151B4" w:rsidP="004151B4">
      <w:pPr>
        <w:pStyle w:val="Prrafodelista"/>
        <w:numPr>
          <w:ilvl w:val="0"/>
          <w:numId w:val="4"/>
        </w:numPr>
        <w:jc w:val="both"/>
        <w:rPr>
          <w:lang w:val="es-ES_tradnl"/>
        </w:rPr>
      </w:pPr>
      <w:proofErr w:type="spellStart"/>
      <w:r w:rsidRPr="008C4D43">
        <w:rPr>
          <w:lang w:val="es-ES_tradnl"/>
        </w:rPr>
        <w:t>change_store_space_last_year</w:t>
      </w:r>
      <w:proofErr w:type="spellEnd"/>
    </w:p>
    <w:p w14:paraId="23EC0FAD" w14:textId="128B5CFE" w:rsidR="004151B4" w:rsidRPr="008C4D43" w:rsidRDefault="004151B4" w:rsidP="004151B4">
      <w:pPr>
        <w:pStyle w:val="Prrafodelista"/>
        <w:numPr>
          <w:ilvl w:val="0"/>
          <w:numId w:val="4"/>
        </w:numPr>
        <w:jc w:val="both"/>
        <w:rPr>
          <w:lang w:val="es-ES_tradnl"/>
        </w:rPr>
      </w:pPr>
      <w:proofErr w:type="spellStart"/>
      <w:r w:rsidRPr="008C4D43">
        <w:rPr>
          <w:lang w:val="es-ES_tradnl"/>
        </w:rPr>
        <w:t>change_employees_average_salary_last_year</w:t>
      </w:r>
      <w:proofErr w:type="spellEnd"/>
    </w:p>
    <w:p w14:paraId="32221FFD" w14:textId="6AE1D536" w:rsidR="004151B4" w:rsidRPr="008C4D43" w:rsidRDefault="004151B4" w:rsidP="004151B4">
      <w:pPr>
        <w:pStyle w:val="Prrafodelista"/>
        <w:numPr>
          <w:ilvl w:val="0"/>
          <w:numId w:val="4"/>
        </w:numPr>
        <w:jc w:val="both"/>
        <w:rPr>
          <w:lang w:val="es-ES_tradnl"/>
        </w:rPr>
      </w:pPr>
      <w:proofErr w:type="spellStart"/>
      <w:r w:rsidRPr="008C4D43">
        <w:rPr>
          <w:lang w:val="es-ES_tradnl"/>
        </w:rPr>
        <w:t>reviews_finances_monthly</w:t>
      </w:r>
      <w:proofErr w:type="spellEnd"/>
    </w:p>
    <w:p w14:paraId="6231F2F7" w14:textId="2A09D0F0" w:rsidR="004151B4" w:rsidRPr="008C4D43" w:rsidRDefault="004151B4" w:rsidP="004151B4">
      <w:pPr>
        <w:pStyle w:val="Prrafodelista"/>
        <w:numPr>
          <w:ilvl w:val="0"/>
          <w:numId w:val="4"/>
        </w:numPr>
        <w:jc w:val="both"/>
        <w:rPr>
          <w:lang w:val="es-ES_tradnl"/>
        </w:rPr>
      </w:pPr>
      <w:proofErr w:type="spellStart"/>
      <w:r w:rsidRPr="008C4D43">
        <w:rPr>
          <w:lang w:val="es-ES_tradnl"/>
        </w:rPr>
        <w:t>sales_records</w:t>
      </w:r>
      <w:proofErr w:type="spellEnd"/>
    </w:p>
    <w:p w14:paraId="3142E791" w14:textId="4645E8D1" w:rsidR="004151B4" w:rsidRPr="008C4D43" w:rsidRDefault="004151B4" w:rsidP="004151B4">
      <w:pPr>
        <w:pStyle w:val="Prrafodelista"/>
        <w:numPr>
          <w:ilvl w:val="0"/>
          <w:numId w:val="4"/>
        </w:numPr>
        <w:jc w:val="both"/>
        <w:rPr>
          <w:lang w:val="es-ES_tradnl"/>
        </w:rPr>
      </w:pPr>
      <w:proofErr w:type="spellStart"/>
      <w:r w:rsidRPr="008C4D43">
        <w:rPr>
          <w:lang w:val="es-ES_tradnl"/>
        </w:rPr>
        <w:t>sales_planning_tools</w:t>
      </w:r>
      <w:proofErr w:type="spellEnd"/>
    </w:p>
    <w:p w14:paraId="6EBA667C" w14:textId="01F04002" w:rsidR="004151B4" w:rsidRPr="008C4D43" w:rsidRDefault="004151B4" w:rsidP="004151B4">
      <w:pPr>
        <w:pStyle w:val="Prrafodelista"/>
        <w:numPr>
          <w:ilvl w:val="0"/>
          <w:numId w:val="4"/>
        </w:numPr>
        <w:jc w:val="both"/>
        <w:rPr>
          <w:lang w:val="es-ES_tradnl"/>
        </w:rPr>
      </w:pPr>
      <w:proofErr w:type="spellStart"/>
      <w:r w:rsidRPr="008C4D43">
        <w:rPr>
          <w:lang w:val="es-ES_tradnl"/>
        </w:rPr>
        <w:t>agreement_ecommerce_platforms</w:t>
      </w:r>
      <w:proofErr w:type="spellEnd"/>
    </w:p>
    <w:p w14:paraId="7FFAA7D1" w14:textId="126DA0E3" w:rsidR="004151B4" w:rsidRPr="008C4D43" w:rsidRDefault="004151B4" w:rsidP="004151B4">
      <w:pPr>
        <w:pStyle w:val="Prrafodelista"/>
        <w:numPr>
          <w:ilvl w:val="0"/>
          <w:numId w:val="4"/>
        </w:numPr>
        <w:jc w:val="both"/>
        <w:rPr>
          <w:lang w:val="es-ES_tradnl"/>
        </w:rPr>
      </w:pPr>
      <w:proofErr w:type="spellStart"/>
      <w:r w:rsidRPr="008C4D43">
        <w:rPr>
          <w:lang w:val="es-ES_tradnl"/>
        </w:rPr>
        <w:t>shopkeeper_name</w:t>
      </w:r>
      <w:proofErr w:type="spellEnd"/>
    </w:p>
    <w:p w14:paraId="4E04F808" w14:textId="3C1A42AE" w:rsidR="004151B4" w:rsidRPr="008C4D43" w:rsidRDefault="004151B4" w:rsidP="004151B4">
      <w:pPr>
        <w:pStyle w:val="Prrafodelista"/>
        <w:numPr>
          <w:ilvl w:val="0"/>
          <w:numId w:val="4"/>
        </w:numPr>
        <w:jc w:val="both"/>
        <w:rPr>
          <w:lang w:val="es-ES_tradnl"/>
        </w:rPr>
      </w:pPr>
      <w:proofErr w:type="spellStart"/>
      <w:r w:rsidRPr="008C4D43">
        <w:rPr>
          <w:lang w:val="es-ES_tradnl"/>
        </w:rPr>
        <w:t>technology_organization</w:t>
      </w:r>
      <w:proofErr w:type="spellEnd"/>
    </w:p>
    <w:p w14:paraId="2FAC3588" w14:textId="12A773B1" w:rsidR="004151B4" w:rsidRPr="008C4D43" w:rsidRDefault="004151B4" w:rsidP="004151B4">
      <w:pPr>
        <w:pStyle w:val="Prrafodelista"/>
        <w:numPr>
          <w:ilvl w:val="0"/>
          <w:numId w:val="4"/>
        </w:numPr>
        <w:jc w:val="both"/>
        <w:rPr>
          <w:lang w:val="es-ES_tradnl"/>
        </w:rPr>
      </w:pPr>
      <w:proofErr w:type="spellStart"/>
      <w:r w:rsidRPr="008C4D43">
        <w:rPr>
          <w:lang w:val="es-ES_tradnl"/>
        </w:rPr>
        <w:t>technology_roadmap</w:t>
      </w:r>
      <w:proofErr w:type="spellEnd"/>
    </w:p>
    <w:p w14:paraId="7C8E6816" w14:textId="74E8E011" w:rsidR="004151B4" w:rsidRPr="008C4D43" w:rsidRDefault="004151B4" w:rsidP="004151B4">
      <w:pPr>
        <w:pStyle w:val="Prrafodelista"/>
        <w:numPr>
          <w:ilvl w:val="0"/>
          <w:numId w:val="4"/>
        </w:numPr>
        <w:jc w:val="both"/>
        <w:rPr>
          <w:lang w:val="es-ES_tradnl"/>
        </w:rPr>
      </w:pPr>
      <w:proofErr w:type="spellStart"/>
      <w:r w:rsidRPr="008C4D43">
        <w:rPr>
          <w:lang w:val="es-ES_tradnl"/>
        </w:rPr>
        <w:t>technology_budget</w:t>
      </w:r>
      <w:proofErr w:type="spellEnd"/>
    </w:p>
    <w:p w14:paraId="05C85716" w14:textId="41F3746A" w:rsidR="004151B4" w:rsidRPr="008C4D43" w:rsidRDefault="004151B4" w:rsidP="004151B4">
      <w:pPr>
        <w:pStyle w:val="Prrafodelista"/>
        <w:numPr>
          <w:ilvl w:val="0"/>
          <w:numId w:val="4"/>
        </w:numPr>
        <w:jc w:val="both"/>
        <w:rPr>
          <w:lang w:val="es-ES_tradnl"/>
        </w:rPr>
      </w:pPr>
      <w:proofErr w:type="spellStart"/>
      <w:r w:rsidRPr="008C4D43">
        <w:rPr>
          <w:lang w:val="es-ES_tradnl"/>
        </w:rPr>
        <w:t>payment_of_utilities</w:t>
      </w:r>
      <w:proofErr w:type="spellEnd"/>
    </w:p>
    <w:p w14:paraId="212A6846" w14:textId="77777777" w:rsidR="004151B4" w:rsidRPr="008C4D43" w:rsidRDefault="004151B4" w:rsidP="004151B4">
      <w:pPr>
        <w:jc w:val="both"/>
        <w:rPr>
          <w:lang w:val="es-ES_tradnl"/>
        </w:rPr>
      </w:pPr>
    </w:p>
    <w:p w14:paraId="777F855E" w14:textId="77777777" w:rsidR="004151B4" w:rsidRPr="008C4D43" w:rsidRDefault="004151B4" w:rsidP="004151B4">
      <w:pPr>
        <w:jc w:val="both"/>
        <w:rPr>
          <w:lang w:val="es-ES_tradnl"/>
        </w:rPr>
      </w:pPr>
    </w:p>
    <w:p w14:paraId="34795E20" w14:textId="5FEE62D9" w:rsidR="004151B4" w:rsidRPr="008C4D43" w:rsidRDefault="004151B4" w:rsidP="004151B4">
      <w:pPr>
        <w:jc w:val="both"/>
        <w:rPr>
          <w:lang w:val="es-ES_tradnl"/>
        </w:rPr>
      </w:pPr>
      <w:r w:rsidRPr="008C4D43">
        <w:rPr>
          <w:lang w:val="es-ES_tradnl"/>
        </w:rPr>
        <w:lastRenderedPageBreak/>
        <w:t xml:space="preserve">El primer paso fue tener un análisis de frecuencia de cada una de las variables de la base de datos, para conocer la frecuencia de dichas variables. </w:t>
      </w:r>
    </w:p>
    <w:p w14:paraId="7FB91A42" w14:textId="6AD29EC6" w:rsidR="004151B4" w:rsidRPr="008C4D43" w:rsidRDefault="004151B4" w:rsidP="004151B4">
      <w:pPr>
        <w:jc w:val="center"/>
        <w:rPr>
          <w:lang w:val="es-ES_tradnl"/>
        </w:rPr>
      </w:pPr>
      <w:r w:rsidRPr="008C4D43">
        <w:rPr>
          <w:noProof/>
          <w:lang w:val="es-ES_tradnl"/>
        </w:rPr>
        <w:drawing>
          <wp:inline distT="0" distB="0" distL="0" distR="0" wp14:anchorId="2D21F4C3" wp14:editId="17E926D9">
            <wp:extent cx="3406984" cy="3454400"/>
            <wp:effectExtent l="0" t="0" r="0" b="0"/>
            <wp:docPr id="44843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9244" name="Imagen 44843924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4539" cy="3462061"/>
                    </a:xfrm>
                    <a:prstGeom prst="rect">
                      <a:avLst/>
                    </a:prstGeom>
                  </pic:spPr>
                </pic:pic>
              </a:graphicData>
            </a:graphic>
          </wp:inline>
        </w:drawing>
      </w:r>
    </w:p>
    <w:p w14:paraId="29FD17E7" w14:textId="76BF0E8D" w:rsidR="004151B4" w:rsidRPr="008C4D43" w:rsidRDefault="004151B4" w:rsidP="004151B4">
      <w:pPr>
        <w:jc w:val="both"/>
        <w:rPr>
          <w:lang w:val="es-ES_tradnl"/>
        </w:rPr>
      </w:pPr>
      <w:r w:rsidRPr="008C4D43">
        <w:rPr>
          <w:lang w:val="es-ES_tradnl"/>
        </w:rPr>
        <w:t xml:space="preserve">Posterior a ello, se comenzó a realizar tablas y gráficas de pastel pertinentes para cada variable y conocer las frecuencias de acuerdo con dichas variables categóricas. </w:t>
      </w:r>
    </w:p>
    <w:p w14:paraId="61708E20" w14:textId="77777777" w:rsidR="004151B4" w:rsidRPr="008C4D43" w:rsidRDefault="004151B4" w:rsidP="004151B4">
      <w:pPr>
        <w:jc w:val="both"/>
        <w:rPr>
          <w:lang w:val="es-ES_tradnl"/>
        </w:rPr>
      </w:pPr>
    </w:p>
    <w:p w14:paraId="1D51BDDA" w14:textId="18F12399" w:rsidR="004151B4" w:rsidRPr="008C4D43" w:rsidRDefault="004151B4" w:rsidP="004151B4">
      <w:pPr>
        <w:jc w:val="both"/>
        <w:rPr>
          <w:lang w:val="es-ES_tradnl"/>
        </w:rPr>
      </w:pPr>
      <w:r w:rsidRPr="008C4D43">
        <w:rPr>
          <w:noProof/>
          <w:lang w:val="es-ES_tradnl"/>
        </w:rPr>
        <w:drawing>
          <wp:inline distT="0" distB="0" distL="0" distR="0" wp14:anchorId="75EF6ADD" wp14:editId="094E3237">
            <wp:extent cx="5612130" cy="3243580"/>
            <wp:effectExtent l="0" t="0" r="1270" b="0"/>
            <wp:docPr id="521886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6121" name="Imagen 5218861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243580"/>
                    </a:xfrm>
                    <a:prstGeom prst="rect">
                      <a:avLst/>
                    </a:prstGeom>
                  </pic:spPr>
                </pic:pic>
              </a:graphicData>
            </a:graphic>
          </wp:inline>
        </w:drawing>
      </w:r>
    </w:p>
    <w:p w14:paraId="12CF600E" w14:textId="0B42A56A" w:rsidR="004151B4" w:rsidRPr="008C4D43" w:rsidRDefault="004151B4" w:rsidP="004151B4">
      <w:pPr>
        <w:jc w:val="both"/>
        <w:rPr>
          <w:lang w:val="es-ES_tradnl"/>
        </w:rPr>
      </w:pPr>
      <w:r w:rsidRPr="008C4D43">
        <w:rPr>
          <w:lang w:val="es-ES_tradnl"/>
        </w:rPr>
        <w:lastRenderedPageBreak/>
        <w:t xml:space="preserve">La primera gráfica nos muestra la frecuencia </w:t>
      </w:r>
      <w:r w:rsidR="008C4D43" w:rsidRPr="008C4D43">
        <w:rPr>
          <w:lang w:val="es-ES_tradnl"/>
        </w:rPr>
        <w:t>de acuerdo con el</w:t>
      </w:r>
      <w:r w:rsidRPr="008C4D43">
        <w:rPr>
          <w:lang w:val="es-ES_tradnl"/>
        </w:rPr>
        <w:t xml:space="preserve"> tipo de tienda, donde observamos una gráfica con múltiples variables siendo grocery store la más alta en frecuencia seguida de las famosas fonditas y las de </w:t>
      </w:r>
      <w:proofErr w:type="spellStart"/>
      <w:r w:rsidRPr="008C4D43">
        <w:rPr>
          <w:lang w:val="es-ES_tradnl"/>
        </w:rPr>
        <w:t>dairy</w:t>
      </w:r>
      <w:proofErr w:type="spellEnd"/>
      <w:r w:rsidRPr="008C4D43">
        <w:rPr>
          <w:lang w:val="es-ES_tradnl"/>
        </w:rPr>
        <w:t xml:space="preserve"> </w:t>
      </w:r>
      <w:proofErr w:type="spellStart"/>
      <w:r w:rsidRPr="008C4D43">
        <w:rPr>
          <w:lang w:val="es-ES_tradnl"/>
        </w:rPr>
        <w:t>products</w:t>
      </w:r>
      <w:proofErr w:type="spellEnd"/>
      <w:r w:rsidRPr="008C4D43">
        <w:rPr>
          <w:lang w:val="es-ES_tradnl"/>
        </w:rPr>
        <w:t xml:space="preserve">. </w:t>
      </w:r>
    </w:p>
    <w:p w14:paraId="00CC2935" w14:textId="77777777" w:rsidR="004151B4" w:rsidRPr="008C4D43" w:rsidRDefault="004151B4" w:rsidP="004151B4">
      <w:pPr>
        <w:jc w:val="both"/>
        <w:rPr>
          <w:lang w:val="es-ES_tradnl"/>
        </w:rPr>
      </w:pPr>
    </w:p>
    <w:p w14:paraId="712A8F47" w14:textId="57ED12EA" w:rsidR="004151B4" w:rsidRPr="008C4D43" w:rsidRDefault="004151B4" w:rsidP="004151B4">
      <w:pPr>
        <w:jc w:val="both"/>
        <w:rPr>
          <w:lang w:val="es-ES_tradnl"/>
        </w:rPr>
      </w:pPr>
      <w:r w:rsidRPr="008C4D43">
        <w:rPr>
          <w:noProof/>
          <w:lang w:val="es-ES_tradnl"/>
        </w:rPr>
        <w:drawing>
          <wp:inline distT="0" distB="0" distL="0" distR="0" wp14:anchorId="3CFB72C0" wp14:editId="40153990">
            <wp:extent cx="5612130" cy="2393950"/>
            <wp:effectExtent l="0" t="0" r="1270" b="6350"/>
            <wp:docPr id="10373009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0926" name="Imagen 10373009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14:paraId="19C9BD1D" w14:textId="2DB15E21" w:rsidR="004151B4" w:rsidRPr="008C4D43" w:rsidRDefault="004151B4" w:rsidP="004151B4">
      <w:pPr>
        <w:jc w:val="both"/>
        <w:rPr>
          <w:lang w:val="es-ES_tradnl"/>
        </w:rPr>
      </w:pPr>
      <w:r w:rsidRPr="008C4D43">
        <w:rPr>
          <w:lang w:val="es-ES_tradnl"/>
        </w:rPr>
        <w:t xml:space="preserve">Nuestra segunda gráfica es de la frecuencia de acuerdo con el tipo de artículo donde el smartphone es la variable con mayor frecuencia seguido de </w:t>
      </w:r>
      <w:proofErr w:type="spellStart"/>
      <w:r w:rsidRPr="008C4D43">
        <w:rPr>
          <w:lang w:val="es-ES_tradnl"/>
        </w:rPr>
        <w:t>Analog</w:t>
      </w:r>
      <w:proofErr w:type="spellEnd"/>
      <w:r w:rsidRPr="008C4D43">
        <w:rPr>
          <w:lang w:val="es-ES_tradnl"/>
        </w:rPr>
        <w:t xml:space="preserve"> Cash </w:t>
      </w:r>
      <w:proofErr w:type="spellStart"/>
      <w:r w:rsidRPr="008C4D43">
        <w:rPr>
          <w:lang w:val="es-ES_tradnl"/>
        </w:rPr>
        <w:t>Register</w:t>
      </w:r>
      <w:proofErr w:type="spellEnd"/>
      <w:r w:rsidRPr="008C4D43">
        <w:rPr>
          <w:lang w:val="es-ES_tradnl"/>
        </w:rPr>
        <w:t xml:space="preserve"> y </w:t>
      </w:r>
      <w:proofErr w:type="spellStart"/>
      <w:r w:rsidRPr="008C4D43">
        <w:rPr>
          <w:lang w:val="es-ES_tradnl"/>
        </w:rPr>
        <w:t>Pos</w:t>
      </w:r>
      <w:proofErr w:type="spellEnd"/>
      <w:r w:rsidRPr="008C4D43">
        <w:rPr>
          <w:lang w:val="es-ES_tradnl"/>
        </w:rPr>
        <w:t xml:space="preserve"> </w:t>
      </w:r>
      <w:proofErr w:type="spellStart"/>
      <w:r w:rsidRPr="008C4D43">
        <w:rPr>
          <w:lang w:val="es-ES_tradnl"/>
        </w:rPr>
        <w:t>System</w:t>
      </w:r>
      <w:proofErr w:type="spellEnd"/>
      <w:r w:rsidRPr="008C4D43">
        <w:rPr>
          <w:lang w:val="es-ES_tradnl"/>
        </w:rPr>
        <w:t xml:space="preserve">. </w:t>
      </w:r>
    </w:p>
    <w:p w14:paraId="064F07A5" w14:textId="77777777" w:rsidR="004151B4" w:rsidRPr="008C4D43" w:rsidRDefault="004151B4" w:rsidP="004151B4">
      <w:pPr>
        <w:jc w:val="both"/>
        <w:rPr>
          <w:lang w:val="es-ES_tradnl"/>
        </w:rPr>
      </w:pPr>
    </w:p>
    <w:p w14:paraId="0A407C60" w14:textId="35742EF5" w:rsidR="004151B4" w:rsidRPr="008C4D43" w:rsidRDefault="004151B4" w:rsidP="004151B4">
      <w:pPr>
        <w:jc w:val="both"/>
        <w:rPr>
          <w:lang w:val="es-ES_tradnl"/>
        </w:rPr>
      </w:pPr>
      <w:r w:rsidRPr="008C4D43">
        <w:rPr>
          <w:noProof/>
          <w:lang w:val="es-ES_tradnl"/>
        </w:rPr>
        <w:drawing>
          <wp:inline distT="0" distB="0" distL="0" distR="0" wp14:anchorId="453A3D1A" wp14:editId="5D091270">
            <wp:extent cx="5612130" cy="2530475"/>
            <wp:effectExtent l="0" t="0" r="1270" b="0"/>
            <wp:docPr id="16547802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80223" name="Imagen 16547802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530475"/>
                    </a:xfrm>
                    <a:prstGeom prst="rect">
                      <a:avLst/>
                    </a:prstGeom>
                  </pic:spPr>
                </pic:pic>
              </a:graphicData>
            </a:graphic>
          </wp:inline>
        </w:drawing>
      </w:r>
    </w:p>
    <w:p w14:paraId="57E70A64" w14:textId="2191E8BF" w:rsidR="004151B4" w:rsidRPr="008C4D43" w:rsidRDefault="004151B4" w:rsidP="004151B4">
      <w:pPr>
        <w:jc w:val="both"/>
        <w:rPr>
          <w:lang w:val="es-ES_tradnl"/>
        </w:rPr>
      </w:pPr>
      <w:r w:rsidRPr="008C4D43">
        <w:rPr>
          <w:lang w:val="es-ES_tradnl"/>
        </w:rPr>
        <w:t xml:space="preserve">Nuestra </w:t>
      </w:r>
      <w:r w:rsidRPr="008C4D43">
        <w:rPr>
          <w:lang w:val="es-ES_tradnl"/>
        </w:rPr>
        <w:t>tercera</w:t>
      </w:r>
      <w:r w:rsidRPr="008C4D43">
        <w:rPr>
          <w:lang w:val="es-ES_tradnl"/>
        </w:rPr>
        <w:t xml:space="preserve"> gráfica es de la frecuencia de acuerdo con el tipo de </w:t>
      </w:r>
      <w:r w:rsidRPr="008C4D43">
        <w:rPr>
          <w:lang w:val="es-ES_tradnl"/>
        </w:rPr>
        <w:t>canal de venta</w:t>
      </w:r>
      <w:r w:rsidRPr="008C4D43">
        <w:rPr>
          <w:lang w:val="es-ES_tradnl"/>
        </w:rPr>
        <w:t xml:space="preserve"> donde </w:t>
      </w:r>
      <w:r w:rsidRPr="008C4D43">
        <w:rPr>
          <w:lang w:val="es-ES_tradnl"/>
        </w:rPr>
        <w:t>redes sociales</w:t>
      </w:r>
      <w:r w:rsidRPr="008C4D43">
        <w:rPr>
          <w:lang w:val="es-ES_tradnl"/>
        </w:rPr>
        <w:t xml:space="preserve"> es la variable con mayor frecuencia seguido de </w:t>
      </w:r>
      <w:r w:rsidRPr="008C4D43">
        <w:rPr>
          <w:lang w:val="es-ES_tradnl"/>
        </w:rPr>
        <w:t xml:space="preserve">WhatsApp </w:t>
      </w:r>
      <w:r w:rsidRPr="008C4D43">
        <w:rPr>
          <w:lang w:val="es-ES_tradnl"/>
        </w:rPr>
        <w:t>y</w:t>
      </w:r>
      <w:r w:rsidRPr="008C4D43">
        <w:rPr>
          <w:lang w:val="es-ES_tradnl"/>
        </w:rPr>
        <w:t xml:space="preserve"> redes sociales variadas. </w:t>
      </w:r>
    </w:p>
    <w:p w14:paraId="6F143958" w14:textId="2B78E49C" w:rsidR="004151B4" w:rsidRPr="008C4D43" w:rsidRDefault="004151B4" w:rsidP="004151B4">
      <w:pPr>
        <w:jc w:val="both"/>
        <w:rPr>
          <w:lang w:val="es-ES_tradnl"/>
        </w:rPr>
      </w:pPr>
      <w:r w:rsidRPr="008C4D43">
        <w:rPr>
          <w:lang w:val="es-ES_tradnl"/>
        </w:rPr>
        <w:t xml:space="preserve"> </w:t>
      </w:r>
    </w:p>
    <w:p w14:paraId="481F975A" w14:textId="43392470" w:rsidR="004151B4" w:rsidRPr="008C4D43" w:rsidRDefault="004151B4" w:rsidP="004151B4">
      <w:pPr>
        <w:jc w:val="both"/>
        <w:rPr>
          <w:lang w:val="es-ES_tradnl"/>
        </w:rPr>
      </w:pPr>
      <w:r w:rsidRPr="008C4D43">
        <w:rPr>
          <w:noProof/>
          <w:lang w:val="es-ES_tradnl"/>
        </w:rPr>
        <w:lastRenderedPageBreak/>
        <w:drawing>
          <wp:inline distT="0" distB="0" distL="0" distR="0" wp14:anchorId="0237C1FF" wp14:editId="78EAA6AC">
            <wp:extent cx="5612130" cy="2286635"/>
            <wp:effectExtent l="0" t="0" r="1270" b="0"/>
            <wp:docPr id="11635978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7868" name="Imagen 11635978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286635"/>
                    </a:xfrm>
                    <a:prstGeom prst="rect">
                      <a:avLst/>
                    </a:prstGeom>
                  </pic:spPr>
                </pic:pic>
              </a:graphicData>
            </a:graphic>
          </wp:inline>
        </w:drawing>
      </w:r>
    </w:p>
    <w:p w14:paraId="052D0AAD" w14:textId="1321208E" w:rsidR="004151B4" w:rsidRPr="008C4D43" w:rsidRDefault="004151B4" w:rsidP="004151B4">
      <w:pPr>
        <w:jc w:val="both"/>
        <w:rPr>
          <w:lang w:val="es-ES_tradnl"/>
        </w:rPr>
      </w:pPr>
      <w:r w:rsidRPr="008C4D43">
        <w:rPr>
          <w:lang w:val="es-ES_tradnl"/>
        </w:rPr>
        <w:t xml:space="preserve">Nuestra </w:t>
      </w:r>
      <w:r w:rsidRPr="008C4D43">
        <w:rPr>
          <w:lang w:val="es-ES_tradnl"/>
        </w:rPr>
        <w:t>cuarta</w:t>
      </w:r>
      <w:r w:rsidRPr="008C4D43">
        <w:rPr>
          <w:lang w:val="es-ES_tradnl"/>
        </w:rPr>
        <w:t xml:space="preserve"> gráfica es de la frecuencia de acuerdo con</w:t>
      </w:r>
      <w:r w:rsidRPr="008C4D43">
        <w:rPr>
          <w:lang w:val="es-ES_tradnl"/>
        </w:rPr>
        <w:t xml:space="preserve"> métodos de pago </w:t>
      </w:r>
      <w:r w:rsidRPr="008C4D43">
        <w:rPr>
          <w:lang w:val="es-ES_tradnl"/>
        </w:rPr>
        <w:t xml:space="preserve">donde </w:t>
      </w:r>
      <w:r w:rsidRPr="008C4D43">
        <w:rPr>
          <w:lang w:val="es-ES_tradnl"/>
        </w:rPr>
        <w:t>efectivo</w:t>
      </w:r>
      <w:r w:rsidRPr="008C4D43">
        <w:rPr>
          <w:lang w:val="es-ES_tradnl"/>
        </w:rPr>
        <w:t xml:space="preserve"> es la variable con mayor frecuencia seguido de </w:t>
      </w:r>
      <w:r w:rsidRPr="008C4D43">
        <w:rPr>
          <w:lang w:val="es-ES_tradnl"/>
        </w:rPr>
        <w:t>efectivo, tarjeta de débito y transferencia.</w:t>
      </w:r>
    </w:p>
    <w:p w14:paraId="139F9150" w14:textId="77777777" w:rsidR="004151B4" w:rsidRPr="008C4D43" w:rsidRDefault="004151B4" w:rsidP="004151B4">
      <w:pPr>
        <w:jc w:val="both"/>
        <w:rPr>
          <w:lang w:val="es-ES_tradnl"/>
        </w:rPr>
      </w:pPr>
    </w:p>
    <w:p w14:paraId="35C1DF43" w14:textId="45D1D91C" w:rsidR="004151B4" w:rsidRPr="008C4D43" w:rsidRDefault="00A63A89" w:rsidP="00A63A89">
      <w:pPr>
        <w:jc w:val="center"/>
        <w:rPr>
          <w:lang w:val="es-ES_tradnl"/>
        </w:rPr>
      </w:pPr>
      <w:r w:rsidRPr="008C4D43">
        <w:rPr>
          <w:noProof/>
          <w:lang w:val="es-ES_tradnl"/>
        </w:rPr>
        <w:drawing>
          <wp:inline distT="0" distB="0" distL="0" distR="0" wp14:anchorId="1E82D3C0" wp14:editId="7FD709DA">
            <wp:extent cx="3935730" cy="2739158"/>
            <wp:effectExtent l="0" t="0" r="1270" b="4445"/>
            <wp:docPr id="3978435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43582" name="Imagen 3978435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079" cy="2750537"/>
                    </a:xfrm>
                    <a:prstGeom prst="rect">
                      <a:avLst/>
                    </a:prstGeom>
                  </pic:spPr>
                </pic:pic>
              </a:graphicData>
            </a:graphic>
          </wp:inline>
        </w:drawing>
      </w:r>
    </w:p>
    <w:p w14:paraId="6A51E8E4" w14:textId="6224FE94" w:rsidR="00A63A89" w:rsidRPr="008C4D43" w:rsidRDefault="00A63A89" w:rsidP="00A63A89">
      <w:pPr>
        <w:jc w:val="both"/>
        <w:rPr>
          <w:lang w:val="es-ES_tradnl"/>
        </w:rPr>
      </w:pPr>
      <w:r w:rsidRPr="008C4D43">
        <w:rPr>
          <w:lang w:val="es-ES_tradnl"/>
        </w:rPr>
        <w:t xml:space="preserve">Nuestra </w:t>
      </w:r>
      <w:r w:rsidRPr="008C4D43">
        <w:rPr>
          <w:lang w:val="es-ES_tradnl"/>
        </w:rPr>
        <w:t>siguiente</w:t>
      </w:r>
      <w:r w:rsidRPr="008C4D43">
        <w:rPr>
          <w:lang w:val="es-ES_tradnl"/>
        </w:rPr>
        <w:t xml:space="preserve"> gráfica es de la frecuencia </w:t>
      </w:r>
      <w:r w:rsidRPr="008C4D43">
        <w:rPr>
          <w:lang w:val="es-ES_tradnl"/>
        </w:rPr>
        <w:t xml:space="preserve">de herramientas de relación con el cliente </w:t>
      </w:r>
      <w:r w:rsidRPr="008C4D43">
        <w:rPr>
          <w:lang w:val="es-ES_tradnl"/>
        </w:rPr>
        <w:t xml:space="preserve">donde </w:t>
      </w:r>
      <w:r w:rsidRPr="008C4D43">
        <w:rPr>
          <w:lang w:val="es-ES_tradnl"/>
        </w:rPr>
        <w:t xml:space="preserve">redes sociales es la a variable </w:t>
      </w:r>
      <w:r w:rsidRPr="008C4D43">
        <w:rPr>
          <w:lang w:val="es-ES_tradnl"/>
        </w:rPr>
        <w:t xml:space="preserve">con mayor frecuencia seguido de </w:t>
      </w:r>
      <w:r w:rsidRPr="008C4D43">
        <w:rPr>
          <w:lang w:val="es-ES_tradnl"/>
        </w:rPr>
        <w:t>aplicación móvil.</w:t>
      </w:r>
    </w:p>
    <w:p w14:paraId="0EF3F162" w14:textId="77777777" w:rsidR="00A63A89" w:rsidRPr="008C4D43" w:rsidRDefault="00A63A89" w:rsidP="00A63A89">
      <w:pPr>
        <w:jc w:val="both"/>
        <w:rPr>
          <w:lang w:val="es-ES_tradnl"/>
        </w:rPr>
      </w:pPr>
    </w:p>
    <w:p w14:paraId="2AE4D888" w14:textId="3D0A843D" w:rsidR="00A63A89" w:rsidRPr="008C4D43" w:rsidRDefault="00A63A89" w:rsidP="00A63A89">
      <w:pPr>
        <w:jc w:val="center"/>
        <w:rPr>
          <w:lang w:val="es-ES_tradnl"/>
        </w:rPr>
      </w:pPr>
      <w:r w:rsidRPr="008C4D43">
        <w:rPr>
          <w:noProof/>
          <w:lang w:val="es-ES_tradnl"/>
        </w:rPr>
        <w:lastRenderedPageBreak/>
        <w:drawing>
          <wp:inline distT="0" distB="0" distL="0" distR="0" wp14:anchorId="577FF30C" wp14:editId="008EC2E2">
            <wp:extent cx="3895090" cy="2885399"/>
            <wp:effectExtent l="0" t="0" r="3810" b="0"/>
            <wp:docPr id="18426652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5260" name="Imagen 1842665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3920" cy="2891940"/>
                    </a:xfrm>
                    <a:prstGeom prst="rect">
                      <a:avLst/>
                    </a:prstGeom>
                  </pic:spPr>
                </pic:pic>
              </a:graphicData>
            </a:graphic>
          </wp:inline>
        </w:drawing>
      </w:r>
    </w:p>
    <w:p w14:paraId="47EFAD84" w14:textId="3E8FABFE"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proveedores de métodos de pago</w:t>
      </w:r>
      <w:r w:rsidRPr="008C4D43">
        <w:rPr>
          <w:lang w:val="es-ES_tradnl"/>
        </w:rPr>
        <w:t xml:space="preserve"> donde</w:t>
      </w:r>
      <w:r w:rsidRPr="008C4D43">
        <w:rPr>
          <w:lang w:val="es-ES_tradnl"/>
        </w:rPr>
        <w:t xml:space="preserve"> </w:t>
      </w:r>
      <w:r w:rsidRPr="008C4D43">
        <w:rPr>
          <w:b/>
          <w:bCs/>
          <w:lang w:val="es-ES_tradnl"/>
        </w:rPr>
        <w:t>efectivo</w:t>
      </w:r>
      <w:r w:rsidRPr="008C4D43">
        <w:rPr>
          <w:lang w:val="es-ES_tradnl"/>
        </w:rPr>
        <w:t xml:space="preserve"> </w:t>
      </w:r>
      <w:r w:rsidRPr="008C4D43">
        <w:rPr>
          <w:lang w:val="es-ES_tradnl"/>
        </w:rPr>
        <w:t xml:space="preserve">es la a variable con mayor frecuencia seguido de </w:t>
      </w:r>
      <w:proofErr w:type="spellStart"/>
      <w:proofErr w:type="gramStart"/>
      <w:r w:rsidRPr="008C4D43">
        <w:rPr>
          <w:b/>
          <w:bCs/>
          <w:lang w:val="es-ES_tradnl"/>
        </w:rPr>
        <w:t>efectivoy</w:t>
      </w:r>
      <w:proofErr w:type="spellEnd"/>
      <w:r w:rsidRPr="008C4D43">
        <w:rPr>
          <w:b/>
          <w:bCs/>
          <w:lang w:val="es-ES_tradnl"/>
        </w:rPr>
        <w:t xml:space="preserve">  transferencia</w:t>
      </w:r>
      <w:proofErr w:type="gramEnd"/>
      <w:r w:rsidRPr="008C4D43">
        <w:rPr>
          <w:b/>
          <w:bCs/>
          <w:lang w:val="es-ES_tradnl"/>
        </w:rPr>
        <w:t xml:space="preserve"> interbancaria. </w:t>
      </w:r>
    </w:p>
    <w:p w14:paraId="24A5ED9B" w14:textId="789632F4" w:rsidR="00A63A89" w:rsidRPr="008C4D43" w:rsidRDefault="00A63A89" w:rsidP="00A63A89">
      <w:pPr>
        <w:jc w:val="both"/>
        <w:rPr>
          <w:lang w:val="es-ES_tradnl"/>
        </w:rPr>
      </w:pPr>
      <w:r w:rsidRPr="008C4D43">
        <w:rPr>
          <w:noProof/>
          <w:lang w:val="es-ES_tradnl"/>
        </w:rPr>
        <w:drawing>
          <wp:inline distT="0" distB="0" distL="0" distR="0" wp14:anchorId="352DB72C" wp14:editId="2B6298DB">
            <wp:extent cx="5612130" cy="3191510"/>
            <wp:effectExtent l="0" t="0" r="1270" b="0"/>
            <wp:docPr id="1459499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959" name="Imagen 14594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91510"/>
                    </a:xfrm>
                    <a:prstGeom prst="rect">
                      <a:avLst/>
                    </a:prstGeom>
                  </pic:spPr>
                </pic:pic>
              </a:graphicData>
            </a:graphic>
          </wp:inline>
        </w:drawing>
      </w:r>
    </w:p>
    <w:p w14:paraId="3063399C" w14:textId="0DBED87F"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Registros de inventario</w:t>
      </w:r>
      <w:r w:rsidRPr="008C4D43">
        <w:rPr>
          <w:lang w:val="es-ES_tradnl"/>
        </w:rPr>
        <w:t xml:space="preserve"> donde </w:t>
      </w:r>
      <w:r w:rsidRPr="008C4D43">
        <w:rPr>
          <w:b/>
          <w:bCs/>
          <w:lang w:val="es-ES_tradnl"/>
        </w:rPr>
        <w:t>En papel</w:t>
      </w:r>
      <w:r w:rsidRPr="008C4D43">
        <w:rPr>
          <w:lang w:val="es-ES_tradnl"/>
        </w:rPr>
        <w:t xml:space="preserve"> es la a variable con mayor frecuencia seguido de </w:t>
      </w:r>
      <w:r w:rsidRPr="008C4D43">
        <w:rPr>
          <w:b/>
          <w:bCs/>
          <w:lang w:val="es-ES_tradnl"/>
        </w:rPr>
        <w:t xml:space="preserve">Excel. </w:t>
      </w:r>
      <w:r w:rsidRPr="008C4D43">
        <w:rPr>
          <w:b/>
          <w:bCs/>
          <w:lang w:val="es-ES_tradnl"/>
        </w:rPr>
        <w:t xml:space="preserve"> </w:t>
      </w:r>
    </w:p>
    <w:p w14:paraId="6451C79A" w14:textId="77777777" w:rsidR="00A63A89" w:rsidRPr="008C4D43" w:rsidRDefault="00A63A89" w:rsidP="00A63A89">
      <w:pPr>
        <w:jc w:val="both"/>
        <w:rPr>
          <w:lang w:val="es-ES_tradnl"/>
        </w:rPr>
      </w:pPr>
    </w:p>
    <w:p w14:paraId="2858FFC6" w14:textId="6C0E8C05" w:rsidR="00A63A89" w:rsidRPr="008C4D43" w:rsidRDefault="00A63A89" w:rsidP="00A63A89">
      <w:pPr>
        <w:jc w:val="center"/>
        <w:rPr>
          <w:lang w:val="es-ES_tradnl"/>
        </w:rPr>
      </w:pPr>
      <w:r w:rsidRPr="008C4D43">
        <w:rPr>
          <w:noProof/>
          <w:lang w:val="es-ES_tradnl"/>
        </w:rPr>
        <w:lastRenderedPageBreak/>
        <w:drawing>
          <wp:inline distT="0" distB="0" distL="0" distR="0" wp14:anchorId="051E9A86" wp14:editId="3114D750">
            <wp:extent cx="3534047" cy="3576320"/>
            <wp:effectExtent l="0" t="0" r="0" b="5080"/>
            <wp:docPr id="16103707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70716" name="Imagen 1610370716"/>
                    <pic:cNvPicPr/>
                  </pic:nvPicPr>
                  <pic:blipFill>
                    <a:blip r:embed="rId13">
                      <a:extLst>
                        <a:ext uri="{28A0092B-C50C-407E-A947-70E740481C1C}">
                          <a14:useLocalDpi xmlns:a14="http://schemas.microsoft.com/office/drawing/2010/main" val="0"/>
                        </a:ext>
                      </a:extLst>
                    </a:blip>
                    <a:stretch>
                      <a:fillRect/>
                    </a:stretch>
                  </pic:blipFill>
                  <pic:spPr>
                    <a:xfrm>
                      <a:off x="0" y="0"/>
                      <a:ext cx="3541125" cy="3583482"/>
                    </a:xfrm>
                    <a:prstGeom prst="rect">
                      <a:avLst/>
                    </a:prstGeom>
                  </pic:spPr>
                </pic:pic>
              </a:graphicData>
            </a:graphic>
          </wp:inline>
        </w:drawing>
      </w:r>
    </w:p>
    <w:p w14:paraId="4EA3FF9F" w14:textId="4A27041E"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Identificaciones fiscales</w:t>
      </w:r>
      <w:r w:rsidRPr="008C4D43">
        <w:rPr>
          <w:lang w:val="es-ES_tradnl"/>
        </w:rPr>
        <w:t xml:space="preserve"> donde </w:t>
      </w:r>
      <w:r w:rsidRPr="008C4D43">
        <w:rPr>
          <w:b/>
          <w:bCs/>
          <w:lang w:val="es-ES_tradnl"/>
        </w:rPr>
        <w:t xml:space="preserve">yes </w:t>
      </w:r>
      <w:r w:rsidRPr="008C4D43">
        <w:rPr>
          <w:lang w:val="es-ES_tradnl"/>
        </w:rPr>
        <w:t xml:space="preserve">es la a variable con mayor frecuencia seguido de </w:t>
      </w:r>
      <w:r w:rsidRPr="008C4D43">
        <w:rPr>
          <w:b/>
          <w:bCs/>
          <w:lang w:val="es-ES_tradnl"/>
        </w:rPr>
        <w:t>no.</w:t>
      </w:r>
    </w:p>
    <w:p w14:paraId="2313EE26" w14:textId="77777777" w:rsidR="00A63A89" w:rsidRPr="008C4D43" w:rsidRDefault="00A63A89" w:rsidP="00A63A89">
      <w:pPr>
        <w:jc w:val="center"/>
        <w:rPr>
          <w:lang w:val="es-ES_tradnl"/>
        </w:rPr>
      </w:pPr>
    </w:p>
    <w:p w14:paraId="7910D114" w14:textId="7924258C" w:rsidR="00A63A89" w:rsidRPr="008C4D43" w:rsidRDefault="00A63A89" w:rsidP="00A63A89">
      <w:pPr>
        <w:jc w:val="center"/>
        <w:rPr>
          <w:lang w:val="es-ES_tradnl"/>
        </w:rPr>
      </w:pPr>
      <w:r w:rsidRPr="008C4D43">
        <w:rPr>
          <w:noProof/>
          <w:lang w:val="es-ES_tradnl"/>
        </w:rPr>
        <w:drawing>
          <wp:inline distT="0" distB="0" distL="0" distR="0" wp14:anchorId="7AC16C82" wp14:editId="5F0E835B">
            <wp:extent cx="3458918" cy="3509047"/>
            <wp:effectExtent l="0" t="0" r="0" b="0"/>
            <wp:docPr id="826233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347" name="Imagen 82623347"/>
                    <pic:cNvPicPr/>
                  </pic:nvPicPr>
                  <pic:blipFill>
                    <a:blip r:embed="rId14">
                      <a:extLst>
                        <a:ext uri="{28A0092B-C50C-407E-A947-70E740481C1C}">
                          <a14:useLocalDpi xmlns:a14="http://schemas.microsoft.com/office/drawing/2010/main" val="0"/>
                        </a:ext>
                      </a:extLst>
                    </a:blip>
                    <a:stretch>
                      <a:fillRect/>
                    </a:stretch>
                  </pic:blipFill>
                  <pic:spPr>
                    <a:xfrm>
                      <a:off x="0" y="0"/>
                      <a:ext cx="3468949" cy="3519224"/>
                    </a:xfrm>
                    <a:prstGeom prst="rect">
                      <a:avLst/>
                    </a:prstGeom>
                  </pic:spPr>
                </pic:pic>
              </a:graphicData>
            </a:graphic>
          </wp:inline>
        </w:drawing>
      </w:r>
    </w:p>
    <w:p w14:paraId="24FA7114" w14:textId="39885716" w:rsidR="00A63A89" w:rsidRPr="008C4D43" w:rsidRDefault="00A63A89" w:rsidP="00A63A89">
      <w:pPr>
        <w:jc w:val="both"/>
        <w:rPr>
          <w:b/>
          <w:bCs/>
          <w:lang w:val="es-ES_tradnl"/>
        </w:rPr>
      </w:pPr>
      <w:r w:rsidRPr="008C4D43">
        <w:rPr>
          <w:lang w:val="es-ES_tradnl"/>
        </w:rPr>
        <w:lastRenderedPageBreak/>
        <w:t xml:space="preserve">Nuestra siguiente gráfica es de la frecuencia de </w:t>
      </w:r>
      <w:r w:rsidRPr="008C4D43">
        <w:rPr>
          <w:b/>
          <w:bCs/>
          <w:lang w:val="es-ES_tradnl"/>
        </w:rPr>
        <w:t>Conexiones a internet</w:t>
      </w:r>
      <w:r w:rsidRPr="008C4D43">
        <w:rPr>
          <w:lang w:val="es-ES_tradnl"/>
        </w:rPr>
        <w:t xml:space="preserve"> donde </w:t>
      </w:r>
      <w:r w:rsidRPr="008C4D43">
        <w:rPr>
          <w:b/>
          <w:bCs/>
          <w:lang w:val="es-ES_tradnl"/>
        </w:rPr>
        <w:t xml:space="preserve">yes </w:t>
      </w:r>
      <w:r w:rsidRPr="008C4D43">
        <w:rPr>
          <w:lang w:val="es-ES_tradnl"/>
        </w:rPr>
        <w:t xml:space="preserve">es la a variable con mayor frecuencia seguido de </w:t>
      </w:r>
      <w:r w:rsidRPr="008C4D43">
        <w:rPr>
          <w:b/>
          <w:bCs/>
          <w:lang w:val="es-ES_tradnl"/>
        </w:rPr>
        <w:t>no.</w:t>
      </w:r>
    </w:p>
    <w:p w14:paraId="366D9503" w14:textId="77777777" w:rsidR="00A63A89" w:rsidRPr="008C4D43" w:rsidRDefault="00A63A89" w:rsidP="00A63A89">
      <w:pPr>
        <w:jc w:val="center"/>
        <w:rPr>
          <w:lang w:val="es-ES_tradnl"/>
        </w:rPr>
      </w:pPr>
    </w:p>
    <w:p w14:paraId="7D57166A" w14:textId="323B5EC0" w:rsidR="00A63A89" w:rsidRPr="008C4D43" w:rsidRDefault="00A63A89" w:rsidP="00A63A89">
      <w:pPr>
        <w:jc w:val="center"/>
        <w:rPr>
          <w:lang w:val="es-ES_tradnl"/>
        </w:rPr>
      </w:pPr>
      <w:r w:rsidRPr="008C4D43">
        <w:rPr>
          <w:noProof/>
          <w:lang w:val="es-ES_tradnl"/>
        </w:rPr>
        <w:drawing>
          <wp:inline distT="0" distB="0" distL="0" distR="0" wp14:anchorId="2AAEB9E7" wp14:editId="323B6370">
            <wp:extent cx="4365446" cy="3373120"/>
            <wp:effectExtent l="0" t="0" r="3810" b="5080"/>
            <wp:docPr id="3718936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93696" name="Imagen 3718936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7128" cy="3389874"/>
                    </a:xfrm>
                    <a:prstGeom prst="rect">
                      <a:avLst/>
                    </a:prstGeom>
                  </pic:spPr>
                </pic:pic>
              </a:graphicData>
            </a:graphic>
          </wp:inline>
        </w:drawing>
      </w:r>
    </w:p>
    <w:p w14:paraId="1287A049" w14:textId="7361B8FB"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Cambios en el espacio de la tienda</w:t>
      </w:r>
      <w:r w:rsidRPr="008C4D43">
        <w:rPr>
          <w:lang w:val="es-ES_tradnl"/>
        </w:rPr>
        <w:t xml:space="preserve"> donde </w:t>
      </w:r>
      <w:r w:rsidRPr="008C4D43">
        <w:rPr>
          <w:b/>
          <w:bCs/>
          <w:lang w:val="es-ES_tradnl"/>
        </w:rPr>
        <w:t>no cambió</w:t>
      </w:r>
      <w:r w:rsidRPr="008C4D43">
        <w:rPr>
          <w:b/>
          <w:bCs/>
          <w:lang w:val="es-ES_tradnl"/>
        </w:rPr>
        <w:t xml:space="preserve"> </w:t>
      </w:r>
      <w:r w:rsidRPr="008C4D43">
        <w:rPr>
          <w:lang w:val="es-ES_tradnl"/>
        </w:rPr>
        <w:t xml:space="preserve">es la a variable con mayor frecuencia seguido de </w:t>
      </w:r>
      <w:r w:rsidRPr="008C4D43">
        <w:rPr>
          <w:b/>
          <w:bCs/>
          <w:lang w:val="es-ES_tradnl"/>
        </w:rPr>
        <w:t>disminuyó 15% y aumentó 25%.</w:t>
      </w:r>
    </w:p>
    <w:p w14:paraId="0D09E73D" w14:textId="77777777" w:rsidR="00A63A89" w:rsidRPr="008C4D43" w:rsidRDefault="00A63A89" w:rsidP="00A63A89">
      <w:pPr>
        <w:jc w:val="center"/>
        <w:rPr>
          <w:lang w:val="es-ES_tradnl"/>
        </w:rPr>
      </w:pPr>
    </w:p>
    <w:p w14:paraId="172723AE" w14:textId="753F735D" w:rsidR="00A63A89" w:rsidRPr="008C4D43" w:rsidRDefault="00A63A89" w:rsidP="00A63A89">
      <w:pPr>
        <w:jc w:val="center"/>
        <w:rPr>
          <w:lang w:val="es-ES_tradnl"/>
        </w:rPr>
      </w:pPr>
      <w:r w:rsidRPr="008C4D43">
        <w:rPr>
          <w:noProof/>
          <w:lang w:val="es-ES_tradnl"/>
        </w:rPr>
        <w:lastRenderedPageBreak/>
        <w:drawing>
          <wp:inline distT="0" distB="0" distL="0" distR="0" wp14:anchorId="1E39A30F" wp14:editId="232DE1C7">
            <wp:extent cx="4884454" cy="3230880"/>
            <wp:effectExtent l="0" t="0" r="5080" b="0"/>
            <wp:docPr id="11641748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4892" name="Imagen 11641748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4081" cy="3237248"/>
                    </a:xfrm>
                    <a:prstGeom prst="rect">
                      <a:avLst/>
                    </a:prstGeom>
                  </pic:spPr>
                </pic:pic>
              </a:graphicData>
            </a:graphic>
          </wp:inline>
        </w:drawing>
      </w:r>
    </w:p>
    <w:p w14:paraId="64E2CA77" w14:textId="406AB15C"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cambios en el salario promedio</w:t>
      </w:r>
      <w:r w:rsidRPr="008C4D43">
        <w:rPr>
          <w:lang w:val="es-ES_tradnl"/>
        </w:rPr>
        <w:t xml:space="preserve"> donde </w:t>
      </w:r>
      <w:r w:rsidRPr="008C4D43">
        <w:rPr>
          <w:b/>
          <w:bCs/>
          <w:lang w:val="es-ES_tradnl"/>
        </w:rPr>
        <w:t>no cambió</w:t>
      </w:r>
      <w:r w:rsidRPr="008C4D43">
        <w:rPr>
          <w:b/>
          <w:bCs/>
          <w:lang w:val="es-ES_tradnl"/>
        </w:rPr>
        <w:t xml:space="preserve"> </w:t>
      </w:r>
      <w:r w:rsidRPr="008C4D43">
        <w:rPr>
          <w:lang w:val="es-ES_tradnl"/>
        </w:rPr>
        <w:t xml:space="preserve">es la a variable con mayor frecuencia seguido de </w:t>
      </w:r>
      <w:r w:rsidRPr="008C4D43">
        <w:rPr>
          <w:b/>
          <w:bCs/>
          <w:lang w:val="es-ES_tradnl"/>
        </w:rPr>
        <w:t>aumentó 15%.</w:t>
      </w:r>
    </w:p>
    <w:p w14:paraId="017E49D3" w14:textId="77777777" w:rsidR="00A63A89" w:rsidRPr="008C4D43" w:rsidRDefault="00A63A89" w:rsidP="00A63A89">
      <w:pPr>
        <w:jc w:val="center"/>
        <w:rPr>
          <w:lang w:val="es-ES_tradnl"/>
        </w:rPr>
      </w:pPr>
    </w:p>
    <w:p w14:paraId="44BB69FD" w14:textId="77777777" w:rsidR="00A63A89" w:rsidRPr="008C4D43" w:rsidRDefault="00A63A89" w:rsidP="00A63A89">
      <w:pPr>
        <w:jc w:val="center"/>
        <w:rPr>
          <w:lang w:val="es-ES_tradnl"/>
        </w:rPr>
      </w:pPr>
    </w:p>
    <w:p w14:paraId="30FD3680" w14:textId="5938F78B" w:rsidR="00A63A89" w:rsidRPr="008C4D43" w:rsidRDefault="00A63A89" w:rsidP="00A63A89">
      <w:pPr>
        <w:jc w:val="center"/>
        <w:rPr>
          <w:lang w:val="es-ES_tradnl"/>
        </w:rPr>
      </w:pPr>
      <w:r w:rsidRPr="008C4D43">
        <w:rPr>
          <w:noProof/>
          <w:lang w:val="es-ES_tradnl"/>
        </w:rPr>
        <w:drawing>
          <wp:inline distT="0" distB="0" distL="0" distR="0" wp14:anchorId="797D710D" wp14:editId="1DCED77F">
            <wp:extent cx="3009900" cy="3017118"/>
            <wp:effectExtent l="0" t="0" r="0" b="5715"/>
            <wp:docPr id="20018431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43176" name="Imagen 20018431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8069" cy="3025307"/>
                    </a:xfrm>
                    <a:prstGeom prst="rect">
                      <a:avLst/>
                    </a:prstGeom>
                  </pic:spPr>
                </pic:pic>
              </a:graphicData>
            </a:graphic>
          </wp:inline>
        </w:drawing>
      </w:r>
    </w:p>
    <w:p w14:paraId="5822FEF2" w14:textId="7B8CB29D"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 xml:space="preserve">revisiones financieras </w:t>
      </w:r>
      <w:proofErr w:type="spellStart"/>
      <w:r w:rsidRPr="008C4D43">
        <w:rPr>
          <w:b/>
          <w:bCs/>
          <w:lang w:val="es-ES_tradnl"/>
        </w:rPr>
        <w:t>mensualaes</w:t>
      </w:r>
      <w:proofErr w:type="spellEnd"/>
      <w:r w:rsidRPr="008C4D43">
        <w:rPr>
          <w:lang w:val="es-ES_tradnl"/>
        </w:rPr>
        <w:t xml:space="preserve"> donde </w:t>
      </w:r>
      <w:r w:rsidRPr="008C4D43">
        <w:rPr>
          <w:b/>
          <w:bCs/>
          <w:lang w:val="es-ES_tradnl"/>
        </w:rPr>
        <w:t xml:space="preserve">yes </w:t>
      </w:r>
      <w:r w:rsidRPr="008C4D43">
        <w:rPr>
          <w:lang w:val="es-ES_tradnl"/>
        </w:rPr>
        <w:t xml:space="preserve">es la a variable con mayor frecuencia seguido de </w:t>
      </w:r>
      <w:r w:rsidRPr="008C4D43">
        <w:rPr>
          <w:b/>
          <w:bCs/>
          <w:lang w:val="es-ES_tradnl"/>
        </w:rPr>
        <w:t>no.</w:t>
      </w:r>
    </w:p>
    <w:p w14:paraId="6CE89A0E" w14:textId="77777777" w:rsidR="00A63A89" w:rsidRPr="008C4D43" w:rsidRDefault="00A63A89" w:rsidP="00A63A89">
      <w:pPr>
        <w:jc w:val="center"/>
        <w:rPr>
          <w:lang w:val="es-ES_tradnl"/>
        </w:rPr>
      </w:pPr>
    </w:p>
    <w:p w14:paraId="4FDC24C9" w14:textId="0145B6D0" w:rsidR="00A63A89" w:rsidRPr="008C4D43" w:rsidRDefault="00A63A89" w:rsidP="00A63A89">
      <w:pPr>
        <w:jc w:val="center"/>
        <w:rPr>
          <w:lang w:val="es-ES_tradnl"/>
        </w:rPr>
      </w:pPr>
      <w:r w:rsidRPr="008C4D43">
        <w:rPr>
          <w:noProof/>
          <w:lang w:val="es-ES_tradnl"/>
        </w:rPr>
        <w:drawing>
          <wp:inline distT="0" distB="0" distL="0" distR="0" wp14:anchorId="72A46CCF" wp14:editId="20ACBCAC">
            <wp:extent cx="4100808" cy="2753360"/>
            <wp:effectExtent l="0" t="0" r="1905" b="2540"/>
            <wp:docPr id="18395685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8580" name="Imagen 18395685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4319" cy="2755717"/>
                    </a:xfrm>
                    <a:prstGeom prst="rect">
                      <a:avLst/>
                    </a:prstGeom>
                  </pic:spPr>
                </pic:pic>
              </a:graphicData>
            </a:graphic>
          </wp:inline>
        </w:drawing>
      </w:r>
    </w:p>
    <w:p w14:paraId="6B9D5ADA" w14:textId="61FE2621"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registros de ventas</w:t>
      </w:r>
      <w:r w:rsidRPr="008C4D43">
        <w:rPr>
          <w:lang w:val="es-ES_tradnl"/>
        </w:rPr>
        <w:t xml:space="preserve"> donde </w:t>
      </w:r>
      <w:r w:rsidRPr="008C4D43">
        <w:rPr>
          <w:b/>
          <w:bCs/>
          <w:lang w:val="es-ES_tradnl"/>
        </w:rPr>
        <w:t>en papel</w:t>
      </w:r>
      <w:r w:rsidRPr="008C4D43">
        <w:rPr>
          <w:b/>
          <w:bCs/>
          <w:lang w:val="es-ES_tradnl"/>
        </w:rPr>
        <w:t xml:space="preserve"> </w:t>
      </w:r>
      <w:r w:rsidRPr="008C4D43">
        <w:rPr>
          <w:lang w:val="es-ES_tradnl"/>
        </w:rPr>
        <w:t xml:space="preserve">es la a variable con mayor frecuencia seguido de </w:t>
      </w:r>
      <w:r w:rsidRPr="008C4D43">
        <w:rPr>
          <w:b/>
          <w:bCs/>
          <w:lang w:val="es-ES_tradnl"/>
        </w:rPr>
        <w:t>software especializado y no lo hago.</w:t>
      </w:r>
    </w:p>
    <w:p w14:paraId="0652D2A9" w14:textId="77777777" w:rsidR="00A63A89" w:rsidRPr="008C4D43" w:rsidRDefault="00A63A89" w:rsidP="00A63A89">
      <w:pPr>
        <w:jc w:val="both"/>
        <w:rPr>
          <w:b/>
          <w:bCs/>
          <w:lang w:val="es-ES_tradnl"/>
        </w:rPr>
      </w:pPr>
    </w:p>
    <w:p w14:paraId="7542084F" w14:textId="0DBC2D8F" w:rsidR="00A63A89" w:rsidRPr="008C4D43" w:rsidRDefault="00A63A89" w:rsidP="00A63A89">
      <w:pPr>
        <w:rPr>
          <w:lang w:val="es-ES_tradnl"/>
        </w:rPr>
      </w:pPr>
      <w:r w:rsidRPr="008C4D43">
        <w:rPr>
          <w:noProof/>
          <w:lang w:val="es-ES_tradnl"/>
        </w:rPr>
        <w:drawing>
          <wp:inline distT="0" distB="0" distL="0" distR="0" wp14:anchorId="072C75A2" wp14:editId="1E711ABF">
            <wp:extent cx="4435954" cy="3647440"/>
            <wp:effectExtent l="0" t="0" r="0" b="0"/>
            <wp:docPr id="80007418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4183" name="Imagen 800074183"/>
                    <pic:cNvPicPr/>
                  </pic:nvPicPr>
                  <pic:blipFill>
                    <a:blip r:embed="rId19">
                      <a:extLst>
                        <a:ext uri="{28A0092B-C50C-407E-A947-70E740481C1C}">
                          <a14:useLocalDpi xmlns:a14="http://schemas.microsoft.com/office/drawing/2010/main" val="0"/>
                        </a:ext>
                      </a:extLst>
                    </a:blip>
                    <a:stretch>
                      <a:fillRect/>
                    </a:stretch>
                  </pic:blipFill>
                  <pic:spPr>
                    <a:xfrm>
                      <a:off x="0" y="0"/>
                      <a:ext cx="4440083" cy="3650835"/>
                    </a:xfrm>
                    <a:prstGeom prst="rect">
                      <a:avLst/>
                    </a:prstGeom>
                  </pic:spPr>
                </pic:pic>
              </a:graphicData>
            </a:graphic>
          </wp:inline>
        </w:drawing>
      </w:r>
    </w:p>
    <w:p w14:paraId="1E526692" w14:textId="5C2D2A64" w:rsidR="00A63A89" w:rsidRPr="008C4D43" w:rsidRDefault="00A63A89" w:rsidP="00A63A89">
      <w:pPr>
        <w:jc w:val="both"/>
        <w:rPr>
          <w:b/>
          <w:bCs/>
          <w:lang w:val="es-ES_tradnl"/>
        </w:rPr>
      </w:pPr>
      <w:r w:rsidRPr="008C4D43">
        <w:rPr>
          <w:lang w:val="es-ES_tradnl"/>
        </w:rPr>
        <w:lastRenderedPageBreak/>
        <w:t xml:space="preserve">Nuestra siguiente gráfica es de la frecuencia de </w:t>
      </w:r>
      <w:r w:rsidRPr="008C4D43">
        <w:rPr>
          <w:b/>
          <w:bCs/>
          <w:lang w:val="es-ES_tradnl"/>
        </w:rPr>
        <w:t>herramientas de planificación de ventas</w:t>
      </w:r>
      <w:r w:rsidRPr="008C4D43">
        <w:rPr>
          <w:lang w:val="es-ES_tradnl"/>
        </w:rPr>
        <w:t xml:space="preserve"> donde</w:t>
      </w:r>
      <w:r w:rsidRPr="008C4D43">
        <w:rPr>
          <w:lang w:val="es-ES_tradnl"/>
        </w:rPr>
        <w:t xml:space="preserve"> </w:t>
      </w:r>
      <w:r w:rsidRPr="008C4D43">
        <w:rPr>
          <w:b/>
          <w:bCs/>
          <w:lang w:val="es-ES_tradnl"/>
        </w:rPr>
        <w:t xml:space="preserve">ninguna </w:t>
      </w:r>
      <w:r w:rsidRPr="008C4D43">
        <w:rPr>
          <w:lang w:val="es-ES_tradnl"/>
        </w:rPr>
        <w:t xml:space="preserve">es la a variable con mayor frecuencia seguido de </w:t>
      </w:r>
      <w:r w:rsidRPr="008C4D43">
        <w:rPr>
          <w:b/>
          <w:bCs/>
          <w:lang w:val="es-ES_tradnl"/>
        </w:rPr>
        <w:t xml:space="preserve">cuaderno y software especializado. </w:t>
      </w:r>
    </w:p>
    <w:p w14:paraId="68538458" w14:textId="77777777" w:rsidR="00A63A89" w:rsidRPr="008C4D43" w:rsidRDefault="00A63A89" w:rsidP="00A63A89">
      <w:pPr>
        <w:rPr>
          <w:lang w:val="es-ES_tradnl"/>
        </w:rPr>
      </w:pPr>
    </w:p>
    <w:p w14:paraId="60C9AB2D" w14:textId="476F1A2C" w:rsidR="00A63A89" w:rsidRPr="008C4D43" w:rsidRDefault="00A63A89" w:rsidP="00A63A89">
      <w:pPr>
        <w:rPr>
          <w:lang w:val="es-ES_tradnl"/>
        </w:rPr>
      </w:pPr>
      <w:r w:rsidRPr="008C4D43">
        <w:rPr>
          <w:noProof/>
          <w:lang w:val="es-ES_tradnl"/>
        </w:rPr>
        <w:drawing>
          <wp:inline distT="0" distB="0" distL="0" distR="0" wp14:anchorId="0C4BF416" wp14:editId="7B30F826">
            <wp:extent cx="4397858" cy="3332480"/>
            <wp:effectExtent l="0" t="0" r="0" b="0"/>
            <wp:docPr id="11674866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6625" name="Imagen 11674866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7341" cy="3347243"/>
                    </a:xfrm>
                    <a:prstGeom prst="rect">
                      <a:avLst/>
                    </a:prstGeom>
                  </pic:spPr>
                </pic:pic>
              </a:graphicData>
            </a:graphic>
          </wp:inline>
        </w:drawing>
      </w:r>
    </w:p>
    <w:p w14:paraId="725DC69D" w14:textId="29F757B1"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acuerdos con plataformas de comercio electrónico</w:t>
      </w:r>
      <w:r w:rsidRPr="008C4D43">
        <w:rPr>
          <w:lang w:val="es-ES_tradnl"/>
        </w:rPr>
        <w:t xml:space="preserve"> donde </w:t>
      </w:r>
      <w:r w:rsidRPr="008C4D43">
        <w:rPr>
          <w:b/>
          <w:bCs/>
          <w:lang w:val="es-ES_tradnl"/>
        </w:rPr>
        <w:t>no</w:t>
      </w:r>
      <w:r w:rsidRPr="008C4D43">
        <w:rPr>
          <w:b/>
          <w:bCs/>
          <w:lang w:val="es-ES_tradnl"/>
        </w:rPr>
        <w:t xml:space="preserve"> </w:t>
      </w:r>
      <w:r w:rsidRPr="008C4D43">
        <w:rPr>
          <w:lang w:val="es-ES_tradnl"/>
        </w:rPr>
        <w:t xml:space="preserve">es la a variable con mayor frecuencia seguido de </w:t>
      </w:r>
      <w:r w:rsidRPr="008C4D43">
        <w:rPr>
          <w:b/>
          <w:bCs/>
          <w:lang w:val="es-ES_tradnl"/>
        </w:rPr>
        <w:t>yes</w:t>
      </w:r>
      <w:r w:rsidRPr="008C4D43">
        <w:rPr>
          <w:b/>
          <w:bCs/>
          <w:lang w:val="es-ES_tradnl"/>
        </w:rPr>
        <w:t>.</w:t>
      </w:r>
    </w:p>
    <w:p w14:paraId="23983DE5" w14:textId="02C7C5C6" w:rsidR="00A63A89" w:rsidRPr="008C4D43" w:rsidRDefault="00A63A89" w:rsidP="00A63A89">
      <w:pPr>
        <w:rPr>
          <w:lang w:val="es-ES_tradnl"/>
        </w:rPr>
      </w:pPr>
      <w:r w:rsidRPr="008C4D43">
        <w:rPr>
          <w:noProof/>
          <w:lang w:val="es-ES_tradnl"/>
        </w:rPr>
        <w:drawing>
          <wp:inline distT="0" distB="0" distL="0" distR="0" wp14:anchorId="44FAE4B7" wp14:editId="4ABE2226">
            <wp:extent cx="2971447" cy="2936240"/>
            <wp:effectExtent l="0" t="0" r="635" b="0"/>
            <wp:docPr id="19906984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98438" name="Imagen 19906984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3762" cy="2958291"/>
                    </a:xfrm>
                    <a:prstGeom prst="rect">
                      <a:avLst/>
                    </a:prstGeom>
                  </pic:spPr>
                </pic:pic>
              </a:graphicData>
            </a:graphic>
          </wp:inline>
        </w:drawing>
      </w:r>
    </w:p>
    <w:p w14:paraId="2E1CC8F9" w14:textId="6103E207" w:rsidR="00A63A89" w:rsidRPr="008C4D43" w:rsidRDefault="00A63A89" w:rsidP="00A63A89">
      <w:pPr>
        <w:jc w:val="both"/>
        <w:rPr>
          <w:b/>
          <w:bCs/>
          <w:lang w:val="es-ES_tradnl"/>
        </w:rPr>
      </w:pPr>
      <w:r w:rsidRPr="008C4D43">
        <w:rPr>
          <w:lang w:val="es-ES_tradnl"/>
        </w:rPr>
        <w:lastRenderedPageBreak/>
        <w:t xml:space="preserve">Nuestra siguiente gráfica es de la frecuencia de </w:t>
      </w:r>
      <w:r w:rsidRPr="008C4D43">
        <w:rPr>
          <w:b/>
          <w:bCs/>
          <w:lang w:val="es-ES_tradnl"/>
        </w:rPr>
        <w:t>nombres de dueños de tienda</w:t>
      </w:r>
      <w:r w:rsidRPr="008C4D43">
        <w:rPr>
          <w:lang w:val="es-ES_tradnl"/>
        </w:rPr>
        <w:t xml:space="preserve"> donde </w:t>
      </w:r>
      <w:r w:rsidRPr="008C4D43">
        <w:rPr>
          <w:b/>
          <w:bCs/>
          <w:lang w:val="es-ES_tradnl"/>
        </w:rPr>
        <w:t>Fernanda</w:t>
      </w:r>
      <w:r w:rsidRPr="008C4D43">
        <w:rPr>
          <w:b/>
          <w:bCs/>
          <w:lang w:val="es-ES_tradnl"/>
        </w:rPr>
        <w:t xml:space="preserve"> </w:t>
      </w:r>
      <w:r w:rsidRPr="008C4D43">
        <w:rPr>
          <w:lang w:val="es-ES_tradnl"/>
        </w:rPr>
        <w:t xml:space="preserve">es la a variable con mayor frecuencia seguido de </w:t>
      </w:r>
      <w:r w:rsidRPr="008C4D43">
        <w:rPr>
          <w:b/>
          <w:bCs/>
          <w:lang w:val="es-ES_tradnl"/>
        </w:rPr>
        <w:t xml:space="preserve">Andrea. </w:t>
      </w:r>
    </w:p>
    <w:p w14:paraId="274D4D28" w14:textId="77777777" w:rsidR="00A63A89" w:rsidRPr="008C4D43" w:rsidRDefault="00A63A89" w:rsidP="00A63A89">
      <w:pPr>
        <w:rPr>
          <w:lang w:val="es-ES_tradnl"/>
        </w:rPr>
      </w:pPr>
    </w:p>
    <w:p w14:paraId="1AF5F90F" w14:textId="423346EB" w:rsidR="00A63A89" w:rsidRPr="008C4D43" w:rsidRDefault="00A63A89" w:rsidP="00A63A89">
      <w:pPr>
        <w:rPr>
          <w:lang w:val="es-ES_tradnl"/>
        </w:rPr>
      </w:pPr>
      <w:r w:rsidRPr="008C4D43">
        <w:rPr>
          <w:noProof/>
          <w:lang w:val="es-ES_tradnl"/>
        </w:rPr>
        <w:drawing>
          <wp:inline distT="0" distB="0" distL="0" distR="0" wp14:anchorId="443481D5" wp14:editId="40D872EF">
            <wp:extent cx="4180533" cy="3159760"/>
            <wp:effectExtent l="0" t="0" r="0" b="2540"/>
            <wp:docPr id="14112762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76251" name="Imagen 14112762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5660" cy="3171194"/>
                    </a:xfrm>
                    <a:prstGeom prst="rect">
                      <a:avLst/>
                    </a:prstGeom>
                  </pic:spPr>
                </pic:pic>
              </a:graphicData>
            </a:graphic>
          </wp:inline>
        </w:drawing>
      </w:r>
    </w:p>
    <w:p w14:paraId="43986253" w14:textId="5552732B"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 xml:space="preserve">organización tecnológica </w:t>
      </w:r>
      <w:r w:rsidRPr="008C4D43">
        <w:rPr>
          <w:lang w:val="es-ES_tradnl"/>
        </w:rPr>
        <w:t xml:space="preserve">donde </w:t>
      </w:r>
      <w:r w:rsidRPr="008C4D43">
        <w:rPr>
          <w:b/>
          <w:bCs/>
          <w:lang w:val="es-ES_tradnl"/>
        </w:rPr>
        <w:t>totalmente de acuerdo</w:t>
      </w:r>
      <w:r w:rsidRPr="008C4D43">
        <w:rPr>
          <w:b/>
          <w:bCs/>
          <w:lang w:val="es-ES_tradnl"/>
        </w:rPr>
        <w:t xml:space="preserve"> </w:t>
      </w:r>
      <w:r w:rsidRPr="008C4D43">
        <w:rPr>
          <w:lang w:val="es-ES_tradnl"/>
        </w:rPr>
        <w:t xml:space="preserve">es la a variable con mayor frecuencia seguido de </w:t>
      </w:r>
      <w:proofErr w:type="spellStart"/>
      <w:r w:rsidRPr="008C4D43">
        <w:rPr>
          <w:b/>
          <w:bCs/>
          <w:lang w:val="es-ES_tradnl"/>
        </w:rPr>
        <w:t>de</w:t>
      </w:r>
      <w:proofErr w:type="spellEnd"/>
      <w:r w:rsidRPr="008C4D43">
        <w:rPr>
          <w:b/>
          <w:bCs/>
          <w:lang w:val="es-ES_tradnl"/>
        </w:rPr>
        <w:t xml:space="preserve"> acuerdo y totalmente desacuerdo</w:t>
      </w:r>
      <w:r w:rsidRPr="008C4D43">
        <w:rPr>
          <w:b/>
          <w:bCs/>
          <w:lang w:val="es-ES_tradnl"/>
        </w:rPr>
        <w:t>.</w:t>
      </w:r>
    </w:p>
    <w:p w14:paraId="28FE6C95" w14:textId="77777777" w:rsidR="00A63A89" w:rsidRPr="008C4D43" w:rsidRDefault="00A63A89" w:rsidP="00A63A89">
      <w:pPr>
        <w:rPr>
          <w:lang w:val="es-ES_tradnl"/>
        </w:rPr>
      </w:pPr>
    </w:p>
    <w:p w14:paraId="43F9417E" w14:textId="77777777" w:rsidR="00A63A89" w:rsidRPr="008C4D43" w:rsidRDefault="00A63A89" w:rsidP="00A63A89">
      <w:pPr>
        <w:rPr>
          <w:lang w:val="es-ES_tradnl"/>
        </w:rPr>
      </w:pPr>
    </w:p>
    <w:p w14:paraId="0E690D59" w14:textId="2D89C398" w:rsidR="00A63A89" w:rsidRPr="008C4D43" w:rsidRDefault="00A63A89" w:rsidP="00A63A89">
      <w:pPr>
        <w:rPr>
          <w:lang w:val="es-ES_tradnl"/>
        </w:rPr>
      </w:pPr>
      <w:r w:rsidRPr="008C4D43">
        <w:rPr>
          <w:noProof/>
          <w:lang w:val="es-ES_tradnl"/>
        </w:rPr>
        <w:lastRenderedPageBreak/>
        <w:drawing>
          <wp:inline distT="0" distB="0" distL="0" distR="0" wp14:anchorId="1921755D" wp14:editId="777439C0">
            <wp:extent cx="4403090" cy="2874115"/>
            <wp:effectExtent l="0" t="0" r="3810" b="0"/>
            <wp:docPr id="43542570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5703" name="Imagen 4354257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5245" cy="2882049"/>
                    </a:xfrm>
                    <a:prstGeom prst="rect">
                      <a:avLst/>
                    </a:prstGeom>
                  </pic:spPr>
                </pic:pic>
              </a:graphicData>
            </a:graphic>
          </wp:inline>
        </w:drawing>
      </w:r>
    </w:p>
    <w:p w14:paraId="11C90366" w14:textId="56438DF1" w:rsidR="00A63A89" w:rsidRPr="008C4D43" w:rsidRDefault="00A63A89" w:rsidP="00A63A89">
      <w:pPr>
        <w:jc w:val="both"/>
        <w:rPr>
          <w:b/>
          <w:bCs/>
          <w:lang w:val="es-ES_tradnl"/>
        </w:rPr>
      </w:pPr>
      <w:r w:rsidRPr="008C4D43">
        <w:rPr>
          <w:lang w:val="es-ES_tradnl"/>
        </w:rPr>
        <w:t xml:space="preserve">Nuestra siguiente gráfica es de la frecuencia de </w:t>
      </w:r>
      <w:r w:rsidRPr="008C4D43">
        <w:rPr>
          <w:b/>
          <w:bCs/>
          <w:lang w:val="es-ES_tradnl"/>
        </w:rPr>
        <w:t>hoja de ruta tecnológica</w:t>
      </w:r>
      <w:r w:rsidRPr="008C4D43">
        <w:rPr>
          <w:b/>
          <w:bCs/>
          <w:lang w:val="es-ES_tradnl"/>
        </w:rPr>
        <w:t xml:space="preserve"> </w:t>
      </w:r>
      <w:r w:rsidRPr="008C4D43">
        <w:rPr>
          <w:lang w:val="es-ES_tradnl"/>
        </w:rPr>
        <w:t xml:space="preserve">donde </w:t>
      </w:r>
      <w:r w:rsidRPr="008C4D43">
        <w:rPr>
          <w:b/>
          <w:bCs/>
          <w:lang w:val="es-ES_tradnl"/>
        </w:rPr>
        <w:t xml:space="preserve">totalmente de acuerdo </w:t>
      </w:r>
      <w:r w:rsidRPr="008C4D43">
        <w:rPr>
          <w:lang w:val="es-ES_tradnl"/>
        </w:rPr>
        <w:t xml:space="preserve">es la a variable con mayor frecuencia seguido de </w:t>
      </w:r>
      <w:r w:rsidRPr="008C4D43">
        <w:rPr>
          <w:b/>
          <w:bCs/>
          <w:lang w:val="es-ES_tradnl"/>
        </w:rPr>
        <w:t>totalmente de acuerdo y de acuerdo</w:t>
      </w:r>
      <w:r w:rsidRPr="008C4D43">
        <w:rPr>
          <w:b/>
          <w:bCs/>
          <w:lang w:val="es-ES_tradnl"/>
        </w:rPr>
        <w:t>.</w:t>
      </w:r>
    </w:p>
    <w:p w14:paraId="1349D04E" w14:textId="77777777" w:rsidR="00A63A89" w:rsidRPr="008C4D43" w:rsidRDefault="00A63A89" w:rsidP="00A63A89">
      <w:pPr>
        <w:rPr>
          <w:lang w:val="es-ES_tradnl"/>
        </w:rPr>
      </w:pPr>
    </w:p>
    <w:p w14:paraId="5683EC26" w14:textId="6B8795E2" w:rsidR="00A63A89" w:rsidRPr="008C4D43" w:rsidRDefault="00A63A89" w:rsidP="00A63A89">
      <w:pPr>
        <w:rPr>
          <w:lang w:val="es-ES_tradnl"/>
        </w:rPr>
      </w:pPr>
      <w:r w:rsidRPr="008C4D43">
        <w:rPr>
          <w:noProof/>
          <w:lang w:val="es-ES_tradnl"/>
        </w:rPr>
        <w:drawing>
          <wp:inline distT="0" distB="0" distL="0" distR="0" wp14:anchorId="4B8E017A" wp14:editId="1DB9AED1">
            <wp:extent cx="4880610" cy="3241039"/>
            <wp:effectExtent l="0" t="0" r="0" b="0"/>
            <wp:docPr id="6763995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9952" name="Imagen 676399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1885" cy="3248526"/>
                    </a:xfrm>
                    <a:prstGeom prst="rect">
                      <a:avLst/>
                    </a:prstGeom>
                  </pic:spPr>
                </pic:pic>
              </a:graphicData>
            </a:graphic>
          </wp:inline>
        </w:drawing>
      </w:r>
    </w:p>
    <w:p w14:paraId="2D93A8CB" w14:textId="15F558F6" w:rsidR="00A63A89" w:rsidRPr="008C4D43" w:rsidRDefault="00A63A89" w:rsidP="00A63A89">
      <w:pPr>
        <w:jc w:val="both"/>
        <w:rPr>
          <w:b/>
          <w:bCs/>
          <w:lang w:val="es-ES_tradnl"/>
        </w:rPr>
      </w:pPr>
      <w:r w:rsidRPr="008C4D43">
        <w:rPr>
          <w:lang w:val="es-ES_tradnl"/>
        </w:rPr>
        <w:t xml:space="preserve">Nuestra siguiente gráfica es de la frecuencia de </w:t>
      </w:r>
      <w:r w:rsidR="008C3F97" w:rsidRPr="008C4D43">
        <w:rPr>
          <w:b/>
          <w:bCs/>
          <w:lang w:val="es-ES_tradnl"/>
        </w:rPr>
        <w:t xml:space="preserve">presupuesto tecnológico </w:t>
      </w:r>
      <w:r w:rsidRPr="008C4D43">
        <w:rPr>
          <w:lang w:val="es-ES_tradnl"/>
        </w:rPr>
        <w:t xml:space="preserve">donde </w:t>
      </w:r>
      <w:r w:rsidR="008C3F97" w:rsidRPr="008C4D43">
        <w:rPr>
          <w:b/>
          <w:bCs/>
          <w:lang w:val="es-ES_tradnl"/>
        </w:rPr>
        <w:t xml:space="preserve">de acuerdo </w:t>
      </w:r>
      <w:r w:rsidRPr="008C4D43">
        <w:rPr>
          <w:lang w:val="es-ES_tradnl"/>
        </w:rPr>
        <w:t xml:space="preserve">es la a variable con mayor frecuencia seguido de </w:t>
      </w:r>
      <w:r w:rsidR="008C3F97" w:rsidRPr="008C4D43">
        <w:rPr>
          <w:b/>
          <w:bCs/>
          <w:lang w:val="es-ES_tradnl"/>
        </w:rPr>
        <w:t>en desacuerdo</w:t>
      </w:r>
      <w:r w:rsidRPr="008C4D43">
        <w:rPr>
          <w:b/>
          <w:bCs/>
          <w:lang w:val="es-ES_tradnl"/>
        </w:rPr>
        <w:t>.</w:t>
      </w:r>
    </w:p>
    <w:p w14:paraId="0CF1A6AB" w14:textId="77777777" w:rsidR="00A63A89" w:rsidRPr="008C4D43" w:rsidRDefault="00A63A89" w:rsidP="00A63A89">
      <w:pPr>
        <w:rPr>
          <w:lang w:val="es-ES_tradnl"/>
        </w:rPr>
      </w:pPr>
    </w:p>
    <w:p w14:paraId="41FF8367" w14:textId="77777777" w:rsidR="00A63A89" w:rsidRPr="008C4D43" w:rsidRDefault="00A63A89" w:rsidP="00A63A89">
      <w:pPr>
        <w:rPr>
          <w:lang w:val="es-ES_tradnl"/>
        </w:rPr>
      </w:pPr>
    </w:p>
    <w:p w14:paraId="597F7609" w14:textId="3B115C59" w:rsidR="00A63A89" w:rsidRPr="008C4D43" w:rsidRDefault="00A63A89" w:rsidP="00A63A89">
      <w:pPr>
        <w:rPr>
          <w:lang w:val="es-ES_tradnl"/>
        </w:rPr>
      </w:pPr>
      <w:r w:rsidRPr="008C4D43">
        <w:rPr>
          <w:noProof/>
          <w:lang w:val="es-ES_tradnl"/>
        </w:rPr>
        <w:drawing>
          <wp:inline distT="0" distB="0" distL="0" distR="0" wp14:anchorId="24109A3A" wp14:editId="4FE3A306">
            <wp:extent cx="5612130" cy="3609340"/>
            <wp:effectExtent l="0" t="0" r="1270" b="0"/>
            <wp:docPr id="21332210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21015" name="Imagen 2133221015"/>
                    <pic:cNvPicPr/>
                  </pic:nvPicPr>
                  <pic:blipFill>
                    <a:blip r:embed="rId25">
                      <a:extLst>
                        <a:ext uri="{28A0092B-C50C-407E-A947-70E740481C1C}">
                          <a14:useLocalDpi xmlns:a14="http://schemas.microsoft.com/office/drawing/2010/main" val="0"/>
                        </a:ext>
                      </a:extLst>
                    </a:blip>
                    <a:stretch>
                      <a:fillRect/>
                    </a:stretch>
                  </pic:blipFill>
                  <pic:spPr>
                    <a:xfrm>
                      <a:off x="0" y="0"/>
                      <a:ext cx="5612130" cy="3609340"/>
                    </a:xfrm>
                    <a:prstGeom prst="rect">
                      <a:avLst/>
                    </a:prstGeom>
                  </pic:spPr>
                </pic:pic>
              </a:graphicData>
            </a:graphic>
          </wp:inline>
        </w:drawing>
      </w:r>
    </w:p>
    <w:p w14:paraId="2CF21BA3" w14:textId="05F8CDED" w:rsidR="008C3F97" w:rsidRPr="008C4D43" w:rsidRDefault="008C3F97" w:rsidP="008C3F97">
      <w:pPr>
        <w:jc w:val="both"/>
        <w:rPr>
          <w:b/>
          <w:bCs/>
          <w:lang w:val="es-ES_tradnl"/>
        </w:rPr>
      </w:pPr>
      <w:r w:rsidRPr="008C4D43">
        <w:rPr>
          <w:lang w:val="es-ES_tradnl"/>
        </w:rPr>
        <w:t xml:space="preserve">Nuestra siguiente gráfica es de la frecuencia de </w:t>
      </w:r>
      <w:r w:rsidRPr="008C4D43">
        <w:rPr>
          <w:b/>
          <w:bCs/>
          <w:lang w:val="es-ES_tradnl"/>
        </w:rPr>
        <w:t>pagos de servicios públicos</w:t>
      </w:r>
      <w:r w:rsidRPr="008C4D43">
        <w:rPr>
          <w:lang w:val="es-ES_tradnl"/>
        </w:rPr>
        <w:t xml:space="preserve"> donde </w:t>
      </w:r>
      <w:r w:rsidRPr="008C4D43">
        <w:rPr>
          <w:b/>
          <w:bCs/>
          <w:lang w:val="es-ES_tradnl"/>
        </w:rPr>
        <w:t>totalmente en desacuerdo</w:t>
      </w:r>
      <w:r w:rsidRPr="008C4D43">
        <w:rPr>
          <w:b/>
          <w:bCs/>
          <w:lang w:val="es-ES_tradnl"/>
        </w:rPr>
        <w:t xml:space="preserve"> </w:t>
      </w:r>
      <w:r w:rsidRPr="008C4D43">
        <w:rPr>
          <w:lang w:val="es-ES_tradnl"/>
        </w:rPr>
        <w:t xml:space="preserve">es la a variable con mayor frecuencia seguido de </w:t>
      </w:r>
      <w:r w:rsidRPr="008C4D43">
        <w:rPr>
          <w:b/>
          <w:bCs/>
          <w:lang w:val="es-ES_tradnl"/>
        </w:rPr>
        <w:t>totalmente de acuerdo</w:t>
      </w:r>
      <w:r w:rsidRPr="008C4D43">
        <w:rPr>
          <w:b/>
          <w:bCs/>
          <w:lang w:val="es-ES_tradnl"/>
        </w:rPr>
        <w:t>.</w:t>
      </w:r>
      <w:r w:rsidR="00D15405" w:rsidRPr="008C4D43">
        <w:rPr>
          <w:b/>
          <w:bCs/>
          <w:lang w:val="es-ES_tradnl"/>
        </w:rPr>
        <w:t xml:space="preserve"> </w:t>
      </w:r>
    </w:p>
    <w:p w14:paraId="7477A09C" w14:textId="77777777" w:rsidR="00D15405" w:rsidRPr="008C4D43" w:rsidRDefault="00D15405" w:rsidP="008C3F97">
      <w:pPr>
        <w:jc w:val="both"/>
        <w:rPr>
          <w:b/>
          <w:bCs/>
          <w:lang w:val="es-ES_tradnl"/>
        </w:rPr>
      </w:pPr>
    </w:p>
    <w:p w14:paraId="7E0B81A4" w14:textId="4831217C" w:rsidR="00D15405" w:rsidRPr="008C4D43" w:rsidRDefault="00D15405" w:rsidP="008C3F97">
      <w:pPr>
        <w:jc w:val="both"/>
        <w:rPr>
          <w:b/>
          <w:bCs/>
          <w:lang w:val="es-ES_tradnl"/>
        </w:rPr>
      </w:pPr>
      <w:r w:rsidRPr="008C4D43">
        <w:rPr>
          <w:b/>
          <w:bCs/>
          <w:lang w:val="es-ES_tradnl"/>
        </w:rPr>
        <w:t>Conclusión</w:t>
      </w:r>
    </w:p>
    <w:p w14:paraId="58F79948" w14:textId="53286C43" w:rsidR="008C4D43" w:rsidRPr="008C4D43" w:rsidRDefault="008C4D43" w:rsidP="008C4D43">
      <w:pPr>
        <w:jc w:val="both"/>
        <w:rPr>
          <w:lang w:val="es-ES_tradnl"/>
        </w:rPr>
      </w:pPr>
      <w:r w:rsidRPr="008C4D43">
        <w:rPr>
          <w:lang w:val="es-ES_tradnl"/>
        </w:rPr>
        <w:t xml:space="preserve">El análisis categórico de las variables seleccionadas proporciona información clave sobre los comportamientos, preferencias y características de los </w:t>
      </w:r>
      <w:r w:rsidRPr="008C4D43">
        <w:rPr>
          <w:lang w:val="es-ES_tradnl"/>
        </w:rPr>
        <w:t>micro comerciantes</w:t>
      </w:r>
      <w:r w:rsidRPr="008C4D43">
        <w:rPr>
          <w:lang w:val="es-ES_tradnl"/>
        </w:rPr>
        <w:t xml:space="preserve"> en distintas áreas de gestión y operación. A continuación, se resumen los principales hallazgos derivados de las gráficas y tablas de frecuencia:</w:t>
      </w:r>
    </w:p>
    <w:p w14:paraId="2DC048E2" w14:textId="78848AC2" w:rsidR="008C4D43" w:rsidRPr="008C4D43" w:rsidRDefault="008C4D43" w:rsidP="008C4D43">
      <w:pPr>
        <w:numPr>
          <w:ilvl w:val="0"/>
          <w:numId w:val="5"/>
        </w:numPr>
        <w:jc w:val="both"/>
        <w:rPr>
          <w:lang w:val="es-ES_tradnl"/>
        </w:rPr>
      </w:pPr>
      <w:r w:rsidRPr="008C4D43">
        <w:rPr>
          <w:lang w:val="es-ES_tradnl"/>
        </w:rPr>
        <w:t xml:space="preserve">Tipo de tienda: Las tiendas de abarrotes son las más comunes, lo que refleja una preferencia por este formato entre los </w:t>
      </w:r>
      <w:r w:rsidRPr="008C4D43">
        <w:rPr>
          <w:lang w:val="es-ES_tradnl"/>
        </w:rPr>
        <w:t>micro comerciantes</w:t>
      </w:r>
      <w:r w:rsidRPr="008C4D43">
        <w:rPr>
          <w:lang w:val="es-ES_tradnl"/>
        </w:rPr>
        <w:t>, seguido de las fonditas y las tiendas de productos lácteos. Este predominio sugiere que los comercios pequeños en la base de datos están altamente concentrados en alimentos y productos básicos.</w:t>
      </w:r>
    </w:p>
    <w:p w14:paraId="44B8C4E4" w14:textId="2E5C791B" w:rsidR="008C4D43" w:rsidRPr="008C4D43" w:rsidRDefault="008C4D43" w:rsidP="008C4D43">
      <w:pPr>
        <w:numPr>
          <w:ilvl w:val="0"/>
          <w:numId w:val="5"/>
        </w:numPr>
        <w:jc w:val="both"/>
        <w:rPr>
          <w:lang w:val="es-ES_tradnl"/>
        </w:rPr>
      </w:pPr>
      <w:r w:rsidRPr="008C4D43">
        <w:rPr>
          <w:lang w:val="es-ES_tradnl"/>
        </w:rPr>
        <w:t xml:space="preserve">Dispositivos de tienda: El uso de smartphones es el más extendido entre los </w:t>
      </w:r>
      <w:r w:rsidRPr="008C4D43">
        <w:rPr>
          <w:lang w:val="es-ES_tradnl"/>
        </w:rPr>
        <w:t>micro comerciantes</w:t>
      </w:r>
      <w:r w:rsidRPr="008C4D43">
        <w:rPr>
          <w:lang w:val="es-ES_tradnl"/>
        </w:rPr>
        <w:t xml:space="preserve">, superando a las cajas registradoras analógicas y los sistemas POS. Esto destaca la creciente importancia de los dispositivos </w:t>
      </w:r>
      <w:r w:rsidRPr="008C4D43">
        <w:rPr>
          <w:lang w:val="es-ES_tradnl"/>
        </w:rPr>
        <w:lastRenderedPageBreak/>
        <w:t>móviles para la gestión de las tiendas, posiblemente por su versatilidad y bajo costo.</w:t>
      </w:r>
    </w:p>
    <w:p w14:paraId="7F6640E8" w14:textId="4935AAD1" w:rsidR="008C4D43" w:rsidRPr="008C4D43" w:rsidRDefault="008C4D43" w:rsidP="008C4D43">
      <w:pPr>
        <w:numPr>
          <w:ilvl w:val="0"/>
          <w:numId w:val="5"/>
        </w:numPr>
        <w:jc w:val="both"/>
        <w:rPr>
          <w:lang w:val="es-ES_tradnl"/>
        </w:rPr>
      </w:pPr>
      <w:r w:rsidRPr="008C4D43">
        <w:rPr>
          <w:lang w:val="es-ES_tradnl"/>
        </w:rPr>
        <w:t xml:space="preserve">Canales de venta: Las redes sociales y WhatsApp se destacan como los canales de venta más utilizados, lo que resalta la penetración de las plataformas digitales y su importancia para las ventas de los </w:t>
      </w:r>
      <w:r w:rsidRPr="008C4D43">
        <w:rPr>
          <w:lang w:val="es-ES_tradnl"/>
        </w:rPr>
        <w:t>micro comerciantes</w:t>
      </w:r>
      <w:r w:rsidRPr="008C4D43">
        <w:rPr>
          <w:lang w:val="es-ES_tradnl"/>
        </w:rPr>
        <w:t>. Esto sugiere que las pequeñas empresas están adoptando herramientas digitales para expandir su alcance y atender a sus clientes.</w:t>
      </w:r>
    </w:p>
    <w:p w14:paraId="10D4FB92" w14:textId="77777777" w:rsidR="008C4D43" w:rsidRPr="008C4D43" w:rsidRDefault="008C4D43" w:rsidP="008C4D43">
      <w:pPr>
        <w:numPr>
          <w:ilvl w:val="0"/>
          <w:numId w:val="5"/>
        </w:numPr>
        <w:jc w:val="both"/>
        <w:rPr>
          <w:lang w:val="es-ES_tradnl"/>
        </w:rPr>
      </w:pPr>
      <w:r w:rsidRPr="008C4D43">
        <w:rPr>
          <w:lang w:val="es-ES_tradnl"/>
        </w:rPr>
        <w:t>Métodos de pago: El efectivo sigue siendo el método más común, aunque se observa una adopción significativa de métodos electrónicos como tarjetas de débito y transferencias bancarias. Este hallazgo subraya el proceso de digitalización en marcha, aunque todavía dominado por métodos tradicionales.</w:t>
      </w:r>
    </w:p>
    <w:p w14:paraId="55C3CA1C" w14:textId="77777777" w:rsidR="008C4D43" w:rsidRPr="008C4D43" w:rsidRDefault="008C4D43" w:rsidP="008C4D43">
      <w:pPr>
        <w:numPr>
          <w:ilvl w:val="0"/>
          <w:numId w:val="5"/>
        </w:numPr>
        <w:jc w:val="both"/>
        <w:rPr>
          <w:lang w:val="es-ES_tradnl"/>
        </w:rPr>
      </w:pPr>
      <w:r w:rsidRPr="008C4D43">
        <w:rPr>
          <w:lang w:val="es-ES_tradnl"/>
        </w:rPr>
        <w:t>Herramientas de relación con clientes: Las redes sociales y las aplicaciones móviles son las principales herramientas de interacción con clientes, lo que resalta la importancia de las plataformas digitales para la gestión de relaciones y el servicio al cliente.</w:t>
      </w:r>
    </w:p>
    <w:p w14:paraId="532D653E" w14:textId="28B221C6" w:rsidR="008C4D43" w:rsidRPr="008C4D43" w:rsidRDefault="008C4D43" w:rsidP="008C4D43">
      <w:pPr>
        <w:numPr>
          <w:ilvl w:val="0"/>
          <w:numId w:val="5"/>
        </w:numPr>
        <w:jc w:val="both"/>
        <w:rPr>
          <w:lang w:val="es-ES_tradnl"/>
        </w:rPr>
      </w:pPr>
      <w:r w:rsidRPr="008C4D43">
        <w:rPr>
          <w:lang w:val="es-ES_tradnl"/>
        </w:rPr>
        <w:t xml:space="preserve">Proveedores de métodos de pago: El efectivo sigue siendo la opción más popular entre los proveedores de métodos de pago, seguido por transferencias interbancarias. Esto indica que los </w:t>
      </w:r>
      <w:r w:rsidRPr="008C4D43">
        <w:rPr>
          <w:lang w:val="es-ES_tradnl"/>
        </w:rPr>
        <w:t>micro comerciantes</w:t>
      </w:r>
      <w:r w:rsidRPr="008C4D43">
        <w:rPr>
          <w:lang w:val="es-ES_tradnl"/>
        </w:rPr>
        <w:t xml:space="preserve"> están comenzando a diversificar las opciones de pago.</w:t>
      </w:r>
    </w:p>
    <w:p w14:paraId="0F91E9E5" w14:textId="10515365" w:rsidR="008C4D43" w:rsidRPr="008C4D43" w:rsidRDefault="008C4D43" w:rsidP="008C4D43">
      <w:pPr>
        <w:numPr>
          <w:ilvl w:val="0"/>
          <w:numId w:val="5"/>
        </w:numPr>
        <w:jc w:val="both"/>
        <w:rPr>
          <w:lang w:val="es-ES_tradnl"/>
        </w:rPr>
      </w:pPr>
      <w:r w:rsidRPr="008C4D43">
        <w:rPr>
          <w:lang w:val="es-ES_tradnl"/>
        </w:rPr>
        <w:t xml:space="preserve">Registros de inventario y ventas: La mayoría de los </w:t>
      </w:r>
      <w:r w:rsidRPr="008C4D43">
        <w:rPr>
          <w:lang w:val="es-ES_tradnl"/>
        </w:rPr>
        <w:t>micro comerciantes</w:t>
      </w:r>
      <w:r w:rsidRPr="008C4D43">
        <w:rPr>
          <w:lang w:val="es-ES_tradnl"/>
        </w:rPr>
        <w:t xml:space="preserve"> todavía utilizan métodos manuales, como el papel, para llevar registros de inventario y ventas. Sin embargo, una parte significativa ha adoptado herramientas digitales como Excel y software especializado, lo que muestra un avance hacia la digitalización en la gestión interna de los negocios.</w:t>
      </w:r>
    </w:p>
    <w:p w14:paraId="6BC6BF05" w14:textId="065229E4" w:rsidR="008C4D43" w:rsidRPr="008C4D43" w:rsidRDefault="008C4D43" w:rsidP="008C4D43">
      <w:pPr>
        <w:numPr>
          <w:ilvl w:val="0"/>
          <w:numId w:val="5"/>
        </w:numPr>
        <w:jc w:val="both"/>
        <w:rPr>
          <w:lang w:val="es-ES_tradnl"/>
        </w:rPr>
      </w:pPr>
      <w:r w:rsidRPr="008C4D43">
        <w:rPr>
          <w:lang w:val="es-ES_tradnl"/>
        </w:rPr>
        <w:t xml:space="preserve">Identificaciones fiscales y conexión a internet: Una mayoría de los </w:t>
      </w:r>
      <w:r w:rsidRPr="008C4D43">
        <w:rPr>
          <w:lang w:val="es-ES_tradnl"/>
        </w:rPr>
        <w:t>micro comerciantes</w:t>
      </w:r>
      <w:r w:rsidRPr="008C4D43">
        <w:rPr>
          <w:lang w:val="es-ES_tradnl"/>
        </w:rPr>
        <w:t xml:space="preserve"> cuenta con identificación fiscal y conexión a internet, lo cual es un indicador positivo de formalización y modernización de sus operaciones.</w:t>
      </w:r>
    </w:p>
    <w:p w14:paraId="429B11EF" w14:textId="77777777" w:rsidR="008C4D43" w:rsidRPr="008C4D43" w:rsidRDefault="008C4D43" w:rsidP="008C4D43">
      <w:pPr>
        <w:numPr>
          <w:ilvl w:val="0"/>
          <w:numId w:val="5"/>
        </w:numPr>
        <w:jc w:val="both"/>
        <w:rPr>
          <w:lang w:val="es-ES_tradnl"/>
        </w:rPr>
      </w:pPr>
      <w:r w:rsidRPr="008C4D43">
        <w:rPr>
          <w:lang w:val="es-ES_tradnl"/>
        </w:rPr>
        <w:t>Cambios en la tienda y en los salarios: La mayoría de los comerciantes reportaron no haber realizado cambios en el espacio de su tienda ni en los salarios promedio. Sin embargo, algunos informaron incrementos en ambas áreas, lo que puede reflejar una mejora en la situación financiera o un crecimiento moderado.</w:t>
      </w:r>
    </w:p>
    <w:p w14:paraId="520BE60C" w14:textId="77777777" w:rsidR="008C4D43" w:rsidRPr="008C4D43" w:rsidRDefault="008C4D43" w:rsidP="008C4D43">
      <w:pPr>
        <w:numPr>
          <w:ilvl w:val="0"/>
          <w:numId w:val="5"/>
        </w:numPr>
        <w:jc w:val="both"/>
        <w:rPr>
          <w:lang w:val="es-ES_tradnl"/>
        </w:rPr>
      </w:pPr>
      <w:r w:rsidRPr="008C4D43">
        <w:rPr>
          <w:lang w:val="es-ES_tradnl"/>
        </w:rPr>
        <w:t>Revisiones financieras: La mayoría realiza revisiones financieras mensuales, lo que indica una tendencia a llevar un mayor control financiero de sus negocios.</w:t>
      </w:r>
    </w:p>
    <w:p w14:paraId="2D854D9A" w14:textId="77777777" w:rsidR="008C4D43" w:rsidRPr="008C4D43" w:rsidRDefault="008C4D43" w:rsidP="008C4D43">
      <w:pPr>
        <w:numPr>
          <w:ilvl w:val="0"/>
          <w:numId w:val="5"/>
        </w:numPr>
        <w:jc w:val="both"/>
        <w:rPr>
          <w:lang w:val="es-ES_tradnl"/>
        </w:rPr>
      </w:pPr>
      <w:r w:rsidRPr="008C4D43">
        <w:rPr>
          <w:lang w:val="es-ES_tradnl"/>
        </w:rPr>
        <w:lastRenderedPageBreak/>
        <w:t>Planeación y herramientas de ventas: En cuanto a la planificación de ventas, muchos comerciantes no utilizan herramientas formales, aunque algunos ya están adoptando software especializado o sistemas manuales como cuadernos. Esto refleja una oportunidad para aumentar el uso de tecnología en esta área.</w:t>
      </w:r>
    </w:p>
    <w:p w14:paraId="6DFECE5B" w14:textId="77777777" w:rsidR="008C4D43" w:rsidRPr="008C4D43" w:rsidRDefault="008C4D43" w:rsidP="008C4D43">
      <w:pPr>
        <w:numPr>
          <w:ilvl w:val="0"/>
          <w:numId w:val="5"/>
        </w:numPr>
        <w:jc w:val="both"/>
        <w:rPr>
          <w:lang w:val="es-ES_tradnl"/>
        </w:rPr>
      </w:pPr>
      <w:r w:rsidRPr="008C4D43">
        <w:rPr>
          <w:lang w:val="es-ES_tradnl"/>
        </w:rPr>
        <w:t>Acuerdos con plataformas de comercio electrónico: La mayoría de los comerciantes no tiene acuerdos con plataformas de comercio electrónico, lo que sugiere que aún existe un bajo nivel de adopción de estas herramientas.</w:t>
      </w:r>
    </w:p>
    <w:p w14:paraId="633F68DA" w14:textId="77777777" w:rsidR="008C4D43" w:rsidRPr="008C4D43" w:rsidRDefault="008C4D43" w:rsidP="008C4D43">
      <w:pPr>
        <w:numPr>
          <w:ilvl w:val="0"/>
          <w:numId w:val="5"/>
        </w:numPr>
        <w:jc w:val="both"/>
        <w:rPr>
          <w:lang w:val="es-ES_tradnl"/>
        </w:rPr>
      </w:pPr>
      <w:r w:rsidRPr="008C4D43">
        <w:rPr>
          <w:lang w:val="es-ES_tradnl"/>
        </w:rPr>
        <w:t>Nombres de dueños de tienda: Los nombres más comunes, como Fernanda y Andrea, podrían reflejar una distribución demográfica específica entre los propietarios de tiendas dentro de la base de datos.</w:t>
      </w:r>
    </w:p>
    <w:p w14:paraId="12A64D56" w14:textId="77777777" w:rsidR="008C4D43" w:rsidRPr="008C4D43" w:rsidRDefault="008C4D43" w:rsidP="008C4D43">
      <w:pPr>
        <w:numPr>
          <w:ilvl w:val="0"/>
          <w:numId w:val="5"/>
        </w:numPr>
        <w:jc w:val="both"/>
        <w:rPr>
          <w:lang w:val="es-ES_tradnl"/>
        </w:rPr>
      </w:pPr>
      <w:r w:rsidRPr="008C4D43">
        <w:rPr>
          <w:lang w:val="es-ES_tradnl"/>
        </w:rPr>
        <w:t>Organización, hoja de ruta y presupuesto tecnológico: Aunque existe una percepción general positiva hacia la importancia de la tecnología, hay cierta resistencia y desacuerdo sobre la asignación de presupuestos y la hoja de ruta tecnológica. Esto indica que, si bien los comerciantes reconocen el valor de la tecnología, las barreras económicas y organizativas siguen limitando su adopción.</w:t>
      </w:r>
    </w:p>
    <w:p w14:paraId="10F1A36D" w14:textId="4DF8D254" w:rsidR="008C4D43" w:rsidRPr="008C4D43" w:rsidRDefault="008C4D43" w:rsidP="008C4D43">
      <w:pPr>
        <w:numPr>
          <w:ilvl w:val="0"/>
          <w:numId w:val="5"/>
        </w:numPr>
        <w:jc w:val="both"/>
        <w:rPr>
          <w:lang w:val="es-ES_tradnl"/>
        </w:rPr>
      </w:pPr>
      <w:r w:rsidRPr="008C4D43">
        <w:rPr>
          <w:lang w:val="es-ES_tradnl"/>
        </w:rPr>
        <w:t xml:space="preserve">Pagos de servicios públicos: El desacuerdo sobre el pago de servicios públicos refleja dificultades en la cobertura o acceso a ciertos servicios, lo que podría estar relacionado con los retos económicos o de infraestructura en el contexto de estos </w:t>
      </w:r>
      <w:r w:rsidRPr="008C4D43">
        <w:rPr>
          <w:lang w:val="es-ES_tradnl"/>
        </w:rPr>
        <w:t>micro comercios</w:t>
      </w:r>
      <w:r w:rsidRPr="008C4D43">
        <w:rPr>
          <w:lang w:val="es-ES_tradnl"/>
        </w:rPr>
        <w:t>.</w:t>
      </w:r>
    </w:p>
    <w:p w14:paraId="21175581" w14:textId="5039144B" w:rsidR="008C4D43" w:rsidRPr="008C4D43" w:rsidRDefault="008C4D43" w:rsidP="008C4D43">
      <w:pPr>
        <w:jc w:val="both"/>
        <w:rPr>
          <w:lang w:val="es-ES_tradnl"/>
        </w:rPr>
      </w:pPr>
      <w:r w:rsidRPr="008C4D43">
        <w:rPr>
          <w:lang w:val="es-ES_tradnl"/>
        </w:rPr>
        <w:t xml:space="preserve">Conclusión final: En general, los </w:t>
      </w:r>
      <w:r w:rsidRPr="008C4D43">
        <w:rPr>
          <w:lang w:val="es-ES_tradnl"/>
        </w:rPr>
        <w:t>micro comerciantes</w:t>
      </w:r>
      <w:r w:rsidRPr="008C4D43">
        <w:rPr>
          <w:lang w:val="es-ES_tradnl"/>
        </w:rPr>
        <w:t xml:space="preserve"> están en un proceso de transición hacia la digitalización y formalización de sus operaciones. Aunque el efectivo y los métodos manuales siguen siendo predominantes, la creciente adopción de dispositivos móviles, herramientas digitales y redes sociales para ventas y relación con clientes muestra un cambio en su comportamiento. Sin embargo, las limitaciones económicas y organizativas aún presentan desafíos significativos para una adopción tecnológica más amplia.</w:t>
      </w:r>
    </w:p>
    <w:p w14:paraId="1A8D7D02" w14:textId="77777777" w:rsidR="00A63A89" w:rsidRPr="008C4D43" w:rsidRDefault="00A63A89" w:rsidP="00A63A89">
      <w:pPr>
        <w:rPr>
          <w:lang w:val="es-ES_tradnl"/>
        </w:rPr>
      </w:pPr>
    </w:p>
    <w:sectPr w:rsidR="00A63A89" w:rsidRPr="008C4D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405BA"/>
    <w:multiLevelType w:val="hybridMultilevel"/>
    <w:tmpl w:val="B6B03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F835A3"/>
    <w:multiLevelType w:val="multilevel"/>
    <w:tmpl w:val="D3B8B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9E2BBE"/>
    <w:multiLevelType w:val="hybridMultilevel"/>
    <w:tmpl w:val="82EE587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D387E33"/>
    <w:multiLevelType w:val="hybridMultilevel"/>
    <w:tmpl w:val="69704EB0"/>
    <w:lvl w:ilvl="0" w:tplc="4EBE337A">
      <w:numFmt w:val="bullet"/>
      <w:lvlText w:val=""/>
      <w:lvlJc w:val="left"/>
      <w:pPr>
        <w:ind w:left="1080" w:hanging="360"/>
      </w:pPr>
      <w:rPr>
        <w:rFonts w:ascii="Aptos" w:eastAsiaTheme="minorHAnsi" w:hAnsi="Aptos"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EEF47EC"/>
    <w:multiLevelType w:val="hybridMultilevel"/>
    <w:tmpl w:val="4BD0E978"/>
    <w:lvl w:ilvl="0" w:tplc="4EBE33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64519348">
    <w:abstractNumId w:val="0"/>
  </w:num>
  <w:num w:numId="2" w16cid:durableId="370612833">
    <w:abstractNumId w:val="4"/>
  </w:num>
  <w:num w:numId="3" w16cid:durableId="1235359759">
    <w:abstractNumId w:val="3"/>
  </w:num>
  <w:num w:numId="4" w16cid:durableId="124859642">
    <w:abstractNumId w:val="2"/>
  </w:num>
  <w:num w:numId="5" w16cid:durableId="97063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1B4"/>
    <w:rsid w:val="004151B4"/>
    <w:rsid w:val="00623376"/>
    <w:rsid w:val="008C3F97"/>
    <w:rsid w:val="008C4D43"/>
    <w:rsid w:val="00A63A89"/>
    <w:rsid w:val="00D154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84DC228"/>
  <w15:chartTrackingRefBased/>
  <w15:docId w15:val="{204A0CC9-20C8-B946-B57A-042202E79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51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151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151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151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151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151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151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151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151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51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151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151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151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151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151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151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151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151B4"/>
    <w:rPr>
      <w:rFonts w:eastAsiaTheme="majorEastAsia" w:cstheme="majorBidi"/>
      <w:color w:val="272727" w:themeColor="text1" w:themeTint="D8"/>
    </w:rPr>
  </w:style>
  <w:style w:type="paragraph" w:styleId="Ttulo">
    <w:name w:val="Title"/>
    <w:basedOn w:val="Normal"/>
    <w:next w:val="Normal"/>
    <w:link w:val="TtuloCar"/>
    <w:uiPriority w:val="10"/>
    <w:qFormat/>
    <w:rsid w:val="004151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151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151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151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151B4"/>
    <w:pPr>
      <w:spacing w:before="160"/>
      <w:jc w:val="center"/>
    </w:pPr>
    <w:rPr>
      <w:i/>
      <w:iCs/>
      <w:color w:val="404040" w:themeColor="text1" w:themeTint="BF"/>
    </w:rPr>
  </w:style>
  <w:style w:type="character" w:customStyle="1" w:styleId="CitaCar">
    <w:name w:val="Cita Car"/>
    <w:basedOn w:val="Fuentedeprrafopredeter"/>
    <w:link w:val="Cita"/>
    <w:uiPriority w:val="29"/>
    <w:rsid w:val="004151B4"/>
    <w:rPr>
      <w:i/>
      <w:iCs/>
      <w:color w:val="404040" w:themeColor="text1" w:themeTint="BF"/>
    </w:rPr>
  </w:style>
  <w:style w:type="paragraph" w:styleId="Prrafodelista">
    <w:name w:val="List Paragraph"/>
    <w:basedOn w:val="Normal"/>
    <w:uiPriority w:val="34"/>
    <w:qFormat/>
    <w:rsid w:val="004151B4"/>
    <w:pPr>
      <w:ind w:left="720"/>
      <w:contextualSpacing/>
    </w:pPr>
  </w:style>
  <w:style w:type="character" w:styleId="nfasisintenso">
    <w:name w:val="Intense Emphasis"/>
    <w:basedOn w:val="Fuentedeprrafopredeter"/>
    <w:uiPriority w:val="21"/>
    <w:qFormat/>
    <w:rsid w:val="004151B4"/>
    <w:rPr>
      <w:i/>
      <w:iCs/>
      <w:color w:val="0F4761" w:themeColor="accent1" w:themeShade="BF"/>
    </w:rPr>
  </w:style>
  <w:style w:type="paragraph" w:styleId="Citadestacada">
    <w:name w:val="Intense Quote"/>
    <w:basedOn w:val="Normal"/>
    <w:next w:val="Normal"/>
    <w:link w:val="CitadestacadaCar"/>
    <w:uiPriority w:val="30"/>
    <w:qFormat/>
    <w:rsid w:val="004151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151B4"/>
    <w:rPr>
      <w:i/>
      <w:iCs/>
      <w:color w:val="0F4761" w:themeColor="accent1" w:themeShade="BF"/>
    </w:rPr>
  </w:style>
  <w:style w:type="character" w:styleId="Referenciaintensa">
    <w:name w:val="Intense Reference"/>
    <w:basedOn w:val="Fuentedeprrafopredeter"/>
    <w:uiPriority w:val="32"/>
    <w:qFormat/>
    <w:rsid w:val="004151B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026269">
      <w:bodyDiv w:val="1"/>
      <w:marLeft w:val="0"/>
      <w:marRight w:val="0"/>
      <w:marTop w:val="0"/>
      <w:marBottom w:val="0"/>
      <w:divBdr>
        <w:top w:val="none" w:sz="0" w:space="0" w:color="auto"/>
        <w:left w:val="none" w:sz="0" w:space="0" w:color="auto"/>
        <w:bottom w:val="none" w:sz="0" w:space="0" w:color="auto"/>
        <w:right w:val="none" w:sz="0" w:space="0" w:color="auto"/>
      </w:divBdr>
    </w:div>
    <w:div w:id="573248117">
      <w:bodyDiv w:val="1"/>
      <w:marLeft w:val="0"/>
      <w:marRight w:val="0"/>
      <w:marTop w:val="0"/>
      <w:marBottom w:val="0"/>
      <w:divBdr>
        <w:top w:val="none" w:sz="0" w:space="0" w:color="auto"/>
        <w:left w:val="none" w:sz="0" w:space="0" w:color="auto"/>
        <w:bottom w:val="none" w:sz="0" w:space="0" w:color="auto"/>
        <w:right w:val="none" w:sz="0" w:space="0" w:color="auto"/>
      </w:divBdr>
    </w:div>
    <w:div w:id="825634306">
      <w:bodyDiv w:val="1"/>
      <w:marLeft w:val="0"/>
      <w:marRight w:val="0"/>
      <w:marTop w:val="0"/>
      <w:marBottom w:val="0"/>
      <w:divBdr>
        <w:top w:val="none" w:sz="0" w:space="0" w:color="auto"/>
        <w:left w:val="none" w:sz="0" w:space="0" w:color="auto"/>
        <w:bottom w:val="none" w:sz="0" w:space="0" w:color="auto"/>
        <w:right w:val="none" w:sz="0" w:space="0" w:color="auto"/>
      </w:divBdr>
    </w:div>
    <w:div w:id="932979187">
      <w:bodyDiv w:val="1"/>
      <w:marLeft w:val="0"/>
      <w:marRight w:val="0"/>
      <w:marTop w:val="0"/>
      <w:marBottom w:val="0"/>
      <w:divBdr>
        <w:top w:val="none" w:sz="0" w:space="0" w:color="auto"/>
        <w:left w:val="none" w:sz="0" w:space="0" w:color="auto"/>
        <w:bottom w:val="none" w:sz="0" w:space="0" w:color="auto"/>
        <w:right w:val="none" w:sz="0" w:space="0" w:color="auto"/>
      </w:divBdr>
    </w:div>
    <w:div w:id="934829298">
      <w:bodyDiv w:val="1"/>
      <w:marLeft w:val="0"/>
      <w:marRight w:val="0"/>
      <w:marTop w:val="0"/>
      <w:marBottom w:val="0"/>
      <w:divBdr>
        <w:top w:val="none" w:sz="0" w:space="0" w:color="auto"/>
        <w:left w:val="none" w:sz="0" w:space="0" w:color="auto"/>
        <w:bottom w:val="none" w:sz="0" w:space="0" w:color="auto"/>
        <w:right w:val="none" w:sz="0" w:space="0" w:color="auto"/>
      </w:divBdr>
    </w:div>
    <w:div w:id="992295249">
      <w:bodyDiv w:val="1"/>
      <w:marLeft w:val="0"/>
      <w:marRight w:val="0"/>
      <w:marTop w:val="0"/>
      <w:marBottom w:val="0"/>
      <w:divBdr>
        <w:top w:val="none" w:sz="0" w:space="0" w:color="auto"/>
        <w:left w:val="none" w:sz="0" w:space="0" w:color="auto"/>
        <w:bottom w:val="none" w:sz="0" w:space="0" w:color="auto"/>
        <w:right w:val="none" w:sz="0" w:space="0" w:color="auto"/>
      </w:divBdr>
    </w:div>
    <w:div w:id="1106929481">
      <w:bodyDiv w:val="1"/>
      <w:marLeft w:val="0"/>
      <w:marRight w:val="0"/>
      <w:marTop w:val="0"/>
      <w:marBottom w:val="0"/>
      <w:divBdr>
        <w:top w:val="none" w:sz="0" w:space="0" w:color="auto"/>
        <w:left w:val="none" w:sz="0" w:space="0" w:color="auto"/>
        <w:bottom w:val="none" w:sz="0" w:space="0" w:color="auto"/>
        <w:right w:val="none" w:sz="0" w:space="0" w:color="auto"/>
      </w:divBdr>
    </w:div>
    <w:div w:id="1143737366">
      <w:bodyDiv w:val="1"/>
      <w:marLeft w:val="0"/>
      <w:marRight w:val="0"/>
      <w:marTop w:val="0"/>
      <w:marBottom w:val="0"/>
      <w:divBdr>
        <w:top w:val="none" w:sz="0" w:space="0" w:color="auto"/>
        <w:left w:val="none" w:sz="0" w:space="0" w:color="auto"/>
        <w:bottom w:val="none" w:sz="0" w:space="0" w:color="auto"/>
        <w:right w:val="none" w:sz="0" w:space="0" w:color="auto"/>
      </w:divBdr>
    </w:div>
    <w:div w:id="186732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15</Pages>
  <Words>1511</Words>
  <Characters>8312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Rigoberto Gabriel Benitez</dc:creator>
  <cp:keywords/>
  <dc:description/>
  <cp:lastModifiedBy>José Rigoberto Gabriel Benitez</cp:lastModifiedBy>
  <cp:revision>2</cp:revision>
  <dcterms:created xsi:type="dcterms:W3CDTF">2024-09-05T02:10:00Z</dcterms:created>
  <dcterms:modified xsi:type="dcterms:W3CDTF">2024-09-05T02:50:00Z</dcterms:modified>
</cp:coreProperties>
</file>