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BITÁCORA DE INCIDENCIA - Telesecundaria 149</w:t>
        <w:br/>
      </w:r>
    </w:p>
    <w:p>
      <w:pPr>
        <w:jc w:val="center"/>
      </w:pPr>
      <w:r>
        <w:rPr>
          <w:i/>
        </w:rPr>
        <w:t>Toctitlán, Tlanchinol, Hgo. C.P. 43157</w:t>
      </w:r>
    </w:p>
    <w:p/>
    <w:p>
      <w:pPr>
        <w:jc w:val="both"/>
      </w:pPr>
      <w:r>
        <w:t xml:space="preserve">Siendo las 10:46 horas del día 2025-09-10, durante sads en Cancha, se presentó una incidencia del tipo Pelea. En ella participaron Rigo del grupo 2° A. La gravedad fue evaluada como moderada. Los hechos se describen de la siguiente manera: asdadsasddsa. Las medidas tomadas fueron: asdasdas. </w:t>
      </w:r>
    </w:p>
    <w:p/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279392000"/>
        <w:gridCol w:w="4279392000"/>
      </w:tblGrid>
      <w:tr>
        <w:tc>
          <w:tcPr>
            <w:tcW w:type="dxa" w:w="4680"/>
            <w:vAlign w:val="center"/>
            <w:top w:sz="6" w:val="single" w:color="000000"/>
            <w:bottom w:sz="6" w:val="single" w:color="000000"/>
            <w:left w:sz="6" w:val="single" w:color="000000"/>
            <w:right w:sz="6" w:val="single" w:color="000000"/>
          </w:tcPr>
          <w:p>
            <w:r/>
          </w:p>
          <w:p>
            <w:pPr>
              <w:jc w:val="center"/>
            </w:pPr>
            <w:r>
              <w:rPr>
                <w:b/>
                <w:sz w:val="20"/>
              </w:rPr>
              <w:t>Director</w:t>
            </w:r>
          </w:p>
          <w:p>
            <w:pPr>
              <w:spacing w:after="0"/>
              <w:jc w:val="center"/>
            </w:pPr>
            <w:r>
              <w:br/>
              <w:br/>
              <w:t>____________________</w:t>
            </w:r>
          </w:p>
          <w:p>
            <w:pPr>
              <w:spacing w:before="0"/>
              <w:jc w:val="center"/>
            </w:pPr>
            <w:r>
              <w:rPr>
                <w:sz w:val="18"/>
              </w:rPr>
              <w:t>Mtro. Pedro Sánchez</w:t>
            </w:r>
          </w:p>
        </w:tc>
        <w:tc>
          <w:tcPr>
            <w:tcW w:type="dxa" w:w="4680"/>
            <w:vAlign w:val="center"/>
            <w:top w:sz="6" w:val="single" w:color="000000"/>
            <w:bottom w:sz="6" w:val="single" w:color="000000"/>
            <w:left w:sz="6" w:val="single" w:color="000000"/>
            <w:right w:sz="6" w:val="single" w:color="000000"/>
          </w:tcPr>
          <w:p>
            <w:r/>
          </w:p>
          <w:p>
            <w:pPr>
              <w:jc w:val="center"/>
            </w:pPr>
            <w:r>
              <w:rPr>
                <w:b/>
                <w:sz w:val="20"/>
              </w:rPr>
              <w:t>Maestro de Grupo</w:t>
            </w:r>
          </w:p>
          <w:p>
            <w:pPr>
              <w:spacing w:after="0"/>
              <w:jc w:val="center"/>
            </w:pPr>
            <w:r>
              <w:br/>
              <w:br/>
              <w:t>____________________</w:t>
            </w:r>
          </w:p>
          <w:p>
            <w:pPr>
              <w:spacing w:before="0"/>
              <w:jc w:val="center"/>
            </w:pPr>
            <w:r>
              <w:rPr>
                <w:sz w:val="18"/>
              </w:rPr>
              <w:t>Profr. Rigoberto Ernesto Hernández Argüelles</w:t>
            </w:r>
          </w:p>
        </w:tc>
      </w:tr>
      <w:tr>
        <w:tc>
          <w:tcPr>
            <w:tcW w:type="dxa" w:w="4680"/>
            <w:vAlign w:val="center"/>
            <w:top w:sz="6" w:val="single" w:color="000000"/>
            <w:bottom w:sz="6" w:val="single" w:color="000000"/>
            <w:left w:sz="6" w:val="single" w:color="000000"/>
            <w:right w:sz="6" w:val="single" w:color="000000"/>
          </w:tcPr>
          <w:p>
            <w:r/>
          </w:p>
          <w:p>
            <w:pPr>
              <w:jc w:val="center"/>
            </w:pPr>
            <w:r>
              <w:rPr>
                <w:b/>
                <w:sz w:val="20"/>
              </w:rPr>
              <w:t>Alumno</w:t>
            </w:r>
          </w:p>
          <w:p>
            <w:pPr>
              <w:spacing w:after="0"/>
              <w:jc w:val="center"/>
            </w:pPr>
            <w:r>
              <w:br/>
              <w:br/>
              <w:t>____________________</w:t>
            </w:r>
          </w:p>
          <w:p>
            <w:pPr>
              <w:spacing w:before="0"/>
              <w:jc w:val="center"/>
            </w:pPr>
            <w:r>
              <w:rPr>
                <w:sz w:val="18"/>
              </w:rPr>
              <w:t>Rigo</w:t>
            </w:r>
          </w:p>
        </w:tc>
        <w:tc>
          <w:tcPr>
            <w:tcW w:type="dxa" w:w="4680"/>
            <w:vAlign w:val="center"/>
            <w:top w:sz="6" w:val="single" w:color="000000"/>
            <w:bottom w:sz="6" w:val="single" w:color="000000"/>
            <w:left w:sz="6" w:val="single" w:color="000000"/>
            <w:right w:sz="6" w:val="single" w:color="000000"/>
          </w:tcPr>
          <w:p>
            <w:r/>
          </w:p>
          <w:p>
            <w:pPr>
              <w:jc w:val="center"/>
            </w:pPr>
            <w:r>
              <w:rPr>
                <w:b/>
                <w:sz w:val="20"/>
              </w:rPr>
              <w:t>Testigo</w:t>
            </w:r>
          </w:p>
          <w:p>
            <w:pPr>
              <w:spacing w:after="0"/>
              <w:jc w:val="center"/>
            </w:pPr>
            <w:r>
              <w:br/>
              <w:br/>
              <w:t>____________________</w:t>
            </w:r>
          </w:p>
          <w:p>
            <w:pPr>
              <w:spacing w:before="0"/>
              <w:jc w:val="center"/>
            </w:pPr>
            <w:r>
              <w:rPr>
                <w:sz w:val="18"/>
              </w:rPr>
              <w:t>____________________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120"/>
      <w:gridCol w:w="3120"/>
      <w:gridCol w:w="3120"/>
    </w:tblGrid>
    <w:tr>
      <w:tc>
        <w:tcPr>
          <w:tcW w:type="dxa" w:w="1728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731520" cy="79051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905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032"/>
        </w:tcPr>
        <w:p/>
      </w:tc>
      <w:tc>
        <w:tcPr>
          <w:tcW w:type="dxa" w:w="360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2286000" cy="490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90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