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B3" w:rsidRPr="009C03F8" w:rsidRDefault="00F720B3" w:rsidP="000035A7">
      <w:pPr>
        <w:ind w:firstLine="284"/>
        <w:rPr>
          <w:color w:val="FF0000"/>
        </w:rPr>
      </w:pPr>
    </w:p>
    <w:p w:rsidR="00A62537" w:rsidRPr="009C03F8" w:rsidRDefault="00A62537" w:rsidP="000035A7">
      <w:pPr>
        <w:ind w:firstLine="284"/>
        <w:rPr>
          <w:color w:val="00B0F0"/>
        </w:rPr>
      </w:pPr>
    </w:p>
    <w:p w:rsidR="00A62537" w:rsidRDefault="00A62537" w:rsidP="00CD700C">
      <w:pPr>
        <w:spacing w:line="480" w:lineRule="auto"/>
        <w:ind w:firstLine="284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Un </w:t>
      </w:r>
      <w:r w:rsidRPr="009C03F8">
        <w:rPr>
          <w:rFonts w:ascii="Arial" w:hAnsi="Arial" w:cs="Arial"/>
          <w:b/>
          <w:bCs/>
          <w:color w:val="00B0F0"/>
          <w:sz w:val="21"/>
          <w:szCs w:val="21"/>
          <w:shd w:val="clear" w:color="auto" w:fill="FFFFFF"/>
        </w:rPr>
        <w:t>sistema operativo</w:t>
      </w:r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 (</w:t>
      </w:r>
      <w:r w:rsidRPr="009C03F8">
        <w:rPr>
          <w:rFonts w:ascii="Arial" w:hAnsi="Arial" w:cs="Arial"/>
          <w:b/>
          <w:bCs/>
          <w:color w:val="00B0F0"/>
          <w:sz w:val="21"/>
          <w:szCs w:val="21"/>
          <w:shd w:val="clear" w:color="auto" w:fill="FFFFFF"/>
        </w:rPr>
        <w:t>SO</w:t>
      </w:r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 o, frecuentemente, </w:t>
      </w:r>
      <w:r w:rsidRPr="009C03F8">
        <w:rPr>
          <w:rFonts w:ascii="Arial" w:hAnsi="Arial" w:cs="Arial"/>
          <w:b/>
          <w:bCs/>
          <w:color w:val="00B0F0"/>
          <w:sz w:val="21"/>
          <w:szCs w:val="21"/>
          <w:shd w:val="clear" w:color="auto" w:fill="FFFFFF"/>
        </w:rPr>
        <w:t>OS</w:t>
      </w:r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 —del inglés </w:t>
      </w:r>
      <w:r w:rsidRPr="009C03F8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o</w:t>
      </w:r>
      <w:r w:rsidRPr="009C03F8">
        <w:rPr>
          <w:rFonts w:ascii="Arial" w:hAnsi="Arial" w:cs="Arial"/>
          <w:i/>
          <w:iCs/>
          <w:color w:val="00B0F0"/>
          <w:sz w:val="21"/>
          <w:szCs w:val="21"/>
          <w:shd w:val="clear" w:color="auto" w:fill="FFFFFF"/>
        </w:rPr>
        <w:t>perating </w:t>
      </w:r>
      <w:r w:rsidRPr="009C03F8">
        <w:rPr>
          <w:rFonts w:ascii="Arial" w:hAnsi="Arial" w:cs="Arial"/>
          <w:b/>
          <w:bCs/>
          <w:i/>
          <w:iCs/>
          <w:color w:val="00B0F0"/>
          <w:sz w:val="21"/>
          <w:szCs w:val="21"/>
          <w:shd w:val="clear" w:color="auto" w:fill="FFFFFF"/>
        </w:rPr>
        <w:t>s</w:t>
      </w:r>
      <w:r w:rsidRPr="009C03F8">
        <w:rPr>
          <w:rFonts w:ascii="Arial" w:hAnsi="Arial" w:cs="Arial"/>
          <w:i/>
          <w:iCs/>
          <w:color w:val="00B0F0"/>
          <w:sz w:val="21"/>
          <w:szCs w:val="21"/>
          <w:shd w:val="clear" w:color="auto" w:fill="FFFFFF"/>
        </w:rPr>
        <w:t>ystem</w:t>
      </w:r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—) es el </w:t>
      </w:r>
      <w:hyperlink r:id="rId8" w:tooltip="Software" w:history="1">
        <w:r w:rsidRPr="009C03F8">
          <w:rPr>
            <w:rStyle w:val="Hipervnculo"/>
            <w:rFonts w:ascii="Arial" w:hAnsi="Arial" w:cs="Arial"/>
            <w:i/>
            <w:iCs/>
            <w:color w:val="00B0F0"/>
            <w:sz w:val="21"/>
            <w:szCs w:val="21"/>
            <w:shd w:val="clear" w:color="auto" w:fill="FFFFFF"/>
          </w:rPr>
          <w:t>software</w:t>
        </w:r>
      </w:hyperlink>
      <w:r w:rsidRPr="009C03F8">
        <w:rPr>
          <w:rFonts w:ascii="Arial" w:hAnsi="Arial" w:cs="Arial"/>
          <w:color w:val="00B0F0"/>
          <w:sz w:val="21"/>
          <w:szCs w:val="21"/>
          <w:shd w:val="clear" w:color="auto" w:fill="FFFFFF"/>
        </w:rPr>
        <w:t> principal o conjunto de programas de un sistema informático que gestiona los recursos de </w:t>
      </w:r>
      <w:hyperlink r:id="rId9" w:tooltip="Hardware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provee servicios a los </w:t>
      </w:r>
      <w:hyperlink r:id="rId10" w:tooltip="Aplicación informát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programas de aplicación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9C03F8">
        <w:rPr>
          <w:rFonts w:ascii="Arial" w:hAnsi="Arial" w:cs="Arial"/>
          <w:color w:val="FF0000"/>
          <w:sz w:val="21"/>
          <w:szCs w:val="21"/>
          <w:shd w:val="clear" w:color="auto" w:fill="FFFFFF"/>
        </w:rPr>
        <w:t>ejecutándose en modo privilegiado respecto de los restantes (aunque puede que parte de él se ejecute en espacio de usuario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A62537" w:rsidRPr="00A62537" w:rsidRDefault="00A62537" w:rsidP="00CD700C">
      <w:pPr>
        <w:spacing w:line="480" w:lineRule="auto"/>
        <w:ind w:firstLine="284"/>
        <w:jc w:val="both"/>
        <w:rPr>
          <w:vertAlign w:val="superscript"/>
        </w:rPr>
      </w:pPr>
      <w:r w:rsidRPr="00A62537">
        <w:t>Un</w:t>
      </w:r>
      <w:r w:rsidRPr="00CD700C">
        <w:rPr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Pr="00CD700C">
        <w:rPr>
          <w:b/>
          <w:outline/>
          <w:color w:val="ED7D31" w:themeColor="accent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sistema operativo </w:t>
      </w:r>
      <w:r w:rsidRPr="00A62537">
        <w:t xml:space="preserve">(SO o, frecuentemente, OS —del inglés operating system—) es el </w:t>
      </w:r>
      <w:r w:rsidR="009C03F8" w:rsidRPr="009C03F8">
        <w:rPr>
          <w:b/>
          <w:i/>
          <w:u w:val="single"/>
          <w:vertAlign w:val="superscript"/>
        </w:rPr>
        <w:t>1</w:t>
      </w:r>
      <w:r w:rsidRPr="009C03F8">
        <w:rPr>
          <w:b/>
          <w:i/>
          <w:highlight w:val="yellow"/>
          <w:u w:val="single"/>
        </w:rPr>
        <w:t xml:space="preserve">software </w:t>
      </w:r>
      <w:r w:rsidRPr="009C03F8">
        <w:rPr>
          <w:rStyle w:val="Referenciaintensa"/>
          <w:highlight w:val="yellow"/>
        </w:rPr>
        <w:t>principal o conjunto de programas de un sistema informático que gestiona los recursos de hardware y provee servicios a los programas de aplicación de software, ejecutándose en modo privilegiado respecto de los restantes (aunque puede que parte de él se ejecute en espacio de usuario)</w:t>
      </w:r>
    </w:p>
    <w:p w:rsidR="00A62537" w:rsidRDefault="009C03F8" w:rsidP="009C03F8">
      <w:pPr>
        <w:pStyle w:val="Prrafodelista"/>
        <w:numPr>
          <w:ilvl w:val="0"/>
          <w:numId w:val="2"/>
        </w:numPr>
      </w:pPr>
      <w:r w:rsidRPr="009C03F8">
        <w:t>Jñljhlñlkpllmkjj</w:t>
      </w:r>
    </w:p>
    <w:p w:rsidR="009C03F8" w:rsidRDefault="009C03F8" w:rsidP="009C03F8"/>
    <w:p w:rsidR="009C03F8" w:rsidRDefault="00865491" w:rsidP="00865491">
      <w:pPr>
        <w:shd w:val="clear" w:color="auto" w:fill="222A35" w:themeFill="text2" w:themeFillShade="80"/>
        <w:ind w:right="2550"/>
      </w:pPr>
      <w:r>
        <w:t>Jhcxvjvcxñvk m ñlc vx,vñ´l ñl ´lx x´lxc´. Çñ x,j pl vñ´,´ll ñl,ñ blkx´,vl,´l ´ñ x´ñll lx x, ´kv p v, vkvñpvkpv v,  vlv kl v,</w:t>
      </w:r>
    </w:p>
    <w:p w:rsidR="00865491" w:rsidRDefault="00865491" w:rsidP="00865491">
      <w:pPr>
        <w:shd w:val="clear" w:color="auto" w:fill="222A35" w:themeFill="text2" w:themeFillShade="80"/>
        <w:ind w:right="2550"/>
      </w:pPr>
      <w:r>
        <w:t>Çfhgfdsjvnviosfdvc lxc</w:t>
      </w:r>
    </w:p>
    <w:p w:rsidR="00865491" w:rsidRDefault="00865491" w:rsidP="00865491">
      <w:pPr>
        <w:ind w:right="-1"/>
      </w:pPr>
      <w:r>
        <w:t>Mmvvmñvñl,vñlmsñ</w:t>
      </w:r>
    </w:p>
    <w:p w:rsidR="00C1329E" w:rsidRDefault="00C1329E" w:rsidP="00C1329E">
      <w:pPr>
        <w:pStyle w:val="Prrafodelista"/>
        <w:numPr>
          <w:ilvl w:val="0"/>
          <w:numId w:val="3"/>
        </w:numPr>
        <w:ind w:right="-1"/>
      </w:pPr>
      <w:r>
        <w:t>HOLA</w:t>
      </w:r>
    </w:p>
    <w:p w:rsidR="00C1329E" w:rsidRDefault="00C1329E" w:rsidP="00C1329E">
      <w:pPr>
        <w:pStyle w:val="Prrafodelista"/>
        <w:numPr>
          <w:ilvl w:val="0"/>
          <w:numId w:val="3"/>
        </w:numPr>
        <w:ind w:right="-1"/>
      </w:pPr>
      <w:r>
        <w:t>COMO</w:t>
      </w:r>
    </w:p>
    <w:p w:rsidR="00C1329E" w:rsidRDefault="00C1329E" w:rsidP="00C1329E">
      <w:pPr>
        <w:pStyle w:val="Prrafodelista"/>
        <w:numPr>
          <w:ilvl w:val="0"/>
          <w:numId w:val="3"/>
        </w:numPr>
        <w:ind w:right="-1"/>
      </w:pPr>
      <w:r>
        <w:t>ESTAS</w:t>
      </w:r>
    </w:p>
    <w:p w:rsidR="006E2811" w:rsidRDefault="00C1329E" w:rsidP="00C1329E">
      <w:pPr>
        <w:pStyle w:val="Prrafodelista"/>
        <w:numPr>
          <w:ilvl w:val="0"/>
          <w:numId w:val="3"/>
        </w:numPr>
        <w:ind w:right="-1"/>
      </w:pPr>
      <w:r>
        <w:rPr>
          <w:noProof/>
          <w:lang w:eastAsia="es-ES"/>
        </w:rPr>
        <w:drawing>
          <wp:inline distT="0" distB="0" distL="0" distR="0">
            <wp:extent cx="2514601" cy="1885950"/>
            <wp:effectExtent l="95250" t="133350" r="952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llyfis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440576">
                      <a:off x="0" y="0"/>
                      <a:ext cx="2520588" cy="18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11" w:rsidRDefault="006E2811">
      <w:r>
        <w:br w:type="page"/>
      </w:r>
    </w:p>
    <w:p w:rsidR="00C1329E" w:rsidRDefault="00C1329E" w:rsidP="00C1329E">
      <w:pPr>
        <w:pStyle w:val="Prrafodelista"/>
        <w:numPr>
          <w:ilvl w:val="0"/>
          <w:numId w:val="3"/>
        </w:numPr>
        <w:ind w:right="-1"/>
      </w:pPr>
    </w:p>
    <w:p w:rsidR="006E2811" w:rsidRDefault="006E2811" w:rsidP="00C1329E">
      <w:pPr>
        <w:pStyle w:val="Prrafodelista"/>
        <w:numPr>
          <w:ilvl w:val="0"/>
          <w:numId w:val="3"/>
        </w:numPr>
        <w:ind w:right="-1"/>
      </w:pPr>
    </w:p>
    <w:p w:rsidR="00C1329E" w:rsidRDefault="00C1329E" w:rsidP="00C1329E">
      <w:pPr>
        <w:pStyle w:val="Prrafodelista"/>
        <w:numPr>
          <w:ilvl w:val="0"/>
          <w:numId w:val="2"/>
        </w:numPr>
        <w:ind w:right="-1"/>
        <w:jc w:val="both"/>
      </w:pPr>
      <w:r>
        <w:t>DDFF</w:t>
      </w:r>
      <w:r>
        <w:tab/>
        <w:t>DDC</w:t>
      </w:r>
      <w:r>
        <w:tab/>
        <w:t>SSSS</w:t>
      </w:r>
    </w:p>
    <w:p w:rsidR="00C1329E" w:rsidRDefault="00C1329E" w:rsidP="00C1329E">
      <w:pPr>
        <w:pStyle w:val="Prrafodelista"/>
        <w:numPr>
          <w:ilvl w:val="0"/>
          <w:numId w:val="2"/>
        </w:numPr>
        <w:spacing w:line="480" w:lineRule="auto"/>
        <w:ind w:right="-1"/>
        <w:jc w:val="both"/>
      </w:pPr>
      <w:r>
        <w:t>CJKJCK</w:t>
      </w:r>
    </w:p>
    <w:p w:rsidR="00C1329E" w:rsidRDefault="00C1329E" w:rsidP="00C1329E">
      <w:pPr>
        <w:pStyle w:val="Prrafodelista"/>
        <w:numPr>
          <w:ilvl w:val="0"/>
          <w:numId w:val="2"/>
        </w:numPr>
        <w:spacing w:line="480" w:lineRule="auto"/>
        <w:ind w:right="-1"/>
        <w:jc w:val="both"/>
      </w:pPr>
      <w:r>
        <w:t>HGJHGKH</w:t>
      </w:r>
    </w:p>
    <w:p w:rsidR="00C1329E" w:rsidRDefault="00C1329E" w:rsidP="00C1329E">
      <w:pPr>
        <w:pStyle w:val="Prrafodelista"/>
        <w:numPr>
          <w:ilvl w:val="0"/>
          <w:numId w:val="2"/>
        </w:numPr>
        <w:spacing w:line="240" w:lineRule="auto"/>
        <w:ind w:right="-1"/>
        <w:jc w:val="both"/>
      </w:pPr>
      <w:r>
        <w:t>HGHGDHG</w:t>
      </w:r>
    </w:p>
    <w:p w:rsidR="006E2811" w:rsidRDefault="006E2811" w:rsidP="00C1329E">
      <w:pPr>
        <w:pStyle w:val="Prrafodelista"/>
        <w:numPr>
          <w:ilvl w:val="0"/>
          <w:numId w:val="2"/>
        </w:numPr>
        <w:spacing w:line="240" w:lineRule="auto"/>
        <w:ind w:right="-1"/>
        <w:jc w:val="both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1074"/>
        <w:gridCol w:w="1099"/>
        <w:gridCol w:w="2300"/>
        <w:gridCol w:w="839"/>
      </w:tblGrid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trHeight w:val="1189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FFDFDFDFDSS VDSCSDCCCCCCBGF</w:t>
            </w:r>
          </w:p>
          <w:p w:rsidR="006E2811" w:rsidRDefault="006E2811" w:rsidP="006E2811">
            <w:pPr>
              <w:ind w:right="-1"/>
              <w:jc w:val="both"/>
            </w:pPr>
            <w:r>
              <w:t>FDVVVV</w:t>
            </w:r>
          </w:p>
          <w:p w:rsidR="006E2811" w:rsidRDefault="006E2811" w:rsidP="006E2811">
            <w:pPr>
              <w:ind w:right="-1"/>
              <w:jc w:val="both"/>
            </w:pPr>
            <w:r>
              <w:t>VFV</w:t>
            </w:r>
          </w:p>
          <w:p w:rsidR="006E2811" w:rsidRDefault="006E2811" w:rsidP="006E2811">
            <w:pPr>
              <w:ind w:right="-1"/>
              <w:jc w:val="both"/>
            </w:pPr>
            <w:r>
              <w:t>F</w:t>
            </w:r>
          </w:p>
          <w:p w:rsidR="006E2811" w:rsidRDefault="006E2811" w:rsidP="006E2811">
            <w:pPr>
              <w:ind w:right="-1"/>
              <w:jc w:val="both"/>
            </w:pPr>
            <w:r>
              <w:t>F</w:t>
            </w:r>
          </w:p>
          <w:p w:rsidR="006E2811" w:rsidRDefault="006E2811" w:rsidP="006E2811">
            <w:pPr>
              <w:ind w:right="-1"/>
              <w:jc w:val="both"/>
            </w:pPr>
            <w:r>
              <w:t>F</w:t>
            </w:r>
          </w:p>
          <w:p w:rsidR="006E2811" w:rsidRDefault="006E2811" w:rsidP="006E2811">
            <w:pPr>
              <w:ind w:right="-1"/>
              <w:jc w:val="both"/>
            </w:pPr>
          </w:p>
        </w:tc>
        <w:tc>
          <w:tcPr>
            <w:tcW w:w="3139" w:type="dxa"/>
            <w:gridSpan w:val="2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DSJDSFFDSFHGHDFHDF</w:t>
            </w:r>
          </w:p>
        </w:tc>
      </w:tr>
      <w:tr w:rsidR="006E2811" w:rsidTr="00C35BD1">
        <w:trPr>
          <w:gridAfter w:val="1"/>
          <w:wAfter w:w="839" w:type="dxa"/>
          <w:trHeight w:val="724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DFDSFF</w:t>
            </w:r>
          </w:p>
        </w:tc>
      </w:tr>
      <w:tr w:rsidR="006E2811" w:rsidTr="00C35BD1">
        <w:trPr>
          <w:gridAfter w:val="1"/>
          <w:wAfter w:w="839" w:type="dxa"/>
          <w:trHeight w:val="724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  <w:trHeight w:val="724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  <w:trHeight w:val="724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  <w:trHeight w:val="724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DFFF</w:t>
            </w: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DFFFGBRB</w:t>
            </w:r>
          </w:p>
        </w:tc>
      </w:tr>
      <w:tr w:rsidR="006E2811" w:rsidTr="00C35BD1">
        <w:trPr>
          <w:gridAfter w:val="1"/>
          <w:wAfter w:w="839" w:type="dxa"/>
        </w:trPr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4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74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1099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</w:p>
        </w:tc>
        <w:tc>
          <w:tcPr>
            <w:tcW w:w="2300" w:type="dxa"/>
          </w:tcPr>
          <w:p w:rsidR="006E2811" w:rsidRDefault="006E2811" w:rsidP="00C1329E">
            <w:pPr>
              <w:pStyle w:val="Prrafodelista"/>
              <w:numPr>
                <w:ilvl w:val="0"/>
                <w:numId w:val="2"/>
              </w:numPr>
              <w:ind w:left="0" w:right="-1" w:firstLine="0"/>
              <w:jc w:val="both"/>
            </w:pPr>
            <w:r>
              <w:t>ERRFTGFRGET</w:t>
            </w:r>
          </w:p>
        </w:tc>
      </w:tr>
    </w:tbl>
    <w:bookmarkStart w:id="0" w:name="_MON_1606297009"/>
    <w:bookmarkEnd w:id="0"/>
    <w:p w:rsidR="00C1329E" w:rsidRDefault="006E2811" w:rsidP="006E2811">
      <w:pPr>
        <w:spacing w:line="240" w:lineRule="auto"/>
        <w:ind w:right="-1"/>
        <w:jc w:val="both"/>
      </w:pPr>
      <w:r>
        <w:object w:dxaOrig="1308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12" o:title=""/>
          </v:shape>
          <o:OLEObject Type="Embed" ProgID="Excel.Sheet.12" ShapeID="_x0000_i1025" DrawAspect="Content" ObjectID="_1606301889" r:id="rId13"/>
        </w:object>
      </w:r>
    </w:p>
    <w:p w:rsidR="00B1265E" w:rsidRDefault="00E40AFF" w:rsidP="00B1265E">
      <w:pPr>
        <w:ind w:right="-1"/>
      </w:pPr>
      <w:r>
        <w:rPr>
          <w:noProof/>
          <w:lang w:eastAsia="es-ES"/>
        </w:rPr>
        <w:lastRenderedPageBreak/>
        <w:drawing>
          <wp:inline distT="0" distB="0" distL="0" distR="0">
            <wp:extent cx="4486275" cy="19431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1265E" w:rsidRDefault="00B1265E" w:rsidP="00B1265E">
      <w:pPr>
        <w:ind w:right="-1"/>
      </w:pPr>
    </w:p>
    <w:p w:rsidR="00B1265E" w:rsidRPr="009C03F8" w:rsidRDefault="00B1265E" w:rsidP="00B1265E">
      <w:pPr>
        <w:ind w:right="-1"/>
      </w:pPr>
      <w:r>
        <w:t>Jjlkajadnzcnx</w:t>
      </w:r>
      <w:bookmarkStart w:id="1" w:name="_GoBack"/>
      <w:bookmarkEnd w:id="1"/>
    </w:p>
    <w:sectPr w:rsidR="00B1265E" w:rsidRPr="009C03F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212" w:rsidRDefault="00DA1212" w:rsidP="000035A7">
      <w:pPr>
        <w:spacing w:after="0" w:line="240" w:lineRule="auto"/>
      </w:pPr>
      <w:r>
        <w:separator/>
      </w:r>
    </w:p>
  </w:endnote>
  <w:endnote w:type="continuationSeparator" w:id="0">
    <w:p w:rsidR="00DA1212" w:rsidRDefault="00DA1212" w:rsidP="0000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28533"/>
      <w:docPartObj>
        <w:docPartGallery w:val="Page Numbers (Bottom of Page)"/>
        <w:docPartUnique/>
      </w:docPartObj>
    </w:sdtPr>
    <w:sdtContent>
      <w:p w:rsidR="00C35BD1" w:rsidRDefault="00642F1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5" name="Forma lib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2F1A" w:rsidRPr="00642F1A" w:rsidRDefault="00642F1A">
                              <w:pPr>
                                <w:jc w:val="center"/>
                                <w:rPr>
                                  <w:rStyle w:val="Referenciaintensa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7439" w:rsidRPr="00037439"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Forma libre 5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xQ2QQAAFAPAAAOAAAAZHJzL2Uyb0RvYy54bWysV22PozYQ/l6p/8HiY6VdMO9Emz1tk92q&#10;0vXupEt/gAMmoAKmNtlkr+p/79gGYpKDrqpqpazNPB7PM48ZPA8fznWFXikXJWvWFr53LESblGVl&#10;c1hbv+9e7mILiY40GalYQ9fWGxXWh8cff3g4tSvqsoJVGeUInDRidWrXVtF17cq2RVrQmoh71tIG&#10;jDnjNelgyg92xskJvNeV7TpOaJ8Yz1rOUioEPN1qo/Wo/Oc5TbvPeS5oh6q1BbF16per3738tR8f&#10;yOrASVuUaR8G+Q9R1KRsYNPR1ZZ0BB15eeOqLlPOBMu7+5TVNsvzMqWKA7DBzhWbrwVpqeICyRHt&#10;mCbx/7lNP71+4ajM1lZgoYbUINGLTDaqyj2nKJAJOrViBbiv7RcuKYr2I0v/EKhhm4I0B/rEOTsV&#10;lGQQFpZ4e7JATgQsRfvTbywD/+TYMZWrc85r6RCygM5KkrdREnruUAoPsRu7kQPKpWDzfC/wVEg2&#10;WQ2r06PofqFMeSKvH0WnJc1gpATJelo7cJLXFaj7k41CH3uBg07IxSF475cMSGwgHVR8H+QaIBxH&#10;sefOufMMZOB4Tjjn0jeAs8GBTiMNHOEojOfchSZyMcLIQLqJ57rJnE94ncfdl5OYGEgt3JxPbCqD&#10;ncSPgdOcNKY2y6HiiUL6HM26NTVazio2Vfq3aE2xFqXHplgOgkPpwG8QeOHN4TTFWkaaYi0jTbEW&#10;ka6p1TLSVGoZaQq1jDRlWkaaKnk49OaUd02JFHDufTcVwrHvRbMuTYU00vAJpeswFCdSDPUqPTd9&#10;wYIRgrK6tnZwJmQFa5mQ5VHWL6iBO11iyQpw0mrAowkckirhnqrI34PHEzjkS8KH6nrrPZnAIRkS&#10;Hs15h3Nixg4nUcKTWTiewGVFkHg8S9Z1pwt6tniWrutNF/R88YQwaAPEeyE4XB7ktWHnAhYuDjt5&#10;VODqsHOBPFwedq5iDwKRTuqo+MIQndaW/qygYhhJW81e6Y4pVHf53mEn1h8g2PuCSI/7Mv2ZfrvF&#10;+7H+AsK2youay2T1XzH9VHsdH0teE4/TWb8mjEJgeO2qpwKPr7e+WEwSU9fTmd7IWKe2VF/f6xg0&#10;yDSpRMnwRtO7aI0JGpcNqdOHDF/H0D82dJmSSCsmqArsolcffZJAIYUIzXxcQFM310uCMFSnfYgu&#10;SLzeWRI6E8tFXDyY3pUJrLZQ8Q3rhs20I2W6jsMwzadkcrgGZjJs6VIxMZU04oCEmZZRYyxTCZZ3&#10;ETNSdeVvEOQmhMFgKjXVZ5AZIpAvuAplfNNVWJd7Z8NeyqpSRKpGvv9JAMVCvuqCVWUmjWrCD/tN&#10;xdErgbLyFMi/nuMExtmxyZQzeat+7scdKSs9hs0rVfvhktzXHXldVu3GX4mTPMfPsX/nu+Hzne9s&#10;t3dPLxv/LnzBUbD1tpvNFv8tQ8P+qiizjDYyuqH1wf77Wou+CdNNy9j8TFgIkyyOvDDY3pK1p2Go&#10;JAOX4b9ip9oJ2UHoTqQ778+QHNlW7Fn2Bo0FZ7qtgzYUBgXj3yx0gpZubYk/j4RTC1W/NtCcJNj3&#10;4eXu1MQPInmX4aZlb1pIk4KrtdVZ8DmWw00HM1hybHl5KGAn/c1q2BM0NHkp+w4Vqo6qn0Dbpsj0&#10;LabsC825Ql0a4cd/AAAA//8DAFBLAwQUAAYACAAAACEA2UC+mtsAAAAEAQAADwAAAGRycy9kb3du&#10;cmV2LnhtbEyPQUvDQBCF74L/YRmhN7tpqEXSbIqKVVARUu19k51mo9nZkN228d937EUvDx5veO+b&#10;fDW6ThxwCK0nBbNpAgKp9qalRsHnx/r6FkSImozuPKGCHwywKi4vcp0Zf6QSD5vYCC6hkGkFNsY+&#10;kzLUFp0OU98jcbbzg9OR7dBIM+gjl7tOpkmykE63xAtW9/hgsf7e7J2C9fapfjbjl31/rd4W9/Kl&#10;3D2GUqnJ1Xi3BBFxjH/H8IvP6FAwU+X3ZILoFPAj8aycpUnKtlJwM5+BLHL5H744AQAA//8DAFBL&#10;AQItABQABgAIAAAAIQC2gziS/gAAAOEBAAATAAAAAAAAAAAAAAAAAAAAAABbQ29udGVudF9UeXBl&#10;c10ueG1sUEsBAi0AFAAGAAgAAAAhADj9If/WAAAAlAEAAAsAAAAAAAAAAAAAAAAALwEAAF9yZWxz&#10;Ly5yZWxzUEsBAi0AFAAGAAgAAAAhAJoYTFDZBAAAUA8AAA4AAAAAAAAAAAAAAAAALgIAAGRycy9l&#10;Mm9Eb2MueG1sUEsBAi0AFAAGAAgAAAAhANlAvprbAAAABAEAAA8AAAAAAAAAAAAAAAAAMwcAAGRy&#10;cy9kb3ducmV2LnhtbFBLBQYAAAAABAAEAPMAAAA7CAAAAAA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642F1A" w:rsidRPr="00642F1A" w:rsidRDefault="00642F1A">
                        <w:pPr>
                          <w:jc w:val="center"/>
                          <w:rPr>
                            <w:rStyle w:val="Referenciaintensa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7439" w:rsidRPr="00037439"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212" w:rsidRDefault="00DA1212" w:rsidP="000035A7">
      <w:pPr>
        <w:spacing w:after="0" w:line="240" w:lineRule="auto"/>
      </w:pPr>
      <w:r>
        <w:separator/>
      </w:r>
    </w:p>
  </w:footnote>
  <w:footnote w:type="continuationSeparator" w:id="0">
    <w:p w:rsidR="00DA1212" w:rsidRDefault="00DA1212" w:rsidP="00003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BD1" w:rsidRPr="000035A7" w:rsidRDefault="00C35BD1" w:rsidP="000035A7">
    <w:pPr>
      <w:pStyle w:val="Puesto"/>
    </w:pPr>
    <w:r w:rsidRPr="000035A7">
      <w:t xml:space="preserve">CURSO MAÑANA </w:t>
    </w:r>
    <w:r>
      <w:t>BB.DD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881"/>
    <w:multiLevelType w:val="hybridMultilevel"/>
    <w:tmpl w:val="10D87B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F7C21"/>
    <w:multiLevelType w:val="hybridMultilevel"/>
    <w:tmpl w:val="800C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F2AD4"/>
    <w:multiLevelType w:val="hybridMultilevel"/>
    <w:tmpl w:val="A1826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7"/>
    <w:rsid w:val="000035A7"/>
    <w:rsid w:val="00037439"/>
    <w:rsid w:val="00642F1A"/>
    <w:rsid w:val="006E2811"/>
    <w:rsid w:val="00865491"/>
    <w:rsid w:val="009940EA"/>
    <w:rsid w:val="009A1D85"/>
    <w:rsid w:val="009C03F8"/>
    <w:rsid w:val="00A62537"/>
    <w:rsid w:val="00B1265E"/>
    <w:rsid w:val="00C1329E"/>
    <w:rsid w:val="00C35BD1"/>
    <w:rsid w:val="00CD700C"/>
    <w:rsid w:val="00DA1212"/>
    <w:rsid w:val="00E40AFF"/>
    <w:rsid w:val="00F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9CF9B-6344-426F-84DD-F3471DE9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3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3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35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A7"/>
  </w:style>
  <w:style w:type="paragraph" w:styleId="Piedepgina">
    <w:name w:val="footer"/>
    <w:basedOn w:val="Normal"/>
    <w:link w:val="PiedepginaCar"/>
    <w:uiPriority w:val="99"/>
    <w:unhideWhenUsed/>
    <w:rsid w:val="00003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A7"/>
  </w:style>
  <w:style w:type="paragraph" w:styleId="Sinespaciado">
    <w:name w:val="No Spacing"/>
    <w:uiPriority w:val="1"/>
    <w:qFormat/>
    <w:rsid w:val="000035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03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3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35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03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035A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uesto">
    <w:name w:val="Title"/>
    <w:basedOn w:val="Normal"/>
    <w:next w:val="Normal"/>
    <w:link w:val="PuestoCar"/>
    <w:uiPriority w:val="10"/>
    <w:qFormat/>
    <w:rsid w:val="0000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0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A62537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253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253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2537"/>
    <w:rPr>
      <w:vertAlign w:val="superscript"/>
    </w:rPr>
  </w:style>
  <w:style w:type="paragraph" w:styleId="Prrafodelista">
    <w:name w:val="List Paragraph"/>
    <w:basedOn w:val="Normal"/>
    <w:uiPriority w:val="34"/>
    <w:qFormat/>
    <w:rsid w:val="009C03F8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9C03F8"/>
    <w:rPr>
      <w:b/>
      <w:bCs/>
      <w:smallCaps/>
      <w:color w:val="5B9BD5" w:themeColor="accent1"/>
      <w:spacing w:val="5"/>
    </w:rPr>
  </w:style>
  <w:style w:type="table" w:styleId="Tablaconcuadrcula">
    <w:name w:val="Table Grid"/>
    <w:basedOn w:val="Tablanormal"/>
    <w:uiPriority w:val="39"/>
    <w:rsid w:val="006E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package" Target="embeddings/Hoja_de_c_lculo_de_Microsoft_Excel1.xlsx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https://es.wikipedia.org/wiki/Aplicaci%C3%B3n_inform%C3%A1tic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Hardware" TargetMode="Externa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F237F3-8A74-4360-BFA4-B4712B26F2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46C6226-DEE6-4998-8B6A-D14BBC50CF05}">
      <dgm:prSet phldrT="[Texto]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path path="circle">
            <a:fillToRect l="100000" b="100000"/>
          </a:path>
          <a:tileRect t="-100000" r="-100000"/>
        </a:gradFill>
      </dgm:spPr>
      <dgm:t>
        <a:bodyPr/>
        <a:lstStyle/>
        <a:p>
          <a:r>
            <a:rPr lang="es-ES">
              <a:solidFill>
                <a:srgbClr val="FF0000"/>
              </a:solidFill>
            </a:rPr>
            <a:t>jefe</a:t>
          </a:r>
        </a:p>
      </dgm:t>
    </dgm:pt>
    <dgm:pt modelId="{2AA56DF7-E123-4934-AFE3-5A419620F9E8}" type="parTrans" cxnId="{4A64FA2A-5A8B-4953-8053-18A7811AE943}">
      <dgm:prSet/>
      <dgm:spPr/>
      <dgm:t>
        <a:bodyPr/>
        <a:lstStyle/>
        <a:p>
          <a:endParaRPr lang="es-ES"/>
        </a:p>
      </dgm:t>
    </dgm:pt>
    <dgm:pt modelId="{86F45608-FAA8-4164-B6C4-D26F90CE5CDE}" type="sibTrans" cxnId="{4A64FA2A-5A8B-4953-8053-18A7811AE943}">
      <dgm:prSet/>
      <dgm:spPr/>
      <dgm:t>
        <a:bodyPr/>
        <a:lstStyle/>
        <a:p>
          <a:endParaRPr lang="es-ES"/>
        </a:p>
      </dgm:t>
    </dgm:pt>
    <dgm:pt modelId="{1F611AAF-3DCE-4919-AAF4-04BCF2F6CA0A}" type="asst">
      <dgm:prSet phldrT="[Texto]"/>
      <dgm:spPr/>
      <dgm:t>
        <a:bodyPr/>
        <a:lstStyle/>
        <a:p>
          <a:r>
            <a:rPr lang="es-ES"/>
            <a:t>adjunto</a:t>
          </a:r>
        </a:p>
      </dgm:t>
    </dgm:pt>
    <dgm:pt modelId="{525FC0DB-DDB8-4365-A1F0-46A509A50963}" type="parTrans" cxnId="{90FEEF6E-BE4A-4C91-9D1C-85EA041E06CB}">
      <dgm:prSet/>
      <dgm:spPr/>
      <dgm:t>
        <a:bodyPr/>
        <a:lstStyle/>
        <a:p>
          <a:endParaRPr lang="es-ES"/>
        </a:p>
      </dgm:t>
    </dgm:pt>
    <dgm:pt modelId="{91D62D83-6383-42E6-9651-E326F64A862F}" type="sibTrans" cxnId="{90FEEF6E-BE4A-4C91-9D1C-85EA041E06CB}">
      <dgm:prSet/>
      <dgm:spPr/>
      <dgm:t>
        <a:bodyPr/>
        <a:lstStyle/>
        <a:p>
          <a:endParaRPr lang="es-ES"/>
        </a:p>
      </dgm:t>
    </dgm:pt>
    <dgm:pt modelId="{3D7CC118-53A0-4DED-A03B-95EDA6C9AF61}">
      <dgm:prSet phldrT="[Texto]"/>
      <dgm:spPr/>
      <dgm:t>
        <a:bodyPr/>
        <a:lstStyle/>
        <a:p>
          <a:r>
            <a:rPr lang="es-ES"/>
            <a:t>encargado 1</a:t>
          </a:r>
        </a:p>
        <a:p>
          <a:endParaRPr lang="es-ES"/>
        </a:p>
      </dgm:t>
    </dgm:pt>
    <dgm:pt modelId="{27A16091-F920-4E58-9242-6F3226CDE896}" type="parTrans" cxnId="{FBC94624-3933-49A4-965E-137E93E6C0E4}">
      <dgm:prSet/>
      <dgm:spPr/>
      <dgm:t>
        <a:bodyPr/>
        <a:lstStyle/>
        <a:p>
          <a:endParaRPr lang="es-ES"/>
        </a:p>
      </dgm:t>
    </dgm:pt>
    <dgm:pt modelId="{599174AF-BAE6-4799-A7CF-03D5F0F60090}" type="sibTrans" cxnId="{FBC94624-3933-49A4-965E-137E93E6C0E4}">
      <dgm:prSet/>
      <dgm:spPr/>
      <dgm:t>
        <a:bodyPr/>
        <a:lstStyle/>
        <a:p>
          <a:endParaRPr lang="es-ES"/>
        </a:p>
      </dgm:t>
    </dgm:pt>
    <dgm:pt modelId="{7975E8E1-1B7C-4A89-A684-6D4AB0B82587}">
      <dgm:prSet phldrT="[Texto]"/>
      <dgm:spPr/>
      <dgm:t>
        <a:bodyPr/>
        <a:lstStyle/>
        <a:p>
          <a:r>
            <a:rPr lang="es-ES"/>
            <a:t>encargado 2</a:t>
          </a:r>
        </a:p>
        <a:p>
          <a:endParaRPr lang="es-ES"/>
        </a:p>
      </dgm:t>
    </dgm:pt>
    <dgm:pt modelId="{F29BC510-8885-488E-B71B-C6F87DD384A2}" type="parTrans" cxnId="{A5DC1524-1F10-4238-B685-4A4C34D6F97C}">
      <dgm:prSet/>
      <dgm:spPr/>
      <dgm:t>
        <a:bodyPr/>
        <a:lstStyle/>
        <a:p>
          <a:endParaRPr lang="es-ES"/>
        </a:p>
      </dgm:t>
    </dgm:pt>
    <dgm:pt modelId="{C09CE17C-A763-48CC-A0CA-CF6199BF491B}" type="sibTrans" cxnId="{A5DC1524-1F10-4238-B685-4A4C34D6F97C}">
      <dgm:prSet/>
      <dgm:spPr/>
      <dgm:t>
        <a:bodyPr/>
        <a:lstStyle/>
        <a:p>
          <a:endParaRPr lang="es-ES"/>
        </a:p>
      </dgm:t>
    </dgm:pt>
    <dgm:pt modelId="{43E45F88-1F0F-4347-98F3-A890FC093C2E}">
      <dgm:prSet phldrT="[Texto]"/>
      <dgm:spPr/>
      <dgm:t>
        <a:bodyPr/>
        <a:lstStyle/>
        <a:p>
          <a:r>
            <a:rPr lang="es-ES"/>
            <a:t>encargado 3</a:t>
          </a:r>
        </a:p>
        <a:p>
          <a:endParaRPr lang="es-ES"/>
        </a:p>
      </dgm:t>
    </dgm:pt>
    <dgm:pt modelId="{F631BE8C-4307-4CBF-9FDB-C3F922E228E7}" type="parTrans" cxnId="{5D3CDC7B-C609-4AC5-8729-2D771E4BBA3A}">
      <dgm:prSet/>
      <dgm:spPr/>
      <dgm:t>
        <a:bodyPr/>
        <a:lstStyle/>
        <a:p>
          <a:endParaRPr lang="es-ES"/>
        </a:p>
      </dgm:t>
    </dgm:pt>
    <dgm:pt modelId="{A0756888-2CE8-42A8-A67D-3E2A64BF697B}" type="sibTrans" cxnId="{5D3CDC7B-C609-4AC5-8729-2D771E4BBA3A}">
      <dgm:prSet/>
      <dgm:spPr/>
      <dgm:t>
        <a:bodyPr/>
        <a:lstStyle/>
        <a:p>
          <a:endParaRPr lang="es-ES"/>
        </a:p>
      </dgm:t>
    </dgm:pt>
    <dgm:pt modelId="{5C1577C6-9B87-4D61-81B2-A1A7649D710C}" type="pres">
      <dgm:prSet presAssocID="{F0F237F3-8A74-4360-BFA4-B4712B26F2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995214-0551-4128-8E5E-0D59B0D4AAA6}" type="pres">
      <dgm:prSet presAssocID="{546C6226-DEE6-4998-8B6A-D14BBC50CF05}" presName="hierRoot1" presStyleCnt="0">
        <dgm:presLayoutVars>
          <dgm:hierBranch val="init"/>
        </dgm:presLayoutVars>
      </dgm:prSet>
      <dgm:spPr/>
    </dgm:pt>
    <dgm:pt modelId="{8BFD959B-48FD-4B36-A753-C2628DD1657E}" type="pres">
      <dgm:prSet presAssocID="{546C6226-DEE6-4998-8B6A-D14BBC50CF05}" presName="rootComposite1" presStyleCnt="0"/>
      <dgm:spPr/>
    </dgm:pt>
    <dgm:pt modelId="{59CB4009-5F80-4DC4-AD50-EDDBDC21E01F}" type="pres">
      <dgm:prSet presAssocID="{546C6226-DEE6-4998-8B6A-D14BBC50CF05}" presName="rootText1" presStyleLbl="node0" presStyleIdx="0" presStyleCnt="1">
        <dgm:presLayoutVars>
          <dgm:chPref val="3"/>
        </dgm:presLayoutVars>
      </dgm:prSet>
      <dgm:spPr>
        <a:prstGeom prst="flowChartMagneticDisk">
          <a:avLst/>
        </a:prstGeom>
      </dgm:spPr>
    </dgm:pt>
    <dgm:pt modelId="{5E9323A3-4984-4AF3-991B-EC53F8EDADD4}" type="pres">
      <dgm:prSet presAssocID="{546C6226-DEE6-4998-8B6A-D14BBC50CF05}" presName="rootConnector1" presStyleLbl="node1" presStyleIdx="0" presStyleCnt="0"/>
      <dgm:spPr/>
    </dgm:pt>
    <dgm:pt modelId="{B6743F57-B283-4F04-8DD5-6748E2EAD92E}" type="pres">
      <dgm:prSet presAssocID="{546C6226-DEE6-4998-8B6A-D14BBC50CF05}" presName="hierChild2" presStyleCnt="0"/>
      <dgm:spPr/>
    </dgm:pt>
    <dgm:pt modelId="{441FDDDE-A972-4857-90F3-1B6D25633B49}" type="pres">
      <dgm:prSet presAssocID="{27A16091-F920-4E58-9242-6F3226CDE896}" presName="Name37" presStyleLbl="parChTrans1D2" presStyleIdx="0" presStyleCnt="4"/>
      <dgm:spPr/>
    </dgm:pt>
    <dgm:pt modelId="{E533B6B4-70B4-43D1-8963-21197B8D4552}" type="pres">
      <dgm:prSet presAssocID="{3D7CC118-53A0-4DED-A03B-95EDA6C9AF61}" presName="hierRoot2" presStyleCnt="0">
        <dgm:presLayoutVars>
          <dgm:hierBranch val="init"/>
        </dgm:presLayoutVars>
      </dgm:prSet>
      <dgm:spPr/>
    </dgm:pt>
    <dgm:pt modelId="{F1667A8C-F697-43E1-A74D-4AAE1458251E}" type="pres">
      <dgm:prSet presAssocID="{3D7CC118-53A0-4DED-A03B-95EDA6C9AF61}" presName="rootComposite" presStyleCnt="0"/>
      <dgm:spPr/>
    </dgm:pt>
    <dgm:pt modelId="{5ADCF350-4878-4A28-9096-E6D207162EDB}" type="pres">
      <dgm:prSet presAssocID="{3D7CC118-53A0-4DED-A03B-95EDA6C9AF61}" presName="rootText" presStyleLbl="node2" presStyleIdx="0" presStyleCnt="3">
        <dgm:presLayoutVars>
          <dgm:chPref val="3"/>
        </dgm:presLayoutVars>
      </dgm:prSet>
      <dgm:spPr>
        <a:prstGeom prst="flowChartMagneticDrum">
          <a:avLst/>
        </a:prstGeom>
      </dgm:spPr>
    </dgm:pt>
    <dgm:pt modelId="{A5AE6354-CFEA-480C-862B-3D078D4D94D9}" type="pres">
      <dgm:prSet presAssocID="{3D7CC118-53A0-4DED-A03B-95EDA6C9AF61}" presName="rootConnector" presStyleLbl="node2" presStyleIdx="0" presStyleCnt="3"/>
      <dgm:spPr/>
    </dgm:pt>
    <dgm:pt modelId="{8A12D494-11FF-46CE-BC07-56E1EB604A85}" type="pres">
      <dgm:prSet presAssocID="{3D7CC118-53A0-4DED-A03B-95EDA6C9AF61}" presName="hierChild4" presStyleCnt="0"/>
      <dgm:spPr/>
    </dgm:pt>
    <dgm:pt modelId="{C3F583C7-A7F0-40BD-95F5-3EB0BF89FE1D}" type="pres">
      <dgm:prSet presAssocID="{3D7CC118-53A0-4DED-A03B-95EDA6C9AF61}" presName="hierChild5" presStyleCnt="0"/>
      <dgm:spPr/>
    </dgm:pt>
    <dgm:pt modelId="{DDCE79C3-8396-4DC3-9556-095E3D1480EF}" type="pres">
      <dgm:prSet presAssocID="{F29BC510-8885-488E-B71B-C6F87DD384A2}" presName="Name37" presStyleLbl="parChTrans1D2" presStyleIdx="1" presStyleCnt="4"/>
      <dgm:spPr/>
    </dgm:pt>
    <dgm:pt modelId="{788AD410-831D-49F0-BBE9-B66F6FE2BBB9}" type="pres">
      <dgm:prSet presAssocID="{7975E8E1-1B7C-4A89-A684-6D4AB0B82587}" presName="hierRoot2" presStyleCnt="0">
        <dgm:presLayoutVars>
          <dgm:hierBranch val="init"/>
        </dgm:presLayoutVars>
      </dgm:prSet>
      <dgm:spPr/>
    </dgm:pt>
    <dgm:pt modelId="{990AFE28-5E02-4C43-9B50-9A308193AD30}" type="pres">
      <dgm:prSet presAssocID="{7975E8E1-1B7C-4A89-A684-6D4AB0B82587}" presName="rootComposite" presStyleCnt="0"/>
      <dgm:spPr/>
    </dgm:pt>
    <dgm:pt modelId="{B7264B31-F95B-47CE-B3C1-29A71745467C}" type="pres">
      <dgm:prSet presAssocID="{7975E8E1-1B7C-4A89-A684-6D4AB0B82587}" presName="rootText" presStyleLbl="node2" presStyleIdx="1" presStyleCnt="3">
        <dgm:presLayoutVars>
          <dgm:chPref val="3"/>
        </dgm:presLayoutVars>
      </dgm:prSet>
      <dgm:spPr>
        <a:prstGeom prst="upArrowCallout">
          <a:avLst/>
        </a:prstGeom>
      </dgm:spPr>
    </dgm:pt>
    <dgm:pt modelId="{C3CC5BEA-0367-4252-955D-02F46D67A028}" type="pres">
      <dgm:prSet presAssocID="{7975E8E1-1B7C-4A89-A684-6D4AB0B82587}" presName="rootConnector" presStyleLbl="node2" presStyleIdx="1" presStyleCnt="3"/>
      <dgm:spPr/>
    </dgm:pt>
    <dgm:pt modelId="{171639BB-1FAA-4394-8B10-23FAB92B3E3E}" type="pres">
      <dgm:prSet presAssocID="{7975E8E1-1B7C-4A89-A684-6D4AB0B82587}" presName="hierChild4" presStyleCnt="0"/>
      <dgm:spPr/>
    </dgm:pt>
    <dgm:pt modelId="{B52E419F-E3A7-48CE-951D-5D82BEF82763}" type="pres">
      <dgm:prSet presAssocID="{7975E8E1-1B7C-4A89-A684-6D4AB0B82587}" presName="hierChild5" presStyleCnt="0"/>
      <dgm:spPr/>
    </dgm:pt>
    <dgm:pt modelId="{B325D70B-8F22-439E-9AE2-EE081913B5A1}" type="pres">
      <dgm:prSet presAssocID="{F631BE8C-4307-4CBF-9FDB-C3F922E228E7}" presName="Name37" presStyleLbl="parChTrans1D2" presStyleIdx="2" presStyleCnt="4"/>
      <dgm:spPr/>
    </dgm:pt>
    <dgm:pt modelId="{8465385F-7333-404B-8E54-9EA8324C78C3}" type="pres">
      <dgm:prSet presAssocID="{43E45F88-1F0F-4347-98F3-A890FC093C2E}" presName="hierRoot2" presStyleCnt="0">
        <dgm:presLayoutVars>
          <dgm:hierBranch val="init"/>
        </dgm:presLayoutVars>
      </dgm:prSet>
      <dgm:spPr/>
    </dgm:pt>
    <dgm:pt modelId="{1D52721E-4D4D-4C6C-AFE7-DE280C8B7FD3}" type="pres">
      <dgm:prSet presAssocID="{43E45F88-1F0F-4347-98F3-A890FC093C2E}" presName="rootComposite" presStyleCnt="0"/>
      <dgm:spPr/>
    </dgm:pt>
    <dgm:pt modelId="{49AB32E4-C85F-4321-BF4A-D06AEFF17339}" type="pres">
      <dgm:prSet presAssocID="{43E45F88-1F0F-4347-98F3-A890FC093C2E}" presName="rootText" presStyleLbl="node2" presStyleIdx="2" presStyleCnt="3">
        <dgm:presLayoutVars>
          <dgm:chPref val="3"/>
        </dgm:presLayoutVars>
      </dgm:prSet>
      <dgm:spPr>
        <a:prstGeom prst="upArrowCallout">
          <a:avLst/>
        </a:prstGeom>
      </dgm:spPr>
    </dgm:pt>
    <dgm:pt modelId="{69BF40F6-B662-4E01-8002-E5D9939FA9DA}" type="pres">
      <dgm:prSet presAssocID="{43E45F88-1F0F-4347-98F3-A890FC093C2E}" presName="rootConnector" presStyleLbl="node2" presStyleIdx="2" presStyleCnt="3"/>
      <dgm:spPr/>
    </dgm:pt>
    <dgm:pt modelId="{F0277FEF-E607-42F0-BEF5-5967385BB0A2}" type="pres">
      <dgm:prSet presAssocID="{43E45F88-1F0F-4347-98F3-A890FC093C2E}" presName="hierChild4" presStyleCnt="0"/>
      <dgm:spPr/>
    </dgm:pt>
    <dgm:pt modelId="{3D5D1133-A2E1-418B-881A-C185AEB424C9}" type="pres">
      <dgm:prSet presAssocID="{43E45F88-1F0F-4347-98F3-A890FC093C2E}" presName="hierChild5" presStyleCnt="0"/>
      <dgm:spPr/>
    </dgm:pt>
    <dgm:pt modelId="{74522745-B152-42F9-A036-B5DA09D16EF1}" type="pres">
      <dgm:prSet presAssocID="{546C6226-DEE6-4998-8B6A-D14BBC50CF05}" presName="hierChild3" presStyleCnt="0"/>
      <dgm:spPr/>
    </dgm:pt>
    <dgm:pt modelId="{3A2DB62B-D25A-4457-A81C-75CCF38DF298}" type="pres">
      <dgm:prSet presAssocID="{525FC0DB-DDB8-4365-A1F0-46A509A50963}" presName="Name111" presStyleLbl="parChTrans1D2" presStyleIdx="3" presStyleCnt="4"/>
      <dgm:spPr/>
    </dgm:pt>
    <dgm:pt modelId="{7D3179A6-1F1E-4EC8-BAF0-B57A7195F32A}" type="pres">
      <dgm:prSet presAssocID="{1F611AAF-3DCE-4919-AAF4-04BCF2F6CA0A}" presName="hierRoot3" presStyleCnt="0">
        <dgm:presLayoutVars>
          <dgm:hierBranch val="init"/>
        </dgm:presLayoutVars>
      </dgm:prSet>
      <dgm:spPr/>
    </dgm:pt>
    <dgm:pt modelId="{4CC775B2-D057-410F-AAD9-C8B2A757087C}" type="pres">
      <dgm:prSet presAssocID="{1F611AAF-3DCE-4919-AAF4-04BCF2F6CA0A}" presName="rootComposite3" presStyleCnt="0"/>
      <dgm:spPr/>
    </dgm:pt>
    <dgm:pt modelId="{8278A8EC-EC54-4EF8-BED0-204F798C6CC8}" type="pres">
      <dgm:prSet presAssocID="{1F611AAF-3DCE-4919-AAF4-04BCF2F6CA0A}" presName="rootText3" presStyleLbl="asst1" presStyleIdx="0" presStyleCnt="1">
        <dgm:presLayoutVars>
          <dgm:chPref val="3"/>
        </dgm:presLayoutVars>
      </dgm:prSet>
      <dgm:spPr>
        <a:prstGeom prst="flowChartMagneticDisk">
          <a:avLst/>
        </a:prstGeom>
      </dgm:spPr>
    </dgm:pt>
    <dgm:pt modelId="{2AA01EAE-00AB-47AB-A34A-BF320E72E7B4}" type="pres">
      <dgm:prSet presAssocID="{1F611AAF-3DCE-4919-AAF4-04BCF2F6CA0A}" presName="rootConnector3" presStyleLbl="asst1" presStyleIdx="0" presStyleCnt="1"/>
      <dgm:spPr/>
    </dgm:pt>
    <dgm:pt modelId="{81A1B3BC-06E9-4550-8082-24C5FD3BBEEE}" type="pres">
      <dgm:prSet presAssocID="{1F611AAF-3DCE-4919-AAF4-04BCF2F6CA0A}" presName="hierChild6" presStyleCnt="0"/>
      <dgm:spPr/>
    </dgm:pt>
    <dgm:pt modelId="{C2E68D3D-1F89-482C-A9BC-C80A1EB07A6D}" type="pres">
      <dgm:prSet presAssocID="{1F611AAF-3DCE-4919-AAF4-04BCF2F6CA0A}" presName="hierChild7" presStyleCnt="0"/>
      <dgm:spPr/>
    </dgm:pt>
  </dgm:ptLst>
  <dgm:cxnLst>
    <dgm:cxn modelId="{DD028DD5-2FDE-45C6-9650-7356D85A37EC}" type="presOf" srcId="{7975E8E1-1B7C-4A89-A684-6D4AB0B82587}" destId="{B7264B31-F95B-47CE-B3C1-29A71745467C}" srcOrd="0" destOrd="0" presId="urn:microsoft.com/office/officeart/2005/8/layout/orgChart1"/>
    <dgm:cxn modelId="{F5CF8FB7-ED32-4828-A639-A15DEE12AC7F}" type="presOf" srcId="{525FC0DB-DDB8-4365-A1F0-46A509A50963}" destId="{3A2DB62B-D25A-4457-A81C-75CCF38DF298}" srcOrd="0" destOrd="0" presId="urn:microsoft.com/office/officeart/2005/8/layout/orgChart1"/>
    <dgm:cxn modelId="{2B3E5B1E-642E-484A-9756-D64F7F0E03E3}" type="presOf" srcId="{546C6226-DEE6-4998-8B6A-D14BBC50CF05}" destId="{5E9323A3-4984-4AF3-991B-EC53F8EDADD4}" srcOrd="1" destOrd="0" presId="urn:microsoft.com/office/officeart/2005/8/layout/orgChart1"/>
    <dgm:cxn modelId="{52EAC508-CEE1-4A95-9A78-E0E7CDBDB853}" type="presOf" srcId="{F29BC510-8885-488E-B71B-C6F87DD384A2}" destId="{DDCE79C3-8396-4DC3-9556-095E3D1480EF}" srcOrd="0" destOrd="0" presId="urn:microsoft.com/office/officeart/2005/8/layout/orgChart1"/>
    <dgm:cxn modelId="{C2FDE567-7668-4F89-BF1B-8416A130E0F3}" type="presOf" srcId="{F631BE8C-4307-4CBF-9FDB-C3F922E228E7}" destId="{B325D70B-8F22-439E-9AE2-EE081913B5A1}" srcOrd="0" destOrd="0" presId="urn:microsoft.com/office/officeart/2005/8/layout/orgChart1"/>
    <dgm:cxn modelId="{A5DC1524-1F10-4238-B685-4A4C34D6F97C}" srcId="{546C6226-DEE6-4998-8B6A-D14BBC50CF05}" destId="{7975E8E1-1B7C-4A89-A684-6D4AB0B82587}" srcOrd="2" destOrd="0" parTransId="{F29BC510-8885-488E-B71B-C6F87DD384A2}" sibTransId="{C09CE17C-A763-48CC-A0CA-CF6199BF491B}"/>
    <dgm:cxn modelId="{1A245433-6CA4-4599-B396-B3CD38B9B9B6}" type="presOf" srcId="{1F611AAF-3DCE-4919-AAF4-04BCF2F6CA0A}" destId="{8278A8EC-EC54-4EF8-BED0-204F798C6CC8}" srcOrd="0" destOrd="0" presId="urn:microsoft.com/office/officeart/2005/8/layout/orgChart1"/>
    <dgm:cxn modelId="{41D7DDA7-8605-4CD1-854F-074351ABE7F1}" type="presOf" srcId="{1F611AAF-3DCE-4919-AAF4-04BCF2F6CA0A}" destId="{2AA01EAE-00AB-47AB-A34A-BF320E72E7B4}" srcOrd="1" destOrd="0" presId="urn:microsoft.com/office/officeart/2005/8/layout/orgChart1"/>
    <dgm:cxn modelId="{00E88124-67BA-41D4-909B-E592B31DD4F7}" type="presOf" srcId="{27A16091-F920-4E58-9242-6F3226CDE896}" destId="{441FDDDE-A972-4857-90F3-1B6D25633B49}" srcOrd="0" destOrd="0" presId="urn:microsoft.com/office/officeart/2005/8/layout/orgChart1"/>
    <dgm:cxn modelId="{FBC94624-3933-49A4-965E-137E93E6C0E4}" srcId="{546C6226-DEE6-4998-8B6A-D14BBC50CF05}" destId="{3D7CC118-53A0-4DED-A03B-95EDA6C9AF61}" srcOrd="1" destOrd="0" parTransId="{27A16091-F920-4E58-9242-6F3226CDE896}" sibTransId="{599174AF-BAE6-4799-A7CF-03D5F0F60090}"/>
    <dgm:cxn modelId="{C66432E5-8BDC-47DE-95EA-F128F854A35E}" type="presOf" srcId="{3D7CC118-53A0-4DED-A03B-95EDA6C9AF61}" destId="{A5AE6354-CFEA-480C-862B-3D078D4D94D9}" srcOrd="1" destOrd="0" presId="urn:microsoft.com/office/officeart/2005/8/layout/orgChart1"/>
    <dgm:cxn modelId="{5D3CDC7B-C609-4AC5-8729-2D771E4BBA3A}" srcId="{546C6226-DEE6-4998-8B6A-D14BBC50CF05}" destId="{43E45F88-1F0F-4347-98F3-A890FC093C2E}" srcOrd="3" destOrd="0" parTransId="{F631BE8C-4307-4CBF-9FDB-C3F922E228E7}" sibTransId="{A0756888-2CE8-42A8-A67D-3E2A64BF697B}"/>
    <dgm:cxn modelId="{4AC73F6D-3106-42A1-9196-D68A2A88DBE4}" type="presOf" srcId="{546C6226-DEE6-4998-8B6A-D14BBC50CF05}" destId="{59CB4009-5F80-4DC4-AD50-EDDBDC21E01F}" srcOrd="0" destOrd="0" presId="urn:microsoft.com/office/officeart/2005/8/layout/orgChart1"/>
    <dgm:cxn modelId="{90FEEF6E-BE4A-4C91-9D1C-85EA041E06CB}" srcId="{546C6226-DEE6-4998-8B6A-D14BBC50CF05}" destId="{1F611AAF-3DCE-4919-AAF4-04BCF2F6CA0A}" srcOrd="0" destOrd="0" parTransId="{525FC0DB-DDB8-4365-A1F0-46A509A50963}" sibTransId="{91D62D83-6383-42E6-9651-E326F64A862F}"/>
    <dgm:cxn modelId="{C2F67FCC-7A19-49CD-B176-AA98CEA5EB50}" type="presOf" srcId="{7975E8E1-1B7C-4A89-A684-6D4AB0B82587}" destId="{C3CC5BEA-0367-4252-955D-02F46D67A028}" srcOrd="1" destOrd="0" presId="urn:microsoft.com/office/officeart/2005/8/layout/orgChart1"/>
    <dgm:cxn modelId="{4A64FA2A-5A8B-4953-8053-18A7811AE943}" srcId="{F0F237F3-8A74-4360-BFA4-B4712B26F2E6}" destId="{546C6226-DEE6-4998-8B6A-D14BBC50CF05}" srcOrd="0" destOrd="0" parTransId="{2AA56DF7-E123-4934-AFE3-5A419620F9E8}" sibTransId="{86F45608-FAA8-4164-B6C4-D26F90CE5CDE}"/>
    <dgm:cxn modelId="{01B4C354-9C66-447A-B207-E428D257A94A}" type="presOf" srcId="{43E45F88-1F0F-4347-98F3-A890FC093C2E}" destId="{69BF40F6-B662-4E01-8002-E5D9939FA9DA}" srcOrd="1" destOrd="0" presId="urn:microsoft.com/office/officeart/2005/8/layout/orgChart1"/>
    <dgm:cxn modelId="{64FF69BE-47F5-4B93-B326-87FD452DAFE8}" type="presOf" srcId="{3D7CC118-53A0-4DED-A03B-95EDA6C9AF61}" destId="{5ADCF350-4878-4A28-9096-E6D207162EDB}" srcOrd="0" destOrd="0" presId="urn:microsoft.com/office/officeart/2005/8/layout/orgChart1"/>
    <dgm:cxn modelId="{8E25BB92-FC03-456E-81E0-D349698EA967}" type="presOf" srcId="{43E45F88-1F0F-4347-98F3-A890FC093C2E}" destId="{49AB32E4-C85F-4321-BF4A-D06AEFF17339}" srcOrd="0" destOrd="0" presId="urn:microsoft.com/office/officeart/2005/8/layout/orgChart1"/>
    <dgm:cxn modelId="{DB857E4A-EFE4-4813-944E-D23887C30AC9}" type="presOf" srcId="{F0F237F3-8A74-4360-BFA4-B4712B26F2E6}" destId="{5C1577C6-9B87-4D61-81B2-A1A7649D710C}" srcOrd="0" destOrd="0" presId="urn:microsoft.com/office/officeart/2005/8/layout/orgChart1"/>
    <dgm:cxn modelId="{4DAA721E-5F97-4627-BB17-CCA2D96634A2}" type="presParOf" srcId="{5C1577C6-9B87-4D61-81B2-A1A7649D710C}" destId="{00995214-0551-4128-8E5E-0D59B0D4AAA6}" srcOrd="0" destOrd="0" presId="urn:microsoft.com/office/officeart/2005/8/layout/orgChart1"/>
    <dgm:cxn modelId="{F96285EB-1882-482D-AC18-38AC6C4474D0}" type="presParOf" srcId="{00995214-0551-4128-8E5E-0D59B0D4AAA6}" destId="{8BFD959B-48FD-4B36-A753-C2628DD1657E}" srcOrd="0" destOrd="0" presId="urn:microsoft.com/office/officeart/2005/8/layout/orgChart1"/>
    <dgm:cxn modelId="{00648F64-8077-4657-8F05-209D7677386F}" type="presParOf" srcId="{8BFD959B-48FD-4B36-A753-C2628DD1657E}" destId="{59CB4009-5F80-4DC4-AD50-EDDBDC21E01F}" srcOrd="0" destOrd="0" presId="urn:microsoft.com/office/officeart/2005/8/layout/orgChart1"/>
    <dgm:cxn modelId="{F96B3BC0-A3B7-4E88-AC56-3D8AD7DA9E4D}" type="presParOf" srcId="{8BFD959B-48FD-4B36-A753-C2628DD1657E}" destId="{5E9323A3-4984-4AF3-991B-EC53F8EDADD4}" srcOrd="1" destOrd="0" presId="urn:microsoft.com/office/officeart/2005/8/layout/orgChart1"/>
    <dgm:cxn modelId="{68956B1F-BA8D-4F8E-B546-02F6FED30EDF}" type="presParOf" srcId="{00995214-0551-4128-8E5E-0D59B0D4AAA6}" destId="{B6743F57-B283-4F04-8DD5-6748E2EAD92E}" srcOrd="1" destOrd="0" presId="urn:microsoft.com/office/officeart/2005/8/layout/orgChart1"/>
    <dgm:cxn modelId="{7A3FF5BF-329E-4D68-B1A5-C04426263781}" type="presParOf" srcId="{B6743F57-B283-4F04-8DD5-6748E2EAD92E}" destId="{441FDDDE-A972-4857-90F3-1B6D25633B49}" srcOrd="0" destOrd="0" presId="urn:microsoft.com/office/officeart/2005/8/layout/orgChart1"/>
    <dgm:cxn modelId="{9D4257BC-D894-477F-9C10-597F005BC2DC}" type="presParOf" srcId="{B6743F57-B283-4F04-8DD5-6748E2EAD92E}" destId="{E533B6B4-70B4-43D1-8963-21197B8D4552}" srcOrd="1" destOrd="0" presId="urn:microsoft.com/office/officeart/2005/8/layout/orgChart1"/>
    <dgm:cxn modelId="{8D2248E9-9317-4E2D-AC09-74507A74BC83}" type="presParOf" srcId="{E533B6B4-70B4-43D1-8963-21197B8D4552}" destId="{F1667A8C-F697-43E1-A74D-4AAE1458251E}" srcOrd="0" destOrd="0" presId="urn:microsoft.com/office/officeart/2005/8/layout/orgChart1"/>
    <dgm:cxn modelId="{34192927-E825-4231-BB0D-8CF75B8934C3}" type="presParOf" srcId="{F1667A8C-F697-43E1-A74D-4AAE1458251E}" destId="{5ADCF350-4878-4A28-9096-E6D207162EDB}" srcOrd="0" destOrd="0" presId="urn:microsoft.com/office/officeart/2005/8/layout/orgChart1"/>
    <dgm:cxn modelId="{330342F3-9945-411B-BC78-7445DB7801CA}" type="presParOf" srcId="{F1667A8C-F697-43E1-A74D-4AAE1458251E}" destId="{A5AE6354-CFEA-480C-862B-3D078D4D94D9}" srcOrd="1" destOrd="0" presId="urn:microsoft.com/office/officeart/2005/8/layout/orgChart1"/>
    <dgm:cxn modelId="{173CDD20-BE22-4EDE-9139-6D29BDDC6C4A}" type="presParOf" srcId="{E533B6B4-70B4-43D1-8963-21197B8D4552}" destId="{8A12D494-11FF-46CE-BC07-56E1EB604A85}" srcOrd="1" destOrd="0" presId="urn:microsoft.com/office/officeart/2005/8/layout/orgChart1"/>
    <dgm:cxn modelId="{B002F9EF-9947-4E54-8FE4-4C1EFE5EA92F}" type="presParOf" srcId="{E533B6B4-70B4-43D1-8963-21197B8D4552}" destId="{C3F583C7-A7F0-40BD-95F5-3EB0BF89FE1D}" srcOrd="2" destOrd="0" presId="urn:microsoft.com/office/officeart/2005/8/layout/orgChart1"/>
    <dgm:cxn modelId="{DBD2152A-8850-4357-894F-2DAFD0A840AC}" type="presParOf" srcId="{B6743F57-B283-4F04-8DD5-6748E2EAD92E}" destId="{DDCE79C3-8396-4DC3-9556-095E3D1480EF}" srcOrd="2" destOrd="0" presId="urn:microsoft.com/office/officeart/2005/8/layout/orgChart1"/>
    <dgm:cxn modelId="{B14CF241-15DA-4B4A-8F23-D56D357FEF4A}" type="presParOf" srcId="{B6743F57-B283-4F04-8DD5-6748E2EAD92E}" destId="{788AD410-831D-49F0-BBE9-B66F6FE2BBB9}" srcOrd="3" destOrd="0" presId="urn:microsoft.com/office/officeart/2005/8/layout/orgChart1"/>
    <dgm:cxn modelId="{6E26E6CB-CD71-467E-AA10-8BB6D2F224E9}" type="presParOf" srcId="{788AD410-831D-49F0-BBE9-B66F6FE2BBB9}" destId="{990AFE28-5E02-4C43-9B50-9A308193AD30}" srcOrd="0" destOrd="0" presId="urn:microsoft.com/office/officeart/2005/8/layout/orgChart1"/>
    <dgm:cxn modelId="{8C2D5B43-89FC-4D19-B47C-224410AD7B55}" type="presParOf" srcId="{990AFE28-5E02-4C43-9B50-9A308193AD30}" destId="{B7264B31-F95B-47CE-B3C1-29A71745467C}" srcOrd="0" destOrd="0" presId="urn:microsoft.com/office/officeart/2005/8/layout/orgChart1"/>
    <dgm:cxn modelId="{3AF45EFC-5306-4589-9B33-261AA598D527}" type="presParOf" srcId="{990AFE28-5E02-4C43-9B50-9A308193AD30}" destId="{C3CC5BEA-0367-4252-955D-02F46D67A028}" srcOrd="1" destOrd="0" presId="urn:microsoft.com/office/officeart/2005/8/layout/orgChart1"/>
    <dgm:cxn modelId="{32946218-94D4-41C6-8CF3-1A64AF338225}" type="presParOf" srcId="{788AD410-831D-49F0-BBE9-B66F6FE2BBB9}" destId="{171639BB-1FAA-4394-8B10-23FAB92B3E3E}" srcOrd="1" destOrd="0" presId="urn:microsoft.com/office/officeart/2005/8/layout/orgChart1"/>
    <dgm:cxn modelId="{D58522F5-93A0-4B0A-93AF-7E897BC229E9}" type="presParOf" srcId="{788AD410-831D-49F0-BBE9-B66F6FE2BBB9}" destId="{B52E419F-E3A7-48CE-951D-5D82BEF82763}" srcOrd="2" destOrd="0" presId="urn:microsoft.com/office/officeart/2005/8/layout/orgChart1"/>
    <dgm:cxn modelId="{0822CECA-68EB-4965-A5F0-78F816A83864}" type="presParOf" srcId="{B6743F57-B283-4F04-8DD5-6748E2EAD92E}" destId="{B325D70B-8F22-439E-9AE2-EE081913B5A1}" srcOrd="4" destOrd="0" presId="urn:microsoft.com/office/officeart/2005/8/layout/orgChart1"/>
    <dgm:cxn modelId="{E978E034-F2F1-44B4-9D18-62A30B66993B}" type="presParOf" srcId="{B6743F57-B283-4F04-8DD5-6748E2EAD92E}" destId="{8465385F-7333-404B-8E54-9EA8324C78C3}" srcOrd="5" destOrd="0" presId="urn:microsoft.com/office/officeart/2005/8/layout/orgChart1"/>
    <dgm:cxn modelId="{60E0CB2B-3B2D-4D15-91C7-D7B0A6BD36F3}" type="presParOf" srcId="{8465385F-7333-404B-8E54-9EA8324C78C3}" destId="{1D52721E-4D4D-4C6C-AFE7-DE280C8B7FD3}" srcOrd="0" destOrd="0" presId="urn:microsoft.com/office/officeart/2005/8/layout/orgChart1"/>
    <dgm:cxn modelId="{077503A2-75A6-4078-B8CA-2BFF603278E7}" type="presParOf" srcId="{1D52721E-4D4D-4C6C-AFE7-DE280C8B7FD3}" destId="{49AB32E4-C85F-4321-BF4A-D06AEFF17339}" srcOrd="0" destOrd="0" presId="urn:microsoft.com/office/officeart/2005/8/layout/orgChart1"/>
    <dgm:cxn modelId="{92989074-AAA5-42F6-A830-293ADA0D0CA8}" type="presParOf" srcId="{1D52721E-4D4D-4C6C-AFE7-DE280C8B7FD3}" destId="{69BF40F6-B662-4E01-8002-E5D9939FA9DA}" srcOrd="1" destOrd="0" presId="urn:microsoft.com/office/officeart/2005/8/layout/orgChart1"/>
    <dgm:cxn modelId="{A7004877-8DCB-4E1F-82EE-105AB725EDBA}" type="presParOf" srcId="{8465385F-7333-404B-8E54-9EA8324C78C3}" destId="{F0277FEF-E607-42F0-BEF5-5967385BB0A2}" srcOrd="1" destOrd="0" presId="urn:microsoft.com/office/officeart/2005/8/layout/orgChart1"/>
    <dgm:cxn modelId="{0A3CFB8D-9D9B-4590-878F-B8D525E68E7B}" type="presParOf" srcId="{8465385F-7333-404B-8E54-9EA8324C78C3}" destId="{3D5D1133-A2E1-418B-881A-C185AEB424C9}" srcOrd="2" destOrd="0" presId="urn:microsoft.com/office/officeart/2005/8/layout/orgChart1"/>
    <dgm:cxn modelId="{B2992813-96E9-47CD-B24A-B556C0F08AAA}" type="presParOf" srcId="{00995214-0551-4128-8E5E-0D59B0D4AAA6}" destId="{74522745-B152-42F9-A036-B5DA09D16EF1}" srcOrd="2" destOrd="0" presId="urn:microsoft.com/office/officeart/2005/8/layout/orgChart1"/>
    <dgm:cxn modelId="{3C4FC0BB-45ED-40F1-9EE0-59D999FB28AA}" type="presParOf" srcId="{74522745-B152-42F9-A036-B5DA09D16EF1}" destId="{3A2DB62B-D25A-4457-A81C-75CCF38DF298}" srcOrd="0" destOrd="0" presId="urn:microsoft.com/office/officeart/2005/8/layout/orgChart1"/>
    <dgm:cxn modelId="{62425794-39D9-40C3-B1B3-49A47941F90A}" type="presParOf" srcId="{74522745-B152-42F9-A036-B5DA09D16EF1}" destId="{7D3179A6-1F1E-4EC8-BAF0-B57A7195F32A}" srcOrd="1" destOrd="0" presId="urn:microsoft.com/office/officeart/2005/8/layout/orgChart1"/>
    <dgm:cxn modelId="{B43865AA-09E4-4E97-B214-9A31B0A94AA2}" type="presParOf" srcId="{7D3179A6-1F1E-4EC8-BAF0-B57A7195F32A}" destId="{4CC775B2-D057-410F-AAD9-C8B2A757087C}" srcOrd="0" destOrd="0" presId="urn:microsoft.com/office/officeart/2005/8/layout/orgChart1"/>
    <dgm:cxn modelId="{4D8C2355-3DEB-49B0-84A6-04D5388D7DE0}" type="presParOf" srcId="{4CC775B2-D057-410F-AAD9-C8B2A757087C}" destId="{8278A8EC-EC54-4EF8-BED0-204F798C6CC8}" srcOrd="0" destOrd="0" presId="urn:microsoft.com/office/officeart/2005/8/layout/orgChart1"/>
    <dgm:cxn modelId="{434BE5E8-FE08-4A42-B30D-0716BF10EB82}" type="presParOf" srcId="{4CC775B2-D057-410F-AAD9-C8B2A757087C}" destId="{2AA01EAE-00AB-47AB-A34A-BF320E72E7B4}" srcOrd="1" destOrd="0" presId="urn:microsoft.com/office/officeart/2005/8/layout/orgChart1"/>
    <dgm:cxn modelId="{C66F7ED8-8340-4620-BD92-C50612F423BD}" type="presParOf" srcId="{7D3179A6-1F1E-4EC8-BAF0-B57A7195F32A}" destId="{81A1B3BC-06E9-4550-8082-24C5FD3BBEEE}" srcOrd="1" destOrd="0" presId="urn:microsoft.com/office/officeart/2005/8/layout/orgChart1"/>
    <dgm:cxn modelId="{C6EAFC3D-F26D-4AD4-8B86-E1A67942FA3E}" type="presParOf" srcId="{7D3179A6-1F1E-4EC8-BAF0-B57A7195F32A}" destId="{C2E68D3D-1F89-482C-A9BC-C80A1EB07A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2DB62B-D25A-4457-A81C-75CCF38DF298}">
      <dsp:nvSpPr>
        <dsp:cNvPr id="0" name=""/>
        <dsp:cNvSpPr/>
      </dsp:nvSpPr>
      <dsp:spPr>
        <a:xfrm>
          <a:off x="2136901" y="506137"/>
          <a:ext cx="106235" cy="465412"/>
        </a:xfrm>
        <a:custGeom>
          <a:avLst/>
          <a:gdLst/>
          <a:ahLst/>
          <a:cxnLst/>
          <a:rect l="0" t="0" r="0" b="0"/>
          <a:pathLst>
            <a:path>
              <a:moveTo>
                <a:pt x="106235" y="0"/>
              </a:moveTo>
              <a:lnTo>
                <a:pt x="106235" y="465412"/>
              </a:lnTo>
              <a:lnTo>
                <a:pt x="0" y="4654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5D70B-8F22-439E-9AE2-EE081913B5A1}">
      <dsp:nvSpPr>
        <dsp:cNvPr id="0" name=""/>
        <dsp:cNvSpPr/>
      </dsp:nvSpPr>
      <dsp:spPr>
        <a:xfrm>
          <a:off x="2243137" y="506137"/>
          <a:ext cx="1224237" cy="930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589"/>
              </a:lnTo>
              <a:lnTo>
                <a:pt x="1224237" y="824589"/>
              </a:lnTo>
              <a:lnTo>
                <a:pt x="1224237" y="930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E79C3-8396-4DC3-9556-095E3D1480EF}">
      <dsp:nvSpPr>
        <dsp:cNvPr id="0" name=""/>
        <dsp:cNvSpPr/>
      </dsp:nvSpPr>
      <dsp:spPr>
        <a:xfrm>
          <a:off x="2197417" y="506137"/>
          <a:ext cx="91440" cy="930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0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FDDDE-A972-4857-90F3-1B6D25633B49}">
      <dsp:nvSpPr>
        <dsp:cNvPr id="0" name=""/>
        <dsp:cNvSpPr/>
      </dsp:nvSpPr>
      <dsp:spPr>
        <a:xfrm>
          <a:off x="1018899" y="506137"/>
          <a:ext cx="1224237" cy="930825"/>
        </a:xfrm>
        <a:custGeom>
          <a:avLst/>
          <a:gdLst/>
          <a:ahLst/>
          <a:cxnLst/>
          <a:rect l="0" t="0" r="0" b="0"/>
          <a:pathLst>
            <a:path>
              <a:moveTo>
                <a:pt x="1224237" y="0"/>
              </a:moveTo>
              <a:lnTo>
                <a:pt x="1224237" y="824589"/>
              </a:lnTo>
              <a:lnTo>
                <a:pt x="0" y="824589"/>
              </a:lnTo>
              <a:lnTo>
                <a:pt x="0" y="930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B4009-5F80-4DC4-AD50-EDDBDC21E01F}">
      <dsp:nvSpPr>
        <dsp:cNvPr id="0" name=""/>
        <dsp:cNvSpPr/>
      </dsp:nvSpPr>
      <dsp:spPr>
        <a:xfrm>
          <a:off x="1737254" y="253"/>
          <a:ext cx="1011766" cy="505883"/>
        </a:xfrm>
        <a:prstGeom prst="flowChartMagneticDisk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66000"/>
                <a:satMod val="160000"/>
              </a:schemeClr>
            </a:gs>
            <a:gs pos="50000">
              <a:schemeClr val="accent1">
                <a:hueOff val="0"/>
                <a:satOff val="0"/>
                <a:lumOff val="0"/>
                <a:tint val="44500"/>
                <a:satMod val="160000"/>
              </a:schemeClr>
            </a:gs>
            <a:gs pos="100000">
              <a:schemeClr val="accent1">
                <a:hueOff val="0"/>
                <a:satOff val="0"/>
                <a:lumOff val="0"/>
                <a:tint val="23500"/>
                <a:satMod val="160000"/>
              </a:schemeClr>
            </a:gs>
          </a:gsLst>
          <a:path path="circle">
            <a:fillToRect l="100000" b="100000"/>
          </a:path>
          <a:tileRect t="-100000" r="-100000"/>
        </a:gra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>
              <a:solidFill>
                <a:srgbClr val="FF0000"/>
              </a:solidFill>
            </a:rPr>
            <a:t>jefe</a:t>
          </a:r>
        </a:p>
      </dsp:txBody>
      <dsp:txXfrm>
        <a:off x="1737254" y="168881"/>
        <a:ext cx="1011766" cy="252941"/>
      </dsp:txXfrm>
    </dsp:sp>
    <dsp:sp modelId="{5ADCF350-4878-4A28-9096-E6D207162EDB}">
      <dsp:nvSpPr>
        <dsp:cNvPr id="0" name=""/>
        <dsp:cNvSpPr/>
      </dsp:nvSpPr>
      <dsp:spPr>
        <a:xfrm>
          <a:off x="513016" y="1436962"/>
          <a:ext cx="1011766" cy="505883"/>
        </a:xfrm>
        <a:prstGeom prst="flowChartMagneticDru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encargado 1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681644" y="1436962"/>
        <a:ext cx="505883" cy="505883"/>
      </dsp:txXfrm>
    </dsp:sp>
    <dsp:sp modelId="{B7264B31-F95B-47CE-B3C1-29A71745467C}">
      <dsp:nvSpPr>
        <dsp:cNvPr id="0" name=""/>
        <dsp:cNvSpPr/>
      </dsp:nvSpPr>
      <dsp:spPr>
        <a:xfrm>
          <a:off x="1737254" y="1436962"/>
          <a:ext cx="1011766" cy="50588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encargado 2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1737254" y="1614137"/>
        <a:ext cx="1011766" cy="328708"/>
      </dsp:txXfrm>
    </dsp:sp>
    <dsp:sp modelId="{49AB32E4-C85F-4321-BF4A-D06AEFF17339}">
      <dsp:nvSpPr>
        <dsp:cNvPr id="0" name=""/>
        <dsp:cNvSpPr/>
      </dsp:nvSpPr>
      <dsp:spPr>
        <a:xfrm>
          <a:off x="2961491" y="1436962"/>
          <a:ext cx="1011766" cy="50588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encargado 3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961491" y="1614137"/>
        <a:ext cx="1011766" cy="328708"/>
      </dsp:txXfrm>
    </dsp:sp>
    <dsp:sp modelId="{8278A8EC-EC54-4EF8-BED0-204F798C6CC8}">
      <dsp:nvSpPr>
        <dsp:cNvPr id="0" name=""/>
        <dsp:cNvSpPr/>
      </dsp:nvSpPr>
      <dsp:spPr>
        <a:xfrm>
          <a:off x="1125135" y="718608"/>
          <a:ext cx="1011766" cy="505883"/>
        </a:xfrm>
        <a:prstGeom prst="flowChartMagneticDisk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adjunto</a:t>
          </a:r>
        </a:p>
      </dsp:txBody>
      <dsp:txXfrm>
        <a:off x="1125135" y="887236"/>
        <a:ext cx="1011766" cy="252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9414-2604-4896-9216-C496C216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Ortiz</dc:creator>
  <cp:keywords/>
  <dc:description/>
  <cp:lastModifiedBy>Jacinto Ortiz</cp:lastModifiedBy>
  <cp:revision>1</cp:revision>
  <dcterms:created xsi:type="dcterms:W3CDTF">2018-12-14T10:45:00Z</dcterms:created>
  <dcterms:modified xsi:type="dcterms:W3CDTF">2018-12-14T13:12:00Z</dcterms:modified>
</cp:coreProperties>
</file>