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line="360" w:lineRule="auto"/>
        <w:ind w:firstLine="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br/>
        <w:t xml:space="preserve">ФАКУЛЬТЕТ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Информатика и системы управления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»</w:t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КАФЕДРА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Информационная безопасность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ОТЧЕТ</w:t>
        <w:br/>
        <w:t xml:space="preserve">по лабораторной работе № 3</w:t>
        <w:br/>
        <w:t xml:space="preserve">по учебной дисциплине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«Алгоритмические языки»</w:t>
        <w:br/>
        <w:t xml:space="preserve">на тему: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Изучение возможностей наследования классов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Вариант 18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 Выполнил:</w:t>
        <w:tab/>
        <w:tab/>
        <w:tab/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Студент 1 курса, гр. ИУ8-24</w:t>
        <w:br/>
        <w:t xml:space="preserve">Ожогин Михаил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Цель работы: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Овладение навыками разработки программ на языке Си++, использующих возможности наследования классов для решения различных задач.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Задачи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работы: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38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зучить необходимые учебные материалы, посвященные наследованию классов в языке Си++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38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азработать программу на языке Си++ для решения заданного варианта задания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38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Отладить программу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38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Представить результаты работы программы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38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одготовить отчет по лабораторной работе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Условие задачи: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38"/>
        <w:numPr>
          <w:ilvl w:val="0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Описание класса Rectangle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38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Элементы класса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</w:rPr>
      </w:r>
    </w:p>
    <w:p>
      <w:pPr>
        <w:pStyle w:val="938"/>
        <w:numPr>
          <w:ilvl w:val="2"/>
          <w:numId w:val="2"/>
        </w:numPr>
        <w:suppressLineNumbers w:val="false"/>
        <w:pBdr/>
        <w:spacing w:line="36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Поля, определяющие длины сторон прямоугольника (статус доступа protected).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38"/>
        <w:numPr>
          <w:ilvl w:val="2"/>
          <w:numId w:val="2"/>
        </w:numPr>
        <w:suppressLineNumbers w:val="false"/>
        <w:pBdr/>
        <w:spacing w:line="36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Конструктор для инициализации полей.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38"/>
        <w:numPr>
          <w:ilvl w:val="2"/>
          <w:numId w:val="2"/>
        </w:numPr>
        <w:suppressLineNumbers w:val="false"/>
        <w:pBdr/>
        <w:spacing w:line="36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Функция для вычисления площади прямоугольника.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38"/>
        <w:numPr>
          <w:ilvl w:val="2"/>
          <w:numId w:val="2"/>
        </w:numPr>
        <w:suppressLineNumbers w:val="false"/>
        <w:pBdr/>
        <w:spacing w:line="36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Функция для печати полей и значения площади.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38"/>
        <w:numPr>
          <w:ilvl w:val="0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Создать производный класс "прямоугольный параллелепипед" на основе базового класса "прямоугольник".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38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Э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лементы класса: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38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Дополнительное поле, задающее высоту параллелепипеда.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38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Конструктор для инициализации полей.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38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Переопр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еделенная функция для вычисления объема параллелепипеда (вместо площади) (внутри переопределенной функции должна вызываться функция из базового класса).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38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Переопределенная функция для печати полей и значения объема.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38"/>
        <w:numPr>
          <w:ilvl w:val="0"/>
          <w:numId w:val="2"/>
        </w:numPr>
        <w:suppressLineNumbers w:val="false"/>
        <w:pBdr/>
        <w:spacing w:line="360" w:lineRule="auto"/>
        <w:ind/>
        <w:jc w:val="left"/>
        <w:rPr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Создать по одному объекту каждого из классов.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38"/>
        <w:numPr>
          <w:ilvl w:val="0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Показать вызов созданных функций.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38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переопределении функций обеспечить и продемонстрировать два варианта: статический полиморфизм и динамический полиморфизм.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Выполнение работы: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Заголовочный файл класса Rectangle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rectangle.hpp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RECTANGLE_HPP_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color w:val="569cd6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RECTANGLE_HPP_</w:t>
      </w:r>
      <w:r>
        <w:rPr>
          <w:rFonts w:ascii="Droid Sans Mono" w:hAnsi="Droid Sans Mono" w:eastAsia="Droid Sans Mono" w:cs="Droid Sans Mono"/>
          <w:color w:val="569cd6"/>
          <w:sz w:val="21"/>
          <w:szCs w:val="21"/>
          <w:highlight w:val="none"/>
        </w:rPr>
      </w:r>
      <w:r>
        <w:rPr>
          <w:rFonts w:ascii="Droid Sans Mono" w:hAnsi="Droid Sans Mono" w:eastAsia="Droid Sans Mono" w:cs="Droid Sans Mono"/>
          <w:color w:val="569cd6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569cd6"/>
          <w:sz w:val="21"/>
          <w:highlight w:val="none"/>
        </w:rPr>
      </w:r>
      <w:r>
        <w:rPr>
          <w:rFonts w:ascii="Droid Sans Mono" w:hAnsi="Droid Sans Mono" w:eastAsia="Droid Sans Mono" w:cs="Droid Sans Mono"/>
          <w:sz w:val="21"/>
          <w:szCs w:val="21"/>
        </w:rPr>
      </w:r>
      <w:r>
        <w:rPr>
          <w:rFonts w:ascii="Droid Sans Mono" w:hAnsi="Droid Sans Mono" w:eastAsia="Droid Sans Mono" w:cs="Droid Sans Mono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&lt;cstddef&gt;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&lt;iostream&gt;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Rectangle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public: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Rectangle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size_t&amp;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size_t&amp;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_w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virtual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area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virtual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virtual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print_subdata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protected: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_length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_width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Rectangle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Rectangle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_l,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_w) :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_length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(_l),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_width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(_w) {};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Rectangle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area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_length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_width;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Rectangle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"Length: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_length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", Width: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_width;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Rectangle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print_subdata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"Area of the base: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area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#endif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RECTANGLE_HPP_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line="240" w:lineRule="auto"/>
        <w:ind/>
        <w:rPr/>
      </w:pPr>
      <w:r/>
      <w:r/>
      <w:r/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Заголовочный файл класса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Parallelepiped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—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parallelepiped.hpp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PARALLELEPIPED_HPP_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PARALLELEPIPED_HPP_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"rectangle.hpp"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Parallelepiped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Rectangle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public: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Parallelepiped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_w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_h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override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print_subdata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override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protected: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_height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Parallelepiped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Parallelepiped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_w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_h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: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Rectangle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_w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_height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_h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{};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Parallelepiped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Rectangle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area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_height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Parallelepiped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Rectangle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", Height: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_height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Parallelepiped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print_subdata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"Area of the base: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area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", Volume: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</w:r>
      <w:r/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#endif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PARALLELEPIPED_HPP_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sz w:val="21"/>
        </w:rPr>
      </w:r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/>
        <w:shd w:val="nil" w:color="auto"/>
        <w:spacing/>
        <w:ind w:firstLine="70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Файл реализации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main.cpp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"../include/parallelepiped.hpp"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Rectangle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rec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105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13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Rectangle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pointer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rec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"Example of correct method-usage through pointer"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pointer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pointer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print_subdata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Parallelepiped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pip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120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27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18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pointer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pip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"Example of dynamic polymorphism: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pointer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"Example of static polymorphism: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pointer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print_subdata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/>
        <w:shd w:val="nil" w:color="000000"/>
        <w:spacing w:line="276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Вывод: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hd w:val="nil" w:color="000000"/>
        <w:spacing w:line="276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оде выполнения лабораторной работы были изучены возможности наследования и статусы доступа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наследования классов в языке C++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В процессе работы были изучены способы переопределения методов, а также принципы статического и динамического полиморфизма. Реализованы функции, демонстрирующие как статический, так и динамический полиморфизм.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sectPr>
      <w:headerReference w:type="first" r:id="rId9"/>
      <w:footerReference w:type="first" r:id="rId10"/>
      <w:footnotePr/>
      <w:endnotePr/>
      <w:type w:val="nextPage"/>
      <w:pgSz w:h="16838" w:orient="portrait" w:w="11906"/>
      <w:pgMar w:top="1134" w:right="850" w:bottom="1134" w:left="1701" w:header="24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6"/>
      <w:pBdr/>
      <w:spacing/>
      <w:ind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eastAsia="Times New Roman" w:cs="Times New Roman"/>
        <w:b/>
        <w:bCs/>
        <w:sz w:val="28"/>
        <w:szCs w:val="28"/>
      </w:rPr>
      <w:t xml:space="preserve">2024 г.</w:t>
    </w:r>
    <w:r>
      <w:rPr>
        <w:rFonts w:ascii="Times New Roman" w:hAnsi="Times New Roman" w:eastAsia="Times New Roman" w:cs="Times New Roman"/>
        <w:b/>
        <w:bCs/>
        <w:sz w:val="28"/>
        <w:szCs w:val="28"/>
      </w:rPr>
    </w:r>
    <w:r>
      <w:rPr>
        <w:rFonts w:ascii="Times New Roman" w:hAnsi="Times New Roman" w:cs="Times New Roman"/>
        <w:b/>
        <w:bCs/>
        <w:sz w:val="28"/>
        <w:szCs w:val="28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411712" behindDoc="1" locked="0" layoutInCell="1" allowOverlap="1">
              <wp:simplePos x="0" y="0"/>
              <wp:positionH relativeFrom="page">
                <wp:posOffset>1875263</wp:posOffset>
              </wp:positionH>
              <wp:positionV relativeFrom="page">
                <wp:posOffset>331840</wp:posOffset>
              </wp:positionV>
              <wp:extent cx="5441156" cy="1503429"/>
              <wp:effectExtent l="0" t="0" r="0" b="0"/>
              <wp:wrapNone/>
              <wp:docPr id="1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 rot="0" flipH="0" flipV="0">
                        <a:off x="0" y="0"/>
                        <a:ext cx="5441155" cy="150342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1" w:line="242" w:lineRule="auto"/>
                            <w:ind w:right="18" w:firstLine="1" w:left="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Министерство науки и высшего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образования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Российской Федерации</w:t>
                            <w:br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 Федеральное государственное бюджетное образовательное учреждение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высшего образования</w:t>
                            <w:br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«Московский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 государственный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технический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университет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  <w:br/>
                            <w:t xml:space="preserve">имени Н. Э. Баумана </w:t>
                            <w:br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(МГТУ им. Н. Э. Баумана)</w:t>
                          </w:r>
                          <w:r>
                            <w:rPr>
                              <w:rFonts w:ascii="Times New Roman" w:hAnsi="Times New Roman" w:cs="Times New Roman"/>
                              <w:b w:val="0"/>
                              <w:bCs w:val="0"/>
                              <w:sz w:val="28"/>
                              <w:szCs w:val="28"/>
                            </w:rPr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487411712;o:allowoverlap:true;o:allowincell:true;mso-position-horizontal-relative:page;margin-left:147.66pt;mso-position-horizontal:absolute;mso-position-vertical-relative:page;margin-top:26.13pt;mso-position-vertical:absolute;width:428.44pt;height:118.38pt;mso-wrap-distance-left:0.00pt;mso-wrap-distance-top:0.00pt;mso-wrap-distance-right:0.00pt;mso-wrap-distance-bottom:0.00pt;rotation:0;visibility:visible;" filled="f">
              <v:textbox inset="0,0,0,0">
                <w:txbxContent>
                  <w:p>
                    <w:pPr>
                      <w:pBdr/>
                      <w:spacing w:before="21" w:line="242" w:lineRule="auto"/>
                      <w:ind w:right="18" w:firstLine="1" w:left="2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Министерство науки и высшего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образования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Российской Федерации</w:t>
                      <w:br/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 Федеральное государственное бюджетное образовательное учреждение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высшего образования</w:t>
                      <w:br/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«Московский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 государственный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технический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университет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 </w:t>
                      <w:br/>
                      <w:t xml:space="preserve">имени Н. Э. Баумана </w:t>
                      <w:br/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(национальный исследовательский университет)»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br/>
                      <w:t xml:space="preserve">(МГТУ им. Н. Э. Баумана)</w:t>
                    </w:r>
                    <w:r>
                      <w:rPr>
                        <w:rFonts w:ascii="Times New Roman" w:hAnsi="Times New Roman" w:cs="Times New Roman"/>
                        <w:b w:val="0"/>
                        <w:bCs w:val="0"/>
                        <w:sz w:val="28"/>
                        <w:szCs w:val="28"/>
                      </w:rPr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410688" behindDoc="1" locked="0" layoutInCell="1" allowOverlap="1">
              <wp:simplePos x="0" y="0"/>
              <wp:positionH relativeFrom="page">
                <wp:posOffset>1080000</wp:posOffset>
              </wp:positionH>
              <wp:positionV relativeFrom="page">
                <wp:posOffset>488771</wp:posOffset>
              </wp:positionV>
              <wp:extent cx="788329" cy="92974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1119216" name="Image 1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788328" cy="9297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487410688;o:allowoverlap:true;o:allowincell:true;mso-position-horizontal-relative:page;margin-left:85.04pt;mso-position-horizontal:absolute;mso-position-vertical-relative:page;margin-top:38.49pt;mso-position-vertical:absolute;width:62.07pt;height:73.21pt;mso-wrap-distance-left:0.00pt;mso-wrap-distance-top:0.00pt;mso-wrap-distance-right:0.00pt;mso-wrap-distance-bottom:0.00pt;rotation:0;z-index:1;" stroked="false">
              <v:imagedata r:id="rId1" o:title=""/>
              <o:lock v:ext="edit" rotation="t"/>
            </v:shape>
          </w:pict>
        </mc:Fallback>
      </mc:AlternateContent>
    </w:r>
    <w:r/>
  </w:p>
  <w:p>
    <w:pPr>
      <w:pStyle w:val="784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411200" behindDoc="1" locked="0" layoutInCell="1" allowOverlap="1">
              <wp:simplePos x="0" y="0"/>
              <wp:positionH relativeFrom="page">
                <wp:posOffset>1080000</wp:posOffset>
              </wp:positionH>
              <wp:positionV relativeFrom="page">
                <wp:posOffset>1871389</wp:posOffset>
              </wp:positionV>
              <wp:extent cx="6332855" cy="49530"/>
              <wp:effectExtent l="0" t="0" r="0" b="0"/>
              <wp:wrapNone/>
              <wp:docPr id="3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 rot="0" flipH="0" flipV="0">
                        <a:off x="0" y="0"/>
                        <a:ext cx="6332854" cy="49529"/>
                        <a:chOff x="0" y="0"/>
                        <a:chExt cx="6332854" cy="49529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332854" cy="330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33020" fill="norm" stroke="1" extrusionOk="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0" y="45668"/>
                          <a:ext cx="6332854" cy="12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0" fill="norm" stroke="1" extrusionOk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" o:spid="_x0000_s0000" style="position:absolute;z-index:-487411200;o:allowoverlap:true;o:allowincell:true;mso-position-horizontal-relative:page;margin-left:85.04pt;mso-position-horizontal:absolute;mso-position-vertical-relative:page;margin-top:147.35pt;mso-position-vertical:absolute;width:498.65pt;height:3.90pt;mso-wrap-distance-left:0.00pt;mso-wrap-distance-top:0.00pt;mso-wrap-distance-right:0.00pt;mso-wrap-distance-bottom:0.00pt;rotation:0;" coordorigin="0,0" coordsize="63328,495">
              <v:shape id="shape 3" o:spid="_x0000_s3" style="position:absolute;left:0;top:0;width:63328;height:330;visibility:visible;" path="m99991,0l0,0l0,98111l99991,98111l99991,0xe" coordsize="100000,100000" fillcolor="#000000">
                <v:path textboxrect="0,0,100000,100000"/>
              </v:shape>
              <v:shape id="shape 4" o:spid="_x0000_s4" style="position:absolute;left:0;top:456;width:63328;height:12;visibility:visible;" path="m0,0l99991,0e" coordsize="100000,100000" filled="f" strokecolor="#000000" strokeweight="0.57pt">
                <v:path textboxrect="0,0,100000,100000"/>
                <v:stroke dashstyle="solid"/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58">
    <w:name w:val="Heading 1"/>
    <w:basedOn w:val="934"/>
    <w:next w:val="934"/>
    <w:link w:val="7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59">
    <w:name w:val="Heading 1 Char"/>
    <w:link w:val="7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60">
    <w:name w:val="Heading 2"/>
    <w:basedOn w:val="934"/>
    <w:next w:val="934"/>
    <w:link w:val="7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61">
    <w:name w:val="Heading 2 Char"/>
    <w:link w:val="7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62">
    <w:name w:val="Heading 3"/>
    <w:basedOn w:val="934"/>
    <w:next w:val="934"/>
    <w:link w:val="7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63">
    <w:name w:val="Heading 3 Char"/>
    <w:link w:val="7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64">
    <w:name w:val="Heading 4"/>
    <w:basedOn w:val="934"/>
    <w:next w:val="934"/>
    <w:link w:val="7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65">
    <w:name w:val="Heading 4 Char"/>
    <w:link w:val="7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66">
    <w:name w:val="Heading 5"/>
    <w:basedOn w:val="934"/>
    <w:next w:val="934"/>
    <w:link w:val="7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7">
    <w:name w:val="Heading 5 Char"/>
    <w:link w:val="7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68">
    <w:name w:val="Heading 6"/>
    <w:basedOn w:val="934"/>
    <w:next w:val="934"/>
    <w:link w:val="7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9">
    <w:name w:val="Heading 6 Char"/>
    <w:link w:val="7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70">
    <w:name w:val="Heading 7"/>
    <w:basedOn w:val="934"/>
    <w:next w:val="934"/>
    <w:link w:val="7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1">
    <w:name w:val="Heading 7 Char"/>
    <w:link w:val="7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72">
    <w:name w:val="Heading 8"/>
    <w:basedOn w:val="934"/>
    <w:next w:val="934"/>
    <w:link w:val="7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73">
    <w:name w:val="Heading 8 Char"/>
    <w:link w:val="7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74">
    <w:name w:val="Heading 9"/>
    <w:basedOn w:val="934"/>
    <w:next w:val="934"/>
    <w:link w:val="7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5">
    <w:name w:val="Heading 9 Char"/>
    <w:link w:val="7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76">
    <w:name w:val="Title"/>
    <w:basedOn w:val="934"/>
    <w:next w:val="934"/>
    <w:link w:val="7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77">
    <w:name w:val="Title Char"/>
    <w:link w:val="776"/>
    <w:uiPriority w:val="10"/>
    <w:pPr>
      <w:pBdr/>
      <w:spacing/>
      <w:ind/>
    </w:pPr>
    <w:rPr>
      <w:sz w:val="48"/>
      <w:szCs w:val="48"/>
    </w:rPr>
  </w:style>
  <w:style w:type="paragraph" w:styleId="778">
    <w:name w:val="Subtitle"/>
    <w:basedOn w:val="934"/>
    <w:next w:val="934"/>
    <w:link w:val="7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79">
    <w:name w:val="Subtitle Char"/>
    <w:link w:val="778"/>
    <w:uiPriority w:val="11"/>
    <w:pPr>
      <w:pBdr/>
      <w:spacing/>
      <w:ind/>
    </w:pPr>
    <w:rPr>
      <w:sz w:val="24"/>
      <w:szCs w:val="24"/>
    </w:rPr>
  </w:style>
  <w:style w:type="paragraph" w:styleId="780">
    <w:name w:val="Quote"/>
    <w:basedOn w:val="934"/>
    <w:next w:val="934"/>
    <w:link w:val="781"/>
    <w:uiPriority w:val="29"/>
    <w:qFormat/>
    <w:pPr>
      <w:pBdr/>
      <w:spacing/>
      <w:ind w:right="720" w:left="720"/>
    </w:pPr>
    <w:rPr>
      <w:i/>
    </w:rPr>
  </w:style>
  <w:style w:type="character" w:styleId="781">
    <w:name w:val="Quote Char"/>
    <w:link w:val="780"/>
    <w:uiPriority w:val="29"/>
    <w:pPr>
      <w:pBdr/>
      <w:spacing/>
      <w:ind/>
    </w:pPr>
    <w:rPr>
      <w:i/>
    </w:rPr>
  </w:style>
  <w:style w:type="paragraph" w:styleId="782">
    <w:name w:val="Intense Quote"/>
    <w:basedOn w:val="934"/>
    <w:next w:val="934"/>
    <w:link w:val="7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83">
    <w:name w:val="Intense Quote Char"/>
    <w:link w:val="782"/>
    <w:uiPriority w:val="30"/>
    <w:pPr>
      <w:pBdr/>
      <w:spacing/>
      <w:ind/>
    </w:pPr>
    <w:rPr>
      <w:i/>
    </w:rPr>
  </w:style>
  <w:style w:type="paragraph" w:styleId="784">
    <w:name w:val="Header"/>
    <w:basedOn w:val="934"/>
    <w:link w:val="7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85">
    <w:name w:val="Header Char"/>
    <w:link w:val="784"/>
    <w:uiPriority w:val="99"/>
    <w:pPr>
      <w:pBdr/>
      <w:spacing/>
      <w:ind/>
    </w:pPr>
  </w:style>
  <w:style w:type="paragraph" w:styleId="786">
    <w:name w:val="Footer"/>
    <w:basedOn w:val="934"/>
    <w:link w:val="7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87">
    <w:name w:val="Footer Char"/>
    <w:link w:val="786"/>
    <w:uiPriority w:val="99"/>
    <w:pPr>
      <w:pBdr/>
      <w:spacing/>
      <w:ind/>
    </w:pPr>
  </w:style>
  <w:style w:type="paragraph" w:styleId="788">
    <w:name w:val="Caption"/>
    <w:basedOn w:val="934"/>
    <w:next w:val="9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89">
    <w:name w:val="Caption Char"/>
    <w:basedOn w:val="788"/>
    <w:link w:val="786"/>
    <w:uiPriority w:val="99"/>
    <w:pPr>
      <w:pBdr/>
      <w:spacing/>
      <w:ind/>
    </w:pPr>
  </w:style>
  <w:style w:type="table" w:styleId="790">
    <w:name w:val="Table Grid"/>
    <w:basedOn w:val="9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Table Grid Light"/>
    <w:basedOn w:val="9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Plain Table 1"/>
    <w:basedOn w:val="9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Plain Table 2"/>
    <w:basedOn w:val="9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Plain Table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Plain Table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1 Light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4"/>
    <w:basedOn w:val="9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 - Accent 1"/>
    <w:basedOn w:val="9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 - Accent 2"/>
    <w:basedOn w:val="9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- Accent 3"/>
    <w:basedOn w:val="9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- Accent 4"/>
    <w:basedOn w:val="9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- Accent 5"/>
    <w:basedOn w:val="9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- Accent 6"/>
    <w:basedOn w:val="9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5 Dark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5 Dark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6 Colorful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7 Colorful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1 Light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5 Dark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6 Colorful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7 Colorful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ned - Accent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ned - Accent 1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 2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ned - Accent 3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ned - Accent 4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ned - Accent 5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ned - Accent 6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&amp; Lined - Accent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&amp; Lined - Accent 1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 2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&amp; Lined - Accent 3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&amp; Lined - Accent 4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&amp; Lined - Accent 5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&amp; Lined - Accent 6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17">
    <w:name w:val="footnote text"/>
    <w:basedOn w:val="934"/>
    <w:link w:val="9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18">
    <w:name w:val="Footnote Text Char"/>
    <w:link w:val="917"/>
    <w:uiPriority w:val="99"/>
    <w:pPr>
      <w:pBdr/>
      <w:spacing/>
      <w:ind/>
    </w:pPr>
    <w:rPr>
      <w:sz w:val="18"/>
    </w:rPr>
  </w:style>
  <w:style w:type="character" w:styleId="91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20">
    <w:name w:val="endnote text"/>
    <w:basedOn w:val="934"/>
    <w:link w:val="9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21">
    <w:name w:val="Endnote Text Char"/>
    <w:link w:val="920"/>
    <w:uiPriority w:val="99"/>
    <w:pPr>
      <w:pBdr/>
      <w:spacing/>
      <w:ind/>
    </w:pPr>
    <w:rPr>
      <w:sz w:val="20"/>
    </w:rPr>
  </w:style>
  <w:style w:type="character" w:styleId="92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23">
    <w:name w:val="toc 1"/>
    <w:basedOn w:val="934"/>
    <w:next w:val="934"/>
    <w:uiPriority w:val="39"/>
    <w:unhideWhenUsed/>
    <w:pPr>
      <w:pBdr/>
      <w:spacing w:after="57"/>
      <w:ind w:right="0" w:firstLine="0" w:left="0"/>
    </w:pPr>
  </w:style>
  <w:style w:type="paragraph" w:styleId="924">
    <w:name w:val="toc 2"/>
    <w:basedOn w:val="934"/>
    <w:next w:val="934"/>
    <w:uiPriority w:val="39"/>
    <w:unhideWhenUsed/>
    <w:pPr>
      <w:pBdr/>
      <w:spacing w:after="57"/>
      <w:ind w:right="0" w:firstLine="0" w:left="283"/>
    </w:pPr>
  </w:style>
  <w:style w:type="paragraph" w:styleId="925">
    <w:name w:val="toc 3"/>
    <w:basedOn w:val="934"/>
    <w:next w:val="934"/>
    <w:uiPriority w:val="39"/>
    <w:unhideWhenUsed/>
    <w:pPr>
      <w:pBdr/>
      <w:spacing w:after="57"/>
      <w:ind w:right="0" w:firstLine="0" w:left="567"/>
    </w:pPr>
  </w:style>
  <w:style w:type="paragraph" w:styleId="926">
    <w:name w:val="toc 4"/>
    <w:basedOn w:val="934"/>
    <w:next w:val="934"/>
    <w:uiPriority w:val="39"/>
    <w:unhideWhenUsed/>
    <w:pPr>
      <w:pBdr/>
      <w:spacing w:after="57"/>
      <w:ind w:right="0" w:firstLine="0" w:left="850"/>
    </w:pPr>
  </w:style>
  <w:style w:type="paragraph" w:styleId="927">
    <w:name w:val="toc 5"/>
    <w:basedOn w:val="934"/>
    <w:next w:val="934"/>
    <w:uiPriority w:val="39"/>
    <w:unhideWhenUsed/>
    <w:pPr>
      <w:pBdr/>
      <w:spacing w:after="57"/>
      <w:ind w:right="0" w:firstLine="0" w:left="1134"/>
    </w:pPr>
  </w:style>
  <w:style w:type="paragraph" w:styleId="928">
    <w:name w:val="toc 6"/>
    <w:basedOn w:val="934"/>
    <w:next w:val="934"/>
    <w:uiPriority w:val="39"/>
    <w:unhideWhenUsed/>
    <w:pPr>
      <w:pBdr/>
      <w:spacing w:after="57"/>
      <w:ind w:right="0" w:firstLine="0" w:left="1417"/>
    </w:pPr>
  </w:style>
  <w:style w:type="paragraph" w:styleId="929">
    <w:name w:val="toc 7"/>
    <w:basedOn w:val="934"/>
    <w:next w:val="934"/>
    <w:uiPriority w:val="39"/>
    <w:unhideWhenUsed/>
    <w:pPr>
      <w:pBdr/>
      <w:spacing w:after="57"/>
      <w:ind w:right="0" w:firstLine="0" w:left="1701"/>
    </w:pPr>
  </w:style>
  <w:style w:type="paragraph" w:styleId="930">
    <w:name w:val="toc 8"/>
    <w:basedOn w:val="934"/>
    <w:next w:val="934"/>
    <w:uiPriority w:val="39"/>
    <w:unhideWhenUsed/>
    <w:pPr>
      <w:pBdr/>
      <w:spacing w:after="57"/>
      <w:ind w:right="0" w:firstLine="0" w:left="1984"/>
    </w:pPr>
  </w:style>
  <w:style w:type="paragraph" w:styleId="931">
    <w:name w:val="toc 9"/>
    <w:basedOn w:val="934"/>
    <w:next w:val="934"/>
    <w:uiPriority w:val="39"/>
    <w:unhideWhenUsed/>
    <w:pPr>
      <w:pBdr/>
      <w:spacing w:after="57"/>
      <w:ind w:right="0" w:firstLine="0" w:left="2268"/>
    </w:pPr>
  </w:style>
  <w:style w:type="paragraph" w:styleId="932">
    <w:name w:val="TOC Heading"/>
    <w:uiPriority w:val="39"/>
    <w:unhideWhenUsed/>
    <w:pPr>
      <w:pBdr/>
      <w:spacing/>
      <w:ind/>
    </w:pPr>
  </w:style>
  <w:style w:type="paragraph" w:styleId="933">
    <w:name w:val="table of figures"/>
    <w:basedOn w:val="934"/>
    <w:next w:val="934"/>
    <w:uiPriority w:val="99"/>
    <w:unhideWhenUsed/>
    <w:pPr>
      <w:pBdr/>
      <w:spacing w:after="0" w:afterAutospacing="0"/>
      <w:ind/>
    </w:pPr>
  </w:style>
  <w:style w:type="paragraph" w:styleId="934" w:default="1">
    <w:name w:val="Normal"/>
    <w:qFormat/>
    <w:pPr>
      <w:pBdr/>
      <w:spacing/>
      <w:ind/>
    </w:pPr>
  </w:style>
  <w:style w:type="table" w:styleId="9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6" w:default="1">
    <w:name w:val="No List"/>
    <w:uiPriority w:val="99"/>
    <w:semiHidden/>
    <w:unhideWhenUsed/>
    <w:pPr>
      <w:pBdr/>
      <w:spacing/>
      <w:ind/>
    </w:pPr>
  </w:style>
  <w:style w:type="paragraph" w:styleId="937">
    <w:name w:val="No Spacing"/>
    <w:basedOn w:val="934"/>
    <w:uiPriority w:val="1"/>
    <w:qFormat/>
    <w:pPr>
      <w:pBdr/>
      <w:spacing w:after="0" w:line="240" w:lineRule="auto"/>
      <w:ind/>
    </w:pPr>
  </w:style>
  <w:style w:type="paragraph" w:styleId="938">
    <w:name w:val="List Paragraph"/>
    <w:basedOn w:val="934"/>
    <w:uiPriority w:val="34"/>
    <w:qFormat/>
    <w:pPr>
      <w:pBdr/>
      <w:spacing/>
      <w:ind w:left="720"/>
      <w:contextualSpacing w:val="true"/>
    </w:pPr>
  </w:style>
  <w:style w:type="character" w:styleId="93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2024-03-13T21:41:50Z</dcterms:modified>
</cp:coreProperties>
</file>