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br/>
        <w:t xml:space="preserve">ФАКУЛЬТЕТ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Информатика и системы управления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Информационная безопасность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ОТЧЕТ</w:t>
        <w:br/>
        <w:t xml:space="preserve">по лабораторной работе № 6</w:t>
        <w:br/>
        <w:t xml:space="preserve">по учебной дисциплине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«Алгоритмические языки»</w:t>
        <w:br/>
        <w:t xml:space="preserve">на тему: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Исключения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Вариант 9 (18)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Выполнил:</w:t>
        <w:tab/>
        <w:tab/>
        <w:tab/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Студент 1 курса, гр. ИУ8-24</w:t>
        <w:br/>
        <w:t xml:space="preserve">Ожогин Михаил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Цель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 примере класса «Треугольник» изучить исключения, производные классы от исключений и работу с ними.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Задачи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зучить необходимые учебные материалы, посвященные исключениям в языке Си++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азработать программу на языке Си++ для решения заданного варианта задания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Отладить программу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Представить результаты работы программы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одготовить отчет по лабораторной работе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Условие задачи: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Описание класса Triangle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Приватные поля класса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Длины сторон a, b, c</w:t>
      </w:r>
      <w:r>
        <w:rPr>
          <w:rFonts w:ascii="Times New Roman" w:hAnsi="Times New Roman" w:eastAsia="Times New Roman" w:cs="Times New Roman"/>
          <w:b w:val="0"/>
          <w:bCs w:val="0"/>
          <w:sz w:val="40"/>
          <w:szCs w:val="40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40"/>
          <w:szCs w:val="40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Публичные поля класса: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с заполнением всех полей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Функция для печати длин сторон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Функция для проверки валидности треугольника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Описание класса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TriangleException: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Производный от класса std::invalid_argument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Приватные поля класса: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Длины сторон a, b, 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Публичные поля класса: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с заполнением всех полей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Функция для печати длин сторон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Отработать примеры несуществующих и существующих треугольников с помощью try/catch блока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Выполнение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Заголовочный файл класса Triangle и TriangleException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triangle.hpp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TRIANGLE_HPP_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TRIANGLE_HPP_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&lt;exception&gt;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TriangleException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invalid_argument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explicit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TriangleException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explicit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isValid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TriangleException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TriangleException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: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invalid_argument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"Triangle doesn't exists"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TriangleException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"Triangle sides: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  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  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isValid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throw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TriangleException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"Triangle sides: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  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                          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isValid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_b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highlight w:val="none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TRIANGLE_HPP_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  <w:r>
        <w:rPr>
          <w:highlight w:val="none"/>
          <w:lang w:val="ru-RU"/>
        </w:rPr>
      </w:r>
      <w:r>
        <w:rPr>
          <w:rFonts w:ascii="Droid Sans Mono" w:hAnsi="Droid Sans Mono" w:eastAsia="Droid Sans Mono" w:cs="Droid Sans Mono"/>
          <w:sz w:val="21"/>
          <w:lang w:val="ru-RU"/>
        </w:rPr>
      </w:r>
      <w:r>
        <w:rPr>
          <w:rFonts w:ascii="Droid Sans Mono" w:hAnsi="Droid Sans Mono" w:eastAsia="Droid Sans Mono" w:cs="Droid Sans Mono"/>
          <w:sz w:val="21"/>
          <w:szCs w:val="21"/>
          <w:lang w:val="ru-RU"/>
        </w:rPr>
      </w:r>
      <w:r>
        <w:rPr>
          <w:rFonts w:ascii="Droid Sans Mono" w:hAnsi="Droid Sans Mono" w:eastAsia="Droid Sans Mono" w:cs="Droid Sans Mono"/>
          <w:sz w:val="21"/>
          <w:szCs w:val="21"/>
          <w:lang w:val="ru-RU"/>
        </w:rPr>
      </w:r>
      <w:r>
        <w:rPr>
          <w:highlight w:val="none"/>
          <w:lang w:val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hd w:val="nil" w:color="auto"/>
        <w:spacing/>
        <w:ind w:firstLine="70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реализации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main.cpp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"../include/triangle.hpp"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validTriangle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validTriangle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TriangleException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"Exception caught: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what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invalidTriangle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invalidTriangle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TriangleException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"Exception caught: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what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lang w:val="ru-RU"/>
        </w:rPr>
      </w:r>
      <w:r>
        <w:rPr>
          <w:lang w:val="ru-RU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Вывод: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ходе выполнени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лабораторной работы было успешно реализовано использование исключений в собственных классах, создание производного класса от исключения, использование блока try/catch.Это позволило познакомиться 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применением исключений в практических задачах программирования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firs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24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3"/>
      <w:pBdr/>
      <w:spacing/>
      <w:ind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eastAsia="Times New Roman" w:cs="Times New Roman"/>
        <w:b/>
        <w:bCs/>
        <w:sz w:val="28"/>
        <w:szCs w:val="28"/>
      </w:rPr>
      <w:t xml:space="preserve">2024 г.</w:t>
    </w:r>
    <w:r>
      <w:rPr>
        <w:rFonts w:ascii="Times New Roman" w:hAnsi="Times New Roman" w:cs="Times New Roman"/>
        <w:b/>
        <w:bCs/>
        <w:sz w:val="28"/>
        <w:szCs w:val="28"/>
      </w:rPr>
    </w:r>
    <w:r>
      <w:rPr>
        <w:rFonts w:ascii="Times New Roman" w:hAnsi="Times New Roman" w:cs="Times New Roman"/>
        <w:b/>
        <w:bCs/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712" behindDoc="1" locked="0" layoutInCell="1" allowOverlap="1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rot="0" flipH="0" flipV="0"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 w:line="242" w:lineRule="auto"/>
                            <w:ind w:right="18" w:firstLine="1"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Министерство науки и высшего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образования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Российской Федерации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Федеральное государственное бюджетное образовательное учреждение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высшего образования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«Московский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 государственный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технический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университет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(МГТУ им. Н. Э. Баумана)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411712;o:allowoverlap:true;o:allowincell:true;mso-position-horizontal-relative:page;margin-left:147.66pt;mso-position-horizontal:absolute;mso-position-vertical-relative:page;margin-top:26.13pt;mso-position-vertical:absolute;width:428.44pt;height:118.38pt;mso-wrap-distance-left:0.00pt;mso-wrap-distance-top:0.00pt;mso-wrap-distance-right:0.00pt;mso-wrap-distance-bottom:0.00pt;rotation:0;visibility:visible;" filled="f">
              <v:textbox inset="0,0,0,0">
                <w:txbxContent>
                  <w:p>
                    <w:pPr>
                      <w:pBdr/>
                      <w:spacing w:before="21" w:line="242" w:lineRule="auto"/>
                      <w:ind w:right="18" w:firstLine="1" w:left="2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Министерство науки и высшего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образования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Российской Федерации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Федеральное государственное бюджетное образовательное учреждение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высшего образования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«Московский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 государственный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технический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университет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br/>
                      <w:t xml:space="preserve">(МГТУ им. Н. Э. Баумана)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0688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Style w:val="79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200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fill="norm" stroke="1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 fill="norm" stroke="1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>
        <w:rFonts w:ascii="Times New Roman" w:hAnsi="Times New Roman" w:eastAsia="Times New Roman" w:cs="Times New Roman"/>
        <w:b/>
        <w:sz w:val="2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sz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180" w:left="2857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5">
    <w:name w:val="Heading 1"/>
    <w:basedOn w:val="941"/>
    <w:next w:val="941"/>
    <w:link w:val="76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66">
    <w:name w:val="Heading 1 Char"/>
    <w:link w:val="7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7">
    <w:name w:val="Heading 2"/>
    <w:basedOn w:val="941"/>
    <w:next w:val="941"/>
    <w:link w:val="76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8">
    <w:name w:val="Heading 2 Char"/>
    <w:link w:val="76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9">
    <w:name w:val="Heading 3"/>
    <w:basedOn w:val="941"/>
    <w:next w:val="941"/>
    <w:link w:val="77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70">
    <w:name w:val="Heading 3 Char"/>
    <w:link w:val="7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71">
    <w:name w:val="Heading 4"/>
    <w:basedOn w:val="941"/>
    <w:next w:val="941"/>
    <w:link w:val="77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2">
    <w:name w:val="Heading 4 Char"/>
    <w:link w:val="7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73">
    <w:name w:val="Heading 5"/>
    <w:basedOn w:val="941"/>
    <w:next w:val="941"/>
    <w:link w:val="77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4">
    <w:name w:val="Heading 5 Char"/>
    <w:link w:val="77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75">
    <w:name w:val="Heading 6"/>
    <w:basedOn w:val="941"/>
    <w:next w:val="941"/>
    <w:link w:val="77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6">
    <w:name w:val="Heading 6 Char"/>
    <w:link w:val="77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7">
    <w:name w:val="Heading 7"/>
    <w:basedOn w:val="941"/>
    <w:next w:val="941"/>
    <w:link w:val="77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8">
    <w:name w:val="Heading 7 Char"/>
    <w:link w:val="7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9">
    <w:name w:val="Heading 8"/>
    <w:basedOn w:val="941"/>
    <w:next w:val="941"/>
    <w:link w:val="7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0">
    <w:name w:val="Heading 8 Char"/>
    <w:link w:val="77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1">
    <w:name w:val="Heading 9"/>
    <w:basedOn w:val="941"/>
    <w:next w:val="941"/>
    <w:link w:val="78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2">
    <w:name w:val="Heading 9 Char"/>
    <w:link w:val="78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3">
    <w:name w:val="Title"/>
    <w:basedOn w:val="941"/>
    <w:next w:val="941"/>
    <w:link w:val="78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4">
    <w:name w:val="Title Char"/>
    <w:link w:val="783"/>
    <w:uiPriority w:val="10"/>
    <w:pPr>
      <w:pBdr/>
      <w:spacing/>
      <w:ind/>
    </w:pPr>
    <w:rPr>
      <w:sz w:val="48"/>
      <w:szCs w:val="48"/>
    </w:rPr>
  </w:style>
  <w:style w:type="paragraph" w:styleId="785">
    <w:name w:val="Subtitle"/>
    <w:basedOn w:val="941"/>
    <w:next w:val="941"/>
    <w:link w:val="78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6">
    <w:name w:val="Subtitle Char"/>
    <w:link w:val="785"/>
    <w:uiPriority w:val="11"/>
    <w:pPr>
      <w:pBdr/>
      <w:spacing/>
      <w:ind/>
    </w:pPr>
    <w:rPr>
      <w:sz w:val="24"/>
      <w:szCs w:val="24"/>
    </w:rPr>
  </w:style>
  <w:style w:type="paragraph" w:styleId="787">
    <w:name w:val="Quote"/>
    <w:basedOn w:val="941"/>
    <w:next w:val="941"/>
    <w:link w:val="788"/>
    <w:uiPriority w:val="29"/>
    <w:qFormat/>
    <w:pPr>
      <w:pBdr/>
      <w:spacing/>
      <w:ind w:right="720" w:left="720"/>
    </w:pPr>
    <w:rPr>
      <w:i/>
    </w:rPr>
  </w:style>
  <w:style w:type="character" w:styleId="788">
    <w:name w:val="Quote Char"/>
    <w:link w:val="787"/>
    <w:uiPriority w:val="29"/>
    <w:pPr>
      <w:pBdr/>
      <w:spacing/>
      <w:ind/>
    </w:pPr>
    <w:rPr>
      <w:i/>
    </w:rPr>
  </w:style>
  <w:style w:type="paragraph" w:styleId="789">
    <w:name w:val="Intense Quote"/>
    <w:basedOn w:val="941"/>
    <w:next w:val="941"/>
    <w:link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0">
    <w:name w:val="Intense Quote Char"/>
    <w:link w:val="789"/>
    <w:uiPriority w:val="30"/>
    <w:pPr>
      <w:pBdr/>
      <w:spacing/>
      <w:ind/>
    </w:pPr>
    <w:rPr>
      <w:i/>
    </w:rPr>
  </w:style>
  <w:style w:type="paragraph" w:styleId="791">
    <w:name w:val="Header"/>
    <w:basedOn w:val="941"/>
    <w:link w:val="7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2">
    <w:name w:val="Header Char"/>
    <w:link w:val="791"/>
    <w:uiPriority w:val="99"/>
    <w:pPr>
      <w:pBdr/>
      <w:spacing/>
      <w:ind/>
    </w:pPr>
  </w:style>
  <w:style w:type="paragraph" w:styleId="793">
    <w:name w:val="Footer"/>
    <w:basedOn w:val="941"/>
    <w:link w:val="79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4">
    <w:name w:val="Footer Char"/>
    <w:link w:val="793"/>
    <w:uiPriority w:val="99"/>
    <w:pPr>
      <w:pBdr/>
      <w:spacing/>
      <w:ind/>
    </w:pPr>
  </w:style>
  <w:style w:type="paragraph" w:styleId="795">
    <w:name w:val="Caption"/>
    <w:basedOn w:val="941"/>
    <w:next w:val="9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96">
    <w:name w:val="Caption Char"/>
    <w:basedOn w:val="795"/>
    <w:link w:val="793"/>
    <w:uiPriority w:val="99"/>
    <w:pPr>
      <w:pBdr/>
      <w:spacing/>
      <w:ind/>
    </w:pPr>
  </w:style>
  <w:style w:type="table" w:styleId="797">
    <w:name w:val="Table Grid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24">
    <w:name w:val="footnote text"/>
    <w:basedOn w:val="941"/>
    <w:link w:val="92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5">
    <w:name w:val="Footnote Text Char"/>
    <w:link w:val="924"/>
    <w:uiPriority w:val="99"/>
    <w:pPr>
      <w:pBdr/>
      <w:spacing/>
      <w:ind/>
    </w:pPr>
    <w:rPr>
      <w:sz w:val="18"/>
    </w:rPr>
  </w:style>
  <w:style w:type="character" w:styleId="926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1"/>
    <w:link w:val="92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8">
    <w:name w:val="Endnote Text Char"/>
    <w:link w:val="927"/>
    <w:uiPriority w:val="99"/>
    <w:pPr>
      <w:pBdr/>
      <w:spacing/>
      <w:ind/>
    </w:pPr>
    <w:rPr>
      <w:sz w:val="20"/>
    </w:rPr>
  </w:style>
  <w:style w:type="character" w:styleId="929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30">
    <w:name w:val="toc 1"/>
    <w:basedOn w:val="941"/>
    <w:next w:val="941"/>
    <w:uiPriority w:val="39"/>
    <w:unhideWhenUsed/>
    <w:pPr>
      <w:pBdr/>
      <w:spacing w:after="57"/>
      <w:ind w:right="0" w:firstLine="0" w:left="0"/>
    </w:pPr>
  </w:style>
  <w:style w:type="paragraph" w:styleId="931">
    <w:name w:val="toc 2"/>
    <w:basedOn w:val="941"/>
    <w:next w:val="941"/>
    <w:uiPriority w:val="39"/>
    <w:unhideWhenUsed/>
    <w:pPr>
      <w:pBdr/>
      <w:spacing w:after="57"/>
      <w:ind w:right="0" w:firstLine="0" w:left="283"/>
    </w:pPr>
  </w:style>
  <w:style w:type="paragraph" w:styleId="932">
    <w:name w:val="toc 3"/>
    <w:basedOn w:val="941"/>
    <w:next w:val="941"/>
    <w:uiPriority w:val="39"/>
    <w:unhideWhenUsed/>
    <w:pPr>
      <w:pBdr/>
      <w:spacing w:after="57"/>
      <w:ind w:right="0" w:firstLine="0" w:left="567"/>
    </w:pPr>
  </w:style>
  <w:style w:type="paragraph" w:styleId="933">
    <w:name w:val="toc 4"/>
    <w:basedOn w:val="941"/>
    <w:next w:val="941"/>
    <w:uiPriority w:val="39"/>
    <w:unhideWhenUsed/>
    <w:pPr>
      <w:pBdr/>
      <w:spacing w:after="57"/>
      <w:ind w:right="0" w:firstLine="0" w:left="850"/>
    </w:pPr>
  </w:style>
  <w:style w:type="paragraph" w:styleId="934">
    <w:name w:val="toc 5"/>
    <w:basedOn w:val="941"/>
    <w:next w:val="941"/>
    <w:uiPriority w:val="39"/>
    <w:unhideWhenUsed/>
    <w:pPr>
      <w:pBdr/>
      <w:spacing w:after="57"/>
      <w:ind w:right="0" w:firstLine="0" w:left="1134"/>
    </w:pPr>
  </w:style>
  <w:style w:type="paragraph" w:styleId="935">
    <w:name w:val="toc 6"/>
    <w:basedOn w:val="941"/>
    <w:next w:val="941"/>
    <w:uiPriority w:val="39"/>
    <w:unhideWhenUsed/>
    <w:pPr>
      <w:pBdr/>
      <w:spacing w:after="57"/>
      <w:ind w:right="0" w:firstLine="0" w:left="1417"/>
    </w:pPr>
  </w:style>
  <w:style w:type="paragraph" w:styleId="936">
    <w:name w:val="toc 7"/>
    <w:basedOn w:val="941"/>
    <w:next w:val="941"/>
    <w:uiPriority w:val="39"/>
    <w:unhideWhenUsed/>
    <w:pPr>
      <w:pBdr/>
      <w:spacing w:after="57"/>
      <w:ind w:right="0" w:firstLine="0" w:left="1701"/>
    </w:pPr>
  </w:style>
  <w:style w:type="paragraph" w:styleId="937">
    <w:name w:val="toc 8"/>
    <w:basedOn w:val="941"/>
    <w:next w:val="941"/>
    <w:uiPriority w:val="39"/>
    <w:unhideWhenUsed/>
    <w:pPr>
      <w:pBdr/>
      <w:spacing w:after="57"/>
      <w:ind w:right="0" w:firstLine="0" w:left="1984"/>
    </w:pPr>
  </w:style>
  <w:style w:type="paragraph" w:styleId="938">
    <w:name w:val="toc 9"/>
    <w:basedOn w:val="941"/>
    <w:next w:val="941"/>
    <w:uiPriority w:val="39"/>
    <w:unhideWhenUsed/>
    <w:pPr>
      <w:pBdr/>
      <w:spacing w:after="57"/>
      <w:ind w:right="0" w:firstLine="0" w:left="2268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No Spacing"/>
    <w:basedOn w:val="941"/>
    <w:uiPriority w:val="1"/>
    <w:qFormat/>
    <w:pPr>
      <w:pBdr/>
      <w:spacing w:after="0" w:line="240" w:lineRule="auto"/>
      <w:ind/>
    </w:pPr>
  </w:style>
  <w:style w:type="paragraph" w:styleId="945">
    <w:name w:val="List Paragraph"/>
    <w:basedOn w:val="941"/>
    <w:uiPriority w:val="34"/>
    <w:qFormat/>
    <w:pPr>
      <w:pBdr/>
      <w:spacing/>
      <w:ind w:left="720"/>
      <w:contextualSpacing w:val="true"/>
    </w:pPr>
  </w:style>
  <w:style w:type="character" w:styleId="94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2024-03-19T20:39:41Z</dcterms:modified>
</cp:coreProperties>
</file>