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0824" w14:textId="095FCC2D" w:rsidR="00A4481D" w:rsidRDefault="00530B1C">
      <w:r>
        <w:t>Joe Huffer</w:t>
      </w:r>
    </w:p>
    <w:p w14:paraId="1EC9FE55" w14:textId="4C6F0AAE" w:rsidR="00530B1C" w:rsidRDefault="00530B1C">
      <w:r>
        <w:t>CSD 310</w:t>
      </w:r>
    </w:p>
    <w:p w14:paraId="33D1ED4F" w14:textId="25BB54B2" w:rsidR="00530B1C" w:rsidRDefault="00530B1C">
      <w:r>
        <w:t>Prof. Sampson</w:t>
      </w:r>
    </w:p>
    <w:p w14:paraId="6C9329E6" w14:textId="659DBD8A" w:rsidR="00530B1C" w:rsidRDefault="00530B1C">
      <w:r>
        <w:t>3/31/2024</w:t>
      </w:r>
    </w:p>
    <w:p w14:paraId="347E4795" w14:textId="40757287" w:rsidR="00530B1C" w:rsidRDefault="00530B1C" w:rsidP="00530B1C">
      <w:pPr>
        <w:jc w:val="center"/>
      </w:pPr>
      <w:r>
        <w:t>Module 2.</w:t>
      </w:r>
      <w:r w:rsidR="00A12E1B">
        <w:t>2</w:t>
      </w:r>
      <w:r>
        <w:t xml:space="preserve"> – Visual Paradigm (Publisher + Books + Authors)</w:t>
      </w:r>
    </w:p>
    <w:p w14:paraId="27104D1F" w14:textId="77777777" w:rsidR="00530B1C" w:rsidRDefault="00530B1C" w:rsidP="00530B1C">
      <w:pPr>
        <w:jc w:val="center"/>
      </w:pPr>
    </w:p>
    <w:p w14:paraId="31024E15" w14:textId="096C07A6" w:rsidR="00530B1C" w:rsidRDefault="00530B1C" w:rsidP="00530B1C">
      <w:pPr>
        <w:jc w:val="center"/>
      </w:pPr>
      <w:r w:rsidRPr="00530B1C">
        <w:drawing>
          <wp:inline distT="0" distB="0" distL="0" distR="0" wp14:anchorId="106E3377" wp14:editId="7B08F9B0">
            <wp:extent cx="5943600" cy="5422265"/>
            <wp:effectExtent l="0" t="0" r="0" b="6985"/>
            <wp:docPr id="205702062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0628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1C"/>
    <w:rsid w:val="00530B1C"/>
    <w:rsid w:val="007B4B71"/>
    <w:rsid w:val="00A12E1B"/>
    <w:rsid w:val="00A4481D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BB01"/>
  <w15:chartTrackingRefBased/>
  <w15:docId w15:val="{3472A263-DE91-4542-9795-96B90A1F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2</cp:revision>
  <dcterms:created xsi:type="dcterms:W3CDTF">2024-03-31T16:40:00Z</dcterms:created>
  <dcterms:modified xsi:type="dcterms:W3CDTF">2024-03-31T16:46:00Z</dcterms:modified>
</cp:coreProperties>
</file>