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4934" w14:textId="77777777" w:rsidR="00012A68" w:rsidRPr="00E35547" w:rsidRDefault="00012A68" w:rsidP="00012A68">
      <w:pPr>
        <w:rPr>
          <w:rFonts w:ascii="Times New Roman" w:hAnsi="Times New Roman" w:cs="Times New Roman"/>
          <w:sz w:val="24"/>
          <w:szCs w:val="24"/>
        </w:rPr>
      </w:pPr>
      <w:r w:rsidRPr="00E35547">
        <w:rPr>
          <w:rFonts w:ascii="Times New Roman" w:hAnsi="Times New Roman" w:cs="Times New Roman"/>
          <w:sz w:val="24"/>
          <w:szCs w:val="24"/>
        </w:rPr>
        <w:t>Joe Huffer</w:t>
      </w:r>
    </w:p>
    <w:p w14:paraId="4B121DE4" w14:textId="6592B86C" w:rsidR="00012A68" w:rsidRPr="00E35547" w:rsidRDefault="00012A68" w:rsidP="00012A68">
      <w:pPr>
        <w:rPr>
          <w:rFonts w:ascii="Times New Roman" w:hAnsi="Times New Roman" w:cs="Times New Roman"/>
          <w:sz w:val="24"/>
          <w:szCs w:val="24"/>
        </w:rPr>
      </w:pPr>
      <w:r w:rsidRPr="00E35547">
        <w:rPr>
          <w:rFonts w:ascii="Times New Roman" w:hAnsi="Times New Roman" w:cs="Times New Roman"/>
          <w:sz w:val="24"/>
          <w:szCs w:val="24"/>
        </w:rPr>
        <w:t>1</w:t>
      </w:r>
      <w:r w:rsidR="003453B9">
        <w:rPr>
          <w:rFonts w:ascii="Times New Roman" w:hAnsi="Times New Roman" w:cs="Times New Roman"/>
          <w:sz w:val="24"/>
          <w:szCs w:val="24"/>
        </w:rPr>
        <w:t>1/2</w:t>
      </w:r>
      <w:r w:rsidRPr="00E35547">
        <w:rPr>
          <w:rFonts w:ascii="Times New Roman" w:hAnsi="Times New Roman" w:cs="Times New Roman"/>
          <w:sz w:val="24"/>
          <w:szCs w:val="24"/>
        </w:rPr>
        <w:t>/2024</w:t>
      </w:r>
    </w:p>
    <w:p w14:paraId="1111910B" w14:textId="4878CF26" w:rsidR="00012A68" w:rsidRPr="00E35547" w:rsidRDefault="00012A68" w:rsidP="00012A68">
      <w:pPr>
        <w:rPr>
          <w:rFonts w:ascii="Times New Roman" w:hAnsi="Times New Roman" w:cs="Times New Roman"/>
          <w:sz w:val="24"/>
          <w:szCs w:val="24"/>
        </w:rPr>
      </w:pPr>
      <w:r w:rsidRPr="00E35547">
        <w:rPr>
          <w:rFonts w:ascii="Times New Roman" w:hAnsi="Times New Roman" w:cs="Times New Roman"/>
          <w:sz w:val="24"/>
          <w:szCs w:val="24"/>
        </w:rPr>
        <w:t>CSD3</w:t>
      </w:r>
      <w:r w:rsidR="00287DB6">
        <w:rPr>
          <w:rFonts w:ascii="Times New Roman" w:hAnsi="Times New Roman" w:cs="Times New Roman"/>
          <w:sz w:val="24"/>
          <w:szCs w:val="24"/>
        </w:rPr>
        <w:t>8</w:t>
      </w:r>
      <w:r w:rsidRPr="00E35547">
        <w:rPr>
          <w:rFonts w:ascii="Times New Roman" w:hAnsi="Times New Roman" w:cs="Times New Roman"/>
          <w:sz w:val="24"/>
          <w:szCs w:val="24"/>
        </w:rPr>
        <w:t>0</w:t>
      </w:r>
    </w:p>
    <w:p w14:paraId="69F604F9" w14:textId="77777777" w:rsidR="00012A68" w:rsidRPr="00E35547" w:rsidRDefault="00012A68" w:rsidP="00012A68">
      <w:pPr>
        <w:rPr>
          <w:rFonts w:ascii="Times New Roman" w:hAnsi="Times New Roman" w:cs="Times New Roman"/>
          <w:sz w:val="24"/>
          <w:szCs w:val="24"/>
        </w:rPr>
      </w:pPr>
      <w:r w:rsidRPr="00E35547">
        <w:rPr>
          <w:rFonts w:ascii="Times New Roman" w:hAnsi="Times New Roman" w:cs="Times New Roman"/>
          <w:sz w:val="24"/>
          <w:szCs w:val="24"/>
        </w:rPr>
        <w:t>Professor Sampson</w:t>
      </w:r>
    </w:p>
    <w:p w14:paraId="1E29A438" w14:textId="188F81D2" w:rsidR="00012A68" w:rsidRDefault="00012A68" w:rsidP="00012A68">
      <w:pPr>
        <w:spacing w:line="480" w:lineRule="auto"/>
        <w:jc w:val="center"/>
        <w:rPr>
          <w:rFonts w:ascii="Times New Roman" w:hAnsi="Times New Roman" w:cs="Times New Roman"/>
          <w:sz w:val="24"/>
          <w:szCs w:val="24"/>
        </w:rPr>
      </w:pPr>
      <w:r w:rsidRPr="00E35547">
        <w:rPr>
          <w:rFonts w:ascii="Times New Roman" w:hAnsi="Times New Roman" w:cs="Times New Roman"/>
          <w:sz w:val="24"/>
          <w:szCs w:val="24"/>
        </w:rPr>
        <w:t xml:space="preserve">Assignment </w:t>
      </w:r>
      <w:r w:rsidR="00545EF3">
        <w:rPr>
          <w:rFonts w:ascii="Times New Roman" w:hAnsi="Times New Roman" w:cs="Times New Roman"/>
          <w:sz w:val="24"/>
          <w:szCs w:val="24"/>
        </w:rPr>
        <w:t>2</w:t>
      </w:r>
      <w:r w:rsidRPr="00E35547">
        <w:rPr>
          <w:rFonts w:ascii="Times New Roman" w:hAnsi="Times New Roman" w:cs="Times New Roman"/>
          <w:sz w:val="24"/>
          <w:szCs w:val="24"/>
        </w:rPr>
        <w:t>.</w:t>
      </w:r>
      <w:r w:rsidR="00545EF3">
        <w:rPr>
          <w:rFonts w:ascii="Times New Roman" w:hAnsi="Times New Roman" w:cs="Times New Roman"/>
          <w:sz w:val="24"/>
          <w:szCs w:val="24"/>
        </w:rPr>
        <w:t>2</w:t>
      </w:r>
      <w:r w:rsidRPr="00E35547">
        <w:rPr>
          <w:rFonts w:ascii="Times New Roman" w:hAnsi="Times New Roman" w:cs="Times New Roman"/>
          <w:sz w:val="24"/>
          <w:szCs w:val="24"/>
        </w:rPr>
        <w:t xml:space="preserve">: </w:t>
      </w:r>
      <w:r w:rsidR="00545EF3">
        <w:rPr>
          <w:rFonts w:ascii="Times New Roman" w:hAnsi="Times New Roman" w:cs="Times New Roman"/>
          <w:sz w:val="24"/>
          <w:szCs w:val="24"/>
        </w:rPr>
        <w:t xml:space="preserve">Operation </w:t>
      </w:r>
      <w:proofErr w:type="spellStart"/>
      <w:r w:rsidR="00545EF3">
        <w:rPr>
          <w:rFonts w:ascii="Times New Roman" w:hAnsi="Times New Roman" w:cs="Times New Roman"/>
          <w:sz w:val="24"/>
          <w:szCs w:val="24"/>
        </w:rPr>
        <w:t>InVersion</w:t>
      </w:r>
      <w:proofErr w:type="spellEnd"/>
      <w:r w:rsidR="00545EF3">
        <w:rPr>
          <w:rFonts w:ascii="Times New Roman" w:hAnsi="Times New Roman" w:cs="Times New Roman"/>
          <w:sz w:val="24"/>
          <w:szCs w:val="24"/>
        </w:rPr>
        <w:t xml:space="preserve"> at LinkedIn (2011)</w:t>
      </w:r>
    </w:p>
    <w:p w14:paraId="65C46D40" w14:textId="77777777" w:rsidR="00462637" w:rsidRPr="00462637" w:rsidRDefault="00462637" w:rsidP="00462637">
      <w:pPr>
        <w:spacing w:line="480" w:lineRule="auto"/>
        <w:ind w:firstLine="720"/>
        <w:rPr>
          <w:rFonts w:ascii="Times New Roman" w:hAnsi="Times New Roman" w:cs="Times New Roman"/>
          <w:sz w:val="24"/>
          <w:szCs w:val="24"/>
        </w:rPr>
      </w:pPr>
      <w:r w:rsidRPr="00462637">
        <w:rPr>
          <w:rFonts w:ascii="Times New Roman" w:hAnsi="Times New Roman" w:cs="Times New Roman"/>
          <w:sz w:val="24"/>
          <w:szCs w:val="24"/>
        </w:rPr>
        <w:t xml:space="preserve">LinkedIn faced significant challenges when they realized they had a </w:t>
      </w:r>
      <w:proofErr w:type="gramStart"/>
      <w:r w:rsidRPr="00462637">
        <w:rPr>
          <w:rFonts w:ascii="Times New Roman" w:hAnsi="Times New Roman" w:cs="Times New Roman"/>
          <w:sz w:val="24"/>
          <w:szCs w:val="24"/>
        </w:rPr>
        <w:t>monolithic systems</w:t>
      </w:r>
      <w:proofErr w:type="gramEnd"/>
      <w:r w:rsidRPr="00462637">
        <w:rPr>
          <w:rFonts w:ascii="Times New Roman" w:hAnsi="Times New Roman" w:cs="Times New Roman"/>
          <w:sz w:val="24"/>
          <w:szCs w:val="24"/>
        </w:rPr>
        <w:t xml:space="preserve"> called "Leo" – Leo was an old Java Application, and all of LinkedIn's architecture relied on a SINGLE SQL database. This architecture was making it difficult to scale and deploy new features reliably. After their IPO, these challenges became even more severe, prompting LinkedIn to launch "Operation </w:t>
      </w:r>
      <w:proofErr w:type="spellStart"/>
      <w:r w:rsidRPr="00462637">
        <w:rPr>
          <w:rFonts w:ascii="Times New Roman" w:hAnsi="Times New Roman" w:cs="Times New Roman"/>
          <w:sz w:val="24"/>
          <w:szCs w:val="24"/>
        </w:rPr>
        <w:t>InVersion</w:t>
      </w:r>
      <w:proofErr w:type="spellEnd"/>
      <w:r w:rsidRPr="00462637">
        <w:rPr>
          <w:rFonts w:ascii="Times New Roman" w:hAnsi="Times New Roman" w:cs="Times New Roman"/>
          <w:sz w:val="24"/>
          <w:szCs w:val="24"/>
        </w:rPr>
        <w:t xml:space="preserve">" in 2011. Operation </w:t>
      </w:r>
      <w:proofErr w:type="spellStart"/>
      <w:r w:rsidRPr="00462637">
        <w:rPr>
          <w:rFonts w:ascii="Times New Roman" w:hAnsi="Times New Roman" w:cs="Times New Roman"/>
          <w:sz w:val="24"/>
          <w:szCs w:val="24"/>
        </w:rPr>
        <w:t>InVersion</w:t>
      </w:r>
      <w:proofErr w:type="spellEnd"/>
      <w:r w:rsidRPr="00462637">
        <w:rPr>
          <w:rFonts w:ascii="Times New Roman" w:hAnsi="Times New Roman" w:cs="Times New Roman"/>
          <w:sz w:val="24"/>
          <w:szCs w:val="24"/>
        </w:rPr>
        <w:t xml:space="preserve"> involved pausing all feature development so that they could focus solely on infrastructure improvements, dedicating about two months to this initiative without further development work. Kevin Scott, the VP of Engineering, led the effort, which was a risky decision considering LinkedIn's recent public offering.</w:t>
      </w:r>
    </w:p>
    <w:p w14:paraId="254393BB" w14:textId="7CE8B9D5" w:rsidR="00C56BDA" w:rsidRPr="00E35547" w:rsidRDefault="00462637" w:rsidP="00462637">
      <w:pPr>
        <w:spacing w:line="480" w:lineRule="auto"/>
        <w:ind w:firstLine="720"/>
        <w:rPr>
          <w:rFonts w:ascii="Times New Roman" w:hAnsi="Times New Roman" w:cs="Times New Roman"/>
          <w:sz w:val="24"/>
          <w:szCs w:val="24"/>
        </w:rPr>
      </w:pPr>
      <w:r w:rsidRPr="00462637">
        <w:rPr>
          <w:rFonts w:ascii="Times New Roman" w:hAnsi="Times New Roman" w:cs="Times New Roman"/>
          <w:sz w:val="24"/>
          <w:szCs w:val="24"/>
        </w:rPr>
        <w:t>The overhaul involved transitioning from the old monolithic system to smaller, independent, stateless services, as seen in their modern infrastructure. This transition provided valuable lessons, both internally within LinkedIn and externally for organizations facing similar issues with outdated systems and the need for modernization. The initiative reinforced the importance of continuously acknowledging and addressing technological debt to avoid critical bottlenecks. Investing in infrastructure improvements proved crucial for reducing burnout and allowed engineers to focus on delivering new features reliably without dealing with recurring issues</w:t>
      </w:r>
      <w:r w:rsidR="00343170">
        <w:rPr>
          <w:rFonts w:ascii="Times New Roman" w:hAnsi="Times New Roman" w:cs="Times New Roman"/>
          <w:sz w:val="24"/>
          <w:szCs w:val="24"/>
        </w:rPr>
        <w:t xml:space="preserve"> of an outdated model</w:t>
      </w:r>
      <w:r w:rsidRPr="00462637">
        <w:rPr>
          <w:rFonts w:ascii="Times New Roman" w:hAnsi="Times New Roman" w:cs="Times New Roman"/>
          <w:sz w:val="24"/>
          <w:szCs w:val="24"/>
        </w:rPr>
        <w:t>. Paying down LinkedIn's technical debt ultimately created a safer, more productive work environment, laying the foundation for sustainable growth and innovation in their engineering practices.</w:t>
      </w:r>
    </w:p>
    <w:p w14:paraId="65A5C4A2" w14:textId="5C706CBB" w:rsidR="00C56BDA" w:rsidRPr="00E35547" w:rsidRDefault="00C56BDA" w:rsidP="00C56BDA">
      <w:pPr>
        <w:jc w:val="center"/>
        <w:rPr>
          <w:rFonts w:ascii="Times New Roman" w:hAnsi="Times New Roman" w:cs="Times New Roman"/>
          <w:sz w:val="24"/>
          <w:szCs w:val="24"/>
        </w:rPr>
      </w:pPr>
      <w:r w:rsidRPr="00E35547">
        <w:rPr>
          <w:rFonts w:ascii="Times New Roman" w:hAnsi="Times New Roman" w:cs="Times New Roman"/>
          <w:sz w:val="24"/>
          <w:szCs w:val="24"/>
        </w:rPr>
        <w:lastRenderedPageBreak/>
        <w:t>Works Cited:</w:t>
      </w:r>
    </w:p>
    <w:p w14:paraId="769ACFFC" w14:textId="59FF85A4" w:rsidR="00E35547" w:rsidRPr="00E35547" w:rsidRDefault="00462637">
      <w:pPr>
        <w:rPr>
          <w:rFonts w:ascii="Times New Roman" w:hAnsi="Times New Roman" w:cs="Times New Roman"/>
          <w:sz w:val="24"/>
          <w:szCs w:val="24"/>
        </w:rPr>
      </w:pPr>
      <w:r w:rsidRPr="00462637">
        <w:rPr>
          <w:rFonts w:ascii="Times New Roman" w:hAnsi="Times New Roman" w:cs="Times New Roman"/>
          <w:sz w:val="24"/>
          <w:szCs w:val="24"/>
        </w:rPr>
        <w:t xml:space="preserve">Kim, Gene; Humble, Jez; Debois, Patrick; Willis, John; Forsgren, Nicole. </w:t>
      </w:r>
      <w:r w:rsidRPr="00462637">
        <w:rPr>
          <w:rFonts w:ascii="Times New Roman" w:hAnsi="Times New Roman" w:cs="Times New Roman"/>
          <w:i/>
          <w:iCs/>
          <w:sz w:val="24"/>
          <w:szCs w:val="24"/>
        </w:rPr>
        <w:t>The DevOps Handbook: How to Create World-Class Agility, Reliability, &amp; Security in Technology Organizations</w:t>
      </w:r>
      <w:r w:rsidRPr="00462637">
        <w:rPr>
          <w:rFonts w:ascii="Times New Roman" w:hAnsi="Times New Roman" w:cs="Times New Roman"/>
          <w:sz w:val="24"/>
          <w:szCs w:val="24"/>
        </w:rPr>
        <w:t>. IT Revolution Press, 2021, pp. 91-93.</w:t>
      </w:r>
    </w:p>
    <w:p w14:paraId="0761FB56" w14:textId="77777777" w:rsidR="00E35547" w:rsidRPr="00E35547" w:rsidRDefault="00E35547" w:rsidP="00E35547">
      <w:pPr>
        <w:rPr>
          <w:rFonts w:ascii="Times New Roman" w:hAnsi="Times New Roman" w:cs="Times New Roman"/>
          <w:sz w:val="24"/>
          <w:szCs w:val="24"/>
        </w:rPr>
      </w:pPr>
    </w:p>
    <w:p w14:paraId="4C84B1B3" w14:textId="77777777" w:rsidR="00A4481D" w:rsidRPr="00E35547" w:rsidRDefault="00A4481D">
      <w:pPr>
        <w:rPr>
          <w:rFonts w:ascii="Times New Roman" w:hAnsi="Times New Roman" w:cs="Times New Roman"/>
          <w:sz w:val="24"/>
          <w:szCs w:val="24"/>
        </w:rPr>
      </w:pPr>
    </w:p>
    <w:sectPr w:rsidR="00A4481D" w:rsidRPr="00E3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837B1"/>
    <w:multiLevelType w:val="hybridMultilevel"/>
    <w:tmpl w:val="2DD6F85E"/>
    <w:lvl w:ilvl="0" w:tplc="FCA63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4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7C"/>
    <w:rsid w:val="00012A68"/>
    <w:rsid w:val="00287DB6"/>
    <w:rsid w:val="00343170"/>
    <w:rsid w:val="003453B9"/>
    <w:rsid w:val="00462637"/>
    <w:rsid w:val="004A26AC"/>
    <w:rsid w:val="00545EF3"/>
    <w:rsid w:val="005F4779"/>
    <w:rsid w:val="006F0317"/>
    <w:rsid w:val="007B4B71"/>
    <w:rsid w:val="00835C94"/>
    <w:rsid w:val="008E32AC"/>
    <w:rsid w:val="00923916"/>
    <w:rsid w:val="00A1757C"/>
    <w:rsid w:val="00A4481D"/>
    <w:rsid w:val="00C56BDA"/>
    <w:rsid w:val="00DB646E"/>
    <w:rsid w:val="00E35547"/>
    <w:rsid w:val="00E52443"/>
    <w:rsid w:val="00E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731A"/>
  <w15:chartTrackingRefBased/>
  <w15:docId w15:val="{EC8DF339-0ECB-4BF0-A78F-D0DC8273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68"/>
  </w:style>
  <w:style w:type="paragraph" w:styleId="Heading1">
    <w:name w:val="heading 1"/>
    <w:basedOn w:val="Normal"/>
    <w:next w:val="Normal"/>
    <w:link w:val="Heading1Char"/>
    <w:uiPriority w:val="9"/>
    <w:qFormat/>
    <w:rsid w:val="00A1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57C"/>
    <w:rPr>
      <w:rFonts w:eastAsiaTheme="majorEastAsia" w:cstheme="majorBidi"/>
      <w:color w:val="272727" w:themeColor="text1" w:themeTint="D8"/>
    </w:rPr>
  </w:style>
  <w:style w:type="paragraph" w:styleId="Title">
    <w:name w:val="Title"/>
    <w:basedOn w:val="Normal"/>
    <w:next w:val="Normal"/>
    <w:link w:val="TitleChar"/>
    <w:uiPriority w:val="10"/>
    <w:qFormat/>
    <w:rsid w:val="00A1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57C"/>
    <w:pPr>
      <w:spacing w:before="160"/>
      <w:jc w:val="center"/>
    </w:pPr>
    <w:rPr>
      <w:i/>
      <w:iCs/>
      <w:color w:val="404040" w:themeColor="text1" w:themeTint="BF"/>
    </w:rPr>
  </w:style>
  <w:style w:type="character" w:customStyle="1" w:styleId="QuoteChar">
    <w:name w:val="Quote Char"/>
    <w:basedOn w:val="DefaultParagraphFont"/>
    <w:link w:val="Quote"/>
    <w:uiPriority w:val="29"/>
    <w:rsid w:val="00A1757C"/>
    <w:rPr>
      <w:i/>
      <w:iCs/>
      <w:color w:val="404040" w:themeColor="text1" w:themeTint="BF"/>
    </w:rPr>
  </w:style>
  <w:style w:type="paragraph" w:styleId="ListParagraph">
    <w:name w:val="List Paragraph"/>
    <w:basedOn w:val="Normal"/>
    <w:uiPriority w:val="34"/>
    <w:qFormat/>
    <w:rsid w:val="00A1757C"/>
    <w:pPr>
      <w:ind w:left="720"/>
      <w:contextualSpacing/>
    </w:pPr>
  </w:style>
  <w:style w:type="character" w:styleId="IntenseEmphasis">
    <w:name w:val="Intense Emphasis"/>
    <w:basedOn w:val="DefaultParagraphFont"/>
    <w:uiPriority w:val="21"/>
    <w:qFormat/>
    <w:rsid w:val="00A1757C"/>
    <w:rPr>
      <w:i/>
      <w:iCs/>
      <w:color w:val="0F4761" w:themeColor="accent1" w:themeShade="BF"/>
    </w:rPr>
  </w:style>
  <w:style w:type="paragraph" w:styleId="IntenseQuote">
    <w:name w:val="Intense Quote"/>
    <w:basedOn w:val="Normal"/>
    <w:next w:val="Normal"/>
    <w:link w:val="IntenseQuoteChar"/>
    <w:uiPriority w:val="30"/>
    <w:qFormat/>
    <w:rsid w:val="00A1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57C"/>
    <w:rPr>
      <w:i/>
      <w:iCs/>
      <w:color w:val="0F4761" w:themeColor="accent1" w:themeShade="BF"/>
    </w:rPr>
  </w:style>
  <w:style w:type="character" w:styleId="IntenseReference">
    <w:name w:val="Intense Reference"/>
    <w:basedOn w:val="DefaultParagraphFont"/>
    <w:uiPriority w:val="32"/>
    <w:qFormat/>
    <w:rsid w:val="00A1757C"/>
    <w:rPr>
      <w:b/>
      <w:bCs/>
      <w:smallCaps/>
      <w:color w:val="0F4761" w:themeColor="accent1" w:themeShade="BF"/>
      <w:spacing w:val="5"/>
    </w:rPr>
  </w:style>
  <w:style w:type="character" w:styleId="Hyperlink">
    <w:name w:val="Hyperlink"/>
    <w:basedOn w:val="DefaultParagraphFont"/>
    <w:uiPriority w:val="99"/>
    <w:unhideWhenUsed/>
    <w:rsid w:val="00E35547"/>
    <w:rPr>
      <w:color w:val="467886" w:themeColor="hyperlink"/>
      <w:u w:val="single"/>
    </w:rPr>
  </w:style>
  <w:style w:type="character" w:styleId="UnresolvedMention">
    <w:name w:val="Unresolved Mention"/>
    <w:basedOn w:val="DefaultParagraphFont"/>
    <w:uiPriority w:val="99"/>
    <w:semiHidden/>
    <w:unhideWhenUsed/>
    <w:rsid w:val="00E35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3189">
      <w:bodyDiv w:val="1"/>
      <w:marLeft w:val="0"/>
      <w:marRight w:val="0"/>
      <w:marTop w:val="0"/>
      <w:marBottom w:val="0"/>
      <w:divBdr>
        <w:top w:val="none" w:sz="0" w:space="0" w:color="auto"/>
        <w:left w:val="none" w:sz="0" w:space="0" w:color="auto"/>
        <w:bottom w:val="none" w:sz="0" w:space="0" w:color="auto"/>
        <w:right w:val="none" w:sz="0" w:space="0" w:color="auto"/>
      </w:divBdr>
    </w:div>
    <w:div w:id="445851380">
      <w:bodyDiv w:val="1"/>
      <w:marLeft w:val="0"/>
      <w:marRight w:val="0"/>
      <w:marTop w:val="0"/>
      <w:marBottom w:val="0"/>
      <w:divBdr>
        <w:top w:val="none" w:sz="0" w:space="0" w:color="auto"/>
        <w:left w:val="none" w:sz="0" w:space="0" w:color="auto"/>
        <w:bottom w:val="none" w:sz="0" w:space="0" w:color="auto"/>
        <w:right w:val="none" w:sz="0" w:space="0" w:color="auto"/>
      </w:divBdr>
    </w:div>
    <w:div w:id="1537696775">
      <w:bodyDiv w:val="1"/>
      <w:marLeft w:val="0"/>
      <w:marRight w:val="0"/>
      <w:marTop w:val="0"/>
      <w:marBottom w:val="0"/>
      <w:divBdr>
        <w:top w:val="none" w:sz="0" w:space="0" w:color="auto"/>
        <w:left w:val="none" w:sz="0" w:space="0" w:color="auto"/>
        <w:bottom w:val="none" w:sz="0" w:space="0" w:color="auto"/>
        <w:right w:val="none" w:sz="0" w:space="0" w:color="auto"/>
      </w:divBdr>
    </w:div>
    <w:div w:id="16607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Huffer</dc:creator>
  <cp:keywords/>
  <dc:description/>
  <cp:lastModifiedBy>Joe Huffer</cp:lastModifiedBy>
  <cp:revision>3</cp:revision>
  <dcterms:created xsi:type="dcterms:W3CDTF">2024-11-02T18:57:00Z</dcterms:created>
  <dcterms:modified xsi:type="dcterms:W3CDTF">2024-11-02T19:00:00Z</dcterms:modified>
</cp:coreProperties>
</file>