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78" w:type="pct"/>
        <w:jc w:val="center"/>
        <w:tblLook w:val="04A0" w:firstRow="1" w:lastRow="0" w:firstColumn="1" w:lastColumn="0" w:noHBand="0" w:noVBand="1"/>
      </w:tblPr>
      <w:tblGrid>
        <w:gridCol w:w="4112"/>
        <w:gridCol w:w="1930"/>
        <w:gridCol w:w="3716"/>
      </w:tblGrid>
      <w:tr w:rsidR="0054322A" w:rsidRPr="0054322A" w14:paraId="1704D3D5" w14:textId="77777777" w:rsidTr="0054322A">
        <w:trPr>
          <w:trHeight w:val="65"/>
          <w:jc w:val="center"/>
        </w:trPr>
        <w:tc>
          <w:tcPr>
            <w:tcW w:w="2107" w:type="pct"/>
            <w:shd w:val="clear" w:color="auto" w:fill="auto"/>
            <w:vAlign w:val="center"/>
          </w:tcPr>
          <w:p w14:paraId="6C448138" w14:textId="77777777" w:rsidR="0054322A" w:rsidRPr="0054322A" w:rsidRDefault="0054322A" w:rsidP="0054322A">
            <w:pPr>
              <w:keepNext/>
              <w:spacing w:after="0" w:line="240" w:lineRule="auto"/>
              <w:jc w:val="center"/>
              <w:outlineLvl w:val="4"/>
              <w:rPr>
                <w:rFonts w:ascii="Times New Roman" w:eastAsia="Calibri Light" w:hAnsi="Times New Roman" w:cs="Times New Roman"/>
                <w:color w:val="000000"/>
                <w:sz w:val="18"/>
                <w:szCs w:val="28"/>
                <w:lang w:eastAsia="fr-FR"/>
              </w:rPr>
            </w:pPr>
            <w:bookmarkStart w:id="0" w:name="_Hlk134192856"/>
            <w:r w:rsidRPr="0054322A">
              <w:rPr>
                <w:rFonts w:ascii="Calibri Light" w:eastAsia="Calibri Light" w:hAnsi="Calibri Light" w:cs="Calibri Light"/>
                <w:sz w:val="24"/>
                <w:szCs w:val="24"/>
                <w:lang w:eastAsia="fr-FR"/>
              </w:rPr>
              <w:br w:type="page"/>
            </w:r>
            <w:r w:rsidRPr="0054322A">
              <w:rPr>
                <w:rFonts w:ascii="Times New Roman" w:eastAsia="Calibri Light" w:hAnsi="Times New Roman" w:cs="Times New Roman"/>
                <w:sz w:val="26"/>
                <w:szCs w:val="26"/>
                <w:lang w:eastAsia="fr-FR"/>
              </w:rPr>
              <w:br w:type="page"/>
            </w:r>
            <w:r w:rsidRPr="0054322A">
              <w:rPr>
                <w:rFonts w:ascii="Times New Roman" w:eastAsia="Calibri Light" w:hAnsi="Times New Roman" w:cs="Times New Roman"/>
                <w:color w:val="000000"/>
                <w:sz w:val="18"/>
                <w:szCs w:val="28"/>
                <w:lang w:eastAsia="fr-FR"/>
              </w:rPr>
              <w:t>REPUBLIQUE DU CAMEROUN</w:t>
            </w:r>
          </w:p>
          <w:p w14:paraId="1B1E2347" w14:textId="77777777" w:rsidR="0054322A" w:rsidRPr="0054322A" w:rsidRDefault="0054322A" w:rsidP="0054322A">
            <w:pPr>
              <w:keepNext/>
              <w:spacing w:after="0" w:line="240" w:lineRule="auto"/>
              <w:jc w:val="center"/>
              <w:outlineLvl w:val="4"/>
              <w:rPr>
                <w:rFonts w:ascii="Times New Roman" w:eastAsia="Calibri Light" w:hAnsi="Times New Roman" w:cs="Times New Roman"/>
                <w:i/>
                <w:color w:val="000000"/>
                <w:sz w:val="18"/>
                <w:szCs w:val="28"/>
                <w:lang w:eastAsia="fr-FR"/>
              </w:rPr>
            </w:pPr>
            <w:r w:rsidRPr="0054322A">
              <w:rPr>
                <w:rFonts w:ascii="Times New Roman" w:eastAsia="Calibri Light" w:hAnsi="Times New Roman" w:cs="Times New Roman"/>
                <w:i/>
                <w:color w:val="000000"/>
                <w:sz w:val="18"/>
                <w:szCs w:val="28"/>
                <w:lang w:eastAsia="fr-FR"/>
              </w:rPr>
              <w:t>Paix –Travail – Patrie</w:t>
            </w:r>
          </w:p>
          <w:p w14:paraId="6E3C1DDA" w14:textId="77777777" w:rsidR="0054322A" w:rsidRPr="0054322A" w:rsidRDefault="0054322A" w:rsidP="0054322A">
            <w:pPr>
              <w:spacing w:after="0" w:line="240" w:lineRule="auto"/>
              <w:jc w:val="center"/>
              <w:rPr>
                <w:rFonts w:ascii="Times New Roman" w:eastAsia="Calibri Light" w:hAnsi="Times New Roman" w:cs="Times New Roman"/>
                <w:sz w:val="18"/>
                <w:szCs w:val="28"/>
                <w:lang w:eastAsia="fr-FR"/>
              </w:rPr>
            </w:pPr>
            <w:r w:rsidRPr="0054322A">
              <w:rPr>
                <w:rFonts w:ascii="Times New Roman" w:eastAsia="Calibri Light" w:hAnsi="Times New Roman" w:cs="Times New Roman"/>
                <w:sz w:val="18"/>
                <w:szCs w:val="28"/>
                <w:lang w:eastAsia="fr-FR"/>
              </w:rPr>
              <w:t>----------------</w:t>
            </w:r>
          </w:p>
        </w:tc>
        <w:tc>
          <w:tcPr>
            <w:tcW w:w="989" w:type="pct"/>
            <w:vMerge w:val="restart"/>
            <w:shd w:val="clear" w:color="auto" w:fill="auto"/>
          </w:tcPr>
          <w:p w14:paraId="135223D7" w14:textId="77777777" w:rsidR="0054322A" w:rsidRPr="0054322A" w:rsidRDefault="0054322A" w:rsidP="0054322A">
            <w:pPr>
              <w:keepNext/>
              <w:spacing w:after="0" w:line="240" w:lineRule="auto"/>
              <w:ind w:hanging="251"/>
              <w:jc w:val="center"/>
              <w:outlineLvl w:val="4"/>
              <w:rPr>
                <w:rFonts w:ascii="Times New Roman" w:eastAsia="Calibri Light" w:hAnsi="Times New Roman" w:cs="Times New Roman"/>
                <w:color w:val="000000"/>
                <w:sz w:val="18"/>
                <w:szCs w:val="28"/>
                <w:lang w:eastAsia="fr-FR"/>
              </w:rPr>
            </w:pPr>
            <w:r w:rsidRPr="0054322A">
              <w:rPr>
                <w:rFonts w:ascii="Calibri Light" w:eastAsia="Calibri Light" w:hAnsi="Calibri Light" w:cs="Calibri Light"/>
                <w:noProof/>
                <w:sz w:val="20"/>
                <w:szCs w:val="20"/>
                <w:lang w:eastAsia="fr-FR"/>
              </w:rPr>
              <w:drawing>
                <wp:inline distT="0" distB="0" distL="0" distR="0" wp14:anchorId="00EA330D" wp14:editId="64E35F7D">
                  <wp:extent cx="1085850" cy="1082402"/>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0817" cy="1107289"/>
                          </a:xfrm>
                          <a:prstGeom prst="rect">
                            <a:avLst/>
                          </a:prstGeom>
                          <a:noFill/>
                          <a:ln>
                            <a:noFill/>
                          </a:ln>
                        </pic:spPr>
                      </pic:pic>
                    </a:graphicData>
                  </a:graphic>
                </wp:inline>
              </w:drawing>
            </w:r>
          </w:p>
        </w:tc>
        <w:tc>
          <w:tcPr>
            <w:tcW w:w="1905" w:type="pct"/>
            <w:shd w:val="clear" w:color="auto" w:fill="auto"/>
            <w:vAlign w:val="center"/>
          </w:tcPr>
          <w:p w14:paraId="5135BB75" w14:textId="77777777" w:rsidR="0054322A" w:rsidRPr="0054322A" w:rsidRDefault="0054322A" w:rsidP="0054322A">
            <w:pPr>
              <w:keepNext/>
              <w:spacing w:after="0" w:line="240" w:lineRule="auto"/>
              <w:jc w:val="center"/>
              <w:outlineLvl w:val="4"/>
              <w:rPr>
                <w:rFonts w:ascii="Times New Roman" w:eastAsia="Calibri Light" w:hAnsi="Times New Roman" w:cs="Times New Roman"/>
                <w:color w:val="000000"/>
                <w:sz w:val="18"/>
                <w:szCs w:val="28"/>
                <w:lang w:val="en-US" w:eastAsia="fr-FR"/>
              </w:rPr>
            </w:pPr>
            <w:r w:rsidRPr="0054322A">
              <w:rPr>
                <w:rFonts w:ascii="Times New Roman" w:eastAsia="Calibri Light" w:hAnsi="Times New Roman" w:cs="Times New Roman"/>
                <w:color w:val="000000"/>
                <w:sz w:val="18"/>
                <w:szCs w:val="28"/>
                <w:lang w:val="en-US" w:eastAsia="fr-FR"/>
              </w:rPr>
              <w:t>REPUBLIC OF CAMEROON</w:t>
            </w:r>
          </w:p>
          <w:p w14:paraId="156554DE" w14:textId="77777777" w:rsidR="0054322A" w:rsidRPr="0054322A" w:rsidRDefault="0054322A" w:rsidP="0054322A">
            <w:pPr>
              <w:keepNext/>
              <w:spacing w:after="0" w:line="240" w:lineRule="auto"/>
              <w:jc w:val="center"/>
              <w:outlineLvl w:val="4"/>
              <w:rPr>
                <w:rFonts w:ascii="Times New Roman" w:eastAsia="Calibri Light" w:hAnsi="Times New Roman" w:cs="Times New Roman"/>
                <w:i/>
                <w:color w:val="000000"/>
                <w:sz w:val="18"/>
                <w:szCs w:val="28"/>
                <w:lang w:val="en-US" w:eastAsia="fr-FR"/>
              </w:rPr>
            </w:pPr>
            <w:r w:rsidRPr="0054322A">
              <w:rPr>
                <w:rFonts w:ascii="Times New Roman" w:eastAsia="Calibri Light" w:hAnsi="Times New Roman" w:cs="Times New Roman"/>
                <w:i/>
                <w:color w:val="000000"/>
                <w:sz w:val="18"/>
                <w:szCs w:val="28"/>
                <w:lang w:val="en-US" w:eastAsia="fr-FR"/>
              </w:rPr>
              <w:t>Peace –Work – Fatherland</w:t>
            </w:r>
          </w:p>
          <w:p w14:paraId="6B75888F" w14:textId="77777777" w:rsidR="0054322A" w:rsidRPr="0054322A" w:rsidRDefault="0054322A" w:rsidP="0054322A">
            <w:pPr>
              <w:keepNext/>
              <w:spacing w:after="0" w:line="240" w:lineRule="auto"/>
              <w:jc w:val="center"/>
              <w:outlineLvl w:val="4"/>
              <w:rPr>
                <w:rFonts w:ascii="Times New Roman" w:eastAsia="Calibri Light" w:hAnsi="Times New Roman" w:cs="Times New Roman"/>
                <w:color w:val="000000"/>
                <w:sz w:val="18"/>
                <w:szCs w:val="28"/>
                <w:lang w:eastAsia="fr-FR"/>
              </w:rPr>
            </w:pPr>
            <w:r w:rsidRPr="0054322A">
              <w:rPr>
                <w:rFonts w:ascii="Times New Roman" w:eastAsia="Calibri Light" w:hAnsi="Times New Roman" w:cs="Times New Roman"/>
                <w:sz w:val="18"/>
                <w:szCs w:val="28"/>
                <w:lang w:eastAsia="fr-FR"/>
              </w:rPr>
              <w:t>--------------</w:t>
            </w:r>
          </w:p>
        </w:tc>
      </w:tr>
      <w:tr w:rsidR="0054322A" w:rsidRPr="0054322A" w14:paraId="480B68C4" w14:textId="77777777" w:rsidTr="0054322A">
        <w:trPr>
          <w:trHeight w:val="394"/>
          <w:jc w:val="center"/>
        </w:trPr>
        <w:tc>
          <w:tcPr>
            <w:tcW w:w="2107" w:type="pct"/>
            <w:shd w:val="clear" w:color="auto" w:fill="auto"/>
            <w:vAlign w:val="center"/>
          </w:tcPr>
          <w:p w14:paraId="2F3F4BDA" w14:textId="77777777" w:rsidR="0054322A" w:rsidRPr="0054322A" w:rsidRDefault="0054322A" w:rsidP="0054322A">
            <w:pPr>
              <w:spacing w:after="0" w:line="240" w:lineRule="auto"/>
              <w:ind w:right="342"/>
              <w:jc w:val="center"/>
              <w:rPr>
                <w:rFonts w:ascii="Times New Roman" w:eastAsia="Calibri Light" w:hAnsi="Times New Roman" w:cs="Times New Roman"/>
                <w:color w:val="000000"/>
                <w:sz w:val="18"/>
                <w:szCs w:val="28"/>
                <w:lang w:eastAsia="fr-FR"/>
              </w:rPr>
            </w:pPr>
            <w:r w:rsidRPr="0054322A">
              <w:rPr>
                <w:rFonts w:ascii="Times New Roman" w:eastAsia="Calibri Light" w:hAnsi="Times New Roman" w:cs="Times New Roman"/>
                <w:color w:val="000000"/>
                <w:sz w:val="18"/>
                <w:szCs w:val="28"/>
                <w:lang w:eastAsia="fr-FR"/>
              </w:rPr>
              <w:t>MINISTERE DE L’ECONOMIE, DE LA PLANIFICATION ET DE L’AMENAGEMENT DU TERRITOIRE</w:t>
            </w:r>
          </w:p>
          <w:p w14:paraId="2A4DA9E3" w14:textId="77777777" w:rsidR="0054322A" w:rsidRPr="0054322A" w:rsidRDefault="0054322A" w:rsidP="0054322A">
            <w:pPr>
              <w:spacing w:after="0" w:line="240" w:lineRule="auto"/>
              <w:jc w:val="center"/>
              <w:rPr>
                <w:rFonts w:ascii="Times New Roman" w:eastAsia="Calibri Light" w:hAnsi="Times New Roman" w:cs="Times New Roman"/>
                <w:color w:val="000000"/>
                <w:sz w:val="18"/>
                <w:szCs w:val="28"/>
                <w:lang w:eastAsia="fr-FR"/>
              </w:rPr>
            </w:pPr>
            <w:r w:rsidRPr="0054322A">
              <w:rPr>
                <w:rFonts w:ascii="Times New Roman" w:eastAsia="Calibri Light" w:hAnsi="Times New Roman" w:cs="Times New Roman"/>
                <w:color w:val="000000"/>
                <w:sz w:val="18"/>
                <w:szCs w:val="28"/>
                <w:lang w:eastAsia="fr-FR"/>
              </w:rPr>
              <w:t>---------------</w:t>
            </w:r>
          </w:p>
        </w:tc>
        <w:tc>
          <w:tcPr>
            <w:tcW w:w="989" w:type="pct"/>
            <w:vMerge/>
            <w:shd w:val="clear" w:color="auto" w:fill="auto"/>
            <w:vAlign w:val="center"/>
          </w:tcPr>
          <w:p w14:paraId="007B2C15" w14:textId="77777777" w:rsidR="0054322A" w:rsidRPr="0054322A" w:rsidRDefault="0054322A" w:rsidP="0054322A">
            <w:pPr>
              <w:spacing w:after="0" w:line="240" w:lineRule="auto"/>
              <w:jc w:val="center"/>
              <w:rPr>
                <w:rFonts w:ascii="Times New Roman" w:eastAsia="Calibri Light" w:hAnsi="Times New Roman" w:cs="Times New Roman"/>
                <w:color w:val="000000"/>
                <w:sz w:val="18"/>
                <w:szCs w:val="28"/>
                <w:lang w:eastAsia="fr-FR"/>
              </w:rPr>
            </w:pPr>
          </w:p>
        </w:tc>
        <w:tc>
          <w:tcPr>
            <w:tcW w:w="1905" w:type="pct"/>
            <w:shd w:val="clear" w:color="auto" w:fill="auto"/>
            <w:vAlign w:val="center"/>
          </w:tcPr>
          <w:p w14:paraId="1056C11A" w14:textId="77777777" w:rsidR="0054322A" w:rsidRPr="0054322A" w:rsidRDefault="0054322A" w:rsidP="0054322A">
            <w:pPr>
              <w:spacing w:after="0" w:line="240" w:lineRule="auto"/>
              <w:jc w:val="center"/>
              <w:rPr>
                <w:rFonts w:ascii="Times New Roman" w:eastAsia="Calibri Light" w:hAnsi="Times New Roman" w:cs="Times New Roman"/>
                <w:color w:val="000000"/>
                <w:sz w:val="18"/>
                <w:szCs w:val="28"/>
                <w:lang w:val="en-US" w:eastAsia="fr-FR"/>
              </w:rPr>
            </w:pPr>
            <w:r w:rsidRPr="0054322A">
              <w:rPr>
                <w:rFonts w:ascii="Times New Roman" w:eastAsia="Calibri Light" w:hAnsi="Times New Roman" w:cs="Times New Roman"/>
                <w:color w:val="000000"/>
                <w:sz w:val="18"/>
                <w:szCs w:val="28"/>
                <w:lang w:val="en-US" w:eastAsia="fr-FR"/>
              </w:rPr>
              <w:t>MINISTRY OF ECONOMY, PLANNING AND REGIONAL DEVELOPMENT</w:t>
            </w:r>
          </w:p>
          <w:p w14:paraId="6B3AC102" w14:textId="77777777" w:rsidR="0054322A" w:rsidRPr="0054322A" w:rsidRDefault="0054322A" w:rsidP="0054322A">
            <w:pPr>
              <w:spacing w:after="0" w:line="240" w:lineRule="auto"/>
              <w:jc w:val="center"/>
              <w:rPr>
                <w:rFonts w:ascii="Times New Roman" w:eastAsia="Calibri Light" w:hAnsi="Times New Roman" w:cs="Times New Roman"/>
                <w:color w:val="000000"/>
                <w:sz w:val="18"/>
                <w:szCs w:val="28"/>
                <w:lang w:val="en-US" w:eastAsia="fr-FR"/>
              </w:rPr>
            </w:pPr>
            <w:r w:rsidRPr="0054322A">
              <w:rPr>
                <w:rFonts w:ascii="Times New Roman" w:eastAsia="Calibri Light" w:hAnsi="Times New Roman" w:cs="Times New Roman"/>
                <w:color w:val="000000"/>
                <w:sz w:val="18"/>
                <w:szCs w:val="28"/>
                <w:lang w:val="en-US" w:eastAsia="fr-FR"/>
              </w:rPr>
              <w:t>---------------</w:t>
            </w:r>
          </w:p>
        </w:tc>
      </w:tr>
      <w:tr w:rsidR="0054322A" w:rsidRPr="0054322A" w14:paraId="703F2B29" w14:textId="77777777" w:rsidTr="0054322A">
        <w:trPr>
          <w:trHeight w:val="383"/>
          <w:jc w:val="center"/>
        </w:trPr>
        <w:tc>
          <w:tcPr>
            <w:tcW w:w="2107" w:type="pct"/>
            <w:shd w:val="clear" w:color="auto" w:fill="auto"/>
            <w:vAlign w:val="center"/>
          </w:tcPr>
          <w:p w14:paraId="78BF132C" w14:textId="77777777" w:rsidR="0054322A" w:rsidRPr="0054322A" w:rsidRDefault="0054322A" w:rsidP="0054322A">
            <w:pPr>
              <w:spacing w:after="0" w:line="240" w:lineRule="auto"/>
              <w:jc w:val="center"/>
              <w:rPr>
                <w:rFonts w:ascii="Times New Roman" w:eastAsia="Calibri Light" w:hAnsi="Times New Roman" w:cs="Times New Roman"/>
                <w:b/>
                <w:color w:val="000000"/>
                <w:sz w:val="18"/>
                <w:szCs w:val="28"/>
                <w:lang w:eastAsia="fr-FR"/>
              </w:rPr>
            </w:pPr>
            <w:r w:rsidRPr="0054322A">
              <w:rPr>
                <w:rFonts w:ascii="Times New Roman" w:eastAsia="Calibri Light" w:hAnsi="Times New Roman" w:cs="Times New Roman"/>
                <w:b/>
                <w:color w:val="000000"/>
                <w:sz w:val="18"/>
                <w:szCs w:val="28"/>
                <w:lang w:eastAsia="fr-FR"/>
              </w:rPr>
              <w:t xml:space="preserve">COMITE TECHNIQUE DE SUIVI </w:t>
            </w:r>
          </w:p>
          <w:p w14:paraId="554F755F" w14:textId="77777777" w:rsidR="0054322A" w:rsidRPr="0054322A" w:rsidRDefault="0054322A" w:rsidP="0054322A">
            <w:pPr>
              <w:spacing w:after="0" w:line="240" w:lineRule="auto"/>
              <w:jc w:val="center"/>
              <w:rPr>
                <w:rFonts w:ascii="Times New Roman" w:eastAsia="Calibri Light" w:hAnsi="Times New Roman" w:cs="Times New Roman"/>
                <w:b/>
                <w:color w:val="000000"/>
                <w:sz w:val="18"/>
                <w:szCs w:val="28"/>
                <w:lang w:eastAsia="fr-FR"/>
              </w:rPr>
            </w:pPr>
            <w:r w:rsidRPr="0054322A">
              <w:rPr>
                <w:rFonts w:ascii="Times New Roman" w:eastAsia="Calibri Light" w:hAnsi="Times New Roman" w:cs="Times New Roman"/>
                <w:b/>
                <w:color w:val="000000"/>
                <w:sz w:val="18"/>
                <w:szCs w:val="28"/>
                <w:lang w:eastAsia="fr-FR"/>
              </w:rPr>
              <w:t>DES PROGRAMMES ECONOMIQUES</w:t>
            </w:r>
          </w:p>
          <w:p w14:paraId="6456970D" w14:textId="77777777" w:rsidR="0054322A" w:rsidRPr="0054322A" w:rsidRDefault="0054322A" w:rsidP="0054322A">
            <w:pPr>
              <w:spacing w:after="0" w:line="240" w:lineRule="auto"/>
              <w:jc w:val="center"/>
              <w:rPr>
                <w:rFonts w:ascii="Times New Roman" w:eastAsia="Calibri Light" w:hAnsi="Times New Roman" w:cs="Times New Roman"/>
                <w:color w:val="000000"/>
                <w:sz w:val="18"/>
                <w:szCs w:val="28"/>
                <w:lang w:eastAsia="fr-FR"/>
              </w:rPr>
            </w:pPr>
            <w:r w:rsidRPr="0054322A">
              <w:rPr>
                <w:rFonts w:ascii="Times New Roman" w:eastAsia="Calibri Light" w:hAnsi="Times New Roman" w:cs="Times New Roman"/>
                <w:color w:val="000000"/>
                <w:sz w:val="18"/>
                <w:szCs w:val="28"/>
                <w:lang w:eastAsia="fr-FR"/>
              </w:rPr>
              <w:t>-----------</w:t>
            </w:r>
          </w:p>
        </w:tc>
        <w:tc>
          <w:tcPr>
            <w:tcW w:w="989" w:type="pct"/>
            <w:vMerge/>
            <w:shd w:val="clear" w:color="auto" w:fill="auto"/>
            <w:vAlign w:val="center"/>
          </w:tcPr>
          <w:p w14:paraId="68EDA9E2" w14:textId="77777777" w:rsidR="0054322A" w:rsidRPr="0054322A" w:rsidRDefault="0054322A" w:rsidP="0054322A">
            <w:pPr>
              <w:spacing w:after="0" w:line="240" w:lineRule="auto"/>
              <w:jc w:val="center"/>
              <w:rPr>
                <w:rFonts w:ascii="Times New Roman" w:eastAsia="Calibri Light" w:hAnsi="Times New Roman" w:cs="Times New Roman"/>
                <w:b/>
                <w:color w:val="000000"/>
                <w:sz w:val="18"/>
                <w:szCs w:val="28"/>
                <w:lang w:eastAsia="fr-FR"/>
              </w:rPr>
            </w:pPr>
          </w:p>
        </w:tc>
        <w:tc>
          <w:tcPr>
            <w:tcW w:w="1905" w:type="pct"/>
            <w:shd w:val="clear" w:color="auto" w:fill="auto"/>
            <w:vAlign w:val="center"/>
          </w:tcPr>
          <w:p w14:paraId="009B2CFB" w14:textId="77777777" w:rsidR="0054322A" w:rsidRPr="0054322A" w:rsidRDefault="0054322A" w:rsidP="0054322A">
            <w:pPr>
              <w:spacing w:after="0" w:line="240" w:lineRule="auto"/>
              <w:jc w:val="center"/>
              <w:rPr>
                <w:rFonts w:ascii="Times New Roman" w:eastAsia="Calibri Light" w:hAnsi="Times New Roman" w:cs="Times New Roman"/>
                <w:b/>
                <w:color w:val="000000"/>
                <w:sz w:val="18"/>
                <w:szCs w:val="28"/>
                <w:lang w:val="en-US" w:eastAsia="fr-FR"/>
              </w:rPr>
            </w:pPr>
            <w:r w:rsidRPr="0054322A">
              <w:rPr>
                <w:rFonts w:ascii="Times New Roman" w:eastAsia="Calibri Light" w:hAnsi="Times New Roman" w:cs="Times New Roman"/>
                <w:b/>
                <w:color w:val="000000"/>
                <w:sz w:val="18"/>
                <w:szCs w:val="28"/>
                <w:lang w:val="en-US" w:eastAsia="fr-FR"/>
              </w:rPr>
              <w:t xml:space="preserve">TECHNICAL FOLLOW UP COMMITTEE </w:t>
            </w:r>
          </w:p>
          <w:p w14:paraId="5C193F8C" w14:textId="77777777" w:rsidR="0054322A" w:rsidRPr="0054322A" w:rsidRDefault="0054322A" w:rsidP="0054322A">
            <w:pPr>
              <w:spacing w:after="0" w:line="240" w:lineRule="auto"/>
              <w:jc w:val="center"/>
              <w:rPr>
                <w:rFonts w:ascii="Times New Roman" w:eastAsia="Calibri Light" w:hAnsi="Times New Roman" w:cs="Times New Roman"/>
                <w:b/>
                <w:color w:val="000000"/>
                <w:sz w:val="18"/>
                <w:szCs w:val="28"/>
                <w:lang w:val="en-US" w:eastAsia="fr-FR"/>
              </w:rPr>
            </w:pPr>
            <w:r w:rsidRPr="0054322A">
              <w:rPr>
                <w:rFonts w:ascii="Times New Roman" w:eastAsia="Calibri Light" w:hAnsi="Times New Roman" w:cs="Times New Roman"/>
                <w:b/>
                <w:color w:val="000000"/>
                <w:sz w:val="18"/>
                <w:szCs w:val="28"/>
                <w:lang w:val="en-US" w:eastAsia="fr-FR"/>
              </w:rPr>
              <w:t xml:space="preserve">FOR ECONOMIC PROGRAMS </w:t>
            </w:r>
          </w:p>
          <w:p w14:paraId="4FA7B7B3" w14:textId="77777777" w:rsidR="0054322A" w:rsidRPr="0054322A" w:rsidRDefault="0054322A" w:rsidP="0054322A">
            <w:pPr>
              <w:spacing w:after="0" w:line="240" w:lineRule="auto"/>
              <w:jc w:val="center"/>
              <w:rPr>
                <w:rFonts w:ascii="Times New Roman" w:eastAsia="Calibri Light" w:hAnsi="Times New Roman" w:cs="Times New Roman"/>
                <w:color w:val="000000"/>
                <w:sz w:val="18"/>
                <w:szCs w:val="28"/>
                <w:lang w:eastAsia="fr-FR"/>
              </w:rPr>
            </w:pPr>
            <w:r w:rsidRPr="0054322A">
              <w:rPr>
                <w:rFonts w:ascii="Times New Roman" w:eastAsia="Calibri Light" w:hAnsi="Times New Roman" w:cs="Times New Roman"/>
                <w:color w:val="000000"/>
                <w:sz w:val="18"/>
                <w:szCs w:val="28"/>
                <w:lang w:eastAsia="fr-FR"/>
              </w:rPr>
              <w:t>-----------</w:t>
            </w:r>
          </w:p>
        </w:tc>
      </w:tr>
      <w:tr w:rsidR="0054322A" w:rsidRPr="0054322A" w14:paraId="458B0276" w14:textId="77777777" w:rsidTr="0054322A">
        <w:trPr>
          <w:trHeight w:val="65"/>
          <w:jc w:val="center"/>
        </w:trPr>
        <w:tc>
          <w:tcPr>
            <w:tcW w:w="2107" w:type="pct"/>
            <w:shd w:val="clear" w:color="auto" w:fill="auto"/>
            <w:vAlign w:val="center"/>
          </w:tcPr>
          <w:p w14:paraId="4267BBA1" w14:textId="77777777" w:rsidR="0054322A" w:rsidRPr="0054322A" w:rsidRDefault="0054322A" w:rsidP="0054322A">
            <w:pPr>
              <w:spacing w:after="0" w:line="240" w:lineRule="auto"/>
              <w:ind w:right="342"/>
              <w:jc w:val="center"/>
              <w:rPr>
                <w:rFonts w:ascii="Times New Roman" w:eastAsia="Calibri Light" w:hAnsi="Times New Roman" w:cs="Times New Roman"/>
                <w:b/>
                <w:color w:val="000000"/>
                <w:sz w:val="20"/>
                <w:szCs w:val="28"/>
                <w:lang w:eastAsia="fr-FR"/>
              </w:rPr>
            </w:pPr>
            <w:r w:rsidRPr="0054322A">
              <w:rPr>
                <w:rFonts w:ascii="Times New Roman" w:eastAsia="Calibri Light" w:hAnsi="Times New Roman" w:cs="Times New Roman"/>
                <w:b/>
                <w:color w:val="000000"/>
                <w:sz w:val="20"/>
                <w:szCs w:val="28"/>
                <w:lang w:eastAsia="fr-FR"/>
              </w:rPr>
              <w:t>PROJET FILETS SOCIAUX ADAPTATIFS ET D’INCLUSION ÉCONOMIQUE</w:t>
            </w:r>
          </w:p>
          <w:p w14:paraId="2095F385" w14:textId="77777777" w:rsidR="0054322A" w:rsidRPr="0054322A" w:rsidRDefault="0054322A" w:rsidP="0054322A">
            <w:pPr>
              <w:spacing w:after="0" w:line="240" w:lineRule="auto"/>
              <w:jc w:val="center"/>
              <w:rPr>
                <w:rFonts w:ascii="Times New Roman" w:eastAsia="Calibri Light" w:hAnsi="Times New Roman" w:cs="Times New Roman"/>
                <w:color w:val="000000"/>
                <w:sz w:val="20"/>
                <w:szCs w:val="28"/>
                <w:lang w:eastAsia="fr-FR"/>
              </w:rPr>
            </w:pPr>
            <w:r w:rsidRPr="0054322A">
              <w:rPr>
                <w:rFonts w:ascii="Times New Roman" w:eastAsia="Calibri Light" w:hAnsi="Times New Roman" w:cs="Times New Roman"/>
                <w:color w:val="000000"/>
                <w:sz w:val="20"/>
                <w:szCs w:val="28"/>
                <w:lang w:eastAsia="fr-FR"/>
              </w:rPr>
              <w:t>-------</w:t>
            </w:r>
          </w:p>
        </w:tc>
        <w:tc>
          <w:tcPr>
            <w:tcW w:w="989" w:type="pct"/>
            <w:vMerge/>
            <w:shd w:val="clear" w:color="auto" w:fill="auto"/>
            <w:vAlign w:val="center"/>
          </w:tcPr>
          <w:p w14:paraId="33ABFB9A" w14:textId="77777777" w:rsidR="0054322A" w:rsidRPr="0054322A" w:rsidRDefault="0054322A" w:rsidP="0054322A">
            <w:pPr>
              <w:spacing w:after="0" w:line="240" w:lineRule="auto"/>
              <w:jc w:val="center"/>
              <w:rPr>
                <w:rFonts w:ascii="Times New Roman" w:eastAsia="Calibri Light" w:hAnsi="Times New Roman" w:cs="Times New Roman"/>
                <w:b/>
                <w:color w:val="000000"/>
                <w:sz w:val="20"/>
                <w:szCs w:val="28"/>
                <w:lang w:eastAsia="fr-FR"/>
              </w:rPr>
            </w:pPr>
          </w:p>
        </w:tc>
        <w:tc>
          <w:tcPr>
            <w:tcW w:w="1905" w:type="pct"/>
            <w:shd w:val="clear" w:color="auto" w:fill="auto"/>
            <w:vAlign w:val="center"/>
          </w:tcPr>
          <w:p w14:paraId="67E004F4" w14:textId="77777777" w:rsidR="0054322A" w:rsidRPr="0054322A" w:rsidRDefault="0054322A" w:rsidP="0054322A">
            <w:pPr>
              <w:spacing w:after="0" w:line="240" w:lineRule="auto"/>
              <w:jc w:val="center"/>
              <w:rPr>
                <w:rFonts w:ascii="Times New Roman" w:eastAsia="Calibri Light" w:hAnsi="Times New Roman" w:cs="Times New Roman"/>
                <w:b/>
                <w:color w:val="000000"/>
                <w:sz w:val="20"/>
                <w:szCs w:val="28"/>
                <w:lang w:val="en-US" w:eastAsia="fr-FR"/>
              </w:rPr>
            </w:pPr>
            <w:r w:rsidRPr="0054322A">
              <w:rPr>
                <w:rFonts w:ascii="Times New Roman" w:eastAsia="Calibri Light" w:hAnsi="Times New Roman" w:cs="Times New Roman"/>
                <w:b/>
                <w:color w:val="000000"/>
                <w:sz w:val="20"/>
                <w:szCs w:val="28"/>
                <w:lang w:val="en-US" w:eastAsia="fr-FR"/>
              </w:rPr>
              <w:t>ADAPTIVE SAFETY NETS AND ECONOMIC INCLUSION PROJECT</w:t>
            </w:r>
          </w:p>
          <w:p w14:paraId="182B05D2" w14:textId="77777777" w:rsidR="0054322A" w:rsidRPr="0054322A" w:rsidRDefault="0054322A" w:rsidP="0054322A">
            <w:pPr>
              <w:spacing w:after="0" w:line="240" w:lineRule="auto"/>
              <w:jc w:val="center"/>
              <w:rPr>
                <w:rFonts w:ascii="Times New Roman" w:eastAsia="Calibri Light" w:hAnsi="Times New Roman" w:cs="Times New Roman"/>
                <w:color w:val="000000"/>
                <w:sz w:val="20"/>
                <w:szCs w:val="28"/>
                <w:lang w:eastAsia="fr-FR"/>
              </w:rPr>
            </w:pPr>
            <w:r w:rsidRPr="0054322A">
              <w:rPr>
                <w:rFonts w:ascii="Times New Roman" w:eastAsia="Calibri Light" w:hAnsi="Times New Roman" w:cs="Times New Roman"/>
                <w:color w:val="000000"/>
                <w:sz w:val="20"/>
                <w:szCs w:val="28"/>
                <w:lang w:eastAsia="fr-FR"/>
              </w:rPr>
              <w:t>-------</w:t>
            </w:r>
          </w:p>
        </w:tc>
      </w:tr>
      <w:bookmarkEnd w:id="0"/>
    </w:tbl>
    <w:p w14:paraId="5759EEC0" w14:textId="77777777" w:rsidR="008F3886" w:rsidRPr="008F3886" w:rsidRDefault="008F3886" w:rsidP="008F3886">
      <w:pPr>
        <w:spacing w:after="200" w:line="240" w:lineRule="auto"/>
        <w:rPr>
          <w:rFonts w:ascii="Bodoni MT" w:eastAsia="Batang" w:hAnsi="Bodoni MT" w:cs="Times New Roman"/>
          <w:sz w:val="26"/>
          <w:szCs w:val="26"/>
          <w:lang w:val="en-US" w:eastAsia="fr-FR"/>
        </w:rPr>
      </w:pPr>
    </w:p>
    <w:p w14:paraId="30291884" w14:textId="77777777" w:rsidR="008F3886" w:rsidRPr="008F3886" w:rsidRDefault="008F3886" w:rsidP="008F3886">
      <w:pPr>
        <w:spacing w:after="200" w:line="240" w:lineRule="auto"/>
        <w:rPr>
          <w:rFonts w:ascii="Bodoni MT" w:eastAsia="Batang" w:hAnsi="Bodoni MT" w:cs="Times New Roman"/>
          <w:sz w:val="26"/>
          <w:szCs w:val="26"/>
          <w:lang w:val="en-US" w:eastAsia="fr-FR"/>
        </w:rPr>
      </w:pPr>
    </w:p>
    <w:p w14:paraId="339E39F3" w14:textId="77777777" w:rsidR="008F3886" w:rsidRPr="008F3886" w:rsidRDefault="008F3886" w:rsidP="008F3886">
      <w:pPr>
        <w:spacing w:after="200" w:line="240" w:lineRule="auto"/>
        <w:rPr>
          <w:rFonts w:ascii="Bodoni MT" w:eastAsia="Batang" w:hAnsi="Bodoni MT" w:cs="Times New Roman"/>
          <w:sz w:val="26"/>
          <w:szCs w:val="26"/>
          <w:lang w:val="en-US" w:eastAsia="fr-FR"/>
        </w:rPr>
      </w:pPr>
    </w:p>
    <w:p w14:paraId="5821E961" w14:textId="77777777" w:rsidR="008F3886" w:rsidRPr="008F3886" w:rsidRDefault="008F3886" w:rsidP="008F3886">
      <w:pPr>
        <w:spacing w:after="200" w:line="240" w:lineRule="auto"/>
        <w:rPr>
          <w:rFonts w:ascii="Bodoni MT" w:eastAsia="Batang" w:hAnsi="Bodoni MT" w:cs="Times New Roman"/>
          <w:sz w:val="26"/>
          <w:szCs w:val="26"/>
          <w:lang w:val="en-US" w:eastAsia="fr-FR"/>
        </w:rPr>
      </w:pPr>
    </w:p>
    <w:p w14:paraId="280320BB" w14:textId="77777777" w:rsidR="008F3886" w:rsidRPr="008F3886" w:rsidRDefault="008F3886" w:rsidP="008F3886">
      <w:pPr>
        <w:spacing w:after="200" w:line="240" w:lineRule="auto"/>
        <w:rPr>
          <w:rFonts w:ascii="Bodoni MT" w:eastAsia="Batang" w:hAnsi="Bodoni MT" w:cs="Times New Roman"/>
          <w:sz w:val="26"/>
          <w:szCs w:val="26"/>
          <w:lang w:val="en-US" w:eastAsia="fr-FR"/>
        </w:rPr>
      </w:pPr>
    </w:p>
    <w:p w14:paraId="1B0B6E64" w14:textId="09D988D7" w:rsidR="008F3886" w:rsidRPr="008F3886" w:rsidRDefault="009C0E02" w:rsidP="008F3886">
      <w:pPr>
        <w:spacing w:after="200" w:line="240" w:lineRule="auto"/>
        <w:ind w:left="-284"/>
        <w:jc w:val="center"/>
        <w:rPr>
          <w:rFonts w:ascii="Bodoni MT" w:eastAsia="Batang" w:hAnsi="Bodoni MT" w:cs="Times New Roman"/>
          <w:sz w:val="26"/>
          <w:szCs w:val="26"/>
          <w:lang w:val="en-US" w:eastAsia="fr-FR"/>
        </w:rPr>
      </w:pPr>
      <w:r>
        <w:rPr>
          <w:noProof/>
        </w:rPr>
        <mc:AlternateContent>
          <mc:Choice Requires="wps">
            <w:drawing>
              <wp:inline distT="0" distB="0" distL="0" distR="0" wp14:anchorId="5781CF50" wp14:editId="4873372D">
                <wp:extent cx="6327775" cy="1438275"/>
                <wp:effectExtent l="0" t="0" r="34925" b="66675"/>
                <wp:docPr id="1604121932" name="Rectangle :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7775" cy="1438275"/>
                        </a:xfrm>
                        <a:prstGeom prst="roundRect">
                          <a:avLst>
                            <a:gd name="adj" fmla="val 16667"/>
                          </a:avLst>
                        </a:prstGeom>
                        <a:solidFill>
                          <a:srgbClr val="ADB9CA"/>
                        </a:solidFill>
                        <a:ln w="12700">
                          <a:solidFill>
                            <a:srgbClr val="D6DCE5"/>
                          </a:solidFill>
                          <a:round/>
                          <a:headEnd/>
                          <a:tailEnd/>
                        </a:ln>
                        <a:effectLst>
                          <a:outerShdw dist="28398" dir="3806097" algn="ctr" rotWithShape="0">
                            <a:srgbClr val="843C0C">
                              <a:alpha val="50000"/>
                            </a:srgbClr>
                          </a:outerShdw>
                        </a:effectLst>
                      </wps:spPr>
                      <wps:txbx>
                        <w:txbxContent>
                          <w:p w14:paraId="22BA958D" w14:textId="780213EF" w:rsidR="008F3886" w:rsidRPr="008F3886" w:rsidRDefault="008F3886" w:rsidP="008F3886">
                            <w:pPr>
                              <w:jc w:val="center"/>
                              <w:rPr>
                                <w:rFonts w:ascii="Times New Roman" w:hAnsi="Times New Roman"/>
                                <w:b/>
                                <w:color w:val="000000"/>
                                <w:sz w:val="20"/>
                              </w:rPr>
                            </w:pPr>
                            <w:r w:rsidRPr="008F3886">
                              <w:rPr>
                                <w:rFonts w:ascii="Times New Roman" w:eastAsia="Batang" w:hAnsi="Times New Roman"/>
                                <w:b/>
                                <w:color w:val="000000"/>
                                <w:sz w:val="36"/>
                                <w:szCs w:val="24"/>
                              </w:rPr>
                              <w:t xml:space="preserve">Termes de référence pour </w:t>
                            </w:r>
                            <w:r w:rsidR="00581ED7">
                              <w:rPr>
                                <w:rFonts w:ascii="Times New Roman" w:eastAsia="Batang" w:hAnsi="Times New Roman"/>
                                <w:b/>
                                <w:color w:val="000000"/>
                                <w:sz w:val="36"/>
                                <w:szCs w:val="24"/>
                              </w:rPr>
                              <w:t xml:space="preserve">le recrutement du prestataire chargé d’appuyer l’UGP dans </w:t>
                            </w:r>
                            <w:r w:rsidRPr="008F3886">
                              <w:rPr>
                                <w:rFonts w:ascii="Times New Roman" w:eastAsia="Batang" w:hAnsi="Times New Roman"/>
                                <w:b/>
                                <w:color w:val="000000"/>
                                <w:sz w:val="36"/>
                                <w:szCs w:val="24"/>
                              </w:rPr>
                              <w:t xml:space="preserve">la </w:t>
                            </w:r>
                            <w:r w:rsidR="00047751">
                              <w:rPr>
                                <w:rFonts w:ascii="Times New Roman" w:eastAsia="Batang" w:hAnsi="Times New Roman"/>
                                <w:b/>
                                <w:color w:val="000000"/>
                                <w:sz w:val="36"/>
                                <w:szCs w:val="24"/>
                              </w:rPr>
                              <w:t xml:space="preserve">mise à jour </w:t>
                            </w:r>
                            <w:r w:rsidR="00E52C1E">
                              <w:rPr>
                                <w:rFonts w:ascii="Times New Roman" w:eastAsia="Batang" w:hAnsi="Times New Roman"/>
                                <w:b/>
                                <w:color w:val="000000"/>
                                <w:sz w:val="36"/>
                                <w:szCs w:val="24"/>
                              </w:rPr>
                              <w:t xml:space="preserve">technologique et la </w:t>
                            </w:r>
                            <w:r w:rsidR="00D63B00">
                              <w:rPr>
                                <w:rFonts w:ascii="Times New Roman" w:eastAsia="Batang" w:hAnsi="Times New Roman"/>
                                <w:b/>
                                <w:color w:val="000000"/>
                                <w:sz w:val="36"/>
                                <w:szCs w:val="24"/>
                              </w:rPr>
                              <w:t>mise à niveau</w:t>
                            </w:r>
                            <w:r w:rsidRPr="008F3886">
                              <w:rPr>
                                <w:rFonts w:ascii="Times New Roman" w:eastAsia="Batang" w:hAnsi="Times New Roman"/>
                                <w:b/>
                                <w:color w:val="000000"/>
                                <w:sz w:val="36"/>
                                <w:szCs w:val="24"/>
                              </w:rPr>
                              <w:t xml:space="preserve"> du SIG-I </w:t>
                            </w:r>
                            <w:r w:rsidR="00700754">
                              <w:rPr>
                                <w:rFonts w:ascii="Times New Roman" w:eastAsia="Batang" w:hAnsi="Times New Roman"/>
                                <w:b/>
                                <w:color w:val="000000"/>
                                <w:sz w:val="36"/>
                                <w:szCs w:val="24"/>
                              </w:rPr>
                              <w:t xml:space="preserve">pour intégrer les besoins </w:t>
                            </w:r>
                            <w:r w:rsidR="00D63B00">
                              <w:rPr>
                                <w:rFonts w:ascii="Times New Roman" w:eastAsia="Batang" w:hAnsi="Times New Roman"/>
                                <w:b/>
                                <w:color w:val="000000"/>
                                <w:sz w:val="36"/>
                                <w:szCs w:val="24"/>
                              </w:rPr>
                              <w:t>du Projet Filets Sociaux Adaptatifs et d’Inclusion Economique</w:t>
                            </w:r>
                            <w:r w:rsidRPr="008F3886">
                              <w:rPr>
                                <w:rFonts w:ascii="Times New Roman" w:eastAsia="Batang" w:hAnsi="Times New Roman"/>
                                <w:b/>
                                <w:color w:val="000000"/>
                                <w:sz w:val="36"/>
                                <w:szCs w:val="24"/>
                              </w:rPr>
                              <w:t xml:space="preserve"> </w:t>
                            </w:r>
                          </w:p>
                          <w:p w14:paraId="6B0802A9" w14:textId="77777777" w:rsidR="008F3886" w:rsidRPr="008F3886" w:rsidRDefault="008F3886" w:rsidP="008F3886">
                            <w:pPr>
                              <w:jc w:val="center"/>
                              <w:rPr>
                                <w:rFonts w:ascii="Times New Roman" w:hAnsi="Times New Roman"/>
                                <w:b/>
                                <w:color w:val="000000"/>
                                <w:sz w:val="20"/>
                              </w:rPr>
                            </w:pPr>
                          </w:p>
                        </w:txbxContent>
                      </wps:txbx>
                      <wps:bodyPr rot="0" vert="horz" wrap="square" lIns="91440" tIns="45720" rIns="91440" bIns="45720" anchor="ctr" anchorCtr="0" upright="1">
                        <a:noAutofit/>
                      </wps:bodyPr>
                    </wps:wsp>
                  </a:graphicData>
                </a:graphic>
              </wp:inline>
            </w:drawing>
          </mc:Choice>
          <mc:Fallback>
            <w:pict>
              <v:roundrect w14:anchorId="5781CF50" id="Rectangle : coins arrondis 1" o:spid="_x0000_s1026" style="width:498.25pt;height:113.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" fillcolor="#adb9ca" strokecolor="#d6dce5" strokeweight="1pt">
                <v:shadow on="t" color="#843c0c" opacity=".5" offset="1pt"/>
                <v:textbox>
                  <w:txbxContent>
                    <w:p w14:paraId="22BA958D" w14:textId="780213EF" w:rsidR="008F3886" w:rsidRPr="008F3886" w:rsidRDefault="008F3886" w:rsidP="008F3886">
                      <w:pPr>
                        <w:jc w:val="center"/>
                        <w:rPr>
                          <w:rFonts w:ascii="Times New Roman" w:hAnsi="Times New Roman"/>
                          <w:b/>
                          <w:color w:val="000000"/>
                          <w:sz w:val="20"/>
                        </w:rPr>
                      </w:pPr>
                      <w:r w:rsidRPr="008F3886">
                        <w:rPr>
                          <w:rFonts w:ascii="Times New Roman" w:eastAsia="Batang" w:hAnsi="Times New Roman"/>
                          <w:b/>
                          <w:color w:val="000000"/>
                          <w:sz w:val="36"/>
                          <w:szCs w:val="24"/>
                        </w:rPr>
                        <w:t xml:space="preserve">Termes de référence pour </w:t>
                      </w:r>
                      <w:r w:rsidR="00581ED7">
                        <w:rPr>
                          <w:rFonts w:ascii="Times New Roman" w:eastAsia="Batang" w:hAnsi="Times New Roman"/>
                          <w:b/>
                          <w:color w:val="000000"/>
                          <w:sz w:val="36"/>
                          <w:szCs w:val="24"/>
                        </w:rPr>
                        <w:t xml:space="preserve">le recrutement du prestataire chargé d’appuyer l’UGP dans </w:t>
                      </w:r>
                      <w:r w:rsidRPr="008F3886">
                        <w:rPr>
                          <w:rFonts w:ascii="Times New Roman" w:eastAsia="Batang" w:hAnsi="Times New Roman"/>
                          <w:b/>
                          <w:color w:val="000000"/>
                          <w:sz w:val="36"/>
                          <w:szCs w:val="24"/>
                        </w:rPr>
                        <w:t xml:space="preserve">la </w:t>
                      </w:r>
                      <w:r w:rsidR="00047751">
                        <w:rPr>
                          <w:rFonts w:ascii="Times New Roman" w:eastAsia="Batang" w:hAnsi="Times New Roman"/>
                          <w:b/>
                          <w:color w:val="000000"/>
                          <w:sz w:val="36"/>
                          <w:szCs w:val="24"/>
                        </w:rPr>
                        <w:t xml:space="preserve">mise à jour </w:t>
                      </w:r>
                      <w:r w:rsidR="00E52C1E">
                        <w:rPr>
                          <w:rFonts w:ascii="Times New Roman" w:eastAsia="Batang" w:hAnsi="Times New Roman"/>
                          <w:b/>
                          <w:color w:val="000000"/>
                          <w:sz w:val="36"/>
                          <w:szCs w:val="24"/>
                        </w:rPr>
                        <w:t xml:space="preserve">technologique et la </w:t>
                      </w:r>
                      <w:r w:rsidR="00D63B00">
                        <w:rPr>
                          <w:rFonts w:ascii="Times New Roman" w:eastAsia="Batang" w:hAnsi="Times New Roman"/>
                          <w:b/>
                          <w:color w:val="000000"/>
                          <w:sz w:val="36"/>
                          <w:szCs w:val="24"/>
                        </w:rPr>
                        <w:t>mise à niveau</w:t>
                      </w:r>
                      <w:r w:rsidRPr="008F3886">
                        <w:rPr>
                          <w:rFonts w:ascii="Times New Roman" w:eastAsia="Batang" w:hAnsi="Times New Roman"/>
                          <w:b/>
                          <w:color w:val="000000"/>
                          <w:sz w:val="36"/>
                          <w:szCs w:val="24"/>
                        </w:rPr>
                        <w:t xml:space="preserve"> du SIG-I </w:t>
                      </w:r>
                      <w:r w:rsidR="00700754">
                        <w:rPr>
                          <w:rFonts w:ascii="Times New Roman" w:eastAsia="Batang" w:hAnsi="Times New Roman"/>
                          <w:b/>
                          <w:color w:val="000000"/>
                          <w:sz w:val="36"/>
                          <w:szCs w:val="24"/>
                        </w:rPr>
                        <w:t xml:space="preserve">pour intégrer les besoins </w:t>
                      </w:r>
                      <w:r w:rsidR="00D63B00">
                        <w:rPr>
                          <w:rFonts w:ascii="Times New Roman" w:eastAsia="Batang" w:hAnsi="Times New Roman"/>
                          <w:b/>
                          <w:color w:val="000000"/>
                          <w:sz w:val="36"/>
                          <w:szCs w:val="24"/>
                        </w:rPr>
                        <w:t>du Projet Filets Sociaux Adaptatifs et d’Inclusion Economique</w:t>
                      </w:r>
                      <w:r w:rsidRPr="008F3886">
                        <w:rPr>
                          <w:rFonts w:ascii="Times New Roman" w:eastAsia="Batang" w:hAnsi="Times New Roman"/>
                          <w:b/>
                          <w:color w:val="000000"/>
                          <w:sz w:val="36"/>
                          <w:szCs w:val="24"/>
                        </w:rPr>
                        <w:t xml:space="preserve"> </w:t>
                      </w:r>
                    </w:p>
                    <w:p w14:paraId="6B0802A9" w14:textId="77777777" w:rsidR="008F3886" w:rsidRPr="008F3886" w:rsidRDefault="008F3886" w:rsidP="008F3886">
                      <w:pPr>
                        <w:jc w:val="center"/>
                        <w:rPr>
                          <w:rFonts w:ascii="Times New Roman" w:hAnsi="Times New Roman"/>
                          <w:b/>
                          <w:color w:val="000000"/>
                          <w:sz w:val="20"/>
                        </w:rPr>
                      </w:pPr>
                    </w:p>
                  </w:txbxContent>
                </v:textbox>
                <w10:anchorlock/>
              </v:roundrect>
            </w:pict>
          </mc:Fallback>
        </mc:AlternateContent>
      </w:r>
    </w:p>
    <w:p w14:paraId="2096BE9B" w14:textId="77777777" w:rsidR="008F3886" w:rsidRPr="008F3886" w:rsidRDefault="008F3886" w:rsidP="008F3886">
      <w:pPr>
        <w:spacing w:after="200" w:line="240" w:lineRule="auto"/>
        <w:jc w:val="both"/>
        <w:rPr>
          <w:rFonts w:ascii="Bodoni MT" w:eastAsia="Batang" w:hAnsi="Bodoni MT" w:cs="Times New Roman"/>
          <w:sz w:val="26"/>
          <w:szCs w:val="26"/>
          <w:lang w:eastAsia="fr-FR"/>
        </w:rPr>
      </w:pPr>
    </w:p>
    <w:p w14:paraId="521B16B3" w14:textId="77777777" w:rsidR="008F3886" w:rsidRPr="008F3886" w:rsidRDefault="008F3886" w:rsidP="008F3886">
      <w:pPr>
        <w:spacing w:after="200" w:line="240" w:lineRule="auto"/>
        <w:jc w:val="both"/>
        <w:rPr>
          <w:rFonts w:ascii="Bodoni MT" w:eastAsia="Batang" w:hAnsi="Bodoni MT" w:cs="Times New Roman"/>
          <w:sz w:val="26"/>
          <w:szCs w:val="26"/>
          <w:lang w:eastAsia="fr-FR"/>
        </w:rPr>
      </w:pPr>
    </w:p>
    <w:p w14:paraId="7442BB6C" w14:textId="77777777" w:rsidR="008F3886" w:rsidRPr="008F3886" w:rsidRDefault="008F3886" w:rsidP="008F3886">
      <w:pPr>
        <w:rPr>
          <w:rFonts w:ascii="Bodoni MT" w:eastAsia="Batang" w:hAnsi="Bodoni MT" w:cs="Times New Roman"/>
          <w:color w:val="000000"/>
          <w:sz w:val="26"/>
          <w:szCs w:val="26"/>
          <w:lang w:eastAsia="fr-FR"/>
        </w:rPr>
      </w:pPr>
      <w:bookmarkStart w:id="1" w:name="_Toc423289366"/>
    </w:p>
    <w:p w14:paraId="3F1D1BBD" w14:textId="77777777" w:rsidR="008F3886" w:rsidRPr="008F3886" w:rsidRDefault="008F3886" w:rsidP="008F3886">
      <w:pPr>
        <w:rPr>
          <w:rFonts w:ascii="Bodoni MT" w:eastAsia="Batang" w:hAnsi="Bodoni MT" w:cs="Times New Roman"/>
          <w:color w:val="000000"/>
          <w:sz w:val="26"/>
          <w:szCs w:val="26"/>
          <w:lang w:eastAsia="fr-FR"/>
        </w:rPr>
      </w:pPr>
    </w:p>
    <w:p w14:paraId="5ABE0517" w14:textId="77777777" w:rsidR="008F3886" w:rsidRPr="008F3886" w:rsidRDefault="008F3886" w:rsidP="008F3886">
      <w:pPr>
        <w:rPr>
          <w:rFonts w:ascii="Bodoni MT" w:eastAsia="Batang" w:hAnsi="Bodoni MT" w:cs="Times New Roman"/>
          <w:color w:val="000000"/>
          <w:sz w:val="26"/>
          <w:szCs w:val="26"/>
          <w:lang w:eastAsia="fr-FR"/>
        </w:rPr>
      </w:pPr>
    </w:p>
    <w:p w14:paraId="46D61E9E" w14:textId="77777777" w:rsidR="008F3886" w:rsidRPr="008F3886" w:rsidRDefault="008F3886" w:rsidP="008F3886">
      <w:pPr>
        <w:rPr>
          <w:rFonts w:ascii="Bodoni MT" w:eastAsia="Batang" w:hAnsi="Bodoni MT" w:cs="Times New Roman"/>
          <w:color w:val="000000"/>
          <w:sz w:val="26"/>
          <w:szCs w:val="26"/>
          <w:lang w:eastAsia="fr-FR"/>
        </w:rPr>
      </w:pPr>
    </w:p>
    <w:p w14:paraId="79073F0D" w14:textId="77777777" w:rsidR="008F3886" w:rsidRPr="008F3886" w:rsidRDefault="008F3886" w:rsidP="008F3886">
      <w:pPr>
        <w:rPr>
          <w:rFonts w:ascii="Bodoni MT" w:eastAsia="Batang" w:hAnsi="Bodoni MT" w:cs="Times New Roman"/>
          <w:color w:val="000000"/>
          <w:sz w:val="26"/>
          <w:szCs w:val="26"/>
          <w:lang w:eastAsia="fr-FR"/>
        </w:rPr>
      </w:pPr>
    </w:p>
    <w:p w14:paraId="260AD16E" w14:textId="77777777" w:rsidR="008F3886" w:rsidRPr="008F3886" w:rsidRDefault="008F3886" w:rsidP="008F3886">
      <w:pPr>
        <w:rPr>
          <w:rFonts w:ascii="Bodoni MT" w:eastAsia="Batang" w:hAnsi="Bodoni MT" w:cs="Times New Roman"/>
          <w:color w:val="000000"/>
          <w:sz w:val="26"/>
          <w:szCs w:val="26"/>
          <w:lang w:eastAsia="fr-FR"/>
        </w:rPr>
      </w:pPr>
    </w:p>
    <w:p w14:paraId="08113E9C" w14:textId="77777777" w:rsidR="008F3886" w:rsidRPr="008F3886" w:rsidRDefault="008F3886" w:rsidP="008F3886">
      <w:pPr>
        <w:rPr>
          <w:rFonts w:ascii="Bodoni MT" w:eastAsia="Batang" w:hAnsi="Bodoni MT" w:cs="Times New Roman"/>
          <w:color w:val="000000"/>
          <w:sz w:val="26"/>
          <w:szCs w:val="26"/>
          <w:lang w:eastAsia="fr-FR"/>
        </w:rPr>
      </w:pPr>
    </w:p>
    <w:p w14:paraId="189B8B64" w14:textId="77777777" w:rsidR="008F3886" w:rsidRPr="008F3886" w:rsidRDefault="008F3886" w:rsidP="008F3886">
      <w:pPr>
        <w:rPr>
          <w:rFonts w:ascii="Bodoni MT" w:eastAsia="Batang" w:hAnsi="Bodoni MT" w:cs="Times New Roman"/>
          <w:color w:val="000000"/>
          <w:sz w:val="26"/>
          <w:szCs w:val="26"/>
          <w:lang w:eastAsia="fr-FR"/>
        </w:rPr>
      </w:pPr>
    </w:p>
    <w:p w14:paraId="223F2EF5" w14:textId="7B2C6C5C" w:rsidR="008F3886" w:rsidRPr="008F3886" w:rsidRDefault="00C51C81" w:rsidP="008F3886">
      <w:pPr>
        <w:jc w:val="center"/>
        <w:rPr>
          <w:rFonts w:ascii="Bodoni MT" w:eastAsia="Batang" w:hAnsi="Bodoni MT" w:cs="Times New Roman"/>
          <w:color w:val="000000"/>
          <w:sz w:val="26"/>
          <w:szCs w:val="26"/>
          <w:lang w:eastAsia="fr-FR"/>
        </w:rPr>
      </w:pPr>
      <w:r>
        <w:rPr>
          <w:rFonts w:ascii="Bodoni MT" w:eastAsia="Batang" w:hAnsi="Bodoni MT" w:cs="Times New Roman"/>
          <w:color w:val="000000"/>
          <w:sz w:val="26"/>
          <w:szCs w:val="26"/>
          <w:lang w:eastAsia="fr-FR"/>
        </w:rPr>
        <w:t>Ju</w:t>
      </w:r>
      <w:r w:rsidR="00E52C1E">
        <w:rPr>
          <w:rFonts w:ascii="Bodoni MT" w:eastAsia="Batang" w:hAnsi="Bodoni MT" w:cs="Times New Roman"/>
          <w:color w:val="000000"/>
          <w:sz w:val="26"/>
          <w:szCs w:val="26"/>
          <w:lang w:eastAsia="fr-FR"/>
        </w:rPr>
        <w:t>i</w:t>
      </w:r>
      <w:r>
        <w:rPr>
          <w:rFonts w:ascii="Bodoni MT" w:eastAsia="Batang" w:hAnsi="Bodoni MT" w:cs="Times New Roman"/>
          <w:color w:val="000000"/>
          <w:sz w:val="26"/>
          <w:szCs w:val="26"/>
          <w:lang w:eastAsia="fr-FR"/>
        </w:rPr>
        <w:t>n</w:t>
      </w:r>
      <w:r w:rsidR="008F3886" w:rsidRPr="008F3886">
        <w:rPr>
          <w:rFonts w:ascii="Bodoni MT" w:eastAsia="Batang" w:hAnsi="Bodoni MT" w:cs="Times New Roman"/>
          <w:color w:val="000000"/>
          <w:sz w:val="26"/>
          <w:szCs w:val="26"/>
          <w:lang w:eastAsia="fr-FR"/>
        </w:rPr>
        <w:t xml:space="preserve"> 202</w:t>
      </w:r>
      <w:r w:rsidR="00D63B00">
        <w:rPr>
          <w:rFonts w:ascii="Bodoni MT" w:eastAsia="Batang" w:hAnsi="Bodoni MT" w:cs="Times New Roman"/>
          <w:color w:val="000000"/>
          <w:sz w:val="26"/>
          <w:szCs w:val="26"/>
          <w:lang w:eastAsia="fr-FR"/>
        </w:rPr>
        <w:t>3</w:t>
      </w:r>
      <w:r w:rsidR="008F3886" w:rsidRPr="008F3886">
        <w:rPr>
          <w:rFonts w:ascii="Bodoni MT" w:eastAsia="Batang" w:hAnsi="Bodoni MT" w:cs="Times New Roman"/>
          <w:color w:val="000000"/>
          <w:sz w:val="26"/>
          <w:szCs w:val="26"/>
          <w:lang w:eastAsia="fr-FR"/>
        </w:rPr>
        <w:br w:type="page"/>
      </w:r>
    </w:p>
    <w:p w14:paraId="6CF9263F" w14:textId="77777777" w:rsidR="008F3886" w:rsidRPr="008F3886" w:rsidRDefault="008F3886" w:rsidP="008F3886">
      <w:pPr>
        <w:shd w:val="clear" w:color="auto" w:fill="92CDDC"/>
        <w:spacing w:after="200" w:line="240" w:lineRule="auto"/>
        <w:jc w:val="both"/>
        <w:outlineLvl w:val="0"/>
        <w:rPr>
          <w:rFonts w:ascii="Bodoni MT" w:eastAsia="Batang" w:hAnsi="Bodoni MT" w:cs="Times New Roman"/>
          <w:b/>
          <w:sz w:val="30"/>
          <w:szCs w:val="30"/>
          <w:lang w:eastAsia="fr-FR"/>
        </w:rPr>
      </w:pPr>
      <w:r w:rsidRPr="008F3886">
        <w:rPr>
          <w:rFonts w:ascii="Bodoni MT" w:eastAsia="Batang" w:hAnsi="Bodoni MT" w:cs="Times New Roman"/>
          <w:b/>
          <w:sz w:val="30"/>
          <w:szCs w:val="30"/>
          <w:lang w:eastAsia="fr-FR"/>
        </w:rPr>
        <w:lastRenderedPageBreak/>
        <w:t>1. Contexte et justification</w:t>
      </w:r>
      <w:bookmarkEnd w:id="1"/>
    </w:p>
    <w:p w14:paraId="46B89BDC" w14:textId="77777777" w:rsidR="00700754" w:rsidRPr="00700754" w:rsidRDefault="00700754" w:rsidP="00700754">
      <w:pPr>
        <w:jc w:val="both"/>
        <w:rPr>
          <w:rFonts w:ascii="Times New Roman" w:eastAsia="Calibri" w:hAnsi="Times New Roman" w:cs="Times New Roman"/>
          <w:color w:val="000000"/>
          <w:sz w:val="24"/>
          <w:szCs w:val="24"/>
        </w:rPr>
      </w:pPr>
      <w:r w:rsidRPr="00700754">
        <w:rPr>
          <w:rFonts w:ascii="Times New Roman" w:eastAsia="Calibri" w:hAnsi="Times New Roman" w:cs="Times New Roman"/>
          <w:color w:val="000000"/>
          <w:sz w:val="24"/>
          <w:szCs w:val="24"/>
        </w:rPr>
        <w:t>Dans sa Stratégie Nationale de Développement 2020-2030 (SND30) pour la transformation structurelle et le développement inclusif, le Gouvernement s’est engagé à consolider les acquis de la protection sociale et élargir son champ au plus grand nombre de Camerounais, en intégrant progressivement l’ensemble des catégories sociales jusqu’ici en marge du système, à travers la réduction des inégalités sociales, les mesures de protection contre toutes les formes de vulnérabilité, la cohésion et l’inclusion sociales. Pour atteindre ces objectifs, il compte articuler ses interventions autour : (i) de la sécurité sociale, (ii) des transferts sociaux et (iii) de l’action sociale.</w:t>
      </w:r>
    </w:p>
    <w:p w14:paraId="33402C73" w14:textId="6FED5CD5" w:rsidR="00700754" w:rsidRPr="00700754" w:rsidRDefault="00700754" w:rsidP="00700754">
      <w:pPr>
        <w:jc w:val="both"/>
        <w:rPr>
          <w:rFonts w:ascii="Times New Roman" w:eastAsia="Calibri" w:hAnsi="Times New Roman" w:cs="Times New Roman"/>
          <w:color w:val="000000"/>
          <w:sz w:val="24"/>
          <w:szCs w:val="24"/>
        </w:rPr>
      </w:pPr>
      <w:r w:rsidRPr="00700754">
        <w:rPr>
          <w:rFonts w:ascii="Times New Roman" w:eastAsia="Calibri" w:hAnsi="Times New Roman" w:cs="Times New Roman"/>
          <w:color w:val="000000"/>
          <w:sz w:val="24"/>
          <w:szCs w:val="24"/>
        </w:rPr>
        <w:t xml:space="preserve">Dans ce cadre, le Gouvernement poursuit la mise en œuvre du Projet Filets Sociaux qui constitue l’un des instruments phares de l’assistance sociale au Cameroun car les filets sociaux accordent des transferts monétaires ciblés aux ménages les plus pauvres. Le PFS est actuellement financé par la Banque mondiale, l’Agence française de Développement et le Gouvernement. Lancé en 2013 auprès de 2.000 ménages bénéficiaires, le Projet </w:t>
      </w:r>
      <w:r w:rsidR="00FD713B">
        <w:rPr>
          <w:rFonts w:ascii="Times New Roman" w:eastAsia="Calibri" w:hAnsi="Times New Roman" w:cs="Times New Roman"/>
          <w:color w:val="000000"/>
          <w:sz w:val="24"/>
          <w:szCs w:val="24"/>
        </w:rPr>
        <w:t>a permis de toucher</w:t>
      </w:r>
      <w:r w:rsidRPr="00700754">
        <w:rPr>
          <w:rFonts w:ascii="Times New Roman" w:eastAsia="Calibri" w:hAnsi="Times New Roman" w:cs="Times New Roman"/>
          <w:color w:val="000000"/>
          <w:sz w:val="24"/>
          <w:szCs w:val="24"/>
        </w:rPr>
        <w:t xml:space="preserve"> 375 500 ménages en 2022 soit environ 1 877 500 individus. Une évaluation du Projet a montré les impacts positifs de grande envergure des transferts monétaires sur les bénéficiaires et dans la communauté. Les filets sociaux ont des effets positifs à court terme et un impact positif à moyen terme sur les bénéficiaires et ils permettent au Gouvernement d’atteindre son objectif de réduction de la pauvreté</w:t>
      </w:r>
    </w:p>
    <w:p w14:paraId="3FF61656" w14:textId="77777777" w:rsidR="00700754" w:rsidRPr="00700754" w:rsidRDefault="00700754" w:rsidP="00700754">
      <w:pPr>
        <w:jc w:val="both"/>
        <w:rPr>
          <w:rFonts w:ascii="Times New Roman" w:eastAsia="Calibri" w:hAnsi="Times New Roman" w:cs="Times New Roman"/>
          <w:color w:val="000000"/>
          <w:sz w:val="24"/>
          <w:szCs w:val="24"/>
        </w:rPr>
      </w:pPr>
      <w:r w:rsidRPr="00700754">
        <w:rPr>
          <w:rFonts w:ascii="Times New Roman" w:eastAsia="Calibri" w:hAnsi="Times New Roman" w:cs="Times New Roman"/>
          <w:color w:val="000000"/>
          <w:sz w:val="24"/>
          <w:szCs w:val="24"/>
        </w:rPr>
        <w:t xml:space="preserve">Ainsi, pour assurer la pérennisation des activités d’un tel Projet, le Gouvernement est en train de mettre sur pied, avec la Banque mondiale, un nouveau Projet (le Projet Filets Sociaux Adaptatifs et Inclusion Économique). Le nouveau Projet comprend 5 composantes à savoir : Composante 1 « Projet filets sociaux adaptatifs », Composante 2 « Inclusion économique des jeunes et entrepreneuriat », Composante 3 « Systèmes numériques de prestation réactifs aux chocs », Composante 4 « Soutien à la gestion et à la coordination du Projet » et Composante 5 « Composante de réponse d'urgence (CERC) ». S’agissant particulièrement de la Composante 3, elle comprend deux Sous-composantes : la Sous-composante 3.1 : Registre social unifié et la Sous-composante 3.2 : Dispositif de paiement numérique. </w:t>
      </w:r>
    </w:p>
    <w:p w14:paraId="1A795293" w14:textId="77777777" w:rsidR="00A600EE" w:rsidRDefault="00A600EE" w:rsidP="00A600EE">
      <w:pPr>
        <w:autoSpaceDE w:val="0"/>
        <w:autoSpaceDN w:val="0"/>
        <w:adjustRightInd w:val="0"/>
        <w:spacing w:after="0" w:line="240" w:lineRule="auto"/>
        <w:jc w:val="both"/>
        <w:rPr>
          <w:rFonts w:ascii="Times New Roman" w:eastAsia="Calibri" w:hAnsi="Times New Roman" w:cs="Times New Roman"/>
          <w:color w:val="000000"/>
          <w:sz w:val="24"/>
          <w:szCs w:val="24"/>
        </w:rPr>
      </w:pPr>
      <w:r w:rsidRPr="008F3886">
        <w:rPr>
          <w:rFonts w:ascii="Times New Roman" w:eastAsia="Calibri" w:hAnsi="Times New Roman" w:cs="Times New Roman"/>
          <w:color w:val="000000"/>
          <w:sz w:val="24"/>
          <w:szCs w:val="24"/>
        </w:rPr>
        <w:t>Le Projet Filets Sociaux dispose à ce jour d’un Système d’Information de Gestion Intégré (SIG-I) qui permet de gérer, de façon automatisée tous les processus liés aux métiers principaux des filets sociaux</w:t>
      </w:r>
      <w:r>
        <w:rPr>
          <w:rFonts w:ascii="Times New Roman" w:eastAsia="Calibri" w:hAnsi="Times New Roman" w:cs="Times New Roman"/>
          <w:color w:val="000000"/>
          <w:sz w:val="24"/>
          <w:szCs w:val="24"/>
        </w:rPr>
        <w:t xml:space="preserve">, notamment : (i) </w:t>
      </w:r>
      <w:r w:rsidRPr="008F3886">
        <w:rPr>
          <w:rFonts w:ascii="Times New Roman" w:eastAsia="Calibri" w:hAnsi="Times New Roman" w:cs="Times New Roman"/>
          <w:color w:val="000000"/>
          <w:sz w:val="24"/>
          <w:szCs w:val="24"/>
        </w:rPr>
        <w:t>le ciblage, l’enregistrement</w:t>
      </w:r>
      <w:r>
        <w:rPr>
          <w:rFonts w:ascii="Times New Roman" w:eastAsia="Calibri" w:hAnsi="Times New Roman" w:cs="Times New Roman"/>
          <w:color w:val="000000"/>
          <w:sz w:val="24"/>
          <w:szCs w:val="24"/>
        </w:rPr>
        <w:t xml:space="preserve">, le paiement et la gestion </w:t>
      </w:r>
      <w:r w:rsidRPr="008F3886">
        <w:rPr>
          <w:rFonts w:ascii="Times New Roman" w:eastAsia="Calibri" w:hAnsi="Times New Roman" w:cs="Times New Roman"/>
          <w:color w:val="000000"/>
          <w:sz w:val="24"/>
          <w:szCs w:val="24"/>
        </w:rPr>
        <w:t xml:space="preserve">des bénéficiaires, </w:t>
      </w:r>
      <w:r>
        <w:rPr>
          <w:rFonts w:ascii="Times New Roman" w:eastAsia="Calibri" w:hAnsi="Times New Roman" w:cs="Times New Roman"/>
          <w:color w:val="000000"/>
          <w:sz w:val="24"/>
          <w:szCs w:val="24"/>
        </w:rPr>
        <w:t xml:space="preserve">(ii) l’importation et le partage des données avec d’autres </w:t>
      </w:r>
      <w:r w:rsidRPr="008F3886">
        <w:rPr>
          <w:rFonts w:ascii="Times New Roman" w:eastAsia="Calibri" w:hAnsi="Times New Roman" w:cs="Times New Roman"/>
          <w:color w:val="000000"/>
          <w:sz w:val="24"/>
          <w:szCs w:val="24"/>
        </w:rPr>
        <w:t>sources de donnée</w:t>
      </w:r>
      <w:r>
        <w:rPr>
          <w:rFonts w:ascii="Times New Roman" w:eastAsia="Calibri" w:hAnsi="Times New Roman" w:cs="Times New Roman"/>
          <w:color w:val="000000"/>
          <w:sz w:val="24"/>
          <w:szCs w:val="24"/>
        </w:rPr>
        <w:t xml:space="preserve">, (iii) </w:t>
      </w:r>
      <w:r w:rsidRPr="008F3886">
        <w:rPr>
          <w:rFonts w:ascii="Times New Roman" w:eastAsia="Calibri" w:hAnsi="Times New Roman" w:cs="Times New Roman"/>
          <w:color w:val="000000"/>
          <w:sz w:val="24"/>
          <w:szCs w:val="24"/>
        </w:rPr>
        <w:t xml:space="preserve">la gestion des utilisateurs, </w:t>
      </w:r>
      <w:r>
        <w:rPr>
          <w:rFonts w:ascii="Times New Roman" w:eastAsia="Calibri" w:hAnsi="Times New Roman" w:cs="Times New Roman"/>
          <w:color w:val="000000"/>
          <w:sz w:val="24"/>
          <w:szCs w:val="24"/>
        </w:rPr>
        <w:t xml:space="preserve">(iv) </w:t>
      </w:r>
      <w:r w:rsidRPr="008F3886">
        <w:rPr>
          <w:rFonts w:ascii="Times New Roman" w:eastAsia="Calibri" w:hAnsi="Times New Roman" w:cs="Times New Roman"/>
          <w:color w:val="000000"/>
          <w:sz w:val="24"/>
          <w:szCs w:val="24"/>
        </w:rPr>
        <w:t xml:space="preserve">la production </w:t>
      </w:r>
      <w:r>
        <w:rPr>
          <w:rFonts w:ascii="Times New Roman" w:eastAsia="Calibri" w:hAnsi="Times New Roman" w:cs="Times New Roman"/>
          <w:color w:val="000000"/>
          <w:sz w:val="24"/>
          <w:szCs w:val="24"/>
        </w:rPr>
        <w:t xml:space="preserve">des listes de bénéficiaires et </w:t>
      </w:r>
      <w:r w:rsidRPr="008F3886">
        <w:rPr>
          <w:rFonts w:ascii="Times New Roman" w:eastAsia="Calibri" w:hAnsi="Times New Roman" w:cs="Times New Roman"/>
          <w:color w:val="000000"/>
          <w:sz w:val="24"/>
          <w:szCs w:val="24"/>
        </w:rPr>
        <w:t>des états</w:t>
      </w:r>
      <w:r>
        <w:rPr>
          <w:rFonts w:ascii="Times New Roman" w:eastAsia="Calibri" w:hAnsi="Times New Roman" w:cs="Times New Roman"/>
          <w:color w:val="000000"/>
          <w:sz w:val="24"/>
          <w:szCs w:val="24"/>
        </w:rPr>
        <w:t>, listings et rapport de paiement</w:t>
      </w:r>
      <w:r w:rsidRPr="008F3886">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 xml:space="preserve">(v) </w:t>
      </w:r>
      <w:r w:rsidRPr="008F3886">
        <w:rPr>
          <w:rFonts w:ascii="Times New Roman" w:eastAsia="Calibri" w:hAnsi="Times New Roman" w:cs="Times New Roman"/>
          <w:color w:val="000000"/>
          <w:sz w:val="24"/>
          <w:szCs w:val="24"/>
        </w:rPr>
        <w:t xml:space="preserve">la gestion des Travaux à hautes </w:t>
      </w:r>
      <w:r>
        <w:rPr>
          <w:rFonts w:ascii="Times New Roman" w:eastAsia="Calibri" w:hAnsi="Times New Roman" w:cs="Times New Roman"/>
          <w:color w:val="000000"/>
          <w:sz w:val="24"/>
          <w:szCs w:val="24"/>
        </w:rPr>
        <w:t>in</w:t>
      </w:r>
      <w:r w:rsidRPr="008F3886">
        <w:rPr>
          <w:rFonts w:ascii="Times New Roman" w:eastAsia="Calibri" w:hAnsi="Times New Roman" w:cs="Times New Roman"/>
          <w:color w:val="000000"/>
          <w:sz w:val="24"/>
          <w:szCs w:val="24"/>
        </w:rPr>
        <w:t xml:space="preserve">tensité de </w:t>
      </w:r>
      <w:r>
        <w:rPr>
          <w:rFonts w:ascii="Times New Roman" w:eastAsia="Calibri" w:hAnsi="Times New Roman" w:cs="Times New Roman"/>
          <w:color w:val="000000"/>
          <w:sz w:val="24"/>
          <w:szCs w:val="24"/>
        </w:rPr>
        <w:t>m</w:t>
      </w:r>
      <w:r w:rsidRPr="008F3886">
        <w:rPr>
          <w:rFonts w:ascii="Times New Roman" w:eastAsia="Calibri" w:hAnsi="Times New Roman" w:cs="Times New Roman"/>
          <w:color w:val="000000"/>
          <w:sz w:val="24"/>
          <w:szCs w:val="24"/>
        </w:rPr>
        <w:t>ain d’œuvre (THIMO)</w:t>
      </w:r>
      <w:r>
        <w:rPr>
          <w:rFonts w:ascii="Times New Roman" w:eastAsia="Calibri" w:hAnsi="Times New Roman" w:cs="Times New Roman"/>
          <w:color w:val="000000"/>
          <w:sz w:val="24"/>
          <w:szCs w:val="24"/>
        </w:rPr>
        <w:t xml:space="preserve">, </w:t>
      </w:r>
    </w:p>
    <w:p w14:paraId="3B61A2ED" w14:textId="43E59E23" w:rsidR="00A600EE" w:rsidRDefault="00A600EE" w:rsidP="00A600EE">
      <w:pPr>
        <w:autoSpaceDE w:val="0"/>
        <w:autoSpaceDN w:val="0"/>
        <w:adjustRightInd w:val="0"/>
        <w:spacing w:after="0" w:line="240" w:lineRule="auto"/>
        <w:jc w:val="both"/>
        <w:rPr>
          <w:rFonts w:ascii="Times New Roman" w:eastAsia="Times New Roman" w:hAnsi="Times New Roman" w:cs="Times New Roman"/>
          <w:sz w:val="24"/>
          <w:szCs w:val="24"/>
          <w:lang w:eastAsia="fr-FR"/>
        </w:rPr>
      </w:pPr>
      <w:r>
        <w:rPr>
          <w:rFonts w:ascii="Times New Roman" w:eastAsia="Calibri" w:hAnsi="Times New Roman" w:cs="Times New Roman"/>
          <w:color w:val="000000"/>
          <w:sz w:val="24"/>
          <w:szCs w:val="24"/>
        </w:rPr>
        <w:t xml:space="preserve">(vi) la </w:t>
      </w:r>
      <w:r w:rsidRPr="008F3886">
        <w:rPr>
          <w:rFonts w:ascii="Times New Roman" w:eastAsia="Times New Roman" w:hAnsi="Times New Roman" w:cs="Times New Roman"/>
          <w:sz w:val="24"/>
          <w:szCs w:val="24"/>
          <w:lang w:eastAsia="fr-FR"/>
        </w:rPr>
        <w:t>g</w:t>
      </w:r>
      <w:r>
        <w:rPr>
          <w:rFonts w:ascii="Times New Roman" w:eastAsia="Times New Roman" w:hAnsi="Times New Roman" w:cs="Times New Roman"/>
          <w:sz w:val="24"/>
          <w:szCs w:val="24"/>
          <w:lang w:eastAsia="fr-FR"/>
        </w:rPr>
        <w:t xml:space="preserve">estion des </w:t>
      </w:r>
      <w:r w:rsidRPr="008F3886">
        <w:rPr>
          <w:rFonts w:ascii="Times New Roman" w:eastAsia="Times New Roman" w:hAnsi="Times New Roman" w:cs="Times New Roman"/>
          <w:sz w:val="24"/>
          <w:szCs w:val="24"/>
          <w:lang w:eastAsia="fr-FR"/>
        </w:rPr>
        <w:t xml:space="preserve">plaintes, </w:t>
      </w:r>
      <w:r>
        <w:rPr>
          <w:rFonts w:ascii="Times New Roman" w:eastAsia="Times New Roman" w:hAnsi="Times New Roman" w:cs="Times New Roman"/>
          <w:sz w:val="24"/>
          <w:szCs w:val="24"/>
          <w:lang w:eastAsia="fr-FR"/>
        </w:rPr>
        <w:t xml:space="preserve">(vii) la production du </w:t>
      </w:r>
      <w:r w:rsidRPr="008F3886">
        <w:rPr>
          <w:rFonts w:ascii="Times New Roman" w:eastAsia="Times New Roman" w:hAnsi="Times New Roman" w:cs="Times New Roman"/>
          <w:sz w:val="24"/>
          <w:szCs w:val="24"/>
          <w:lang w:eastAsia="fr-FR"/>
        </w:rPr>
        <w:t>plan de travail et budget annuel</w:t>
      </w:r>
      <w:r>
        <w:rPr>
          <w:rFonts w:ascii="Times New Roman" w:eastAsia="Times New Roman" w:hAnsi="Times New Roman" w:cs="Times New Roman"/>
          <w:sz w:val="24"/>
          <w:szCs w:val="24"/>
          <w:lang w:eastAsia="fr-FR"/>
        </w:rPr>
        <w:t xml:space="preserve"> (PTBA) du</w:t>
      </w:r>
      <w:r w:rsidRPr="008F3886">
        <w:rPr>
          <w:rFonts w:ascii="Times New Roman" w:eastAsia="Times New Roman" w:hAnsi="Times New Roman" w:cs="Times New Roman"/>
          <w:sz w:val="24"/>
          <w:szCs w:val="24"/>
          <w:lang w:eastAsia="fr-FR"/>
        </w:rPr>
        <w:t xml:space="preserve"> plan de décaissement, </w:t>
      </w:r>
      <w:r>
        <w:rPr>
          <w:rFonts w:ascii="Times New Roman" w:eastAsia="Times New Roman" w:hAnsi="Times New Roman" w:cs="Times New Roman"/>
          <w:sz w:val="24"/>
          <w:szCs w:val="24"/>
          <w:lang w:eastAsia="fr-FR"/>
        </w:rPr>
        <w:t>du</w:t>
      </w:r>
      <w:r w:rsidRPr="008F3886">
        <w:rPr>
          <w:rFonts w:ascii="Times New Roman" w:eastAsia="Times New Roman" w:hAnsi="Times New Roman" w:cs="Times New Roman"/>
          <w:sz w:val="24"/>
          <w:szCs w:val="24"/>
          <w:lang w:eastAsia="fr-FR"/>
        </w:rPr>
        <w:t xml:space="preserve"> plan de passation de marché, </w:t>
      </w:r>
      <w:r>
        <w:rPr>
          <w:rFonts w:ascii="Times New Roman" w:eastAsia="Times New Roman" w:hAnsi="Times New Roman" w:cs="Times New Roman"/>
          <w:sz w:val="24"/>
          <w:szCs w:val="24"/>
          <w:lang w:eastAsia="fr-FR"/>
        </w:rPr>
        <w:t>du</w:t>
      </w:r>
      <w:r w:rsidRPr="008F3886">
        <w:rPr>
          <w:rFonts w:ascii="Times New Roman" w:eastAsia="Times New Roman" w:hAnsi="Times New Roman" w:cs="Times New Roman"/>
          <w:sz w:val="24"/>
          <w:szCs w:val="24"/>
          <w:lang w:eastAsia="fr-FR"/>
        </w:rPr>
        <w:t xml:space="preserve"> bilan d’exécution financière et l</w:t>
      </w:r>
      <w:r>
        <w:rPr>
          <w:rFonts w:ascii="Times New Roman" w:eastAsia="Times New Roman" w:hAnsi="Times New Roman" w:cs="Times New Roman"/>
          <w:sz w:val="24"/>
          <w:szCs w:val="24"/>
          <w:lang w:eastAsia="fr-FR"/>
        </w:rPr>
        <w:t>e</w:t>
      </w:r>
      <w:r w:rsidRPr="008F3886">
        <w:rPr>
          <w:rFonts w:ascii="Times New Roman" w:eastAsia="Times New Roman" w:hAnsi="Times New Roman" w:cs="Times New Roman"/>
          <w:sz w:val="24"/>
          <w:szCs w:val="24"/>
          <w:lang w:eastAsia="fr-FR"/>
        </w:rPr>
        <w:t>s statistiques concernant les rapports de terrain</w:t>
      </w:r>
      <w:r>
        <w:rPr>
          <w:rFonts w:ascii="Times New Roman" w:eastAsia="Times New Roman" w:hAnsi="Times New Roman" w:cs="Times New Roman"/>
          <w:sz w:val="24"/>
          <w:szCs w:val="24"/>
          <w:lang w:eastAsia="fr-FR"/>
        </w:rPr>
        <w:t>.</w:t>
      </w:r>
    </w:p>
    <w:p w14:paraId="2BB4298D" w14:textId="77777777" w:rsidR="00A600EE" w:rsidRDefault="00A600EE" w:rsidP="00A600EE">
      <w:pPr>
        <w:autoSpaceDE w:val="0"/>
        <w:autoSpaceDN w:val="0"/>
        <w:adjustRightInd w:val="0"/>
        <w:spacing w:after="0" w:line="240" w:lineRule="auto"/>
        <w:jc w:val="both"/>
        <w:rPr>
          <w:rFonts w:ascii="Times New Roman" w:eastAsia="Times New Roman" w:hAnsi="Times New Roman" w:cs="Times New Roman"/>
          <w:sz w:val="24"/>
          <w:szCs w:val="24"/>
          <w:lang w:eastAsia="fr-FR"/>
        </w:rPr>
      </w:pPr>
    </w:p>
    <w:p w14:paraId="39AADCB1" w14:textId="28EED6E5" w:rsidR="00A600EE" w:rsidRDefault="00A600EE" w:rsidP="00A600EE">
      <w:pPr>
        <w:autoSpaceDE w:val="0"/>
        <w:autoSpaceDN w:val="0"/>
        <w:adjustRightInd w:val="0"/>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ce qui concerne le nouveau Projet (Projet Filets Sociaux Adaptatifs et d’Inclusion Économique (PFS-AIE)), le SIG-I actuel doit prendre en compte : (i) les améliorations des fonctionnalités existantes pour la composante 1, notamment</w:t>
      </w:r>
      <w:r w:rsidR="00174C90">
        <w:rPr>
          <w:rFonts w:ascii="Times New Roman" w:eastAsia="Times New Roman" w:hAnsi="Times New Roman" w:cs="Times New Roman"/>
          <w:sz w:val="24"/>
          <w:szCs w:val="24"/>
          <w:lang w:eastAsia="fr-FR"/>
        </w:rPr>
        <w:t xml:space="preserve"> toutes les évolutions qui apportent une valeur ajoutée à l’utilisation du système et</w:t>
      </w:r>
      <w:r>
        <w:rPr>
          <w:rFonts w:ascii="Times New Roman" w:eastAsia="Times New Roman" w:hAnsi="Times New Roman" w:cs="Times New Roman"/>
          <w:sz w:val="24"/>
          <w:szCs w:val="24"/>
          <w:lang w:eastAsia="fr-FR"/>
        </w:rPr>
        <w:t xml:space="preserve"> la migration de </w:t>
      </w:r>
      <w:r w:rsidR="00174C90">
        <w:rPr>
          <w:rFonts w:ascii="Times New Roman" w:eastAsia="Times New Roman" w:hAnsi="Times New Roman" w:cs="Times New Roman"/>
          <w:sz w:val="24"/>
          <w:szCs w:val="24"/>
          <w:lang w:eastAsia="fr-FR"/>
        </w:rPr>
        <w:t>tout</w:t>
      </w:r>
      <w:r>
        <w:rPr>
          <w:rFonts w:ascii="Times New Roman" w:eastAsia="Times New Roman" w:hAnsi="Times New Roman" w:cs="Times New Roman"/>
          <w:sz w:val="24"/>
          <w:szCs w:val="24"/>
          <w:lang w:eastAsia="fr-FR"/>
        </w:rPr>
        <w:t>es</w:t>
      </w:r>
      <w:r w:rsidR="00174C90">
        <w:rPr>
          <w:rFonts w:ascii="Times New Roman" w:eastAsia="Times New Roman" w:hAnsi="Times New Roman" w:cs="Times New Roman"/>
          <w:sz w:val="24"/>
          <w:szCs w:val="24"/>
          <w:lang w:eastAsia="fr-FR"/>
        </w:rPr>
        <w:t xml:space="preserve"> ces</w:t>
      </w:r>
      <w:r>
        <w:rPr>
          <w:rFonts w:ascii="Times New Roman" w:eastAsia="Times New Roman" w:hAnsi="Times New Roman" w:cs="Times New Roman"/>
          <w:sz w:val="24"/>
          <w:szCs w:val="24"/>
          <w:lang w:eastAsia="fr-FR"/>
        </w:rPr>
        <w:t xml:space="preserve"> fonctionnalités vers les nouvelles technologies et (ii) les nouvelles fonctionnalités pour les autres </w:t>
      </w:r>
      <w:r w:rsidR="00174C90">
        <w:rPr>
          <w:rFonts w:ascii="Times New Roman" w:eastAsia="Times New Roman" w:hAnsi="Times New Roman" w:cs="Times New Roman"/>
          <w:sz w:val="24"/>
          <w:szCs w:val="24"/>
          <w:lang w:eastAsia="fr-FR"/>
        </w:rPr>
        <w:t xml:space="preserve">composantes </w:t>
      </w:r>
      <w:r>
        <w:rPr>
          <w:rFonts w:ascii="Times New Roman" w:eastAsia="Times New Roman" w:hAnsi="Times New Roman" w:cs="Times New Roman"/>
          <w:sz w:val="24"/>
          <w:szCs w:val="24"/>
          <w:lang w:eastAsia="fr-FR"/>
        </w:rPr>
        <w:t>nouvelles, notamment les inscriptions</w:t>
      </w:r>
      <w:r w:rsidRPr="005A0FA9">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en ligne, le paiement numérique, le ciblage, l’enregistrement, le paiement et l’accompagnement des bénéficiaires.</w:t>
      </w:r>
    </w:p>
    <w:p w14:paraId="6AE13D4D" w14:textId="77777777" w:rsidR="00A600EE" w:rsidRDefault="00A600EE" w:rsidP="00A600EE">
      <w:pPr>
        <w:autoSpaceDE w:val="0"/>
        <w:autoSpaceDN w:val="0"/>
        <w:adjustRightInd w:val="0"/>
        <w:spacing w:after="0" w:line="240" w:lineRule="auto"/>
        <w:jc w:val="both"/>
        <w:rPr>
          <w:rFonts w:ascii="Times New Roman" w:eastAsia="Times New Roman" w:hAnsi="Times New Roman" w:cs="Times New Roman"/>
          <w:sz w:val="24"/>
          <w:szCs w:val="24"/>
          <w:lang w:eastAsia="fr-FR"/>
        </w:rPr>
      </w:pPr>
    </w:p>
    <w:p w14:paraId="5DF9AC5B" w14:textId="16A677E1" w:rsidR="00A600EE" w:rsidRDefault="00A600EE" w:rsidP="00A600EE">
      <w:pPr>
        <w:autoSpaceDE w:val="0"/>
        <w:autoSpaceDN w:val="0"/>
        <w:adjustRightInd w:val="0"/>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plus, le SIG-I du PFS-AIE doit prendre en </w:t>
      </w:r>
      <w:r w:rsidRPr="00A600EE">
        <w:rPr>
          <w:rFonts w:ascii="Times New Roman" w:eastAsia="Times New Roman" w:hAnsi="Times New Roman" w:cs="Times New Roman"/>
          <w:sz w:val="24"/>
          <w:szCs w:val="24"/>
          <w:lang w:eastAsia="fr-FR"/>
        </w:rPr>
        <w:t>compte : (i) la production de l’identifiant unique et son harmonisation avec celui du Registre social unifié du Cameroun (RESUC), (ii) l’harmonisation du questionnaire de collecte des données sur les conditions de vie pour le choix des ménages bénéficiaires des filets sociaux (CV</w:t>
      </w:r>
      <w:r w:rsidR="006D512F">
        <w:rPr>
          <w:rFonts w:ascii="Times New Roman" w:eastAsia="Times New Roman" w:hAnsi="Times New Roman" w:cs="Times New Roman"/>
          <w:sz w:val="24"/>
          <w:szCs w:val="24"/>
          <w:lang w:eastAsia="fr-FR"/>
        </w:rPr>
        <w:t>T</w:t>
      </w:r>
      <w:r w:rsidRPr="00A600EE">
        <w:rPr>
          <w:rFonts w:ascii="Times New Roman" w:eastAsia="Times New Roman" w:hAnsi="Times New Roman" w:cs="Times New Roman"/>
          <w:sz w:val="24"/>
          <w:szCs w:val="24"/>
          <w:lang w:eastAsia="fr-FR"/>
        </w:rPr>
        <w:t>S) avec le questionnaire du RESUC, (iii) la gestion des déduplications (contrôle et vérification des doublons) et (iv) les nouvelles tablettes biométriques.</w:t>
      </w:r>
    </w:p>
    <w:p w14:paraId="4E5602CA" w14:textId="77777777" w:rsidR="00A600EE" w:rsidRDefault="00A600EE" w:rsidP="00A600EE">
      <w:pPr>
        <w:autoSpaceDE w:val="0"/>
        <w:autoSpaceDN w:val="0"/>
        <w:adjustRightInd w:val="0"/>
        <w:spacing w:after="0" w:line="240" w:lineRule="auto"/>
        <w:jc w:val="both"/>
        <w:rPr>
          <w:rFonts w:ascii="Times New Roman" w:eastAsia="Times New Roman" w:hAnsi="Times New Roman" w:cs="Times New Roman"/>
          <w:sz w:val="24"/>
          <w:szCs w:val="24"/>
          <w:highlight w:val="yellow"/>
          <w:lang w:eastAsia="fr-FR"/>
        </w:rPr>
      </w:pPr>
    </w:p>
    <w:p w14:paraId="36B1B02C" w14:textId="15042595" w:rsidR="00FE6D16" w:rsidRPr="00FD713B" w:rsidRDefault="00A600EE" w:rsidP="00A600EE">
      <w:pPr>
        <w:shd w:val="clear" w:color="auto" w:fill="FFFFFF"/>
        <w:spacing w:after="120" w:line="240" w:lineRule="auto"/>
        <w:jc w:val="both"/>
        <w:rPr>
          <w:rFonts w:ascii="Times New Roman" w:eastAsia="Times New Roman" w:hAnsi="Times New Roman" w:cs="Times New Roman"/>
          <w:sz w:val="24"/>
          <w:szCs w:val="24"/>
          <w:lang w:eastAsia="fr-FR"/>
        </w:rPr>
      </w:pPr>
      <w:r w:rsidRPr="00C22D9F">
        <w:rPr>
          <w:rFonts w:ascii="Times New Roman" w:eastAsia="Calibri" w:hAnsi="Times New Roman" w:cs="Times New Roman"/>
          <w:color w:val="000000"/>
          <w:sz w:val="24"/>
          <w:szCs w:val="24"/>
        </w:rPr>
        <w:t xml:space="preserve">Les présents termes de référence visent à guider et orienter le recrutement et le travail </w:t>
      </w:r>
      <w:r>
        <w:rPr>
          <w:rFonts w:ascii="Times New Roman" w:eastAsia="Calibri" w:hAnsi="Times New Roman" w:cs="Times New Roman"/>
          <w:color w:val="000000"/>
          <w:sz w:val="24"/>
          <w:szCs w:val="24"/>
        </w:rPr>
        <w:t>du prestataire chargé d’appuyer l’UGP</w:t>
      </w:r>
      <w:r w:rsidR="00174C90">
        <w:rPr>
          <w:rFonts w:ascii="Times New Roman" w:eastAsia="Calibri" w:hAnsi="Times New Roman" w:cs="Times New Roman"/>
          <w:color w:val="000000"/>
          <w:sz w:val="24"/>
          <w:szCs w:val="24"/>
        </w:rPr>
        <w:t xml:space="preserve"> dans</w:t>
      </w:r>
      <w:r>
        <w:rPr>
          <w:rFonts w:ascii="Times New Roman" w:eastAsia="Calibri" w:hAnsi="Times New Roman" w:cs="Times New Roman"/>
          <w:color w:val="000000"/>
          <w:sz w:val="24"/>
          <w:szCs w:val="24"/>
        </w:rPr>
        <w:t xml:space="preserve"> </w:t>
      </w:r>
      <w:r>
        <w:rPr>
          <w:rFonts w:ascii="Times New Roman" w:eastAsia="Times New Roman" w:hAnsi="Times New Roman" w:cs="Times New Roman"/>
          <w:sz w:val="24"/>
          <w:szCs w:val="24"/>
          <w:lang w:eastAsia="fr-FR"/>
        </w:rPr>
        <w:t>la mise à jour technologique et la mise à niveau du SIG-I du PFS pour intégrer les besoins du PFS-AIE</w:t>
      </w:r>
      <w:r w:rsidRPr="00C22D9F">
        <w:rPr>
          <w:rFonts w:ascii="Times New Roman" w:eastAsia="Calibri" w:hAnsi="Times New Roman" w:cs="Times New Roman"/>
          <w:color w:val="000000"/>
          <w:sz w:val="24"/>
          <w:szCs w:val="24"/>
        </w:rPr>
        <w:t>.</w:t>
      </w:r>
    </w:p>
    <w:p w14:paraId="07C16658" w14:textId="77777777" w:rsidR="008F3886" w:rsidRPr="008F3886" w:rsidRDefault="008F3886" w:rsidP="008F3886">
      <w:pPr>
        <w:rPr>
          <w:rFonts w:ascii="Times New Roman" w:eastAsia="Times New Roman" w:hAnsi="Times New Roman" w:cs="Times New Roman"/>
          <w:sz w:val="24"/>
          <w:szCs w:val="24"/>
          <w:lang w:eastAsia="fr-FR"/>
        </w:rPr>
      </w:pPr>
      <w:r w:rsidRPr="008F3886">
        <w:rPr>
          <w:rFonts w:ascii="Times New Roman" w:eastAsia="Times New Roman" w:hAnsi="Times New Roman" w:cs="Times New Roman"/>
          <w:sz w:val="24"/>
          <w:szCs w:val="24"/>
          <w:lang w:eastAsia="fr-FR"/>
        </w:rPr>
        <w:br w:type="page"/>
      </w:r>
    </w:p>
    <w:p w14:paraId="217FE96E" w14:textId="77777777" w:rsidR="008F3886" w:rsidRPr="008F3886" w:rsidRDefault="008F3886" w:rsidP="008F3886">
      <w:pPr>
        <w:shd w:val="clear" w:color="auto" w:fill="92CDDC"/>
        <w:spacing w:after="200" w:line="240" w:lineRule="auto"/>
        <w:jc w:val="both"/>
        <w:outlineLvl w:val="0"/>
        <w:rPr>
          <w:rFonts w:ascii="Bodoni MT" w:eastAsia="Batang" w:hAnsi="Bodoni MT" w:cs="Times New Roman"/>
          <w:b/>
          <w:sz w:val="30"/>
          <w:szCs w:val="30"/>
          <w:lang w:eastAsia="fr-FR"/>
        </w:rPr>
      </w:pPr>
      <w:bookmarkStart w:id="2" w:name="_Toc423289367"/>
      <w:r w:rsidRPr="008F3886">
        <w:rPr>
          <w:rFonts w:ascii="Bodoni MT" w:eastAsia="Batang" w:hAnsi="Bodoni MT" w:cs="Times New Roman"/>
          <w:b/>
          <w:sz w:val="30"/>
          <w:szCs w:val="30"/>
          <w:lang w:eastAsia="fr-FR"/>
        </w:rPr>
        <w:lastRenderedPageBreak/>
        <w:t>2. Objectif</w:t>
      </w:r>
      <w:bookmarkEnd w:id="2"/>
      <w:r w:rsidRPr="008F3886">
        <w:rPr>
          <w:rFonts w:ascii="Bodoni MT" w:eastAsia="Batang" w:hAnsi="Bodoni MT" w:cs="Times New Roman"/>
          <w:b/>
          <w:sz w:val="30"/>
          <w:szCs w:val="30"/>
          <w:lang w:eastAsia="fr-FR"/>
        </w:rPr>
        <w:t xml:space="preserve"> de la prestation</w:t>
      </w:r>
    </w:p>
    <w:p w14:paraId="7279B7C5" w14:textId="687DF3FC" w:rsidR="00C97683" w:rsidRDefault="00C97683" w:rsidP="00C97683">
      <w:pPr>
        <w:autoSpaceDE w:val="0"/>
        <w:autoSpaceDN w:val="0"/>
        <w:adjustRightInd w:val="0"/>
        <w:spacing w:after="0" w:line="240" w:lineRule="auto"/>
        <w:jc w:val="both"/>
        <w:rPr>
          <w:rFonts w:ascii="Times New Roman" w:eastAsia="Batang" w:hAnsi="Times New Roman" w:cs="Times New Roman"/>
          <w:color w:val="000000"/>
          <w:sz w:val="24"/>
          <w:szCs w:val="24"/>
        </w:rPr>
      </w:pPr>
      <w:r w:rsidRPr="00453088">
        <w:rPr>
          <w:rFonts w:ascii="Times New Roman" w:eastAsia="Batang" w:hAnsi="Times New Roman" w:cs="Times New Roman"/>
          <w:color w:val="000000"/>
          <w:sz w:val="24"/>
          <w:szCs w:val="24"/>
        </w:rPr>
        <w:t>L’objectif de cette consultation est</w:t>
      </w:r>
      <w:r>
        <w:rPr>
          <w:rFonts w:ascii="Times New Roman" w:eastAsia="Batang" w:hAnsi="Times New Roman" w:cs="Times New Roman"/>
          <w:color w:val="000000"/>
          <w:sz w:val="24"/>
          <w:szCs w:val="24"/>
        </w:rPr>
        <w:t xml:space="preserve"> </w:t>
      </w:r>
      <w:r w:rsidR="0060036F">
        <w:rPr>
          <w:rFonts w:ascii="Times New Roman" w:eastAsia="Batang" w:hAnsi="Times New Roman" w:cs="Times New Roman"/>
          <w:color w:val="000000"/>
          <w:sz w:val="24"/>
          <w:szCs w:val="24"/>
        </w:rPr>
        <w:t xml:space="preserve">de former au préalable l’équipe IT de l’UGP sur les nouvelles technologies de développement, </w:t>
      </w:r>
      <w:r>
        <w:rPr>
          <w:rFonts w:ascii="Times New Roman" w:eastAsia="Batang" w:hAnsi="Times New Roman" w:cs="Times New Roman"/>
          <w:color w:val="000000"/>
          <w:sz w:val="24"/>
          <w:szCs w:val="24"/>
        </w:rPr>
        <w:t xml:space="preserve">de faire une migration du SIG-I du PFS vers les nouvelles technologies de développement logiciel, d’améliorer les fonctionnalités de ce SIG-I et </w:t>
      </w:r>
      <w:r w:rsidR="00B430EB">
        <w:rPr>
          <w:rFonts w:ascii="Times New Roman" w:eastAsia="Batang" w:hAnsi="Times New Roman" w:cs="Times New Roman"/>
          <w:color w:val="000000"/>
          <w:sz w:val="24"/>
          <w:szCs w:val="24"/>
        </w:rPr>
        <w:t xml:space="preserve">de </w:t>
      </w:r>
      <w:r w:rsidRPr="00453088">
        <w:rPr>
          <w:rFonts w:ascii="Times New Roman" w:eastAsia="Batang" w:hAnsi="Times New Roman" w:cs="Times New Roman"/>
          <w:color w:val="000000"/>
          <w:sz w:val="24"/>
          <w:szCs w:val="24"/>
        </w:rPr>
        <w:t xml:space="preserve">développer les fonctionnalités liées aux besoins du Projet Filets Sociaux Adaptatifs et </w:t>
      </w:r>
      <w:r>
        <w:rPr>
          <w:rFonts w:ascii="Times New Roman" w:eastAsia="Batang" w:hAnsi="Times New Roman" w:cs="Times New Roman"/>
          <w:color w:val="000000"/>
          <w:sz w:val="24"/>
          <w:szCs w:val="24"/>
        </w:rPr>
        <w:t>d’</w:t>
      </w:r>
      <w:r w:rsidRPr="00453088">
        <w:rPr>
          <w:rFonts w:ascii="Times New Roman" w:eastAsia="Batang" w:hAnsi="Times New Roman" w:cs="Times New Roman"/>
          <w:color w:val="000000"/>
          <w:sz w:val="24"/>
          <w:szCs w:val="24"/>
        </w:rPr>
        <w:t>Inclusion Economique.</w:t>
      </w:r>
    </w:p>
    <w:p w14:paraId="49576350" w14:textId="3889D0AD" w:rsidR="00104FEC" w:rsidRDefault="00104FEC" w:rsidP="008F3886">
      <w:pPr>
        <w:autoSpaceDE w:val="0"/>
        <w:autoSpaceDN w:val="0"/>
        <w:adjustRightInd w:val="0"/>
        <w:spacing w:after="0" w:line="240" w:lineRule="auto"/>
        <w:jc w:val="both"/>
        <w:rPr>
          <w:rFonts w:ascii="Times New Roman" w:eastAsia="Batang" w:hAnsi="Times New Roman" w:cs="Times New Roman"/>
          <w:color w:val="000000"/>
          <w:sz w:val="24"/>
          <w:szCs w:val="24"/>
        </w:rPr>
      </w:pPr>
    </w:p>
    <w:p w14:paraId="09911034" w14:textId="53EBB126" w:rsidR="00104FEC" w:rsidRPr="008F3886" w:rsidRDefault="00104FEC" w:rsidP="00104FEC">
      <w:pPr>
        <w:shd w:val="clear" w:color="auto" w:fill="92CDDC"/>
        <w:spacing w:after="200" w:line="240" w:lineRule="auto"/>
        <w:jc w:val="both"/>
        <w:outlineLvl w:val="0"/>
        <w:rPr>
          <w:rFonts w:ascii="Bodoni MT" w:eastAsia="Batang" w:hAnsi="Bodoni MT" w:cs="Times New Roman"/>
          <w:b/>
          <w:sz w:val="30"/>
          <w:szCs w:val="30"/>
          <w:lang w:eastAsia="fr-FR"/>
        </w:rPr>
      </w:pPr>
      <w:r>
        <w:rPr>
          <w:rFonts w:ascii="Bodoni MT" w:eastAsia="Batang" w:hAnsi="Bodoni MT" w:cs="Times New Roman"/>
          <w:b/>
          <w:sz w:val="30"/>
          <w:szCs w:val="30"/>
          <w:lang w:eastAsia="fr-FR"/>
        </w:rPr>
        <w:t>3. Objectifs spécifiques</w:t>
      </w:r>
    </w:p>
    <w:p w14:paraId="5C06B9D0" w14:textId="33FEA1A3" w:rsidR="00B80374" w:rsidRPr="00C532E8" w:rsidRDefault="00B80374" w:rsidP="00B80374">
      <w:pPr>
        <w:spacing w:after="0"/>
        <w:jc w:val="both"/>
        <w:rPr>
          <w:rFonts w:ascii="Times New Roman" w:eastAsia="MS Mincho" w:hAnsi="Times New Roman" w:cs="Times New Roman"/>
          <w:color w:val="000000" w:themeColor="text1"/>
          <w:sz w:val="24"/>
          <w:szCs w:val="24"/>
          <w:lang w:eastAsia="ja-JP"/>
        </w:rPr>
      </w:pPr>
      <w:r>
        <w:rPr>
          <w:rFonts w:ascii="Times New Roman" w:hAnsi="Times New Roman" w:cs="Times New Roman"/>
          <w:color w:val="000000"/>
          <w:sz w:val="24"/>
          <w:szCs w:val="24"/>
        </w:rPr>
        <w:t xml:space="preserve">De façon spécifique il est question de </w:t>
      </w:r>
      <w:r w:rsidRPr="00C532E8">
        <w:rPr>
          <w:rFonts w:ascii="Times New Roman" w:hAnsi="Times New Roman" w:cs="Times New Roman"/>
          <w:color w:val="000000"/>
          <w:sz w:val="24"/>
          <w:szCs w:val="24"/>
        </w:rPr>
        <w:t>:</w:t>
      </w:r>
    </w:p>
    <w:p w14:paraId="64D1B482" w14:textId="77777777" w:rsidR="00B80374" w:rsidRDefault="00B80374" w:rsidP="00104FEC">
      <w:pPr>
        <w:spacing w:after="0"/>
        <w:jc w:val="both"/>
        <w:rPr>
          <w:rFonts w:ascii="Times New Roman" w:eastAsia="Times New Roman" w:hAnsi="Times New Roman" w:cs="Times New Roman"/>
          <w:sz w:val="24"/>
          <w:szCs w:val="24"/>
          <w:lang w:eastAsia="fr-FR"/>
        </w:rPr>
      </w:pPr>
    </w:p>
    <w:p w14:paraId="5D0FC495" w14:textId="22742075" w:rsidR="00C86C11" w:rsidRDefault="00C86C11" w:rsidP="002B763A">
      <w:pPr>
        <w:pStyle w:val="Paragraphedeliste"/>
        <w:numPr>
          <w:ilvl w:val="0"/>
          <w:numId w:val="7"/>
        </w:numPr>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former</w:t>
      </w:r>
      <w:r w:rsidRPr="00C86C11">
        <w:rPr>
          <w:rFonts w:ascii="Times New Roman" w:eastAsia="Times New Roman" w:hAnsi="Times New Roman" w:cs="Times New Roman"/>
          <w:sz w:val="24"/>
          <w:szCs w:val="24"/>
        </w:rPr>
        <w:t xml:space="preserve"> l’équipe IT du Projet</w:t>
      </w:r>
      <w:r w:rsidR="00B46D69">
        <w:rPr>
          <w:rFonts w:ascii="Times New Roman" w:eastAsia="Times New Roman" w:hAnsi="Times New Roman" w:cs="Times New Roman"/>
          <w:sz w:val="24"/>
          <w:szCs w:val="24"/>
        </w:rPr>
        <w:t xml:space="preserve"> (en vidéoconférence)</w:t>
      </w:r>
      <w:r w:rsidRPr="00C86C11">
        <w:rPr>
          <w:rFonts w:ascii="Times New Roman" w:eastAsia="Times New Roman" w:hAnsi="Times New Roman" w:cs="Times New Roman"/>
          <w:sz w:val="24"/>
          <w:szCs w:val="24"/>
        </w:rPr>
        <w:t xml:space="preserve"> </w:t>
      </w:r>
      <w:r w:rsidR="002073E7">
        <w:rPr>
          <w:rFonts w:ascii="Times New Roman" w:eastAsia="Times New Roman" w:hAnsi="Times New Roman" w:cs="Times New Roman"/>
          <w:sz w:val="24"/>
          <w:szCs w:val="24"/>
        </w:rPr>
        <w:t>sur</w:t>
      </w:r>
      <w:r w:rsidRPr="00C86C11">
        <w:rPr>
          <w:rFonts w:ascii="Times New Roman" w:eastAsia="Times New Roman" w:hAnsi="Times New Roman" w:cs="Times New Roman"/>
          <w:sz w:val="24"/>
          <w:szCs w:val="24"/>
        </w:rPr>
        <w:t xml:space="preserve"> les </w:t>
      </w:r>
      <w:r>
        <w:rPr>
          <w:rFonts w:ascii="Times New Roman" w:eastAsia="Times New Roman" w:hAnsi="Times New Roman" w:cs="Times New Roman"/>
          <w:sz w:val="24"/>
          <w:szCs w:val="24"/>
        </w:rPr>
        <w:t>nouveaux cadres de développement</w:t>
      </w:r>
      <w:r w:rsidRPr="00C86C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et </w:t>
      </w:r>
      <w:r w:rsidR="002073E7">
        <w:rPr>
          <w:rFonts w:ascii="Times New Roman" w:eastAsia="Times New Roman" w:hAnsi="Times New Roman" w:cs="Times New Roman"/>
          <w:sz w:val="24"/>
          <w:szCs w:val="24"/>
        </w:rPr>
        <w:t xml:space="preserve">sur </w:t>
      </w:r>
      <w:r>
        <w:rPr>
          <w:rFonts w:ascii="Times New Roman" w:eastAsia="Times New Roman" w:hAnsi="Times New Roman" w:cs="Times New Roman"/>
          <w:sz w:val="24"/>
          <w:szCs w:val="24"/>
        </w:rPr>
        <w:t xml:space="preserve">la maintenance </w:t>
      </w:r>
      <w:r w:rsidRPr="00C86C11">
        <w:rPr>
          <w:rFonts w:ascii="Times New Roman" w:eastAsia="Times New Roman" w:hAnsi="Times New Roman" w:cs="Times New Roman"/>
          <w:sz w:val="24"/>
          <w:szCs w:val="24"/>
        </w:rPr>
        <w:t xml:space="preserve">pour </w:t>
      </w:r>
      <w:r w:rsidR="002073E7">
        <w:rPr>
          <w:rFonts w:ascii="Times New Roman" w:eastAsia="Times New Roman" w:hAnsi="Times New Roman" w:cs="Times New Roman"/>
          <w:sz w:val="24"/>
          <w:szCs w:val="24"/>
        </w:rPr>
        <w:t xml:space="preserve">lui </w:t>
      </w:r>
      <w:r>
        <w:rPr>
          <w:rFonts w:ascii="Times New Roman" w:eastAsia="Times New Roman" w:hAnsi="Times New Roman" w:cs="Times New Roman"/>
          <w:sz w:val="24"/>
          <w:szCs w:val="24"/>
        </w:rPr>
        <w:t xml:space="preserve">permettre </w:t>
      </w:r>
      <w:r w:rsidR="002073E7">
        <w:rPr>
          <w:rFonts w:ascii="Times New Roman" w:eastAsia="Times New Roman" w:hAnsi="Times New Roman" w:cs="Times New Roman"/>
          <w:sz w:val="24"/>
          <w:szCs w:val="24"/>
        </w:rPr>
        <w:t xml:space="preserve">de </w:t>
      </w:r>
      <w:r w:rsidR="00B93A55">
        <w:rPr>
          <w:rFonts w:ascii="Times New Roman" w:eastAsia="Times New Roman" w:hAnsi="Times New Roman" w:cs="Times New Roman"/>
          <w:sz w:val="24"/>
          <w:szCs w:val="24"/>
        </w:rPr>
        <w:t xml:space="preserve">contribuer au </w:t>
      </w:r>
      <w:r w:rsidRPr="00C86C11">
        <w:rPr>
          <w:rFonts w:ascii="Times New Roman" w:eastAsia="Times New Roman" w:hAnsi="Times New Roman" w:cs="Times New Roman"/>
          <w:sz w:val="24"/>
          <w:szCs w:val="24"/>
        </w:rPr>
        <w:t>développement</w:t>
      </w:r>
      <w:r w:rsidR="002073E7">
        <w:rPr>
          <w:rFonts w:ascii="Times New Roman" w:eastAsia="Times New Roman" w:hAnsi="Times New Roman" w:cs="Times New Roman"/>
          <w:sz w:val="24"/>
          <w:szCs w:val="24"/>
        </w:rPr>
        <w:t xml:space="preserve"> du </w:t>
      </w:r>
      <w:r w:rsidR="00B93A55">
        <w:rPr>
          <w:rFonts w:ascii="Times New Roman" w:eastAsia="Times New Roman" w:hAnsi="Times New Roman" w:cs="Times New Roman"/>
          <w:sz w:val="24"/>
          <w:szCs w:val="24"/>
        </w:rPr>
        <w:t>nouveau SIG-I</w:t>
      </w:r>
      <w:r>
        <w:rPr>
          <w:rFonts w:ascii="Times New Roman" w:eastAsia="Times New Roman" w:hAnsi="Times New Roman" w:cs="Times New Roman"/>
          <w:sz w:val="24"/>
          <w:szCs w:val="24"/>
        </w:rPr>
        <w:t> ;</w:t>
      </w:r>
    </w:p>
    <w:p w14:paraId="56012457" w14:textId="1A32A1E7" w:rsidR="00735843" w:rsidRDefault="00727419" w:rsidP="00735843">
      <w:pPr>
        <w:pStyle w:val="Paragraphedeliste"/>
        <w:numPr>
          <w:ilvl w:val="0"/>
          <w:numId w:val="7"/>
        </w:numPr>
        <w:spacing w:after="0"/>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migrer</w:t>
      </w:r>
      <w:r w:rsidRPr="00B803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le</w:t>
      </w:r>
      <w:r w:rsidRPr="00B80374">
        <w:rPr>
          <w:rFonts w:ascii="Times New Roman" w:eastAsia="Times New Roman" w:hAnsi="Times New Roman" w:cs="Times New Roman"/>
          <w:sz w:val="24"/>
          <w:szCs w:val="24"/>
        </w:rPr>
        <w:t xml:space="preserve"> SIG-I </w:t>
      </w:r>
      <w:r>
        <w:rPr>
          <w:rFonts w:ascii="Times New Roman" w:eastAsia="Times New Roman" w:hAnsi="Times New Roman" w:cs="Times New Roman"/>
          <w:sz w:val="24"/>
          <w:szCs w:val="24"/>
        </w:rPr>
        <w:t>du PFS</w:t>
      </w:r>
      <w:r w:rsidRPr="00B803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vers une</w:t>
      </w:r>
      <w:r w:rsidRPr="00B80374">
        <w:rPr>
          <w:rFonts w:ascii="Times New Roman" w:eastAsia="Times New Roman" w:hAnsi="Times New Roman" w:cs="Times New Roman"/>
          <w:sz w:val="24"/>
          <w:szCs w:val="24"/>
        </w:rPr>
        <w:t xml:space="preserve"> architecture Micro-services </w:t>
      </w:r>
      <w:r>
        <w:rPr>
          <w:rFonts w:ascii="Times New Roman" w:eastAsia="Times New Roman" w:hAnsi="Times New Roman" w:cs="Times New Roman"/>
          <w:sz w:val="24"/>
          <w:szCs w:val="24"/>
        </w:rPr>
        <w:t xml:space="preserve">en utilisant </w:t>
      </w:r>
      <w:r w:rsidRPr="00B80374">
        <w:rPr>
          <w:rFonts w:ascii="Times New Roman" w:eastAsia="Times New Roman" w:hAnsi="Times New Roman" w:cs="Times New Roman"/>
          <w:sz w:val="24"/>
          <w:szCs w:val="24"/>
        </w:rPr>
        <w:t>le</w:t>
      </w:r>
      <w:r>
        <w:rPr>
          <w:rFonts w:ascii="Times New Roman" w:eastAsia="Times New Roman" w:hAnsi="Times New Roman" w:cs="Times New Roman"/>
          <w:sz w:val="24"/>
          <w:szCs w:val="24"/>
        </w:rPr>
        <w:t>s modèles</w:t>
      </w:r>
      <w:r w:rsidRPr="00B80374">
        <w:rPr>
          <w:rFonts w:ascii="Times New Roman" w:eastAsia="Times New Roman" w:hAnsi="Times New Roman" w:cs="Times New Roman"/>
          <w:sz w:val="24"/>
          <w:szCs w:val="24"/>
        </w:rPr>
        <w:t xml:space="preserve"> de développement « Spring Boot » </w:t>
      </w:r>
      <w:r>
        <w:rPr>
          <w:rFonts w:ascii="Times New Roman" w:eastAsia="Times New Roman" w:hAnsi="Times New Roman" w:cs="Times New Roman"/>
          <w:sz w:val="24"/>
          <w:szCs w:val="24"/>
        </w:rPr>
        <w:t>pour les traitements serveurs ou</w:t>
      </w:r>
      <w:r w:rsidRPr="00B80374">
        <w:rPr>
          <w:rFonts w:ascii="Times New Roman" w:eastAsia="Times New Roman" w:hAnsi="Times New Roman" w:cs="Times New Roman"/>
          <w:sz w:val="24"/>
          <w:szCs w:val="24"/>
        </w:rPr>
        <w:t xml:space="preserve"> back-end et « Angular » </w:t>
      </w:r>
      <w:r>
        <w:rPr>
          <w:rFonts w:ascii="Times New Roman" w:eastAsia="Times New Roman" w:hAnsi="Times New Roman" w:cs="Times New Roman"/>
          <w:sz w:val="24"/>
          <w:szCs w:val="24"/>
        </w:rPr>
        <w:t>pour les interfaces utilisateurs ou</w:t>
      </w:r>
      <w:r w:rsidRPr="00B80374">
        <w:rPr>
          <w:rFonts w:ascii="Times New Roman" w:eastAsia="Times New Roman" w:hAnsi="Times New Roman" w:cs="Times New Roman"/>
          <w:sz w:val="24"/>
          <w:szCs w:val="24"/>
        </w:rPr>
        <w:t xml:space="preserve"> front-end</w:t>
      </w:r>
      <w:r>
        <w:rPr>
          <w:rFonts w:ascii="Times New Roman" w:eastAsia="Times New Roman" w:hAnsi="Times New Roman" w:cs="Times New Roman"/>
          <w:sz w:val="24"/>
          <w:szCs w:val="24"/>
        </w:rPr>
        <w:t> ;</w:t>
      </w:r>
      <w:r w:rsidR="00735843" w:rsidRPr="00735843">
        <w:rPr>
          <w:rFonts w:ascii="Times New Roman" w:eastAsia="Times New Roman" w:hAnsi="Times New Roman" w:cs="Times New Roman"/>
          <w:sz w:val="24"/>
          <w:szCs w:val="24"/>
        </w:rPr>
        <w:t xml:space="preserve"> </w:t>
      </w:r>
    </w:p>
    <w:p w14:paraId="45BD3C7D" w14:textId="106718BA" w:rsidR="00735843" w:rsidRDefault="00735843" w:rsidP="00735843">
      <w:pPr>
        <w:pStyle w:val="Paragraphedeliste"/>
        <w:numPr>
          <w:ilvl w:val="0"/>
          <w:numId w:val="7"/>
        </w:numPr>
        <w:spacing w:after="0"/>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développer</w:t>
      </w:r>
      <w:r w:rsidRPr="00B803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l’identifiant </w:t>
      </w:r>
      <w:r w:rsidR="002536F3">
        <w:rPr>
          <w:rFonts w:ascii="Times New Roman" w:eastAsia="Times New Roman" w:hAnsi="Times New Roman" w:cs="Times New Roman"/>
          <w:sz w:val="24"/>
          <w:szCs w:val="24"/>
        </w:rPr>
        <w:t xml:space="preserve">unique </w:t>
      </w:r>
      <w:r w:rsidR="00B216EC">
        <w:rPr>
          <w:rFonts w:ascii="Times New Roman" w:eastAsia="Times New Roman" w:hAnsi="Times New Roman" w:cs="Times New Roman"/>
          <w:sz w:val="24"/>
          <w:szCs w:val="24"/>
        </w:rPr>
        <w:t>pour les individus enregistrés dans le SIG-I et dont l’unicité est garantie par les paramètres biométriques</w:t>
      </w:r>
      <w:r>
        <w:rPr>
          <w:rFonts w:ascii="Times New Roman" w:eastAsia="Times New Roman" w:hAnsi="Times New Roman" w:cs="Times New Roman"/>
          <w:sz w:val="24"/>
          <w:szCs w:val="24"/>
        </w:rPr>
        <w:t> ;</w:t>
      </w:r>
    </w:p>
    <w:p w14:paraId="6822EA2C" w14:textId="6508FAC2" w:rsidR="00735843" w:rsidRPr="00B80374" w:rsidRDefault="00735843" w:rsidP="00735843">
      <w:pPr>
        <w:pStyle w:val="Paragraphedeliste"/>
        <w:numPr>
          <w:ilvl w:val="0"/>
          <w:numId w:val="7"/>
        </w:numPr>
        <w:spacing w:after="0"/>
        <w:ind w:left="426" w:hanging="426"/>
        <w:jc w:val="both"/>
        <w:rPr>
          <w:rFonts w:ascii="Times New Roman" w:hAnsi="Times New Roman" w:cs="Times New Roman"/>
          <w:color w:val="000000"/>
          <w:sz w:val="24"/>
          <w:szCs w:val="24"/>
        </w:rPr>
      </w:pPr>
      <w:r>
        <w:rPr>
          <w:rFonts w:ascii="Times New Roman" w:eastAsia="Times New Roman" w:hAnsi="Times New Roman" w:cs="Times New Roman"/>
          <w:sz w:val="24"/>
          <w:szCs w:val="24"/>
        </w:rPr>
        <w:t xml:space="preserve">automatiser </w:t>
      </w:r>
      <w:r w:rsidRPr="00B80374">
        <w:rPr>
          <w:rFonts w:ascii="Times New Roman" w:eastAsia="Times New Roman" w:hAnsi="Times New Roman" w:cs="Times New Roman"/>
          <w:sz w:val="24"/>
          <w:szCs w:val="24"/>
        </w:rPr>
        <w:t>la gestion des déduplications (</w:t>
      </w:r>
      <w:r w:rsidR="00C878C4">
        <w:rPr>
          <w:rFonts w:ascii="Times New Roman" w:eastAsia="Times New Roman" w:hAnsi="Times New Roman" w:cs="Times New Roman"/>
          <w:sz w:val="24"/>
          <w:szCs w:val="24"/>
        </w:rPr>
        <w:t xml:space="preserve">identification, </w:t>
      </w:r>
      <w:r w:rsidRPr="00B80374">
        <w:rPr>
          <w:rFonts w:ascii="Times New Roman" w:eastAsia="Times New Roman" w:hAnsi="Times New Roman" w:cs="Times New Roman"/>
          <w:sz w:val="24"/>
          <w:szCs w:val="24"/>
        </w:rPr>
        <w:t>contrôle</w:t>
      </w:r>
      <w:r w:rsidR="00C878C4">
        <w:rPr>
          <w:rFonts w:ascii="Times New Roman" w:eastAsia="Times New Roman" w:hAnsi="Times New Roman" w:cs="Times New Roman"/>
          <w:sz w:val="24"/>
          <w:szCs w:val="24"/>
        </w:rPr>
        <w:t>/</w:t>
      </w:r>
      <w:r w:rsidRPr="00B80374">
        <w:rPr>
          <w:rFonts w:ascii="Times New Roman" w:eastAsia="Times New Roman" w:hAnsi="Times New Roman" w:cs="Times New Roman"/>
          <w:sz w:val="24"/>
          <w:szCs w:val="24"/>
        </w:rPr>
        <w:t>vérification</w:t>
      </w:r>
      <w:r w:rsidR="00C878C4">
        <w:rPr>
          <w:rFonts w:ascii="Times New Roman" w:eastAsia="Times New Roman" w:hAnsi="Times New Roman" w:cs="Times New Roman"/>
          <w:sz w:val="24"/>
          <w:szCs w:val="24"/>
        </w:rPr>
        <w:t>, et suppression</w:t>
      </w:r>
      <w:r w:rsidRPr="00B80374">
        <w:rPr>
          <w:rFonts w:ascii="Times New Roman" w:eastAsia="Times New Roman" w:hAnsi="Times New Roman" w:cs="Times New Roman"/>
          <w:sz w:val="24"/>
          <w:szCs w:val="24"/>
        </w:rPr>
        <w:t xml:space="preserve"> des doublons) ;</w:t>
      </w:r>
    </w:p>
    <w:p w14:paraId="1E7E8549" w14:textId="170412A5" w:rsidR="00735843" w:rsidRPr="00B80374" w:rsidRDefault="00735843" w:rsidP="00735843">
      <w:pPr>
        <w:pStyle w:val="Paragraphedeliste"/>
        <w:numPr>
          <w:ilvl w:val="0"/>
          <w:numId w:val="7"/>
        </w:numPr>
        <w:spacing w:after="0"/>
        <w:ind w:left="426" w:hanging="426"/>
        <w:jc w:val="both"/>
        <w:rPr>
          <w:rFonts w:ascii="Times New Roman" w:hAnsi="Times New Roman" w:cs="Times New Roman"/>
          <w:color w:val="000000"/>
          <w:sz w:val="24"/>
          <w:szCs w:val="24"/>
        </w:rPr>
      </w:pPr>
      <w:r>
        <w:rPr>
          <w:rFonts w:ascii="Times New Roman" w:eastAsia="Times New Roman" w:hAnsi="Times New Roman" w:cs="Times New Roman"/>
          <w:sz w:val="24"/>
          <w:szCs w:val="24"/>
        </w:rPr>
        <w:t xml:space="preserve">intégrer les besoins liés à </w:t>
      </w:r>
      <w:r w:rsidRPr="00B80374">
        <w:rPr>
          <w:rFonts w:ascii="Times New Roman" w:eastAsia="Times New Roman" w:hAnsi="Times New Roman" w:cs="Times New Roman"/>
          <w:sz w:val="24"/>
          <w:szCs w:val="24"/>
        </w:rPr>
        <w:t>la prise en compte de nouvelles tablettes biométriques à acquérir</w:t>
      </w:r>
      <w:r w:rsidR="00883085">
        <w:rPr>
          <w:rFonts w:ascii="Times New Roman" w:eastAsia="Times New Roman" w:hAnsi="Times New Roman" w:cs="Times New Roman"/>
          <w:sz w:val="24"/>
          <w:szCs w:val="24"/>
        </w:rPr>
        <w:t> ;</w:t>
      </w:r>
    </w:p>
    <w:p w14:paraId="02734BA3" w14:textId="50DADC04" w:rsidR="00727419" w:rsidRPr="00842A09" w:rsidRDefault="00CC461B" w:rsidP="00CC461B">
      <w:pPr>
        <w:pStyle w:val="Paragraphedeliste"/>
        <w:numPr>
          <w:ilvl w:val="0"/>
          <w:numId w:val="7"/>
        </w:numPr>
        <w:spacing w:after="0"/>
        <w:ind w:left="426" w:hanging="426"/>
        <w:jc w:val="both"/>
        <w:rPr>
          <w:rFonts w:ascii="Times New Roman" w:hAnsi="Times New Roman" w:cs="Times New Roman"/>
          <w:color w:val="000000"/>
          <w:sz w:val="24"/>
          <w:szCs w:val="24"/>
        </w:rPr>
      </w:pPr>
      <w:r w:rsidRPr="00842A09">
        <w:rPr>
          <w:rFonts w:ascii="Times New Roman" w:eastAsia="Times New Roman" w:hAnsi="Times New Roman" w:cs="Times New Roman"/>
          <w:sz w:val="24"/>
          <w:szCs w:val="24"/>
        </w:rPr>
        <w:t>prendre en compte</w:t>
      </w:r>
      <w:r w:rsidRPr="00842A09">
        <w:rPr>
          <w:rFonts w:ascii="Times New Roman" w:eastAsia="Batang" w:hAnsi="Times New Roman" w:cs="Times New Roman"/>
          <w:color w:val="000000"/>
          <w:sz w:val="24"/>
          <w:szCs w:val="24"/>
        </w:rPr>
        <w:t xml:space="preserve"> toutes les améliorations </w:t>
      </w:r>
      <w:r w:rsidR="00C95C51" w:rsidRPr="00842A09">
        <w:rPr>
          <w:rFonts w:ascii="Times New Roman" w:eastAsia="Batang" w:hAnsi="Times New Roman" w:cs="Times New Roman"/>
          <w:color w:val="000000"/>
          <w:sz w:val="24"/>
          <w:szCs w:val="24"/>
        </w:rPr>
        <w:t xml:space="preserve">identifiées </w:t>
      </w:r>
      <w:r w:rsidRPr="00842A09">
        <w:rPr>
          <w:rFonts w:ascii="Times New Roman" w:eastAsia="Batang" w:hAnsi="Times New Roman" w:cs="Times New Roman"/>
          <w:color w:val="000000"/>
          <w:sz w:val="24"/>
          <w:szCs w:val="24"/>
        </w:rPr>
        <w:t>pendant l’exploitation du SIG-I du PFS ;</w:t>
      </w:r>
    </w:p>
    <w:p w14:paraId="6CCC000F" w14:textId="35F7B5D4" w:rsidR="00842A09" w:rsidRPr="001051E7" w:rsidRDefault="00842A09" w:rsidP="00842A09">
      <w:pPr>
        <w:pStyle w:val="Paragraphedeliste"/>
        <w:numPr>
          <w:ilvl w:val="0"/>
          <w:numId w:val="7"/>
        </w:numPr>
        <w:spacing w:after="0"/>
        <w:ind w:left="426" w:hanging="426"/>
        <w:jc w:val="both"/>
        <w:rPr>
          <w:rFonts w:ascii="Times New Roman" w:hAnsi="Times New Roman" w:cs="Times New Roman"/>
          <w:color w:val="000000"/>
          <w:sz w:val="24"/>
          <w:szCs w:val="24"/>
        </w:rPr>
      </w:pPr>
      <w:r w:rsidRPr="00B80374">
        <w:rPr>
          <w:rFonts w:ascii="Times New Roman" w:eastAsia="Times New Roman" w:hAnsi="Times New Roman" w:cs="Times New Roman"/>
          <w:sz w:val="24"/>
          <w:szCs w:val="24"/>
        </w:rPr>
        <w:t>ajout</w:t>
      </w:r>
      <w:r>
        <w:rPr>
          <w:rFonts w:ascii="Times New Roman" w:eastAsia="Times New Roman" w:hAnsi="Times New Roman" w:cs="Times New Roman"/>
          <w:sz w:val="24"/>
          <w:szCs w:val="24"/>
        </w:rPr>
        <w:t>er</w:t>
      </w:r>
      <w:r w:rsidRPr="00B803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w:t>
      </w:r>
      <w:r w:rsidRPr="00B80374">
        <w:rPr>
          <w:rFonts w:ascii="Times New Roman" w:eastAsia="Times New Roman" w:hAnsi="Times New Roman" w:cs="Times New Roman"/>
          <w:sz w:val="24"/>
          <w:szCs w:val="24"/>
        </w:rPr>
        <w:t xml:space="preserve">es fonctionnalités relatives </w:t>
      </w:r>
      <w:r>
        <w:rPr>
          <w:rFonts w:ascii="Times New Roman" w:eastAsia="Times New Roman" w:hAnsi="Times New Roman" w:cs="Times New Roman"/>
          <w:sz w:val="24"/>
          <w:szCs w:val="24"/>
        </w:rPr>
        <w:t>à la composante 2.1</w:t>
      </w:r>
      <w:r w:rsidRPr="00B80374">
        <w:rPr>
          <w:rFonts w:ascii="Times New Roman" w:eastAsia="Times New Roman" w:hAnsi="Times New Roman" w:cs="Times New Roman"/>
          <w:sz w:val="24"/>
          <w:szCs w:val="24"/>
        </w:rPr>
        <w:t xml:space="preserve"> notamment la collecte des données</w:t>
      </w:r>
      <w:r>
        <w:rPr>
          <w:rFonts w:ascii="Times New Roman" w:eastAsia="Times New Roman" w:hAnsi="Times New Roman" w:cs="Times New Roman"/>
          <w:sz w:val="24"/>
          <w:szCs w:val="24"/>
        </w:rPr>
        <w:t xml:space="preserve"> via une plateforme sécurisée sur internet</w:t>
      </w:r>
      <w:r w:rsidRPr="00B80374">
        <w:rPr>
          <w:rFonts w:ascii="Times New Roman" w:eastAsia="Times New Roman" w:hAnsi="Times New Roman" w:cs="Times New Roman"/>
          <w:sz w:val="24"/>
          <w:szCs w:val="24"/>
        </w:rPr>
        <w:t>, le scoring,</w:t>
      </w:r>
      <w:r w:rsidR="002C5709">
        <w:rPr>
          <w:rFonts w:ascii="Times New Roman" w:eastAsia="Times New Roman" w:hAnsi="Times New Roman" w:cs="Times New Roman"/>
          <w:sz w:val="24"/>
          <w:szCs w:val="24"/>
        </w:rPr>
        <w:t xml:space="preserve"> </w:t>
      </w:r>
      <w:r w:rsidR="006D512F">
        <w:rPr>
          <w:rFonts w:ascii="Times New Roman" w:eastAsia="Times New Roman" w:hAnsi="Times New Roman" w:cs="Times New Roman"/>
          <w:sz w:val="24"/>
          <w:szCs w:val="24"/>
        </w:rPr>
        <w:t xml:space="preserve">la </w:t>
      </w:r>
      <w:r w:rsidR="002C5709">
        <w:rPr>
          <w:rFonts w:ascii="Times New Roman" w:eastAsia="Times New Roman" w:hAnsi="Times New Roman" w:cs="Times New Roman"/>
          <w:sz w:val="24"/>
          <w:szCs w:val="24"/>
        </w:rPr>
        <w:t>formation,</w:t>
      </w:r>
      <w:r w:rsidRPr="00B80374">
        <w:rPr>
          <w:rFonts w:ascii="Times New Roman" w:eastAsia="Times New Roman" w:hAnsi="Times New Roman" w:cs="Times New Roman"/>
          <w:sz w:val="24"/>
          <w:szCs w:val="24"/>
        </w:rPr>
        <w:t xml:space="preserve"> le paiement, le suivi et l’accompagnement des jeunes</w:t>
      </w:r>
      <w:r>
        <w:rPr>
          <w:rFonts w:ascii="Times New Roman" w:eastAsia="Times New Roman" w:hAnsi="Times New Roman" w:cs="Times New Roman"/>
          <w:sz w:val="24"/>
          <w:szCs w:val="24"/>
        </w:rPr>
        <w:t> ;</w:t>
      </w:r>
    </w:p>
    <w:p w14:paraId="3CAB7918" w14:textId="76BAD999" w:rsidR="000E6F57" w:rsidRPr="000E6F57" w:rsidRDefault="00842A09" w:rsidP="000E6F57">
      <w:pPr>
        <w:pStyle w:val="Paragraphedeliste"/>
        <w:numPr>
          <w:ilvl w:val="0"/>
          <w:numId w:val="7"/>
        </w:numPr>
        <w:spacing w:after="0"/>
        <w:ind w:left="426" w:hanging="426"/>
        <w:jc w:val="both"/>
        <w:rPr>
          <w:rFonts w:ascii="Times New Roman" w:hAnsi="Times New Roman" w:cs="Times New Roman"/>
          <w:color w:val="000000"/>
          <w:sz w:val="24"/>
          <w:szCs w:val="24"/>
        </w:rPr>
      </w:pPr>
      <w:r w:rsidRPr="00B80374">
        <w:rPr>
          <w:rFonts w:ascii="Times New Roman" w:eastAsia="Times New Roman" w:hAnsi="Times New Roman" w:cs="Times New Roman"/>
          <w:sz w:val="24"/>
          <w:szCs w:val="24"/>
        </w:rPr>
        <w:t>ajout</w:t>
      </w:r>
      <w:r>
        <w:rPr>
          <w:rFonts w:ascii="Times New Roman" w:eastAsia="Times New Roman" w:hAnsi="Times New Roman" w:cs="Times New Roman"/>
          <w:sz w:val="24"/>
          <w:szCs w:val="24"/>
        </w:rPr>
        <w:t>er</w:t>
      </w:r>
      <w:r w:rsidRPr="00B803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w:t>
      </w:r>
      <w:r w:rsidRPr="00B80374">
        <w:rPr>
          <w:rFonts w:ascii="Times New Roman" w:eastAsia="Times New Roman" w:hAnsi="Times New Roman" w:cs="Times New Roman"/>
          <w:sz w:val="24"/>
          <w:szCs w:val="24"/>
        </w:rPr>
        <w:t xml:space="preserve">es fonctionnalités relatives </w:t>
      </w:r>
      <w:r>
        <w:rPr>
          <w:rFonts w:ascii="Times New Roman" w:eastAsia="Times New Roman" w:hAnsi="Times New Roman" w:cs="Times New Roman"/>
          <w:sz w:val="24"/>
          <w:szCs w:val="24"/>
        </w:rPr>
        <w:t>à la composante 2.2</w:t>
      </w:r>
      <w:r w:rsidRPr="00B80374">
        <w:rPr>
          <w:rFonts w:ascii="Times New Roman" w:eastAsia="Times New Roman" w:hAnsi="Times New Roman" w:cs="Times New Roman"/>
          <w:sz w:val="24"/>
          <w:szCs w:val="24"/>
        </w:rPr>
        <w:t xml:space="preserve"> notamment  la collecte des données</w:t>
      </w:r>
      <w:r>
        <w:rPr>
          <w:rFonts w:ascii="Times New Roman" w:eastAsia="Times New Roman" w:hAnsi="Times New Roman" w:cs="Times New Roman"/>
          <w:sz w:val="24"/>
          <w:szCs w:val="24"/>
        </w:rPr>
        <w:t xml:space="preserve"> via une plateforme sécurisée sur internet</w:t>
      </w:r>
      <w:r w:rsidRPr="00B80374">
        <w:rPr>
          <w:rFonts w:ascii="Times New Roman" w:eastAsia="Times New Roman" w:hAnsi="Times New Roman" w:cs="Times New Roman"/>
          <w:sz w:val="24"/>
          <w:szCs w:val="24"/>
        </w:rPr>
        <w:t>, le scoring,</w:t>
      </w:r>
      <w:r w:rsidR="002C5709">
        <w:rPr>
          <w:rFonts w:ascii="Times New Roman" w:eastAsia="Times New Roman" w:hAnsi="Times New Roman" w:cs="Times New Roman"/>
          <w:sz w:val="24"/>
          <w:szCs w:val="24"/>
        </w:rPr>
        <w:t xml:space="preserve"> </w:t>
      </w:r>
      <w:r w:rsidR="006D512F">
        <w:rPr>
          <w:rFonts w:ascii="Times New Roman" w:eastAsia="Times New Roman" w:hAnsi="Times New Roman" w:cs="Times New Roman"/>
          <w:sz w:val="24"/>
          <w:szCs w:val="24"/>
        </w:rPr>
        <w:t xml:space="preserve">la </w:t>
      </w:r>
      <w:r w:rsidR="002C5709">
        <w:rPr>
          <w:rFonts w:ascii="Times New Roman" w:eastAsia="Times New Roman" w:hAnsi="Times New Roman" w:cs="Times New Roman"/>
          <w:sz w:val="24"/>
          <w:szCs w:val="24"/>
        </w:rPr>
        <w:t>formation,</w:t>
      </w:r>
      <w:r w:rsidRPr="00B80374">
        <w:rPr>
          <w:rFonts w:ascii="Times New Roman" w:eastAsia="Times New Roman" w:hAnsi="Times New Roman" w:cs="Times New Roman"/>
          <w:sz w:val="24"/>
          <w:szCs w:val="24"/>
        </w:rPr>
        <w:t xml:space="preserve"> le paiement, le suivi et l’accompagnement des jeunes entrepreneurs</w:t>
      </w:r>
      <w:r>
        <w:rPr>
          <w:rFonts w:ascii="Times New Roman" w:eastAsia="Times New Roman" w:hAnsi="Times New Roman" w:cs="Times New Roman"/>
          <w:sz w:val="24"/>
          <w:szCs w:val="24"/>
        </w:rPr>
        <w:t> ;</w:t>
      </w:r>
      <w:r w:rsidR="000E6F57" w:rsidRPr="000E6F57">
        <w:rPr>
          <w:rFonts w:ascii="Times New Roman" w:eastAsia="Times New Roman" w:hAnsi="Times New Roman" w:cs="Times New Roman"/>
          <w:sz w:val="24"/>
          <w:szCs w:val="24"/>
        </w:rPr>
        <w:t xml:space="preserve"> </w:t>
      </w:r>
    </w:p>
    <w:p w14:paraId="7F2331FB" w14:textId="169A6899" w:rsidR="000E6F57" w:rsidRPr="001051E7" w:rsidRDefault="000E6F57" w:rsidP="000E6F57">
      <w:pPr>
        <w:pStyle w:val="Paragraphedeliste"/>
        <w:numPr>
          <w:ilvl w:val="0"/>
          <w:numId w:val="7"/>
        </w:numPr>
        <w:spacing w:after="0"/>
        <w:ind w:left="426" w:hanging="426"/>
        <w:jc w:val="both"/>
        <w:rPr>
          <w:rFonts w:ascii="Times New Roman" w:hAnsi="Times New Roman" w:cs="Times New Roman"/>
          <w:color w:val="000000"/>
          <w:sz w:val="24"/>
          <w:szCs w:val="24"/>
        </w:rPr>
      </w:pPr>
      <w:r>
        <w:rPr>
          <w:rFonts w:ascii="Times New Roman" w:eastAsia="Times New Roman" w:hAnsi="Times New Roman" w:cs="Times New Roman"/>
          <w:sz w:val="24"/>
          <w:szCs w:val="24"/>
        </w:rPr>
        <w:t xml:space="preserve">implémenter </w:t>
      </w:r>
      <w:r w:rsidRPr="00B80374">
        <w:rPr>
          <w:rFonts w:ascii="Times New Roman" w:eastAsia="Times New Roman" w:hAnsi="Times New Roman" w:cs="Times New Roman"/>
          <w:sz w:val="24"/>
          <w:szCs w:val="24"/>
        </w:rPr>
        <w:t>la prise en charge totale des paiements numériques</w:t>
      </w:r>
      <w:r>
        <w:rPr>
          <w:rFonts w:ascii="Times New Roman" w:eastAsia="Times New Roman" w:hAnsi="Times New Roman" w:cs="Times New Roman"/>
          <w:sz w:val="24"/>
          <w:szCs w:val="24"/>
        </w:rPr>
        <w:t> ;</w:t>
      </w:r>
    </w:p>
    <w:p w14:paraId="371F6A7D" w14:textId="77777777" w:rsidR="00842A09" w:rsidRPr="001051E7" w:rsidRDefault="00842A09" w:rsidP="00842A09">
      <w:pPr>
        <w:pStyle w:val="Paragraphedeliste"/>
        <w:numPr>
          <w:ilvl w:val="0"/>
          <w:numId w:val="7"/>
        </w:numPr>
        <w:spacing w:after="0"/>
        <w:ind w:left="426" w:hanging="426"/>
        <w:jc w:val="both"/>
        <w:rPr>
          <w:rFonts w:ascii="Times New Roman" w:hAnsi="Times New Roman" w:cs="Times New Roman"/>
          <w:color w:val="000000"/>
          <w:sz w:val="24"/>
          <w:szCs w:val="24"/>
        </w:rPr>
      </w:pPr>
      <w:r>
        <w:rPr>
          <w:rFonts w:ascii="Times New Roman" w:eastAsia="Times New Roman" w:hAnsi="Times New Roman" w:cs="Times New Roman"/>
          <w:sz w:val="24"/>
          <w:szCs w:val="24"/>
        </w:rPr>
        <w:t>implémenter des services web permettant d’assurer</w:t>
      </w:r>
      <w:r w:rsidRPr="00B80374">
        <w:rPr>
          <w:rFonts w:ascii="Times New Roman" w:eastAsia="Times New Roman" w:hAnsi="Times New Roman" w:cs="Times New Roman"/>
          <w:sz w:val="24"/>
          <w:szCs w:val="24"/>
        </w:rPr>
        <w:t xml:space="preserve"> l’interopérabilité avec le RESUC</w:t>
      </w:r>
      <w:r>
        <w:rPr>
          <w:rFonts w:ascii="Times New Roman" w:eastAsia="Times New Roman" w:hAnsi="Times New Roman" w:cs="Times New Roman"/>
          <w:sz w:val="24"/>
          <w:szCs w:val="24"/>
        </w:rPr>
        <w:t> ;</w:t>
      </w:r>
    </w:p>
    <w:p w14:paraId="048C96EB" w14:textId="6F589B0A" w:rsidR="00B80374" w:rsidRPr="00E04A12" w:rsidRDefault="007B1063" w:rsidP="00E04A12">
      <w:pPr>
        <w:pStyle w:val="Paragraphedeliste"/>
        <w:numPr>
          <w:ilvl w:val="0"/>
          <w:numId w:val="7"/>
        </w:numPr>
        <w:spacing w:after="0"/>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développer la prise </w:t>
      </w:r>
      <w:r w:rsidR="00D414FE">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compte</w:t>
      </w:r>
      <w:r w:rsidR="00D414FE">
        <w:rPr>
          <w:rFonts w:ascii="Times New Roman" w:eastAsia="Times New Roman" w:hAnsi="Times New Roman" w:cs="Times New Roman"/>
          <w:sz w:val="24"/>
          <w:szCs w:val="24"/>
        </w:rPr>
        <w:t xml:space="preserve"> du</w:t>
      </w:r>
      <w:r w:rsidR="00B80374" w:rsidRPr="00B80374">
        <w:rPr>
          <w:rFonts w:ascii="Times New Roman" w:eastAsia="Times New Roman" w:hAnsi="Times New Roman" w:cs="Times New Roman"/>
          <w:sz w:val="24"/>
          <w:szCs w:val="24"/>
        </w:rPr>
        <w:t xml:space="preserve"> questionnaire de collecte des données avec le RESUC</w:t>
      </w:r>
      <w:r w:rsidR="001051E7" w:rsidRPr="00E04A12">
        <w:rPr>
          <w:rFonts w:ascii="Times New Roman" w:eastAsia="Times New Roman" w:hAnsi="Times New Roman" w:cs="Times New Roman"/>
          <w:sz w:val="24"/>
          <w:szCs w:val="24"/>
        </w:rPr>
        <w:t>.</w:t>
      </w:r>
    </w:p>
    <w:p w14:paraId="3FD8B3F2" w14:textId="77777777" w:rsidR="0094531D" w:rsidRDefault="0094531D">
      <w:pPr>
        <w:rPr>
          <w:rFonts w:ascii="Times New Roman" w:hAnsi="Times New Roman" w:cs="Times New Roman"/>
          <w:color w:val="000000"/>
          <w:sz w:val="24"/>
          <w:szCs w:val="24"/>
        </w:rPr>
      </w:pPr>
    </w:p>
    <w:p w14:paraId="60C5FDAB" w14:textId="7C037BB8" w:rsidR="0071165F" w:rsidRPr="008F3886" w:rsidRDefault="0094531D" w:rsidP="00567FD4">
      <w:pPr>
        <w:shd w:val="clear" w:color="auto" w:fill="92CDDC"/>
        <w:spacing w:after="0" w:line="240" w:lineRule="auto"/>
        <w:jc w:val="both"/>
        <w:outlineLvl w:val="0"/>
        <w:rPr>
          <w:rFonts w:ascii="Bodoni MT" w:eastAsia="Batang" w:hAnsi="Bodoni MT" w:cs="Times New Roman"/>
          <w:b/>
          <w:sz w:val="30"/>
          <w:szCs w:val="30"/>
          <w:lang w:eastAsia="fr-FR"/>
        </w:rPr>
      </w:pPr>
      <w:r>
        <w:rPr>
          <w:rFonts w:ascii="Times New Roman" w:hAnsi="Times New Roman" w:cs="Times New Roman"/>
          <w:color w:val="000000"/>
          <w:sz w:val="24"/>
          <w:szCs w:val="24"/>
        </w:rPr>
        <w:t xml:space="preserve"> </w:t>
      </w:r>
      <w:r w:rsidR="008E5199">
        <w:rPr>
          <w:rFonts w:ascii="Bodoni MT" w:eastAsia="Batang" w:hAnsi="Bodoni MT" w:cs="Times New Roman"/>
          <w:b/>
          <w:sz w:val="30"/>
          <w:szCs w:val="30"/>
          <w:lang w:eastAsia="fr-FR"/>
        </w:rPr>
        <w:t>4</w:t>
      </w:r>
      <w:r w:rsidR="0071165F">
        <w:rPr>
          <w:rFonts w:ascii="Bodoni MT" w:eastAsia="Batang" w:hAnsi="Bodoni MT" w:cs="Times New Roman"/>
          <w:b/>
          <w:sz w:val="30"/>
          <w:szCs w:val="30"/>
          <w:lang w:eastAsia="fr-FR"/>
        </w:rPr>
        <w:t>.</w:t>
      </w:r>
      <w:r w:rsidR="0071165F" w:rsidRPr="008F3886">
        <w:rPr>
          <w:rFonts w:ascii="Bodoni MT" w:eastAsia="Batang" w:hAnsi="Bodoni MT" w:cs="Times New Roman"/>
          <w:b/>
          <w:sz w:val="30"/>
          <w:szCs w:val="30"/>
          <w:lang w:eastAsia="fr-FR"/>
        </w:rPr>
        <w:t xml:space="preserve"> </w:t>
      </w:r>
      <w:r w:rsidR="0071165F">
        <w:rPr>
          <w:rFonts w:ascii="Bodoni MT" w:eastAsia="Batang" w:hAnsi="Bodoni MT" w:cs="Times New Roman"/>
          <w:b/>
          <w:sz w:val="30"/>
          <w:szCs w:val="30"/>
          <w:lang w:eastAsia="fr-FR"/>
        </w:rPr>
        <w:t>Méthodologie de développement</w:t>
      </w:r>
    </w:p>
    <w:p w14:paraId="4C494550" w14:textId="23DFEBB2" w:rsidR="0042262C" w:rsidRDefault="00567FD4" w:rsidP="0042262C">
      <w:pPr>
        <w:shd w:val="clear" w:color="auto" w:fill="FFFFFF"/>
        <w:spacing w:before="240" w:after="120" w:line="240" w:lineRule="auto"/>
        <w:jc w:val="both"/>
        <w:rPr>
          <w:rFonts w:ascii="Times New Roman" w:hAnsi="Times New Roman" w:cs="Times New Roman"/>
          <w:sz w:val="24"/>
          <w:szCs w:val="24"/>
        </w:rPr>
      </w:pPr>
      <w:r w:rsidRPr="001E4E2C">
        <w:rPr>
          <w:rFonts w:ascii="Times New Roman" w:hAnsi="Times New Roman" w:cs="Times New Roman"/>
          <w:sz w:val="24"/>
          <w:szCs w:val="24"/>
        </w:rPr>
        <w:t>Le prestataire travaillera sous la supervision de l’UGP.</w:t>
      </w:r>
      <w:r w:rsidR="0042262C">
        <w:rPr>
          <w:rFonts w:ascii="Times New Roman" w:hAnsi="Times New Roman" w:cs="Times New Roman"/>
          <w:sz w:val="24"/>
          <w:szCs w:val="24"/>
        </w:rPr>
        <w:t xml:space="preserve"> </w:t>
      </w:r>
      <w:r w:rsidRPr="001E4E2C">
        <w:rPr>
          <w:rFonts w:ascii="Times New Roman" w:hAnsi="Times New Roman" w:cs="Times New Roman"/>
          <w:sz w:val="24"/>
          <w:szCs w:val="24"/>
        </w:rPr>
        <w:t>L’UGP mettra à la disposition du prestataire, toute la documentation disponible et jugée nécessaire pour l'accomplissement de son travail.</w:t>
      </w:r>
    </w:p>
    <w:p w14:paraId="5C63E006" w14:textId="5399A490" w:rsidR="0042262C" w:rsidRDefault="0042262C" w:rsidP="0042262C">
      <w:pPr>
        <w:shd w:val="clear" w:color="auto" w:fill="FFFFFF"/>
        <w:spacing w:before="240"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Le prestataire va former l’équipe IT du Projet </w:t>
      </w:r>
      <w:r w:rsidR="00847C7A">
        <w:rPr>
          <w:rFonts w:ascii="Times New Roman" w:hAnsi="Times New Roman" w:cs="Times New Roman"/>
          <w:sz w:val="24"/>
          <w:szCs w:val="24"/>
        </w:rPr>
        <w:t>(</w:t>
      </w:r>
      <w:r w:rsidR="00E86D14">
        <w:rPr>
          <w:rFonts w:ascii="Times New Roman" w:hAnsi="Times New Roman" w:cs="Times New Roman"/>
          <w:sz w:val="24"/>
          <w:szCs w:val="24"/>
        </w:rPr>
        <w:t>en vidéoconférence</w:t>
      </w:r>
      <w:r w:rsidR="00847C7A">
        <w:rPr>
          <w:rFonts w:ascii="Times New Roman" w:hAnsi="Times New Roman" w:cs="Times New Roman"/>
          <w:sz w:val="24"/>
          <w:szCs w:val="24"/>
        </w:rPr>
        <w:t>)</w:t>
      </w:r>
      <w:r w:rsidR="00E86D14">
        <w:rPr>
          <w:rFonts w:ascii="Times New Roman" w:hAnsi="Times New Roman" w:cs="Times New Roman"/>
          <w:sz w:val="24"/>
          <w:szCs w:val="24"/>
        </w:rPr>
        <w:t xml:space="preserve"> </w:t>
      </w:r>
      <w:r>
        <w:rPr>
          <w:rFonts w:ascii="Times New Roman" w:hAnsi="Times New Roman" w:cs="Times New Roman"/>
          <w:sz w:val="24"/>
          <w:szCs w:val="24"/>
        </w:rPr>
        <w:t xml:space="preserve">sur </w:t>
      </w:r>
      <w:r w:rsidRPr="00B80374">
        <w:rPr>
          <w:rFonts w:ascii="Times New Roman" w:eastAsia="Times New Roman" w:hAnsi="Times New Roman" w:cs="Times New Roman"/>
          <w:sz w:val="24"/>
          <w:szCs w:val="24"/>
        </w:rPr>
        <w:t>le</w:t>
      </w:r>
      <w:r>
        <w:rPr>
          <w:rFonts w:ascii="Times New Roman" w:eastAsia="Times New Roman" w:hAnsi="Times New Roman" w:cs="Times New Roman"/>
          <w:sz w:val="24"/>
          <w:szCs w:val="24"/>
        </w:rPr>
        <w:t>s modèles</w:t>
      </w:r>
      <w:r w:rsidRPr="00B80374">
        <w:rPr>
          <w:rFonts w:ascii="Times New Roman" w:eastAsia="Times New Roman" w:hAnsi="Times New Roman" w:cs="Times New Roman"/>
          <w:sz w:val="24"/>
          <w:szCs w:val="24"/>
        </w:rPr>
        <w:t xml:space="preserve"> de développement « Spring Boot » </w:t>
      </w:r>
      <w:r>
        <w:rPr>
          <w:rFonts w:ascii="Times New Roman" w:eastAsia="Times New Roman" w:hAnsi="Times New Roman" w:cs="Times New Roman"/>
          <w:sz w:val="24"/>
          <w:szCs w:val="24"/>
        </w:rPr>
        <w:t>pour les traitements serveurs ou</w:t>
      </w:r>
      <w:r w:rsidRPr="00B80374">
        <w:rPr>
          <w:rFonts w:ascii="Times New Roman" w:eastAsia="Times New Roman" w:hAnsi="Times New Roman" w:cs="Times New Roman"/>
          <w:sz w:val="24"/>
          <w:szCs w:val="24"/>
        </w:rPr>
        <w:t xml:space="preserve"> back-end et « Angular » </w:t>
      </w:r>
      <w:r>
        <w:rPr>
          <w:rFonts w:ascii="Times New Roman" w:eastAsia="Times New Roman" w:hAnsi="Times New Roman" w:cs="Times New Roman"/>
          <w:sz w:val="24"/>
          <w:szCs w:val="24"/>
        </w:rPr>
        <w:t>pour les interfaces utilisateurs ou</w:t>
      </w:r>
      <w:r w:rsidRPr="00B80374">
        <w:rPr>
          <w:rFonts w:ascii="Times New Roman" w:eastAsia="Times New Roman" w:hAnsi="Times New Roman" w:cs="Times New Roman"/>
          <w:sz w:val="24"/>
          <w:szCs w:val="24"/>
        </w:rPr>
        <w:t xml:space="preserve"> front-end</w:t>
      </w:r>
      <w:r>
        <w:rPr>
          <w:rFonts w:ascii="Times New Roman" w:eastAsia="Times New Roman" w:hAnsi="Times New Roman" w:cs="Times New Roman"/>
          <w:sz w:val="24"/>
          <w:szCs w:val="24"/>
        </w:rPr>
        <w:t xml:space="preserve"> et sur la maintenance</w:t>
      </w:r>
      <w:r w:rsidR="006D448D">
        <w:rPr>
          <w:rFonts w:ascii="Times New Roman" w:eastAsia="Times New Roman" w:hAnsi="Times New Roman" w:cs="Times New Roman"/>
          <w:sz w:val="24"/>
          <w:szCs w:val="24"/>
        </w:rPr>
        <w:t>,</w:t>
      </w:r>
      <w:r w:rsidRPr="0042262C">
        <w:rPr>
          <w:rFonts w:ascii="Times New Roman" w:eastAsia="Times New Roman" w:hAnsi="Times New Roman" w:cs="Times New Roman"/>
          <w:sz w:val="24"/>
          <w:szCs w:val="24"/>
        </w:rPr>
        <w:t xml:space="preserve"> </w:t>
      </w:r>
      <w:r w:rsidRPr="00C86C11">
        <w:rPr>
          <w:rFonts w:ascii="Times New Roman" w:eastAsia="Times New Roman" w:hAnsi="Times New Roman" w:cs="Times New Roman"/>
          <w:sz w:val="24"/>
          <w:szCs w:val="24"/>
        </w:rPr>
        <w:t xml:space="preserve">pour </w:t>
      </w:r>
      <w:r>
        <w:rPr>
          <w:rFonts w:ascii="Times New Roman" w:eastAsia="Times New Roman" w:hAnsi="Times New Roman" w:cs="Times New Roman"/>
          <w:sz w:val="24"/>
          <w:szCs w:val="24"/>
        </w:rPr>
        <w:t xml:space="preserve">lui permettre de contribuer au </w:t>
      </w:r>
      <w:r w:rsidRPr="00C86C11">
        <w:rPr>
          <w:rFonts w:ascii="Times New Roman" w:eastAsia="Times New Roman" w:hAnsi="Times New Roman" w:cs="Times New Roman"/>
          <w:sz w:val="24"/>
          <w:szCs w:val="24"/>
        </w:rPr>
        <w:t>développement</w:t>
      </w:r>
      <w:r>
        <w:rPr>
          <w:rFonts w:ascii="Times New Roman" w:eastAsia="Times New Roman" w:hAnsi="Times New Roman" w:cs="Times New Roman"/>
          <w:sz w:val="24"/>
          <w:szCs w:val="24"/>
        </w:rPr>
        <w:t xml:space="preserve"> du nouveau SIG-I et par la suite de prendre la main pour les interventions futures</w:t>
      </w:r>
      <w:r w:rsidR="00956552">
        <w:rPr>
          <w:rFonts w:ascii="Times New Roman" w:eastAsia="Times New Roman" w:hAnsi="Times New Roman" w:cs="Times New Roman"/>
          <w:sz w:val="24"/>
          <w:szCs w:val="24"/>
        </w:rPr>
        <w:t xml:space="preserve"> de maintenance corrective et évolutive</w:t>
      </w:r>
      <w:r>
        <w:rPr>
          <w:rFonts w:ascii="Times New Roman" w:eastAsia="Times New Roman" w:hAnsi="Times New Roman" w:cs="Times New Roman"/>
          <w:sz w:val="24"/>
          <w:szCs w:val="24"/>
        </w:rPr>
        <w:t>.</w:t>
      </w:r>
    </w:p>
    <w:p w14:paraId="27C789FC" w14:textId="793AC64E" w:rsidR="00643FDE" w:rsidRDefault="00567FD4" w:rsidP="0042262C">
      <w:pPr>
        <w:shd w:val="clear" w:color="auto" w:fill="FFFFFF"/>
        <w:spacing w:before="240" w:after="12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La méthode de développement retenue est la méthode agile.</w:t>
      </w:r>
      <w:r w:rsidR="0042262C">
        <w:rPr>
          <w:rFonts w:ascii="Times New Roman" w:hAnsi="Times New Roman" w:cs="Times New Roman"/>
          <w:sz w:val="24"/>
          <w:szCs w:val="24"/>
        </w:rPr>
        <w:t xml:space="preserve"> Cette méthode qui se veut</w:t>
      </w:r>
      <w:r w:rsidR="00956552">
        <w:rPr>
          <w:rFonts w:ascii="Times New Roman" w:hAnsi="Times New Roman" w:cs="Times New Roman"/>
          <w:sz w:val="24"/>
          <w:szCs w:val="24"/>
        </w:rPr>
        <w:t xml:space="preserve"> très flexible et souple est </w:t>
      </w:r>
      <w:r w:rsidR="00956552" w:rsidRPr="00956552">
        <w:rPr>
          <w:rFonts w:ascii="Times New Roman" w:hAnsi="Times New Roman" w:cs="Times New Roman"/>
          <w:sz w:val="24"/>
          <w:szCs w:val="24"/>
        </w:rPr>
        <w:t>axée sur la distribution rapide de petites parties de logiciels opérationnels pour améliorer la satisfaction client.</w:t>
      </w:r>
      <w:r w:rsidR="00FD789A">
        <w:rPr>
          <w:rFonts w:ascii="Times New Roman" w:hAnsi="Times New Roman" w:cs="Times New Roman"/>
          <w:sz w:val="24"/>
          <w:szCs w:val="24"/>
        </w:rPr>
        <w:t xml:space="preserve"> Ainsi, a</w:t>
      </w:r>
      <w:r w:rsidRPr="005F064C">
        <w:rPr>
          <w:rFonts w:ascii="Times New Roman" w:hAnsi="Times New Roman" w:cs="Times New Roman"/>
          <w:sz w:val="24"/>
          <w:szCs w:val="24"/>
        </w:rPr>
        <w:t>u début de chaque mois</w:t>
      </w:r>
      <w:r w:rsidR="00FD789A">
        <w:rPr>
          <w:rFonts w:ascii="Times New Roman" w:hAnsi="Times New Roman" w:cs="Times New Roman"/>
          <w:sz w:val="24"/>
          <w:szCs w:val="24"/>
        </w:rPr>
        <w:t xml:space="preserve"> qui est la durée d’une étape de développement (sprint),</w:t>
      </w:r>
      <w:r w:rsidRPr="005F064C">
        <w:rPr>
          <w:rFonts w:ascii="Times New Roman" w:hAnsi="Times New Roman" w:cs="Times New Roman"/>
          <w:sz w:val="24"/>
          <w:szCs w:val="24"/>
        </w:rPr>
        <w:t xml:space="preserve"> l’équipe de développement dans laquelle figureront </w:t>
      </w:r>
      <w:r w:rsidR="00FD789A">
        <w:rPr>
          <w:rFonts w:ascii="Times New Roman" w:hAnsi="Times New Roman" w:cs="Times New Roman"/>
          <w:sz w:val="24"/>
          <w:szCs w:val="24"/>
        </w:rPr>
        <w:t>l’équipe IT</w:t>
      </w:r>
      <w:r w:rsidRPr="005F064C">
        <w:rPr>
          <w:rFonts w:ascii="Times New Roman" w:hAnsi="Times New Roman" w:cs="Times New Roman"/>
          <w:sz w:val="24"/>
          <w:szCs w:val="24"/>
        </w:rPr>
        <w:t xml:space="preserve"> de l’UGP arrête les fonctionnalités de la version du mois</w:t>
      </w:r>
      <w:r w:rsidR="00FD789A">
        <w:rPr>
          <w:rFonts w:ascii="Times New Roman" w:hAnsi="Times New Roman" w:cs="Times New Roman"/>
          <w:sz w:val="24"/>
          <w:szCs w:val="24"/>
        </w:rPr>
        <w:t xml:space="preserve">. Chaque jour du </w:t>
      </w:r>
      <w:r w:rsidR="00E35E7C">
        <w:rPr>
          <w:rFonts w:ascii="Times New Roman" w:hAnsi="Times New Roman" w:cs="Times New Roman"/>
          <w:sz w:val="24"/>
          <w:szCs w:val="24"/>
        </w:rPr>
        <w:t xml:space="preserve">mois, </w:t>
      </w:r>
      <w:r w:rsidR="00E35E7C" w:rsidRPr="005F064C">
        <w:rPr>
          <w:rFonts w:ascii="Times New Roman" w:hAnsi="Times New Roman" w:cs="Times New Roman"/>
          <w:sz w:val="24"/>
          <w:szCs w:val="24"/>
        </w:rPr>
        <w:t>il</w:t>
      </w:r>
      <w:r w:rsidR="00FD789A">
        <w:rPr>
          <w:rFonts w:ascii="Times New Roman" w:hAnsi="Times New Roman" w:cs="Times New Roman"/>
          <w:sz w:val="24"/>
          <w:szCs w:val="24"/>
        </w:rPr>
        <w:t xml:space="preserve"> est organisé une réunion</w:t>
      </w:r>
      <w:r w:rsidR="006A51A4">
        <w:rPr>
          <w:rFonts w:ascii="Times New Roman" w:hAnsi="Times New Roman" w:cs="Times New Roman"/>
          <w:sz w:val="24"/>
          <w:szCs w:val="24"/>
        </w:rPr>
        <w:t xml:space="preserve"> (en vidéoconférence)</w:t>
      </w:r>
      <w:r w:rsidR="00FD789A">
        <w:rPr>
          <w:rFonts w:ascii="Times New Roman" w:hAnsi="Times New Roman" w:cs="Times New Roman"/>
          <w:sz w:val="24"/>
          <w:szCs w:val="24"/>
        </w:rPr>
        <w:t xml:space="preserve"> de mise au point de 15 minutes maximum (da</w:t>
      </w:r>
      <w:r w:rsidR="00E35E7C">
        <w:rPr>
          <w:rFonts w:ascii="Times New Roman" w:hAnsi="Times New Roman" w:cs="Times New Roman"/>
          <w:sz w:val="24"/>
          <w:szCs w:val="24"/>
        </w:rPr>
        <w:t>i</w:t>
      </w:r>
      <w:r w:rsidR="00FD789A">
        <w:rPr>
          <w:rFonts w:ascii="Times New Roman" w:hAnsi="Times New Roman" w:cs="Times New Roman"/>
          <w:sz w:val="24"/>
          <w:szCs w:val="24"/>
        </w:rPr>
        <w:t xml:space="preserve">ly scrum) </w:t>
      </w:r>
      <w:r w:rsidR="00E35E7C">
        <w:rPr>
          <w:rFonts w:ascii="Times New Roman" w:hAnsi="Times New Roman" w:cs="Times New Roman"/>
          <w:sz w:val="24"/>
          <w:szCs w:val="24"/>
        </w:rPr>
        <w:t xml:space="preserve">dont l’objectif </w:t>
      </w:r>
      <w:r w:rsidR="00FD789A" w:rsidRPr="00FD789A">
        <w:rPr>
          <w:rFonts w:ascii="Times New Roman" w:hAnsi="Times New Roman" w:cs="Times New Roman"/>
          <w:sz w:val="24"/>
          <w:szCs w:val="24"/>
        </w:rPr>
        <w:t>est d'inspecter la progression vers l'</w:t>
      </w:r>
      <w:r w:rsidR="00643FDE">
        <w:rPr>
          <w:rFonts w:ascii="Times New Roman" w:hAnsi="Times New Roman" w:cs="Times New Roman"/>
          <w:sz w:val="24"/>
          <w:szCs w:val="24"/>
        </w:rPr>
        <w:t>o</w:t>
      </w:r>
      <w:r w:rsidR="00FD789A" w:rsidRPr="00FD789A">
        <w:rPr>
          <w:rFonts w:ascii="Times New Roman" w:hAnsi="Times New Roman" w:cs="Times New Roman"/>
          <w:sz w:val="24"/>
          <w:szCs w:val="24"/>
        </w:rPr>
        <w:t xml:space="preserve">bjectif de </w:t>
      </w:r>
      <w:r w:rsidR="00E35E7C">
        <w:rPr>
          <w:rFonts w:ascii="Times New Roman" w:hAnsi="Times New Roman" w:cs="Times New Roman"/>
          <w:sz w:val="24"/>
          <w:szCs w:val="24"/>
        </w:rPr>
        <w:t>l’étape</w:t>
      </w:r>
      <w:r w:rsidR="00643FDE">
        <w:rPr>
          <w:rFonts w:ascii="Times New Roman" w:hAnsi="Times New Roman" w:cs="Times New Roman"/>
          <w:sz w:val="24"/>
          <w:szCs w:val="24"/>
        </w:rPr>
        <w:t xml:space="preserve"> de développement</w:t>
      </w:r>
      <w:r w:rsidR="00FD789A" w:rsidRPr="00FD789A">
        <w:rPr>
          <w:rFonts w:ascii="Times New Roman" w:hAnsi="Times New Roman" w:cs="Times New Roman"/>
          <w:sz w:val="24"/>
          <w:szCs w:val="24"/>
        </w:rPr>
        <w:t xml:space="preserve"> et d'adapter le</w:t>
      </w:r>
      <w:r w:rsidR="00E35E7C">
        <w:rPr>
          <w:rFonts w:ascii="Times New Roman" w:hAnsi="Times New Roman" w:cs="Times New Roman"/>
          <w:sz w:val="24"/>
          <w:szCs w:val="24"/>
        </w:rPr>
        <w:t xml:space="preserve">s taches mensuelles </w:t>
      </w:r>
      <w:r w:rsidR="00FD789A" w:rsidRPr="00FD789A">
        <w:rPr>
          <w:rFonts w:ascii="Times New Roman" w:hAnsi="Times New Roman" w:cs="Times New Roman"/>
          <w:sz w:val="24"/>
          <w:szCs w:val="24"/>
        </w:rPr>
        <w:t>si nécessaire, en ajustant les futurs travaux planifiés</w:t>
      </w:r>
      <w:r w:rsidR="00E35E7C">
        <w:rPr>
          <w:rFonts w:ascii="Times New Roman" w:hAnsi="Times New Roman" w:cs="Times New Roman"/>
          <w:sz w:val="24"/>
          <w:szCs w:val="24"/>
        </w:rPr>
        <w:t>. A</w:t>
      </w:r>
      <w:r w:rsidRPr="005F064C">
        <w:rPr>
          <w:rFonts w:ascii="Times New Roman" w:hAnsi="Times New Roman" w:cs="Times New Roman"/>
          <w:sz w:val="24"/>
          <w:szCs w:val="24"/>
        </w:rPr>
        <w:t xml:space="preserve"> la fin de chaque mois</w:t>
      </w:r>
      <w:r w:rsidR="00643FDE">
        <w:rPr>
          <w:rFonts w:ascii="Times New Roman" w:hAnsi="Times New Roman" w:cs="Times New Roman"/>
          <w:sz w:val="24"/>
          <w:szCs w:val="24"/>
        </w:rPr>
        <w:t>,</w:t>
      </w:r>
      <w:r w:rsidRPr="005F064C">
        <w:rPr>
          <w:rFonts w:ascii="Times New Roman" w:hAnsi="Times New Roman" w:cs="Times New Roman"/>
          <w:sz w:val="24"/>
          <w:szCs w:val="24"/>
        </w:rPr>
        <w:t xml:space="preserve"> on organise une réunion de revue des activités mensuelles</w:t>
      </w:r>
      <w:r w:rsidR="00643FDE">
        <w:rPr>
          <w:rFonts w:ascii="Times New Roman" w:hAnsi="Times New Roman" w:cs="Times New Roman"/>
          <w:sz w:val="24"/>
          <w:szCs w:val="24"/>
        </w:rPr>
        <w:t>,</w:t>
      </w:r>
      <w:r w:rsidRPr="005F064C">
        <w:rPr>
          <w:rFonts w:ascii="Times New Roman" w:hAnsi="Times New Roman" w:cs="Times New Roman"/>
          <w:sz w:val="24"/>
          <w:szCs w:val="24"/>
        </w:rPr>
        <w:t xml:space="preserve"> d’évaluation </w:t>
      </w:r>
      <w:r w:rsidR="00E35E7C">
        <w:rPr>
          <w:rFonts w:ascii="Times New Roman" w:hAnsi="Times New Roman" w:cs="Times New Roman"/>
          <w:sz w:val="24"/>
          <w:szCs w:val="24"/>
        </w:rPr>
        <w:t>et de test</w:t>
      </w:r>
      <w:r w:rsidR="00643FDE">
        <w:rPr>
          <w:rFonts w:ascii="Times New Roman" w:hAnsi="Times New Roman" w:cs="Times New Roman"/>
          <w:sz w:val="24"/>
          <w:szCs w:val="24"/>
        </w:rPr>
        <w:t>s</w:t>
      </w:r>
      <w:r w:rsidR="00E35E7C">
        <w:rPr>
          <w:rFonts w:ascii="Times New Roman" w:hAnsi="Times New Roman" w:cs="Times New Roman"/>
          <w:sz w:val="24"/>
          <w:szCs w:val="24"/>
        </w:rPr>
        <w:t xml:space="preserve"> </w:t>
      </w:r>
      <w:r w:rsidRPr="005F064C">
        <w:rPr>
          <w:rFonts w:ascii="Times New Roman" w:hAnsi="Times New Roman" w:cs="Times New Roman"/>
          <w:sz w:val="24"/>
          <w:szCs w:val="24"/>
        </w:rPr>
        <w:t>du livrable mensuel</w:t>
      </w:r>
      <w:r w:rsidR="00E35E7C">
        <w:rPr>
          <w:rFonts w:ascii="Times New Roman" w:hAnsi="Times New Roman" w:cs="Times New Roman"/>
          <w:sz w:val="24"/>
          <w:szCs w:val="24"/>
        </w:rPr>
        <w:t xml:space="preserve"> par les parties prenantes</w:t>
      </w:r>
      <w:r w:rsidRPr="005F064C">
        <w:rPr>
          <w:rFonts w:ascii="Times New Roman" w:hAnsi="Times New Roman" w:cs="Times New Roman"/>
          <w:sz w:val="24"/>
          <w:szCs w:val="24"/>
        </w:rPr>
        <w:t>.</w:t>
      </w:r>
      <w:r w:rsidR="00643FDE">
        <w:rPr>
          <w:rFonts w:ascii="Times New Roman" w:hAnsi="Times New Roman" w:cs="Times New Roman"/>
          <w:sz w:val="24"/>
          <w:szCs w:val="24"/>
        </w:rPr>
        <w:t xml:space="preserve"> </w:t>
      </w:r>
    </w:p>
    <w:p w14:paraId="5C8A3132" w14:textId="0AF0A07A" w:rsidR="00567FD4" w:rsidRPr="005F064C" w:rsidRDefault="0059524F" w:rsidP="0042262C">
      <w:pPr>
        <w:shd w:val="clear" w:color="auto" w:fill="FFFFFF"/>
        <w:spacing w:before="240" w:after="120" w:line="240" w:lineRule="auto"/>
        <w:jc w:val="both"/>
        <w:rPr>
          <w:rFonts w:ascii="Times New Roman" w:hAnsi="Times New Roman" w:cs="Times New Roman"/>
          <w:sz w:val="24"/>
          <w:szCs w:val="24"/>
        </w:rPr>
      </w:pPr>
      <w:r>
        <w:rPr>
          <w:rFonts w:ascii="Times New Roman" w:hAnsi="Times New Roman" w:cs="Times New Roman"/>
          <w:sz w:val="24"/>
          <w:szCs w:val="24"/>
        </w:rPr>
        <w:t>A chaque étape, l</w:t>
      </w:r>
      <w:r w:rsidR="00643FDE" w:rsidRPr="00643FDE">
        <w:rPr>
          <w:rFonts w:ascii="Times New Roman" w:hAnsi="Times New Roman" w:cs="Times New Roman"/>
          <w:sz w:val="24"/>
          <w:szCs w:val="24"/>
        </w:rPr>
        <w:t>e produit est livré, des fonctionnalités ajoutées, des améliorations implémentées, prenant en compte les retours de</w:t>
      </w:r>
      <w:r w:rsidR="00EA11FA">
        <w:rPr>
          <w:rFonts w:ascii="Times New Roman" w:hAnsi="Times New Roman" w:cs="Times New Roman"/>
          <w:sz w:val="24"/>
          <w:szCs w:val="24"/>
        </w:rPr>
        <w:t>s</w:t>
      </w:r>
      <w:r w:rsidR="00643FDE" w:rsidRPr="00643FDE">
        <w:rPr>
          <w:rFonts w:ascii="Times New Roman" w:hAnsi="Times New Roman" w:cs="Times New Roman"/>
          <w:sz w:val="24"/>
          <w:szCs w:val="24"/>
        </w:rPr>
        <w:t xml:space="preserve"> part</w:t>
      </w:r>
      <w:r>
        <w:rPr>
          <w:rFonts w:ascii="Times New Roman" w:hAnsi="Times New Roman" w:cs="Times New Roman"/>
          <w:sz w:val="24"/>
          <w:szCs w:val="24"/>
        </w:rPr>
        <w:t>i</w:t>
      </w:r>
      <w:r w:rsidR="00643FDE" w:rsidRPr="00643FDE">
        <w:rPr>
          <w:rFonts w:ascii="Times New Roman" w:hAnsi="Times New Roman" w:cs="Times New Roman"/>
          <w:sz w:val="24"/>
          <w:szCs w:val="24"/>
        </w:rPr>
        <w:t xml:space="preserve">es prenantes </w:t>
      </w:r>
      <w:r w:rsidR="00EA11FA">
        <w:rPr>
          <w:rFonts w:ascii="Times New Roman" w:hAnsi="Times New Roman" w:cs="Times New Roman"/>
          <w:sz w:val="24"/>
          <w:szCs w:val="24"/>
        </w:rPr>
        <w:t>pour l’étape concernée</w:t>
      </w:r>
      <w:r w:rsidR="00643FDE" w:rsidRPr="00643FDE">
        <w:rPr>
          <w:rFonts w:ascii="Times New Roman" w:hAnsi="Times New Roman" w:cs="Times New Roman"/>
          <w:sz w:val="24"/>
          <w:szCs w:val="24"/>
        </w:rPr>
        <w:t>.</w:t>
      </w:r>
    </w:p>
    <w:p w14:paraId="3C8E3FAE" w14:textId="2451A764" w:rsidR="00567FD4" w:rsidRDefault="00B94AC6" w:rsidP="00567FD4">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La méthode agile garantie l’amélioration de l</w:t>
      </w:r>
      <w:r w:rsidR="00567FD4" w:rsidRPr="005F064C">
        <w:rPr>
          <w:rFonts w:ascii="Times New Roman" w:hAnsi="Times New Roman" w:cs="Times New Roman"/>
          <w:sz w:val="24"/>
          <w:szCs w:val="24"/>
        </w:rPr>
        <w:t xml:space="preserve">a qualité </w:t>
      </w:r>
      <w:r w:rsidR="00E258B1">
        <w:rPr>
          <w:rFonts w:ascii="Times New Roman" w:hAnsi="Times New Roman" w:cs="Times New Roman"/>
          <w:sz w:val="24"/>
          <w:szCs w:val="24"/>
        </w:rPr>
        <w:t>du</w:t>
      </w:r>
      <w:r>
        <w:rPr>
          <w:rFonts w:ascii="Times New Roman" w:hAnsi="Times New Roman" w:cs="Times New Roman"/>
          <w:sz w:val="24"/>
          <w:szCs w:val="24"/>
        </w:rPr>
        <w:t xml:space="preserve"> livrable qui répond aux besoins fonctionnels à chaque étape </w:t>
      </w:r>
      <w:r w:rsidR="00567FD4" w:rsidRPr="005F064C">
        <w:rPr>
          <w:rFonts w:ascii="Times New Roman" w:hAnsi="Times New Roman" w:cs="Times New Roman"/>
          <w:sz w:val="24"/>
          <w:szCs w:val="24"/>
        </w:rPr>
        <w:t>selon les priorités des calendriers des résultats.</w:t>
      </w:r>
    </w:p>
    <w:p w14:paraId="09AF659B" w14:textId="77777777" w:rsidR="008E5199" w:rsidRDefault="008E5199">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602FF01D" w14:textId="49C1DD8E" w:rsidR="008E5199" w:rsidRPr="008F3886" w:rsidRDefault="008E5199" w:rsidP="00C210A7">
      <w:pPr>
        <w:shd w:val="clear" w:color="auto" w:fill="92CDDC"/>
        <w:spacing w:after="0" w:line="240" w:lineRule="auto"/>
        <w:jc w:val="both"/>
        <w:outlineLvl w:val="0"/>
        <w:rPr>
          <w:rFonts w:ascii="Bodoni MT" w:eastAsia="Batang" w:hAnsi="Bodoni MT" w:cs="Times New Roman"/>
          <w:b/>
          <w:sz w:val="30"/>
          <w:szCs w:val="30"/>
          <w:lang w:eastAsia="fr-FR"/>
        </w:rPr>
      </w:pPr>
      <w:r>
        <w:rPr>
          <w:rFonts w:ascii="Bodoni MT" w:eastAsia="Batang" w:hAnsi="Bodoni MT" w:cs="Times New Roman"/>
          <w:b/>
          <w:sz w:val="30"/>
          <w:szCs w:val="30"/>
          <w:lang w:eastAsia="fr-FR"/>
        </w:rPr>
        <w:lastRenderedPageBreak/>
        <w:t>5.</w:t>
      </w:r>
      <w:r w:rsidRPr="008F3886">
        <w:rPr>
          <w:rFonts w:ascii="Bodoni MT" w:eastAsia="Batang" w:hAnsi="Bodoni MT" w:cs="Times New Roman"/>
          <w:b/>
          <w:sz w:val="30"/>
          <w:szCs w:val="30"/>
          <w:lang w:eastAsia="fr-FR"/>
        </w:rPr>
        <w:t xml:space="preserve"> </w:t>
      </w:r>
      <w:r w:rsidR="00C210A7" w:rsidRPr="00C210A7">
        <w:rPr>
          <w:rFonts w:ascii="Bodoni MT" w:eastAsia="Batang" w:hAnsi="Bodoni MT" w:cs="Times New Roman"/>
          <w:b/>
          <w:sz w:val="30"/>
          <w:szCs w:val="30"/>
          <w:lang w:eastAsia="fr-FR"/>
        </w:rPr>
        <w:t>Description des taches et fonctionnalités</w:t>
      </w:r>
    </w:p>
    <w:p w14:paraId="6FE8DD12" w14:textId="511CB4CC" w:rsidR="00EA11FA" w:rsidRPr="00EA11FA" w:rsidRDefault="00EA11FA" w:rsidP="00EA11FA">
      <w:pPr>
        <w:pStyle w:val="Titre2"/>
        <w:rPr>
          <w:rFonts w:eastAsia="Batang"/>
          <w:b w:val="0"/>
          <w:bCs/>
          <w:lang w:eastAsia="fr-FR"/>
        </w:rPr>
      </w:pPr>
      <w:r w:rsidRPr="00EA11FA">
        <w:rPr>
          <w:rFonts w:eastAsia="Batang"/>
          <w:b w:val="0"/>
          <w:bCs/>
          <w:lang w:eastAsia="fr-FR"/>
        </w:rPr>
        <w:t xml:space="preserve">5.1. Modules de formation pour </w:t>
      </w:r>
      <w:r w:rsidR="00862699">
        <w:rPr>
          <w:rFonts w:eastAsia="Batang"/>
          <w:b w:val="0"/>
          <w:bCs/>
          <w:lang w:eastAsia="fr-FR"/>
        </w:rPr>
        <w:t xml:space="preserve">Microservices, </w:t>
      </w:r>
      <w:r w:rsidRPr="00EA11FA">
        <w:rPr>
          <w:rFonts w:eastAsia="Batang"/>
          <w:b w:val="0"/>
          <w:bCs/>
          <w:lang w:eastAsia="fr-FR"/>
        </w:rPr>
        <w:t>Angular, SpringBoot et la maintenance système, réseaux et sécurité</w:t>
      </w:r>
    </w:p>
    <w:p w14:paraId="5375FC44" w14:textId="01CFA5C5" w:rsidR="00EA11FA" w:rsidRDefault="00EA11FA" w:rsidP="00EA11FA">
      <w:pPr>
        <w:autoSpaceDE w:val="0"/>
        <w:autoSpaceDN w:val="0"/>
        <w:adjustRightInd w:val="0"/>
        <w:spacing w:after="240" w:line="240" w:lineRule="auto"/>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Les équipes IT du Projet devront être formées par la structure en charge de cette prestation sur </w:t>
      </w:r>
      <w:r w:rsidR="00E258B1">
        <w:rPr>
          <w:rFonts w:ascii="Times New Roman" w:eastAsia="Batang" w:hAnsi="Times New Roman" w:cs="Times New Roman"/>
          <w:sz w:val="24"/>
          <w:szCs w:val="24"/>
          <w:lang w:eastAsia="fr-FR"/>
        </w:rPr>
        <w:t xml:space="preserve">la maintenance, </w:t>
      </w:r>
      <w:r>
        <w:rPr>
          <w:rFonts w:ascii="Times New Roman" w:eastAsia="Batang" w:hAnsi="Times New Roman" w:cs="Times New Roman"/>
          <w:sz w:val="24"/>
          <w:szCs w:val="24"/>
          <w:lang w:eastAsia="fr-FR"/>
        </w:rPr>
        <w:t>Angular et SpringBoot pendant 5 jours à temps plein par vidéoconférence sur les objectifs et modules précisés ci-après :</w:t>
      </w:r>
    </w:p>
    <w:p w14:paraId="477CBCB9" w14:textId="025F8D01" w:rsidR="00E1004F" w:rsidRDefault="00E1004F" w:rsidP="00EA11FA">
      <w:pPr>
        <w:pStyle w:val="Paragraphedeliste"/>
        <w:numPr>
          <w:ilvl w:val="0"/>
          <w:numId w:val="15"/>
        </w:numPr>
        <w:autoSpaceDE w:val="0"/>
        <w:autoSpaceDN w:val="0"/>
        <w:adjustRightInd w:val="0"/>
        <w:spacing w:after="240" w:line="240" w:lineRule="auto"/>
        <w:jc w:val="both"/>
        <w:rPr>
          <w:rFonts w:ascii="Times New Roman" w:eastAsia="Batang" w:hAnsi="Times New Roman" w:cs="Times New Roman"/>
          <w:b/>
          <w:bCs/>
          <w:sz w:val="24"/>
          <w:szCs w:val="24"/>
        </w:rPr>
      </w:pPr>
      <w:r>
        <w:rPr>
          <w:rFonts w:ascii="Times New Roman" w:eastAsia="Batang" w:hAnsi="Times New Roman" w:cs="Times New Roman"/>
          <w:b/>
          <w:bCs/>
          <w:sz w:val="24"/>
          <w:szCs w:val="24"/>
        </w:rPr>
        <w:t>Microservices</w:t>
      </w:r>
    </w:p>
    <w:p w14:paraId="1D0000E4" w14:textId="77777777" w:rsidR="00E1004F" w:rsidRDefault="00E1004F" w:rsidP="00E1004F">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lang w:val="en-US"/>
        </w:rPr>
      </w:pPr>
      <w:r>
        <w:rPr>
          <w:rFonts w:ascii="Times New Roman" w:eastAsia="Batang" w:hAnsi="Times New Roman" w:cs="Times New Roman"/>
          <w:b/>
          <w:bCs/>
          <w:sz w:val="24"/>
          <w:szCs w:val="24"/>
          <w:lang w:val="en-US"/>
        </w:rPr>
        <w:t>Objectifs</w:t>
      </w:r>
    </w:p>
    <w:p w14:paraId="242EDADC" w14:textId="46406889" w:rsidR="00E1004F" w:rsidRDefault="00E1004F" w:rsidP="00E1004F">
      <w:pPr>
        <w:pStyle w:val="Paragraphedeliste"/>
        <w:numPr>
          <w:ilvl w:val="0"/>
          <w:numId w:val="14"/>
        </w:numPr>
        <w:autoSpaceDE w:val="0"/>
        <w:autoSpaceDN w:val="0"/>
        <w:adjustRightInd w:val="0"/>
        <w:spacing w:after="240" w:line="240" w:lineRule="auto"/>
        <w:jc w:val="both"/>
        <w:rPr>
          <w:rFonts w:ascii="Times New Roman" w:eastAsia="Batang" w:hAnsi="Times New Roman" w:cs="Times New Roman"/>
          <w:sz w:val="24"/>
          <w:szCs w:val="24"/>
        </w:rPr>
      </w:pPr>
      <w:r w:rsidRPr="00E1004F">
        <w:rPr>
          <w:rFonts w:ascii="Times New Roman" w:eastAsia="Batang" w:hAnsi="Times New Roman" w:cs="Times New Roman"/>
          <w:sz w:val="24"/>
          <w:szCs w:val="24"/>
        </w:rPr>
        <w:t>Définir une architecture basée sur les microservices</w:t>
      </w:r>
      <w:r>
        <w:rPr>
          <w:rFonts w:ascii="Times New Roman" w:eastAsia="Batang" w:hAnsi="Times New Roman" w:cs="Times New Roman"/>
          <w:sz w:val="24"/>
          <w:szCs w:val="24"/>
        </w:rPr>
        <w:t> ;</w:t>
      </w:r>
    </w:p>
    <w:p w14:paraId="23C678A7" w14:textId="77777777" w:rsidR="00E1004F" w:rsidRPr="00E1004F" w:rsidRDefault="00E1004F" w:rsidP="00E1004F">
      <w:pPr>
        <w:pStyle w:val="Paragraphedeliste"/>
        <w:numPr>
          <w:ilvl w:val="0"/>
          <w:numId w:val="14"/>
        </w:numPr>
        <w:autoSpaceDE w:val="0"/>
        <w:autoSpaceDN w:val="0"/>
        <w:adjustRightInd w:val="0"/>
        <w:spacing w:after="240" w:line="240" w:lineRule="auto"/>
        <w:jc w:val="both"/>
        <w:rPr>
          <w:rFonts w:ascii="Times New Roman" w:eastAsia="Batang" w:hAnsi="Times New Roman" w:cs="Times New Roman"/>
          <w:sz w:val="24"/>
          <w:szCs w:val="24"/>
        </w:rPr>
      </w:pPr>
      <w:r w:rsidRPr="00E1004F">
        <w:rPr>
          <w:rFonts w:ascii="Times New Roman" w:eastAsia="Batang" w:hAnsi="Times New Roman" w:cs="Times New Roman"/>
          <w:sz w:val="24"/>
          <w:szCs w:val="24"/>
        </w:rPr>
        <w:t>Identifier les problématiques de mise en œuvre et les bénéfices de l'architecture microservices ;</w:t>
      </w:r>
    </w:p>
    <w:p w14:paraId="100F6D92" w14:textId="77777777" w:rsidR="00E1004F" w:rsidRPr="00E1004F" w:rsidRDefault="00E1004F" w:rsidP="00E1004F">
      <w:pPr>
        <w:pStyle w:val="Paragraphedeliste"/>
        <w:numPr>
          <w:ilvl w:val="0"/>
          <w:numId w:val="14"/>
        </w:numPr>
        <w:autoSpaceDE w:val="0"/>
        <w:autoSpaceDN w:val="0"/>
        <w:adjustRightInd w:val="0"/>
        <w:spacing w:after="240" w:line="240" w:lineRule="auto"/>
        <w:jc w:val="both"/>
        <w:rPr>
          <w:rFonts w:ascii="Times New Roman" w:eastAsia="Batang" w:hAnsi="Times New Roman" w:cs="Times New Roman"/>
          <w:sz w:val="24"/>
          <w:szCs w:val="24"/>
        </w:rPr>
      </w:pPr>
      <w:r w:rsidRPr="00E1004F">
        <w:rPr>
          <w:rFonts w:ascii="Times New Roman" w:eastAsia="Batang" w:hAnsi="Times New Roman" w:cs="Times New Roman"/>
          <w:sz w:val="24"/>
          <w:szCs w:val="24"/>
        </w:rPr>
        <w:t>Décrire le rôle des services Web interopérables au sein d'une architecture microservices ;</w:t>
      </w:r>
    </w:p>
    <w:p w14:paraId="76F45DC8" w14:textId="3AEB37C8" w:rsidR="00E1004F" w:rsidRPr="00E1004F" w:rsidRDefault="00E1004F" w:rsidP="00E1004F">
      <w:pPr>
        <w:pStyle w:val="Paragraphedeliste"/>
        <w:numPr>
          <w:ilvl w:val="0"/>
          <w:numId w:val="14"/>
        </w:numPr>
        <w:autoSpaceDE w:val="0"/>
        <w:autoSpaceDN w:val="0"/>
        <w:adjustRightInd w:val="0"/>
        <w:spacing w:after="240" w:line="240" w:lineRule="auto"/>
        <w:jc w:val="both"/>
        <w:rPr>
          <w:rFonts w:ascii="Times New Roman" w:eastAsia="Batang" w:hAnsi="Times New Roman" w:cs="Times New Roman"/>
          <w:sz w:val="24"/>
          <w:szCs w:val="24"/>
        </w:rPr>
      </w:pPr>
      <w:r w:rsidRPr="00E1004F">
        <w:rPr>
          <w:rFonts w:ascii="Times New Roman" w:eastAsia="Batang" w:hAnsi="Times New Roman" w:cs="Times New Roman"/>
          <w:sz w:val="24"/>
          <w:szCs w:val="24"/>
        </w:rPr>
        <w:t>Identifier et décrire le panorama des outils et technologies.</w:t>
      </w:r>
    </w:p>
    <w:p w14:paraId="3D745B17" w14:textId="77777777" w:rsidR="002C061B" w:rsidRPr="002C061B" w:rsidRDefault="002C061B" w:rsidP="002C061B">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lang w:val="en-US"/>
        </w:rPr>
      </w:pPr>
      <w:r w:rsidRPr="002C061B">
        <w:rPr>
          <w:rFonts w:ascii="Times New Roman" w:eastAsia="Batang" w:hAnsi="Times New Roman" w:cs="Times New Roman"/>
          <w:b/>
          <w:bCs/>
          <w:sz w:val="24"/>
          <w:szCs w:val="24"/>
          <w:lang w:val="en-US"/>
        </w:rPr>
        <w:t>Aperçu de l'approche traditionnelle</w:t>
      </w:r>
    </w:p>
    <w:p w14:paraId="33D761B7" w14:textId="77777777" w:rsidR="002C061B" w:rsidRPr="002C061B" w:rsidRDefault="002C061B" w:rsidP="002C061B">
      <w:pPr>
        <w:pStyle w:val="Paragraphedeliste"/>
        <w:numPr>
          <w:ilvl w:val="0"/>
          <w:numId w:val="33"/>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Architecture monolithique</w:t>
      </w:r>
    </w:p>
    <w:p w14:paraId="68CC7395" w14:textId="77777777" w:rsidR="002C061B" w:rsidRPr="002C061B" w:rsidRDefault="002C061B" w:rsidP="002C061B">
      <w:pPr>
        <w:pStyle w:val="Paragraphedeliste"/>
        <w:numPr>
          <w:ilvl w:val="0"/>
          <w:numId w:val="33"/>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L'émergence des services (EAI, CORBA)</w:t>
      </w:r>
    </w:p>
    <w:p w14:paraId="067B0DA0" w14:textId="77777777" w:rsidR="002C061B" w:rsidRPr="002C061B" w:rsidRDefault="002C061B" w:rsidP="002C061B">
      <w:pPr>
        <w:pStyle w:val="Paragraphedeliste"/>
        <w:numPr>
          <w:ilvl w:val="0"/>
          <w:numId w:val="33"/>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Architecture orientée service (SOA)</w:t>
      </w:r>
    </w:p>
    <w:p w14:paraId="39C65538" w14:textId="77777777" w:rsidR="002C061B" w:rsidRPr="002C061B" w:rsidRDefault="002C061B" w:rsidP="002C061B">
      <w:pPr>
        <w:pStyle w:val="Paragraphedeliste"/>
        <w:numPr>
          <w:ilvl w:val="0"/>
          <w:numId w:val="33"/>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L'émergence des services Web (SOAP)</w:t>
      </w:r>
    </w:p>
    <w:p w14:paraId="08C011A0" w14:textId="77777777" w:rsidR="002C061B" w:rsidRPr="002C061B" w:rsidRDefault="002C061B" w:rsidP="002C061B">
      <w:pPr>
        <w:pStyle w:val="Paragraphedeliste"/>
        <w:numPr>
          <w:ilvl w:val="0"/>
          <w:numId w:val="33"/>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Microservices</w:t>
      </w:r>
    </w:p>
    <w:p w14:paraId="4B70D727" w14:textId="77777777" w:rsidR="002C061B" w:rsidRPr="002C061B" w:rsidRDefault="002C061B" w:rsidP="002C061B">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lang w:val="en-US"/>
        </w:rPr>
      </w:pPr>
      <w:r w:rsidRPr="002C061B">
        <w:rPr>
          <w:rFonts w:ascii="Times New Roman" w:eastAsia="Batang" w:hAnsi="Times New Roman" w:cs="Times New Roman"/>
          <w:b/>
          <w:bCs/>
          <w:sz w:val="24"/>
          <w:szCs w:val="24"/>
          <w:lang w:val="en-US"/>
        </w:rPr>
        <w:t>Concept et compromis</w:t>
      </w:r>
    </w:p>
    <w:p w14:paraId="42FADD91" w14:textId="77777777" w:rsidR="002C061B" w:rsidRPr="002C061B" w:rsidRDefault="002C061B" w:rsidP="002C061B">
      <w:pPr>
        <w:pStyle w:val="Paragraphedeliste"/>
        <w:numPr>
          <w:ilvl w:val="0"/>
          <w:numId w:val="40"/>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Flexibilité et complexité</w:t>
      </w:r>
    </w:p>
    <w:p w14:paraId="2D12DAD2" w14:textId="77777777" w:rsidR="002C061B" w:rsidRPr="002C061B" w:rsidRDefault="002C061B" w:rsidP="002C061B">
      <w:pPr>
        <w:pStyle w:val="Paragraphedeliste"/>
        <w:numPr>
          <w:ilvl w:val="0"/>
          <w:numId w:val="40"/>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Cohésion et couplage</w:t>
      </w:r>
    </w:p>
    <w:p w14:paraId="47616748" w14:textId="77777777" w:rsidR="002C061B" w:rsidRPr="002C061B" w:rsidRDefault="002C061B" w:rsidP="002C061B">
      <w:pPr>
        <w:pStyle w:val="Paragraphedeliste"/>
        <w:numPr>
          <w:ilvl w:val="0"/>
          <w:numId w:val="40"/>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Dépendances cachées VS dépendances explicites</w:t>
      </w:r>
    </w:p>
    <w:p w14:paraId="7EC40972" w14:textId="77777777" w:rsidR="002C061B" w:rsidRPr="002C061B" w:rsidRDefault="002C061B" w:rsidP="002C061B">
      <w:pPr>
        <w:pStyle w:val="Paragraphedeliste"/>
        <w:numPr>
          <w:ilvl w:val="0"/>
          <w:numId w:val="40"/>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Petits et grands systèmes</w:t>
      </w:r>
    </w:p>
    <w:p w14:paraId="41AB67E1" w14:textId="77777777" w:rsidR="002C061B" w:rsidRPr="002C061B" w:rsidRDefault="002C061B" w:rsidP="002C061B">
      <w:pPr>
        <w:pStyle w:val="Paragraphedeliste"/>
        <w:numPr>
          <w:ilvl w:val="0"/>
          <w:numId w:val="40"/>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Module/Composant VS Service</w:t>
      </w:r>
    </w:p>
    <w:p w14:paraId="67BCFA2D" w14:textId="77777777" w:rsidR="002C061B" w:rsidRPr="002C061B" w:rsidRDefault="002C061B" w:rsidP="002C061B">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lang w:val="en-US"/>
        </w:rPr>
      </w:pPr>
      <w:r w:rsidRPr="002C061B">
        <w:rPr>
          <w:rFonts w:ascii="Times New Roman" w:eastAsia="Batang" w:hAnsi="Times New Roman" w:cs="Times New Roman"/>
          <w:b/>
          <w:bCs/>
          <w:sz w:val="24"/>
          <w:szCs w:val="24"/>
          <w:lang w:val="en-US"/>
        </w:rPr>
        <w:t>Implémentation de microservices</w:t>
      </w:r>
    </w:p>
    <w:p w14:paraId="57D68F93" w14:textId="77777777" w:rsidR="002C061B" w:rsidRPr="002C061B" w:rsidRDefault="002C061B" w:rsidP="002C061B">
      <w:pPr>
        <w:pStyle w:val="Paragraphedeliste"/>
        <w:numPr>
          <w:ilvl w:val="0"/>
          <w:numId w:val="39"/>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Principe de responsabilité unique</w:t>
      </w:r>
    </w:p>
    <w:p w14:paraId="5D4EE493" w14:textId="77777777" w:rsidR="002C061B" w:rsidRPr="002C061B" w:rsidRDefault="002C061B" w:rsidP="002C061B">
      <w:pPr>
        <w:pStyle w:val="Paragraphedeliste"/>
        <w:numPr>
          <w:ilvl w:val="0"/>
          <w:numId w:val="39"/>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Microservice VS Service</w:t>
      </w:r>
    </w:p>
    <w:p w14:paraId="36A3C401" w14:textId="77777777" w:rsidR="002C061B" w:rsidRPr="002C061B" w:rsidRDefault="002C061B" w:rsidP="002C061B">
      <w:pPr>
        <w:pStyle w:val="Paragraphedeliste"/>
        <w:numPr>
          <w:ilvl w:val="0"/>
          <w:numId w:val="39"/>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Culture DevOps</w:t>
      </w:r>
    </w:p>
    <w:p w14:paraId="43A323B8" w14:textId="77777777" w:rsidR="002C061B" w:rsidRPr="002C061B" w:rsidRDefault="002C061B" w:rsidP="002C061B">
      <w:pPr>
        <w:pStyle w:val="Paragraphedeliste"/>
        <w:numPr>
          <w:ilvl w:val="0"/>
          <w:numId w:val="39"/>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Déploiement et intégration continue</w:t>
      </w:r>
    </w:p>
    <w:p w14:paraId="649E1D03" w14:textId="77777777" w:rsidR="002C061B" w:rsidRPr="005A5B12" w:rsidRDefault="002C061B" w:rsidP="002C061B">
      <w:pPr>
        <w:pStyle w:val="Paragraphedeliste"/>
        <w:numPr>
          <w:ilvl w:val="0"/>
          <w:numId w:val="39"/>
        </w:numPr>
        <w:autoSpaceDE w:val="0"/>
        <w:autoSpaceDN w:val="0"/>
        <w:adjustRightInd w:val="0"/>
        <w:spacing w:after="240" w:line="240" w:lineRule="auto"/>
        <w:jc w:val="both"/>
        <w:rPr>
          <w:rFonts w:ascii="Times New Roman" w:eastAsia="Batang" w:hAnsi="Times New Roman" w:cs="Times New Roman"/>
          <w:sz w:val="24"/>
          <w:szCs w:val="24"/>
          <w:lang w:val="en-US"/>
        </w:rPr>
      </w:pPr>
      <w:r w:rsidRPr="005A5B12">
        <w:rPr>
          <w:rFonts w:ascii="Times New Roman" w:eastAsia="Batang" w:hAnsi="Times New Roman" w:cs="Times New Roman"/>
          <w:sz w:val="24"/>
          <w:szCs w:val="24"/>
          <w:lang w:val="en-US"/>
        </w:rPr>
        <w:t>Protocoles HTTP, JMS, AMQP, Websockets, JSON</w:t>
      </w:r>
    </w:p>
    <w:p w14:paraId="20CBEDC2" w14:textId="77777777" w:rsidR="002C061B" w:rsidRPr="002C061B" w:rsidRDefault="002C061B" w:rsidP="002C061B">
      <w:pPr>
        <w:pStyle w:val="Paragraphedeliste"/>
        <w:numPr>
          <w:ilvl w:val="0"/>
          <w:numId w:val="39"/>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API légères (REST, GraphQL)</w:t>
      </w:r>
    </w:p>
    <w:p w14:paraId="4A6CF402" w14:textId="77777777" w:rsidR="002C061B" w:rsidRPr="005A5B12" w:rsidRDefault="002C061B" w:rsidP="002C061B">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rPr>
      </w:pPr>
      <w:r w:rsidRPr="005A5B12">
        <w:rPr>
          <w:rFonts w:ascii="Times New Roman" w:eastAsia="Batang" w:hAnsi="Times New Roman" w:cs="Times New Roman"/>
          <w:b/>
          <w:bCs/>
          <w:sz w:val="24"/>
          <w:szCs w:val="24"/>
        </w:rPr>
        <w:t>Gestion des logs applicatifs et monitoring</w:t>
      </w:r>
    </w:p>
    <w:p w14:paraId="50D9C3F9" w14:textId="77777777" w:rsidR="002C061B" w:rsidRPr="002C061B" w:rsidRDefault="002C061B" w:rsidP="002C061B">
      <w:pPr>
        <w:pStyle w:val="Paragraphedeliste"/>
        <w:numPr>
          <w:ilvl w:val="0"/>
          <w:numId w:val="38"/>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Le monitoring au centre d'un microservice</w:t>
      </w:r>
    </w:p>
    <w:p w14:paraId="4D3FF9BA" w14:textId="77777777" w:rsidR="002C061B" w:rsidRPr="002C061B" w:rsidRDefault="002C061B" w:rsidP="002C061B">
      <w:pPr>
        <w:pStyle w:val="Paragraphedeliste"/>
        <w:numPr>
          <w:ilvl w:val="0"/>
          <w:numId w:val="38"/>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Métriques et health check</w:t>
      </w:r>
    </w:p>
    <w:p w14:paraId="2A5C3F58" w14:textId="77777777" w:rsidR="002C061B" w:rsidRPr="002C061B" w:rsidRDefault="002C061B" w:rsidP="002C061B">
      <w:pPr>
        <w:pStyle w:val="Paragraphedeliste"/>
        <w:numPr>
          <w:ilvl w:val="0"/>
          <w:numId w:val="38"/>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Centralisation des logs</w:t>
      </w:r>
    </w:p>
    <w:p w14:paraId="2FF6E697" w14:textId="77777777" w:rsidR="002C061B" w:rsidRPr="002C061B" w:rsidRDefault="002C061B" w:rsidP="002C061B">
      <w:pPr>
        <w:pStyle w:val="Paragraphedeliste"/>
        <w:numPr>
          <w:ilvl w:val="0"/>
          <w:numId w:val="38"/>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Parcours de solutions : ELK, Graylog, Syslog</w:t>
      </w:r>
    </w:p>
    <w:p w14:paraId="2DF8FD9B" w14:textId="77777777" w:rsidR="002C061B" w:rsidRPr="002C061B" w:rsidRDefault="002C061B" w:rsidP="002C061B">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lang w:val="en-US"/>
        </w:rPr>
      </w:pPr>
      <w:r w:rsidRPr="002C061B">
        <w:rPr>
          <w:rFonts w:ascii="Times New Roman" w:eastAsia="Batang" w:hAnsi="Times New Roman" w:cs="Times New Roman"/>
          <w:b/>
          <w:bCs/>
          <w:sz w:val="24"/>
          <w:szCs w:val="24"/>
          <w:lang w:val="en-US"/>
        </w:rPr>
        <w:t>Déploiement d'une architecture microservices</w:t>
      </w:r>
    </w:p>
    <w:p w14:paraId="4425F97A" w14:textId="77777777" w:rsidR="002C061B" w:rsidRPr="002C061B" w:rsidRDefault="002C061B" w:rsidP="002C061B">
      <w:pPr>
        <w:pStyle w:val="Paragraphedeliste"/>
        <w:numPr>
          <w:ilvl w:val="0"/>
          <w:numId w:val="37"/>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Déploiement continu de dizaines/centaines d'applications</w:t>
      </w:r>
    </w:p>
    <w:p w14:paraId="7FE092CF" w14:textId="77777777" w:rsidR="002C061B" w:rsidRPr="002C061B" w:rsidRDefault="002C061B" w:rsidP="002C061B">
      <w:pPr>
        <w:pStyle w:val="Paragraphedeliste"/>
        <w:numPr>
          <w:ilvl w:val="0"/>
          <w:numId w:val="37"/>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Technologies de conteneurs (Docker)</w:t>
      </w:r>
    </w:p>
    <w:p w14:paraId="656D1911" w14:textId="77777777" w:rsidR="002C061B" w:rsidRPr="002C061B" w:rsidRDefault="002C061B" w:rsidP="002C061B">
      <w:pPr>
        <w:pStyle w:val="Paragraphedeliste"/>
        <w:numPr>
          <w:ilvl w:val="0"/>
          <w:numId w:val="37"/>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Gestion de configuration (Ansible)</w:t>
      </w:r>
    </w:p>
    <w:p w14:paraId="25678369" w14:textId="77777777" w:rsidR="002C061B" w:rsidRPr="002C061B" w:rsidRDefault="002C061B" w:rsidP="002C061B">
      <w:pPr>
        <w:pStyle w:val="Paragraphedeliste"/>
        <w:numPr>
          <w:ilvl w:val="0"/>
          <w:numId w:val="37"/>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Solutions d'infrastructure pour les microservices (Kubernetes)</w:t>
      </w:r>
    </w:p>
    <w:p w14:paraId="0F290BA5" w14:textId="77777777" w:rsidR="002C061B" w:rsidRPr="002C061B" w:rsidRDefault="002C061B" w:rsidP="002C061B">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lang w:val="en-US"/>
        </w:rPr>
      </w:pPr>
      <w:r w:rsidRPr="002C061B">
        <w:rPr>
          <w:rFonts w:ascii="Times New Roman" w:eastAsia="Batang" w:hAnsi="Times New Roman" w:cs="Times New Roman"/>
          <w:b/>
          <w:bCs/>
          <w:sz w:val="24"/>
          <w:szCs w:val="24"/>
          <w:lang w:val="en-US"/>
        </w:rPr>
        <w:t>Cloud computing et scalabilité</w:t>
      </w:r>
    </w:p>
    <w:p w14:paraId="34B06AC5" w14:textId="77777777" w:rsidR="002C061B" w:rsidRPr="002C061B" w:rsidRDefault="002C061B" w:rsidP="002C061B">
      <w:pPr>
        <w:pStyle w:val="Paragraphedeliste"/>
        <w:numPr>
          <w:ilvl w:val="0"/>
          <w:numId w:val="34"/>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Haute Disponibilité (redondance et fail-over)</w:t>
      </w:r>
    </w:p>
    <w:p w14:paraId="6EFCD963" w14:textId="77777777" w:rsidR="002C061B" w:rsidRPr="002C061B" w:rsidRDefault="002C061B" w:rsidP="002C061B">
      <w:pPr>
        <w:pStyle w:val="Paragraphedeliste"/>
        <w:numPr>
          <w:ilvl w:val="0"/>
          <w:numId w:val="34"/>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Performance (load balancing)</w:t>
      </w:r>
    </w:p>
    <w:p w14:paraId="752C924A" w14:textId="77777777" w:rsidR="002C061B" w:rsidRPr="002C061B" w:rsidRDefault="002C061B" w:rsidP="002C061B">
      <w:pPr>
        <w:pStyle w:val="Paragraphedeliste"/>
        <w:numPr>
          <w:ilvl w:val="0"/>
          <w:numId w:val="34"/>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Scalabilité automatique</w:t>
      </w:r>
    </w:p>
    <w:p w14:paraId="49F50D4E" w14:textId="77777777" w:rsidR="002C061B" w:rsidRPr="002C061B" w:rsidRDefault="002C061B" w:rsidP="002C061B">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lang w:val="en-US"/>
        </w:rPr>
      </w:pPr>
      <w:r w:rsidRPr="002C061B">
        <w:rPr>
          <w:rFonts w:ascii="Times New Roman" w:eastAsia="Batang" w:hAnsi="Times New Roman" w:cs="Times New Roman"/>
          <w:b/>
          <w:bCs/>
          <w:sz w:val="24"/>
          <w:szCs w:val="24"/>
          <w:lang w:val="en-US"/>
        </w:rPr>
        <w:t>Problématiques de mise en œuvre</w:t>
      </w:r>
    </w:p>
    <w:p w14:paraId="590C3CE1" w14:textId="77777777" w:rsidR="002C061B" w:rsidRPr="002C061B" w:rsidRDefault="002C061B" w:rsidP="002C061B">
      <w:pPr>
        <w:pStyle w:val="Paragraphedeliste"/>
        <w:numPr>
          <w:ilvl w:val="0"/>
          <w:numId w:val="35"/>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lastRenderedPageBreak/>
        <w:t>Complexité de l'écosystème</w:t>
      </w:r>
    </w:p>
    <w:p w14:paraId="458871E2" w14:textId="77777777" w:rsidR="002C061B" w:rsidRPr="002C061B" w:rsidRDefault="002C061B" w:rsidP="002C061B">
      <w:pPr>
        <w:pStyle w:val="Paragraphedeliste"/>
        <w:numPr>
          <w:ilvl w:val="0"/>
          <w:numId w:val="35"/>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Performances réseaux</w:t>
      </w:r>
    </w:p>
    <w:p w14:paraId="1E85C564" w14:textId="77777777" w:rsidR="002C061B" w:rsidRPr="002C061B" w:rsidRDefault="002C061B" w:rsidP="002C061B">
      <w:pPr>
        <w:pStyle w:val="Paragraphedeliste"/>
        <w:numPr>
          <w:ilvl w:val="0"/>
          <w:numId w:val="35"/>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Sécurité</w:t>
      </w:r>
    </w:p>
    <w:p w14:paraId="0CF26273" w14:textId="77777777" w:rsidR="002C061B" w:rsidRPr="002C061B" w:rsidRDefault="002C061B" w:rsidP="002C061B">
      <w:pPr>
        <w:pStyle w:val="Paragraphedeliste"/>
        <w:numPr>
          <w:ilvl w:val="0"/>
          <w:numId w:val="35"/>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Déploiement</w:t>
      </w:r>
    </w:p>
    <w:p w14:paraId="49B79671" w14:textId="77777777" w:rsidR="002C061B" w:rsidRPr="002C061B" w:rsidRDefault="002C061B" w:rsidP="002C061B">
      <w:pPr>
        <w:pStyle w:val="Paragraphedeliste"/>
        <w:numPr>
          <w:ilvl w:val="0"/>
          <w:numId w:val="35"/>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Tests</w:t>
      </w:r>
    </w:p>
    <w:p w14:paraId="23133D87" w14:textId="77777777" w:rsidR="002C061B" w:rsidRPr="002C061B" w:rsidRDefault="002C061B" w:rsidP="002C061B">
      <w:pPr>
        <w:pStyle w:val="Paragraphedeliste"/>
        <w:numPr>
          <w:ilvl w:val="0"/>
          <w:numId w:val="35"/>
        </w:numPr>
        <w:autoSpaceDE w:val="0"/>
        <w:autoSpaceDN w:val="0"/>
        <w:adjustRightInd w:val="0"/>
        <w:spacing w:after="240" w:line="240" w:lineRule="auto"/>
        <w:jc w:val="both"/>
        <w:rPr>
          <w:rFonts w:ascii="Times New Roman" w:eastAsia="Batang" w:hAnsi="Times New Roman" w:cs="Times New Roman"/>
          <w:sz w:val="24"/>
          <w:szCs w:val="24"/>
        </w:rPr>
      </w:pPr>
      <w:r w:rsidRPr="002C061B">
        <w:rPr>
          <w:rFonts w:ascii="Times New Roman" w:eastAsia="Batang" w:hAnsi="Times New Roman" w:cs="Times New Roman"/>
          <w:sz w:val="24"/>
          <w:szCs w:val="24"/>
        </w:rPr>
        <w:t>Nano-services</w:t>
      </w:r>
    </w:p>
    <w:p w14:paraId="73F2BF58" w14:textId="77777777" w:rsidR="00E1004F" w:rsidRDefault="00E1004F" w:rsidP="002C061B">
      <w:pPr>
        <w:pStyle w:val="Paragraphedeliste"/>
        <w:autoSpaceDE w:val="0"/>
        <w:autoSpaceDN w:val="0"/>
        <w:adjustRightInd w:val="0"/>
        <w:spacing w:after="240" w:line="240" w:lineRule="auto"/>
        <w:ind w:left="1440"/>
        <w:jc w:val="both"/>
        <w:rPr>
          <w:rFonts w:ascii="Times New Roman" w:eastAsia="Batang" w:hAnsi="Times New Roman" w:cs="Times New Roman"/>
          <w:b/>
          <w:bCs/>
          <w:sz w:val="24"/>
          <w:szCs w:val="24"/>
        </w:rPr>
      </w:pPr>
    </w:p>
    <w:p w14:paraId="705B98F0" w14:textId="04E45AD1" w:rsidR="00EA11FA" w:rsidRDefault="00EA11FA" w:rsidP="00EA11FA">
      <w:pPr>
        <w:pStyle w:val="Paragraphedeliste"/>
        <w:numPr>
          <w:ilvl w:val="0"/>
          <w:numId w:val="15"/>
        </w:numPr>
        <w:autoSpaceDE w:val="0"/>
        <w:autoSpaceDN w:val="0"/>
        <w:adjustRightInd w:val="0"/>
        <w:spacing w:after="240" w:line="240" w:lineRule="auto"/>
        <w:jc w:val="both"/>
        <w:rPr>
          <w:rFonts w:ascii="Times New Roman" w:eastAsia="Batang" w:hAnsi="Times New Roman" w:cs="Times New Roman"/>
          <w:b/>
          <w:bCs/>
          <w:sz w:val="24"/>
          <w:szCs w:val="24"/>
        </w:rPr>
      </w:pPr>
      <w:r w:rsidRPr="00597A5F">
        <w:rPr>
          <w:rFonts w:ascii="Times New Roman" w:eastAsia="Batang" w:hAnsi="Times New Roman" w:cs="Times New Roman"/>
          <w:b/>
          <w:bCs/>
          <w:sz w:val="24"/>
          <w:szCs w:val="24"/>
        </w:rPr>
        <w:t>Pour ce qui est de Angular</w:t>
      </w:r>
    </w:p>
    <w:p w14:paraId="05072009" w14:textId="77777777" w:rsidR="00EA11FA" w:rsidRDefault="00EA11FA" w:rsidP="00EA11FA">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rPr>
      </w:pPr>
      <w:r>
        <w:rPr>
          <w:rFonts w:ascii="Times New Roman" w:eastAsia="Batang" w:hAnsi="Times New Roman" w:cs="Times New Roman"/>
          <w:b/>
          <w:bCs/>
          <w:sz w:val="24"/>
          <w:szCs w:val="24"/>
        </w:rPr>
        <w:t>Objectifs</w:t>
      </w:r>
    </w:p>
    <w:p w14:paraId="7D649BA8" w14:textId="77777777" w:rsidR="00EA11FA" w:rsidRPr="00D5221F" w:rsidRDefault="00EA11FA" w:rsidP="002C061B">
      <w:pPr>
        <w:pStyle w:val="Paragraphedeliste"/>
        <w:numPr>
          <w:ilvl w:val="0"/>
          <w:numId w:val="36"/>
        </w:numPr>
        <w:autoSpaceDE w:val="0"/>
        <w:autoSpaceDN w:val="0"/>
        <w:adjustRightInd w:val="0"/>
        <w:spacing w:after="240" w:line="240" w:lineRule="auto"/>
        <w:jc w:val="both"/>
        <w:rPr>
          <w:rFonts w:ascii="Times New Roman" w:eastAsia="Batang" w:hAnsi="Times New Roman" w:cs="Times New Roman"/>
          <w:sz w:val="24"/>
          <w:szCs w:val="24"/>
        </w:rPr>
      </w:pPr>
      <w:r w:rsidRPr="00D5221F">
        <w:rPr>
          <w:rFonts w:ascii="Times New Roman" w:eastAsia="Batang" w:hAnsi="Times New Roman" w:cs="Times New Roman"/>
          <w:sz w:val="24"/>
          <w:szCs w:val="24"/>
        </w:rPr>
        <w:t xml:space="preserve">Maitriser la dernière version </w:t>
      </w:r>
    </w:p>
    <w:p w14:paraId="17B48A8C" w14:textId="77777777" w:rsidR="00EA11FA" w:rsidRPr="00D5221F" w:rsidRDefault="00EA11FA" w:rsidP="002C061B">
      <w:pPr>
        <w:pStyle w:val="Paragraphedeliste"/>
        <w:numPr>
          <w:ilvl w:val="0"/>
          <w:numId w:val="36"/>
        </w:numPr>
        <w:autoSpaceDE w:val="0"/>
        <w:autoSpaceDN w:val="0"/>
        <w:adjustRightInd w:val="0"/>
        <w:spacing w:before="240" w:after="0" w:line="240" w:lineRule="auto"/>
        <w:jc w:val="both"/>
        <w:rPr>
          <w:rFonts w:ascii="Times New Roman" w:eastAsia="Batang" w:hAnsi="Times New Roman" w:cs="Times New Roman"/>
          <w:sz w:val="24"/>
          <w:szCs w:val="24"/>
        </w:rPr>
      </w:pPr>
      <w:r w:rsidRPr="00D5221F">
        <w:rPr>
          <w:rFonts w:ascii="Times New Roman" w:eastAsia="Batang" w:hAnsi="Times New Roman" w:cs="Times New Roman"/>
          <w:sz w:val="24"/>
          <w:szCs w:val="24"/>
        </w:rPr>
        <w:t>Développer et tester complètement une application</w:t>
      </w:r>
    </w:p>
    <w:p w14:paraId="0433E2EC" w14:textId="77777777" w:rsidR="00EA11FA" w:rsidRDefault="00EA11FA" w:rsidP="002C061B">
      <w:pPr>
        <w:pStyle w:val="Paragraphedeliste"/>
        <w:numPr>
          <w:ilvl w:val="0"/>
          <w:numId w:val="36"/>
        </w:numPr>
        <w:autoSpaceDE w:val="0"/>
        <w:autoSpaceDN w:val="0"/>
        <w:adjustRightInd w:val="0"/>
        <w:spacing w:before="240" w:after="0" w:line="240" w:lineRule="auto"/>
        <w:jc w:val="both"/>
        <w:rPr>
          <w:rFonts w:ascii="Times New Roman" w:eastAsia="Batang" w:hAnsi="Times New Roman" w:cs="Times New Roman"/>
          <w:sz w:val="24"/>
          <w:szCs w:val="24"/>
        </w:rPr>
      </w:pPr>
      <w:r w:rsidRPr="00D5221F">
        <w:rPr>
          <w:rFonts w:ascii="Times New Roman" w:eastAsia="Batang" w:hAnsi="Times New Roman" w:cs="Times New Roman"/>
          <w:sz w:val="24"/>
          <w:szCs w:val="24"/>
        </w:rPr>
        <w:t>Appliquer les bonnes pratiques de développement</w:t>
      </w:r>
    </w:p>
    <w:p w14:paraId="0C49197D" w14:textId="77777777" w:rsidR="00074A16" w:rsidRDefault="00074A16" w:rsidP="00074A16">
      <w:pPr>
        <w:pStyle w:val="Paragraphedeliste"/>
        <w:autoSpaceDE w:val="0"/>
        <w:autoSpaceDN w:val="0"/>
        <w:adjustRightInd w:val="0"/>
        <w:spacing w:before="240" w:after="0" w:line="240" w:lineRule="auto"/>
        <w:jc w:val="both"/>
        <w:rPr>
          <w:rFonts w:ascii="Times New Roman" w:eastAsia="Batang" w:hAnsi="Times New Roman" w:cs="Times New Roman"/>
          <w:sz w:val="24"/>
          <w:szCs w:val="24"/>
        </w:rPr>
      </w:pPr>
    </w:p>
    <w:p w14:paraId="55B33348" w14:textId="77777777" w:rsidR="00EA11FA" w:rsidRDefault="00EA11FA" w:rsidP="00074A16">
      <w:pPr>
        <w:pStyle w:val="Paragraphedeliste"/>
        <w:numPr>
          <w:ilvl w:val="1"/>
          <w:numId w:val="15"/>
        </w:numPr>
        <w:autoSpaceDE w:val="0"/>
        <w:autoSpaceDN w:val="0"/>
        <w:adjustRightInd w:val="0"/>
        <w:spacing w:before="240" w:after="240" w:line="240" w:lineRule="auto"/>
        <w:jc w:val="both"/>
        <w:rPr>
          <w:rFonts w:ascii="Times New Roman" w:eastAsia="Batang" w:hAnsi="Times New Roman" w:cs="Times New Roman"/>
          <w:b/>
          <w:bCs/>
          <w:sz w:val="24"/>
          <w:szCs w:val="24"/>
        </w:rPr>
      </w:pPr>
      <w:r>
        <w:rPr>
          <w:rFonts w:ascii="Times New Roman" w:eastAsia="Batang" w:hAnsi="Times New Roman" w:cs="Times New Roman"/>
          <w:b/>
          <w:bCs/>
          <w:sz w:val="24"/>
          <w:szCs w:val="24"/>
        </w:rPr>
        <w:t>Modules de formations</w:t>
      </w:r>
    </w:p>
    <w:p w14:paraId="6559DB07" w14:textId="77777777" w:rsidR="00074A16" w:rsidRDefault="00074A16" w:rsidP="00074A16">
      <w:pPr>
        <w:pStyle w:val="Paragraphedeliste"/>
        <w:autoSpaceDE w:val="0"/>
        <w:autoSpaceDN w:val="0"/>
        <w:adjustRightInd w:val="0"/>
        <w:spacing w:before="240" w:after="0" w:line="240" w:lineRule="auto"/>
        <w:jc w:val="both"/>
        <w:rPr>
          <w:rFonts w:ascii="Times New Roman" w:eastAsia="Batang" w:hAnsi="Times New Roman" w:cs="Times New Roman"/>
          <w:sz w:val="24"/>
          <w:szCs w:val="24"/>
        </w:rPr>
      </w:pPr>
    </w:p>
    <w:p w14:paraId="56C32F91" w14:textId="6B638E60" w:rsidR="00EA11FA" w:rsidRDefault="00EA11FA" w:rsidP="00074A16">
      <w:pPr>
        <w:pStyle w:val="Paragraphedeliste"/>
        <w:numPr>
          <w:ilvl w:val="0"/>
          <w:numId w:val="16"/>
        </w:numPr>
        <w:autoSpaceDE w:val="0"/>
        <w:autoSpaceDN w:val="0"/>
        <w:adjustRightInd w:val="0"/>
        <w:spacing w:before="240" w:after="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Présentation du Framework</w:t>
      </w:r>
    </w:p>
    <w:p w14:paraId="1904A26C"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392A02">
        <w:rPr>
          <w:rFonts w:ascii="Times New Roman" w:eastAsia="Batang" w:hAnsi="Times New Roman" w:cs="Times New Roman"/>
          <w:i/>
          <w:iCs/>
          <w:sz w:val="24"/>
          <w:szCs w:val="24"/>
        </w:rPr>
        <w:t>La nouvelle version</w:t>
      </w:r>
      <w:r>
        <w:rPr>
          <w:rFonts w:ascii="Times New Roman" w:eastAsia="Batang" w:hAnsi="Times New Roman" w:cs="Times New Roman"/>
          <w:i/>
          <w:iCs/>
          <w:sz w:val="24"/>
          <w:szCs w:val="24"/>
        </w:rPr>
        <w:t xml:space="preserve"> d’Angular</w:t>
      </w:r>
    </w:p>
    <w:p w14:paraId="61D7CD6B"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nouveautés de TypeScript</w:t>
      </w:r>
    </w:p>
    <w:p w14:paraId="2EF066F3"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moteur de rendu Ivy</w:t>
      </w:r>
    </w:p>
    <w:p w14:paraId="57AA5364"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Introduction au nouvel outil de build Bazel</w:t>
      </w:r>
    </w:p>
    <w:p w14:paraId="3C4DF85F" w14:textId="77777777" w:rsidR="00EA11FA" w:rsidRPr="00392A02"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163E3493"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Les Web components</w:t>
      </w:r>
    </w:p>
    <w:p w14:paraId="6B7399A1"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lang w:val="en-US"/>
        </w:rPr>
      </w:pPr>
      <w:r w:rsidRPr="000618AE">
        <w:rPr>
          <w:rFonts w:ascii="Times New Roman" w:eastAsia="Batang" w:hAnsi="Times New Roman" w:cs="Times New Roman"/>
          <w:i/>
          <w:iCs/>
          <w:sz w:val="24"/>
          <w:szCs w:val="24"/>
          <w:lang w:val="en-US"/>
        </w:rPr>
        <w:t>Une specification du W3C (World Wide We</w:t>
      </w:r>
      <w:r>
        <w:rPr>
          <w:rFonts w:ascii="Times New Roman" w:eastAsia="Batang" w:hAnsi="Times New Roman" w:cs="Times New Roman"/>
          <w:i/>
          <w:iCs/>
          <w:sz w:val="24"/>
          <w:szCs w:val="24"/>
          <w:lang w:val="en-US"/>
        </w:rPr>
        <w:t>b Consortium)</w:t>
      </w:r>
    </w:p>
    <w:p w14:paraId="4CD9B876"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lang w:val="en-US"/>
        </w:rPr>
      </w:pPr>
      <w:r>
        <w:rPr>
          <w:rFonts w:ascii="Times New Roman" w:eastAsia="Batang" w:hAnsi="Times New Roman" w:cs="Times New Roman"/>
          <w:i/>
          <w:iCs/>
          <w:sz w:val="24"/>
          <w:szCs w:val="24"/>
          <w:lang w:val="en-US"/>
        </w:rPr>
        <w:t>Création de baslises personnalisées</w:t>
      </w:r>
    </w:p>
    <w:p w14:paraId="57867430"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lang w:val="en-US"/>
        </w:rPr>
      </w:pPr>
      <w:r w:rsidRPr="000618AE">
        <w:rPr>
          <w:rFonts w:ascii="Times New Roman" w:eastAsia="Batang" w:hAnsi="Times New Roman" w:cs="Times New Roman"/>
          <w:i/>
          <w:iCs/>
          <w:sz w:val="24"/>
          <w:szCs w:val="24"/>
          <w:lang w:val="en-US"/>
        </w:rPr>
        <w:t>Les notions de templates, Shadow DOM, Custom Elem</w:t>
      </w:r>
      <w:r>
        <w:rPr>
          <w:rFonts w:ascii="Times New Roman" w:eastAsia="Batang" w:hAnsi="Times New Roman" w:cs="Times New Roman"/>
          <w:i/>
          <w:iCs/>
          <w:sz w:val="24"/>
          <w:szCs w:val="24"/>
          <w:lang w:val="en-US"/>
        </w:rPr>
        <w:t>ents et HTML Imports</w:t>
      </w:r>
    </w:p>
    <w:p w14:paraId="5C242FCD" w14:textId="77777777" w:rsidR="00EA11FA" w:rsidRPr="000618AE"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lang w:val="en-US"/>
        </w:rPr>
      </w:pPr>
    </w:p>
    <w:p w14:paraId="734AA78F"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Architecture d’une application Angular</w:t>
      </w:r>
    </w:p>
    <w:p w14:paraId="120AFBDC" w14:textId="77777777" w:rsidR="00EA11FA" w:rsidRPr="00C97683"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C97683">
        <w:rPr>
          <w:rFonts w:ascii="Times New Roman" w:eastAsia="Batang" w:hAnsi="Times New Roman" w:cs="Times New Roman"/>
          <w:i/>
          <w:iCs/>
          <w:sz w:val="24"/>
          <w:szCs w:val="24"/>
        </w:rPr>
        <w:t>Organiser son code avec les modules</w:t>
      </w:r>
    </w:p>
    <w:p w14:paraId="4A6CD168"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0618AE">
        <w:rPr>
          <w:rFonts w:ascii="Times New Roman" w:eastAsia="Batang" w:hAnsi="Times New Roman" w:cs="Times New Roman"/>
          <w:i/>
          <w:iCs/>
          <w:sz w:val="24"/>
          <w:szCs w:val="24"/>
        </w:rPr>
        <w:t>Les components et les t</w:t>
      </w:r>
      <w:r>
        <w:rPr>
          <w:rFonts w:ascii="Times New Roman" w:eastAsia="Batang" w:hAnsi="Times New Roman" w:cs="Times New Roman"/>
          <w:i/>
          <w:iCs/>
          <w:sz w:val="24"/>
          <w:szCs w:val="24"/>
        </w:rPr>
        <w:t>emplates. Connecter les components et templates avec le Data Binding</w:t>
      </w:r>
    </w:p>
    <w:p w14:paraId="4BAA5C3F"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rôle des directives</w:t>
      </w:r>
    </w:p>
    <w:p w14:paraId="61A1B214"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services</w:t>
      </w:r>
    </w:p>
    <w:p w14:paraId="13399743"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Notion d’injection de dépedance</w:t>
      </w:r>
    </w:p>
    <w:p w14:paraId="236CB1B2" w14:textId="77777777" w:rsidR="00EA11FA" w:rsidRPr="000618AE"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1BE9B0AA"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Une première application Angular</w:t>
      </w:r>
    </w:p>
    <w:p w14:paraId="6F2B29AB"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La structure d’un projet Angular</w:t>
      </w:r>
    </w:p>
    <w:p w14:paraId="65EA8300"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Les modules et composants</w:t>
      </w:r>
    </w:p>
    <w:p w14:paraId="70B076D5" w14:textId="77777777" w:rsidR="00EA11FA" w:rsidRPr="00C97683"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lang w:val="en-US"/>
        </w:rPr>
      </w:pPr>
      <w:r w:rsidRPr="00C97683">
        <w:rPr>
          <w:rFonts w:ascii="Times New Roman" w:eastAsia="Batang" w:hAnsi="Times New Roman" w:cs="Times New Roman"/>
          <w:i/>
          <w:iCs/>
          <w:sz w:val="24"/>
          <w:szCs w:val="24"/>
          <w:lang w:val="en-US"/>
        </w:rPr>
        <w:t>Démarrer « from scratch » avec Angular -CLI</w:t>
      </w:r>
    </w:p>
    <w:p w14:paraId="3CCBAF6F"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Utilisation d’Angular-CLI Création de projet</w:t>
      </w:r>
    </w:p>
    <w:p w14:paraId="6D15F815"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Création de modules, components et services</w:t>
      </w:r>
    </w:p>
    <w:p w14:paraId="7EDB37C2" w14:textId="77777777" w:rsidR="00EA11FA" w:rsidRPr="00D23F6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3AF710AD"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Les templates</w:t>
      </w:r>
    </w:p>
    <w:p w14:paraId="334798C9"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Utiliser l’interpolation Property et event bindings</w:t>
      </w:r>
    </w:p>
    <w:p w14:paraId="5CBD2BFD"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Utiliser des variables locales</w:t>
      </w:r>
    </w:p>
    <w:p w14:paraId="604D6200"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Utilisation des pipes</w:t>
      </w:r>
    </w:p>
    <w:p w14:paraId="13B572B8" w14:textId="77777777" w:rsidR="00EA11FA" w:rsidRPr="00D23F6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32FEB2B8"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Les formulaires</w:t>
      </w:r>
    </w:p>
    <w:p w14:paraId="701B0752"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Création de formulaires avec FormsModule</w:t>
      </w:r>
    </w:p>
    <w:p w14:paraId="57F4C3C2"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Création de formulaires avec FormBuilder</w:t>
      </w:r>
    </w:p>
    <w:p w14:paraId="6406C3C3"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Validation et gestion des erreurs</w:t>
      </w:r>
    </w:p>
    <w:p w14:paraId="72910B52" w14:textId="77777777" w:rsidR="00EA11FA" w:rsidRPr="00D23F6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416C2FD1"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La bibliothèque RxJS (Reactive extensions for JavaScript)</w:t>
      </w:r>
    </w:p>
    <w:p w14:paraId="6E733579"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La programmation réactive</w:t>
      </w:r>
    </w:p>
    <w:p w14:paraId="54D746E9"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Observable et Observer</w:t>
      </w:r>
    </w:p>
    <w:p w14:paraId="61C83E78"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Utilisation des opérateurs Communication entre components avec les Subjects</w:t>
      </w:r>
    </w:p>
    <w:p w14:paraId="5A117C06" w14:textId="77777777" w:rsidR="00EA11FA" w:rsidRPr="00D23F6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BCFEABD"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Travail avec http</w:t>
      </w:r>
    </w:p>
    <w:p w14:paraId="226D3877"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Le service http</w:t>
      </w:r>
    </w:p>
    <w:p w14:paraId="531C04F8"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Utilisation de RxJS</w:t>
      </w:r>
    </w:p>
    <w:p w14:paraId="74F792D4"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Récupérer des données</w:t>
      </w:r>
    </w:p>
    <w:p w14:paraId="58C8CF11"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Promise</w:t>
      </w:r>
    </w:p>
    <w:p w14:paraId="2ABCA95A"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Observable</w:t>
      </w:r>
    </w:p>
    <w:p w14:paraId="22B9A3EF" w14:textId="77777777" w:rsidR="00EA11FA" w:rsidRPr="00D23F6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46D2D12E"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Le routage</w:t>
      </w:r>
    </w:p>
    <w:p w14:paraId="20AFA4E2"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Les différentes versions du module de routage</w:t>
      </w:r>
    </w:p>
    <w:p w14:paraId="0D553D68"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Fonctionnement du routage</w:t>
      </w:r>
    </w:p>
    <w:p w14:paraId="1A218751"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Configurer des routes et utiliser les directives</w:t>
      </w:r>
    </w:p>
    <w:p w14:paraId="1350DB50" w14:textId="77777777" w:rsidR="00EA11FA" w:rsidRPr="00D23F6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1FFA37F9"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Les PWA (Progressive Web App)</w:t>
      </w:r>
    </w:p>
    <w:p w14:paraId="5D420FDD"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Présentation des Progressives Web App</w:t>
      </w:r>
    </w:p>
    <w:p w14:paraId="4A678B45"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Notion de Service Worker</w:t>
      </w:r>
    </w:p>
    <w:p w14:paraId="0156A4D2"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Implémentation d’une PWA avec Angular</w:t>
      </w:r>
    </w:p>
    <w:p w14:paraId="73FDBC17" w14:textId="77777777" w:rsidR="00EA11FA" w:rsidRPr="00D23F6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825BA36"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Découverte de NgRx</w:t>
      </w:r>
    </w:p>
    <w:p w14:paraId="0A6598BD"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Présentation de Redux Store, State et Actions</w:t>
      </w:r>
    </w:p>
    <w:p w14:paraId="76A14C72" w14:textId="77777777" w:rsidR="00EA11FA" w:rsidRPr="00D23F65"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Mise en place de NgRx</w:t>
      </w:r>
    </w:p>
    <w:p w14:paraId="24FE9DB0" w14:textId="77777777" w:rsidR="00EA11FA" w:rsidRDefault="00EA11FA" w:rsidP="00EA11FA">
      <w:pPr>
        <w:pStyle w:val="Paragraphedeliste"/>
        <w:numPr>
          <w:ilvl w:val="1"/>
          <w:numId w:val="16"/>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sidRPr="00D23F65">
        <w:rPr>
          <w:rFonts w:ascii="Times New Roman" w:eastAsia="Batang" w:hAnsi="Times New Roman" w:cs="Times New Roman"/>
          <w:i/>
          <w:iCs/>
          <w:sz w:val="24"/>
          <w:szCs w:val="24"/>
        </w:rPr>
        <w:t>Gestion des requêtes http avec les Side effects</w:t>
      </w:r>
    </w:p>
    <w:p w14:paraId="56F42E8B" w14:textId="77777777" w:rsidR="00EA11FA" w:rsidRPr="00D23F6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70AA80E1" w14:textId="77777777" w:rsidR="00EA11FA" w:rsidRDefault="00EA11FA" w:rsidP="00EA11FA">
      <w:pPr>
        <w:pStyle w:val="Paragraphedeliste"/>
        <w:numPr>
          <w:ilvl w:val="0"/>
          <w:numId w:val="16"/>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Les tests et les bonnes pratiques</w:t>
      </w:r>
    </w:p>
    <w:p w14:paraId="581F37A4" w14:textId="77777777" w:rsidR="00EA11FA" w:rsidRPr="00DA7D15" w:rsidRDefault="00EA11FA" w:rsidP="00EA11FA">
      <w:pPr>
        <w:pStyle w:val="Paragraphedeliste"/>
        <w:numPr>
          <w:ilvl w:val="1"/>
          <w:numId w:val="16"/>
        </w:numPr>
        <w:autoSpaceDE w:val="0"/>
        <w:autoSpaceDN w:val="0"/>
        <w:adjustRightInd w:val="0"/>
        <w:spacing w:after="240" w:line="240" w:lineRule="auto"/>
        <w:jc w:val="both"/>
        <w:rPr>
          <w:rFonts w:ascii="Times New Roman" w:eastAsia="Batang" w:hAnsi="Times New Roman" w:cs="Times New Roman"/>
          <w:i/>
          <w:iCs/>
          <w:sz w:val="24"/>
          <w:szCs w:val="24"/>
        </w:rPr>
      </w:pPr>
      <w:r w:rsidRPr="00DA7D15">
        <w:rPr>
          <w:rFonts w:ascii="Times New Roman" w:eastAsia="Batang" w:hAnsi="Times New Roman" w:cs="Times New Roman"/>
          <w:i/>
          <w:iCs/>
          <w:sz w:val="24"/>
          <w:szCs w:val="24"/>
        </w:rPr>
        <w:t>Les tests unitaires et fonctionnels</w:t>
      </w:r>
    </w:p>
    <w:p w14:paraId="40A66AD1" w14:textId="77777777" w:rsidR="00EA11FA" w:rsidRPr="00DA7D15" w:rsidRDefault="00EA11FA" w:rsidP="00EA11FA">
      <w:pPr>
        <w:pStyle w:val="Paragraphedeliste"/>
        <w:numPr>
          <w:ilvl w:val="1"/>
          <w:numId w:val="16"/>
        </w:numPr>
        <w:autoSpaceDE w:val="0"/>
        <w:autoSpaceDN w:val="0"/>
        <w:adjustRightInd w:val="0"/>
        <w:spacing w:after="240" w:line="240" w:lineRule="auto"/>
        <w:jc w:val="both"/>
        <w:rPr>
          <w:rFonts w:ascii="Times New Roman" w:eastAsia="Batang" w:hAnsi="Times New Roman" w:cs="Times New Roman"/>
          <w:i/>
          <w:iCs/>
          <w:sz w:val="24"/>
          <w:szCs w:val="24"/>
        </w:rPr>
      </w:pPr>
      <w:r w:rsidRPr="00DA7D15">
        <w:rPr>
          <w:rFonts w:ascii="Times New Roman" w:eastAsia="Batang" w:hAnsi="Times New Roman" w:cs="Times New Roman"/>
          <w:i/>
          <w:iCs/>
          <w:sz w:val="24"/>
          <w:szCs w:val="24"/>
        </w:rPr>
        <w:t>Présentation de Jasmine et Karma</w:t>
      </w:r>
    </w:p>
    <w:p w14:paraId="4B5C9E67" w14:textId="77777777" w:rsidR="00EA11FA" w:rsidRPr="00DA7D15" w:rsidRDefault="00EA11FA" w:rsidP="00EA11FA">
      <w:pPr>
        <w:pStyle w:val="Paragraphedeliste"/>
        <w:numPr>
          <w:ilvl w:val="1"/>
          <w:numId w:val="16"/>
        </w:numPr>
        <w:autoSpaceDE w:val="0"/>
        <w:autoSpaceDN w:val="0"/>
        <w:adjustRightInd w:val="0"/>
        <w:spacing w:after="240" w:line="240" w:lineRule="auto"/>
        <w:jc w:val="both"/>
        <w:rPr>
          <w:rFonts w:ascii="Times New Roman" w:eastAsia="Batang" w:hAnsi="Times New Roman" w:cs="Times New Roman"/>
          <w:i/>
          <w:iCs/>
          <w:sz w:val="24"/>
          <w:szCs w:val="24"/>
        </w:rPr>
      </w:pPr>
      <w:r w:rsidRPr="00DA7D15">
        <w:rPr>
          <w:rFonts w:ascii="Times New Roman" w:eastAsia="Batang" w:hAnsi="Times New Roman" w:cs="Times New Roman"/>
          <w:i/>
          <w:iCs/>
          <w:sz w:val="24"/>
          <w:szCs w:val="24"/>
        </w:rPr>
        <w:t>Présentation de Protractor John Papa et le coding style guide</w:t>
      </w:r>
    </w:p>
    <w:p w14:paraId="3B35C463" w14:textId="77777777" w:rsidR="00EA11FA" w:rsidRDefault="00EA11FA" w:rsidP="00EA11FA">
      <w:pPr>
        <w:autoSpaceDE w:val="0"/>
        <w:autoSpaceDN w:val="0"/>
        <w:adjustRightInd w:val="0"/>
        <w:spacing w:after="240" w:line="240" w:lineRule="auto"/>
        <w:jc w:val="both"/>
        <w:rPr>
          <w:rFonts w:ascii="Times New Roman" w:eastAsia="Batang" w:hAnsi="Times New Roman" w:cs="Times New Roman"/>
          <w:sz w:val="24"/>
          <w:szCs w:val="24"/>
          <w:lang w:eastAsia="fr-FR"/>
        </w:rPr>
      </w:pPr>
    </w:p>
    <w:p w14:paraId="18BBE42E" w14:textId="77777777" w:rsidR="00EA11FA" w:rsidRPr="00597A5F" w:rsidRDefault="00EA11FA" w:rsidP="00EA11FA">
      <w:pPr>
        <w:pStyle w:val="Paragraphedeliste"/>
        <w:numPr>
          <w:ilvl w:val="0"/>
          <w:numId w:val="15"/>
        </w:numPr>
        <w:autoSpaceDE w:val="0"/>
        <w:autoSpaceDN w:val="0"/>
        <w:adjustRightInd w:val="0"/>
        <w:spacing w:after="240" w:line="240" w:lineRule="auto"/>
        <w:jc w:val="both"/>
        <w:rPr>
          <w:rFonts w:ascii="Times New Roman" w:eastAsia="Batang" w:hAnsi="Times New Roman" w:cs="Times New Roman"/>
          <w:b/>
          <w:bCs/>
          <w:sz w:val="24"/>
          <w:szCs w:val="24"/>
        </w:rPr>
      </w:pPr>
      <w:r w:rsidRPr="00597A5F">
        <w:rPr>
          <w:rFonts w:ascii="Times New Roman" w:eastAsia="Batang" w:hAnsi="Times New Roman" w:cs="Times New Roman"/>
          <w:b/>
          <w:bCs/>
          <w:sz w:val="24"/>
          <w:szCs w:val="24"/>
        </w:rPr>
        <w:t>Pour ce qui est SpringBoot</w:t>
      </w:r>
    </w:p>
    <w:p w14:paraId="7B2D86DC" w14:textId="77777777" w:rsidR="00EA11FA" w:rsidRDefault="00EA11FA" w:rsidP="00EA11FA">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rPr>
      </w:pPr>
      <w:r>
        <w:rPr>
          <w:rFonts w:ascii="Times New Roman" w:eastAsia="Batang" w:hAnsi="Times New Roman" w:cs="Times New Roman"/>
          <w:b/>
          <w:bCs/>
          <w:sz w:val="24"/>
          <w:szCs w:val="24"/>
        </w:rPr>
        <w:t>Objectifs</w:t>
      </w:r>
    </w:p>
    <w:p w14:paraId="1C9B9112" w14:textId="77777777" w:rsidR="00EA11FA" w:rsidRPr="00D5221F" w:rsidRDefault="00EA11FA" w:rsidP="00EA11FA">
      <w:pPr>
        <w:pStyle w:val="Paragraphedeliste"/>
        <w:numPr>
          <w:ilvl w:val="0"/>
          <w:numId w:val="18"/>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Apprendre à mettre en œuvre le module SpringBoot</w:t>
      </w:r>
    </w:p>
    <w:p w14:paraId="17192FCA" w14:textId="77777777" w:rsidR="00EA11FA" w:rsidRPr="00D5221F" w:rsidRDefault="00EA11FA" w:rsidP="00EA11FA">
      <w:pPr>
        <w:pStyle w:val="Paragraphedeliste"/>
        <w:numPr>
          <w:ilvl w:val="0"/>
          <w:numId w:val="18"/>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Être capable de développer des applications riches avec Spring</w:t>
      </w:r>
    </w:p>
    <w:p w14:paraId="3C4B2077" w14:textId="77777777" w:rsidR="00EA11FA" w:rsidRDefault="00EA11FA" w:rsidP="00EA11FA">
      <w:pPr>
        <w:pStyle w:val="Paragraphedeliste"/>
        <w:numPr>
          <w:ilvl w:val="0"/>
          <w:numId w:val="18"/>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Comprendre comment maitriser la configuration et la sécurité</w:t>
      </w:r>
    </w:p>
    <w:p w14:paraId="29294508" w14:textId="77777777" w:rsidR="00EA11FA" w:rsidRDefault="00EA11FA" w:rsidP="00EA11FA">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rPr>
      </w:pPr>
      <w:r>
        <w:rPr>
          <w:rFonts w:ascii="Times New Roman" w:eastAsia="Batang" w:hAnsi="Times New Roman" w:cs="Times New Roman"/>
          <w:b/>
          <w:bCs/>
          <w:sz w:val="24"/>
          <w:szCs w:val="24"/>
        </w:rPr>
        <w:t>Modules de formations</w:t>
      </w:r>
    </w:p>
    <w:p w14:paraId="2F4A088B"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Introduction</w:t>
      </w:r>
    </w:p>
    <w:p w14:paraId="46367EA8"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Rappels Spring</w:t>
      </w:r>
    </w:p>
    <w:p w14:paraId="33A5DBC8" w14:textId="77777777" w:rsidR="00EA11FA" w:rsidRPr="00392A02"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7CED5EF2"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Le Projet Spring Boot</w:t>
      </w:r>
    </w:p>
    <w:p w14:paraId="39605B35" w14:textId="77777777" w:rsidR="00EA11FA" w:rsidRPr="000618AE"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lang w:val="en-US"/>
        </w:rPr>
      </w:pPr>
    </w:p>
    <w:p w14:paraId="4097CC4E"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Création d’une application Spring Boot</w:t>
      </w:r>
    </w:p>
    <w:p w14:paraId="1A85B430"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Spring Initializr</w:t>
      </w:r>
    </w:p>
    <w:p w14:paraId="165E65D7"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Spring Tool Suite</w:t>
      </w:r>
    </w:p>
    <w:p w14:paraId="3E7598C3"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projets Maven rôle des directives</w:t>
      </w:r>
    </w:p>
    <w:p w14:paraId="40723866"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classe principale</w:t>
      </w:r>
    </w:p>
    <w:p w14:paraId="78EA666F"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lastRenderedPageBreak/>
        <w:t>L’exécution</w:t>
      </w:r>
    </w:p>
    <w:p w14:paraId="5368B82B"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packaging</w:t>
      </w:r>
    </w:p>
    <w:p w14:paraId="736E2F98"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524E296"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Concepts fondamentaux</w:t>
      </w:r>
    </w:p>
    <w:p w14:paraId="531584CF"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Convention over configuration</w:t>
      </w:r>
    </w:p>
    <w:p w14:paraId="7B94DDC0"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L’auto configuration</w:t>
      </w:r>
    </w:p>
    <w:p w14:paraId="190C05D0"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starters</w:t>
      </w:r>
    </w:p>
    <w:p w14:paraId="7D47C829"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45D6D7A9"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Injection de dépendance</w:t>
      </w:r>
    </w:p>
    <w:p w14:paraId="5E1C5784"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couplage faible</w:t>
      </w:r>
    </w:p>
    <w:p w14:paraId="00565D17"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Types d’injection de dépendances</w:t>
      </w:r>
    </w:p>
    <w:p w14:paraId="0C3DF1AF"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définition via Java Config</w:t>
      </w:r>
    </w:p>
    <w:p w14:paraId="3F6D6E23"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Cycles de vie</w:t>
      </w:r>
    </w:p>
    <w:p w14:paraId="64271955"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profiles</w:t>
      </w:r>
    </w:p>
    <w:p w14:paraId="4B03C09F"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A017F6E"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Configuration des propriétés</w:t>
      </w:r>
    </w:p>
    <w:p w14:paraId="56829FD6"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Propriétés de configuration</w:t>
      </w:r>
    </w:p>
    <w:p w14:paraId="6C3ABEC3"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Fichiers properties ou Yaml</w:t>
      </w:r>
    </w:p>
    <w:p w14:paraId="24B53FDE"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propriétés de définition</w:t>
      </w:r>
    </w:p>
    <w:p w14:paraId="585FF965"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bannière Spring Boot</w:t>
      </w:r>
    </w:p>
    <w:p w14:paraId="74EF780C"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21DD54D4"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Journalisation et traces</w:t>
      </w:r>
    </w:p>
    <w:p w14:paraId="430C1538"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Configuration des traces</w:t>
      </w:r>
    </w:p>
    <w:p w14:paraId="4196D4C5" w14:textId="77777777" w:rsidR="00EA11FA" w:rsidRPr="00E3780C"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Utiliser une implémentation</w:t>
      </w:r>
    </w:p>
    <w:p w14:paraId="526D51B9"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46E4FCF9"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Spring Boot Devtools</w:t>
      </w:r>
    </w:p>
    <w:p w14:paraId="59C9C355"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Redémarrage automatique</w:t>
      </w:r>
    </w:p>
    <w:p w14:paraId="2C577CC8"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Utilisation distante</w:t>
      </w:r>
    </w:p>
    <w:p w14:paraId="335AC386"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3C0BAE5E"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Application Web avec Spring MVC</w:t>
      </w:r>
    </w:p>
    <w:p w14:paraId="272D18F4"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Rappels MVC</w:t>
      </w:r>
    </w:p>
    <w:p w14:paraId="08230317"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Architecture générale de Spring MVC</w:t>
      </w:r>
    </w:p>
    <w:p w14:paraId="423A308B"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contrôleurs</w:t>
      </w:r>
    </w:p>
    <w:p w14:paraId="4D651E42"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mapping avec une requête</w:t>
      </w:r>
    </w:p>
    <w:p w14:paraId="3B46BB0B"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L’extraction de données de la requête</w:t>
      </w:r>
    </w:p>
    <w:p w14:paraId="23827282"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format des données</w:t>
      </w:r>
    </w:p>
    <w:p w14:paraId="5E6FB313"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templating avec Thyemeleaf</w:t>
      </w:r>
    </w:p>
    <w:p w14:paraId="7E35D589"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724DEFB6"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lang w:val="en-US"/>
        </w:rPr>
      </w:pPr>
      <w:r w:rsidRPr="00873145">
        <w:rPr>
          <w:rFonts w:ascii="Times New Roman" w:eastAsia="Batang" w:hAnsi="Times New Roman" w:cs="Times New Roman"/>
          <w:sz w:val="24"/>
          <w:szCs w:val="24"/>
          <w:lang w:val="en-US"/>
        </w:rPr>
        <w:t>Spring Boot et Spring MV</w:t>
      </w:r>
      <w:r>
        <w:rPr>
          <w:rFonts w:ascii="Times New Roman" w:eastAsia="Batang" w:hAnsi="Times New Roman" w:cs="Times New Roman"/>
          <w:sz w:val="24"/>
          <w:szCs w:val="24"/>
          <w:lang w:val="en-US"/>
        </w:rPr>
        <w:t>C</w:t>
      </w:r>
    </w:p>
    <w:p w14:paraId="32F21E91"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apports de Spring Boot</w:t>
      </w:r>
    </w:p>
    <w:p w14:paraId="0D8B677D"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Personnalisation de la configuration</w:t>
      </w:r>
    </w:p>
    <w:p w14:paraId="380DCC79"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Contenu statique et webjar</w:t>
      </w:r>
    </w:p>
    <w:p w14:paraId="046A224A" w14:textId="77777777" w:rsidR="00EA11FA" w:rsidRPr="0087314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76B22CAC" w14:textId="77777777" w:rsidR="00EA11FA"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Conteneur de servelets</w:t>
      </w:r>
    </w:p>
    <w:p w14:paraId="2C68C0BD"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Choix du conteneur</w:t>
      </w:r>
    </w:p>
    <w:p w14:paraId="49B6EF0C"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Configuration du conteneur</w:t>
      </w:r>
    </w:p>
    <w:p w14:paraId="09FD77C7" w14:textId="77777777" w:rsidR="00EA11FA" w:rsidRPr="00873145"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Graceful shutdown</w:t>
      </w:r>
    </w:p>
    <w:p w14:paraId="5BE8CDA8"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0D2680FF"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lang w:val="en-US"/>
        </w:rPr>
      </w:pPr>
      <w:r>
        <w:rPr>
          <w:rFonts w:ascii="Times New Roman" w:eastAsia="Batang" w:hAnsi="Times New Roman" w:cs="Times New Roman"/>
          <w:sz w:val="24"/>
          <w:szCs w:val="24"/>
          <w:lang w:val="en-US"/>
        </w:rPr>
        <w:t>Persistance avec Spring Data</w:t>
      </w:r>
    </w:p>
    <w:p w14:paraId="192F7DBF"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repositories</w:t>
      </w:r>
    </w:p>
    <w:p w14:paraId="4DF7CA53"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lastRenderedPageBreak/>
        <w:t>Stratégie de déduction des requêtes</w:t>
      </w:r>
    </w:p>
    <w:p w14:paraId="3619A5FF"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définition des méthodes</w:t>
      </w:r>
    </w:p>
    <w:p w14:paraId="11020B4B"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L’annotation @Query</w:t>
      </w:r>
    </w:p>
    <w:p w14:paraId="1678060E"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158CF758"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sidRPr="00873145">
        <w:rPr>
          <w:rFonts w:ascii="Times New Roman" w:eastAsia="Batang" w:hAnsi="Times New Roman" w:cs="Times New Roman"/>
          <w:sz w:val="24"/>
          <w:szCs w:val="24"/>
        </w:rPr>
        <w:t>Configuration d’une source de d</w:t>
      </w:r>
      <w:r>
        <w:rPr>
          <w:rFonts w:ascii="Times New Roman" w:eastAsia="Batang" w:hAnsi="Times New Roman" w:cs="Times New Roman"/>
          <w:sz w:val="24"/>
          <w:szCs w:val="24"/>
        </w:rPr>
        <w:t>onnées</w:t>
      </w:r>
    </w:p>
    <w:p w14:paraId="5BF99D8B"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Support pour une base embarquée ou externe</w:t>
      </w:r>
    </w:p>
    <w:p w14:paraId="121DCEA4"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Configuration du pool de connexions</w:t>
      </w:r>
    </w:p>
    <w:p w14:paraId="1C8D27B2"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E38A164"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Spring Data JPA</w:t>
      </w:r>
    </w:p>
    <w:p w14:paraId="0D946F58"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JPA Repository</w:t>
      </w:r>
    </w:p>
    <w:p w14:paraId="128039BF"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Mots clés supportés pour JPA</w:t>
      </w:r>
    </w:p>
    <w:p w14:paraId="5C33FF65"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annotations @Query et @NamedQuery</w:t>
      </w:r>
    </w:p>
    <w:p w14:paraId="51D9A992"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projections</w:t>
      </w:r>
    </w:p>
    <w:p w14:paraId="264B24C0"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support de l’API Criteria</w:t>
      </w:r>
    </w:p>
    <w:p w14:paraId="2BCDA401"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gestion des transactions et des verrous</w:t>
      </w:r>
    </w:p>
    <w:p w14:paraId="0B19946E"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L’implémentation personnalisée d’un repository</w:t>
      </w:r>
    </w:p>
    <w:p w14:paraId="6F60002C"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50F38B60"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Services REST avec Spring MVC</w:t>
      </w:r>
    </w:p>
    <w:p w14:paraId="2A36B13A"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contrôleurs</w:t>
      </w:r>
    </w:p>
    <w:p w14:paraId="0F39BF43"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sérialisation JSON avec Jackson</w:t>
      </w:r>
    </w:p>
    <w:p w14:paraId="356B21DE"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gestion des erreurs</w:t>
      </w:r>
    </w:p>
    <w:p w14:paraId="69FF01C9"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76F46870"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lang w:val="en-US"/>
        </w:rPr>
      </w:pPr>
      <w:r w:rsidRPr="00873145">
        <w:rPr>
          <w:rFonts w:ascii="Times New Roman" w:eastAsia="Batang" w:hAnsi="Times New Roman" w:cs="Times New Roman"/>
          <w:sz w:val="24"/>
          <w:szCs w:val="24"/>
          <w:lang w:val="en-US"/>
        </w:rPr>
        <w:t>Invocat</w:t>
      </w:r>
      <w:r>
        <w:rPr>
          <w:rFonts w:ascii="Times New Roman" w:eastAsia="Batang" w:hAnsi="Times New Roman" w:cs="Times New Roman"/>
          <w:sz w:val="24"/>
          <w:szCs w:val="24"/>
          <w:lang w:val="en-US"/>
        </w:rPr>
        <w:t>i</w:t>
      </w:r>
      <w:r w:rsidRPr="00873145">
        <w:rPr>
          <w:rFonts w:ascii="Times New Roman" w:eastAsia="Batang" w:hAnsi="Times New Roman" w:cs="Times New Roman"/>
          <w:sz w:val="24"/>
          <w:szCs w:val="24"/>
          <w:lang w:val="en-US"/>
        </w:rPr>
        <w:t>on d’un service REST dist</w:t>
      </w:r>
      <w:r>
        <w:rPr>
          <w:rFonts w:ascii="Times New Roman" w:eastAsia="Batang" w:hAnsi="Times New Roman" w:cs="Times New Roman"/>
          <w:sz w:val="24"/>
          <w:szCs w:val="24"/>
          <w:lang w:val="en-US"/>
        </w:rPr>
        <w:t>ant</w:t>
      </w:r>
    </w:p>
    <w:p w14:paraId="19578A86"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classe RestTemplate</w:t>
      </w:r>
    </w:p>
    <w:p w14:paraId="4E69F7A4"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classe WebClient</w:t>
      </w:r>
    </w:p>
    <w:p w14:paraId="524E3AEC"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1E37629A"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Documenter une API</w:t>
      </w:r>
    </w:p>
    <w:p w14:paraId="4DCE72E1"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support de Swagger avec SpringFox</w:t>
      </w:r>
    </w:p>
    <w:p w14:paraId="0419FFC7"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configuration</w:t>
      </w:r>
    </w:p>
    <w:p w14:paraId="74762731"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Swagger UI</w:t>
      </w:r>
    </w:p>
    <w:p w14:paraId="73CA81F4"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3AE850EC"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CORS</w:t>
      </w:r>
    </w:p>
    <w:p w14:paraId="7D753B22"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Présentation</w:t>
      </w:r>
    </w:p>
    <w:p w14:paraId="156A798C"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Support dans une application Spring</w:t>
      </w:r>
    </w:p>
    <w:p w14:paraId="30C59C71"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280F77D0"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Spring Data REST</w:t>
      </w:r>
    </w:p>
    <w:p w14:paraId="74743B74"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HAL</w:t>
      </w:r>
    </w:p>
    <w:p w14:paraId="2A19C9A1"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L’API exposée</w:t>
      </w:r>
    </w:p>
    <w:p w14:paraId="3A58DBF6"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configuration et la personnalisation</w:t>
      </w:r>
    </w:p>
    <w:p w14:paraId="7DFB483A"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2C0ECD6F"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Cache</w:t>
      </w:r>
    </w:p>
    <w:p w14:paraId="4EEBF89C"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Activation et mise en œuvre</w:t>
      </w:r>
    </w:p>
    <w:p w14:paraId="4DAD57FB"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 gestionnaire de cache</w:t>
      </w:r>
    </w:p>
    <w:p w14:paraId="0E1513D3"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59A63EBF"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Tests automatisés</w:t>
      </w:r>
    </w:p>
    <w:p w14:paraId="59C20EF6"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Spring Boot et JUnit</w:t>
      </w:r>
    </w:p>
    <w:p w14:paraId="04C4CA96"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0C9CA075"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Tests unitaires</w:t>
      </w:r>
    </w:p>
    <w:p w14:paraId="6FC45250"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Avec JUnit, Mockito et Maven</w:t>
      </w:r>
    </w:p>
    <w:p w14:paraId="5996AE8A"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04B2B822"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lastRenderedPageBreak/>
        <w:t>Tests d’intégration</w:t>
      </w:r>
    </w:p>
    <w:p w14:paraId="574E9537"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annotations de Spring Boot</w:t>
      </w:r>
    </w:p>
    <w:p w14:paraId="7CBF46E7"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tests d’intégration avec Maven</w:t>
      </w:r>
    </w:p>
    <w:p w14:paraId="511009A6"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tests avec des données JSON</w:t>
      </w:r>
    </w:p>
    <w:p w14:paraId="6F4EF759"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43740D90"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Tests d’intégration de services REST</w:t>
      </w:r>
    </w:p>
    <w:p w14:paraId="56392D72"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A9149F9"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Tests d’intégration d’un client REST</w:t>
      </w:r>
    </w:p>
    <w:p w14:paraId="62CFD44F"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L’annotation @RestClientTest</w:t>
      </w:r>
    </w:p>
    <w:p w14:paraId="5A10C865"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classe MockRestServiceServer</w:t>
      </w:r>
    </w:p>
    <w:p w14:paraId="50E4A188"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E15CC40"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Tests d’intégration des Repository</w:t>
      </w:r>
    </w:p>
    <w:p w14:paraId="55499807"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L’annotation @DataJpaTest</w:t>
      </w:r>
    </w:p>
    <w:p w14:paraId="035A2A3A"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L’initialisation de la base de données de test</w:t>
      </w:r>
    </w:p>
    <w:p w14:paraId="351292D7"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24981C8C"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Déploiement</w:t>
      </w:r>
    </w:p>
    <w:p w14:paraId="7A8BE38C"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3A57701" w14:textId="77777777" w:rsidR="00EA11FA" w:rsidRPr="00873145" w:rsidRDefault="00EA11FA" w:rsidP="00EA11FA">
      <w:pPr>
        <w:pStyle w:val="Paragraphedeliste"/>
        <w:numPr>
          <w:ilvl w:val="0"/>
          <w:numId w:val="19"/>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Spring Boot Actuator</w:t>
      </w:r>
    </w:p>
    <w:p w14:paraId="5DD35906" w14:textId="77777777" w:rsidR="00EA11FA" w:rsidRPr="000C34AB"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endpoints</w:t>
      </w:r>
    </w:p>
    <w:p w14:paraId="100B1818"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La configuration des endpoints</w:t>
      </w:r>
    </w:p>
    <w:p w14:paraId="14A80D30" w14:textId="77777777" w:rsidR="00EA11FA" w:rsidRDefault="00EA11FA" w:rsidP="00EA11FA">
      <w:pPr>
        <w:pStyle w:val="Paragraphedeliste"/>
        <w:numPr>
          <w:ilvl w:val="1"/>
          <w:numId w:val="19"/>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Les endpoints personnalisés</w:t>
      </w:r>
    </w:p>
    <w:p w14:paraId="0E0EB452"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5286502" w14:textId="77777777" w:rsidR="00EA11FA"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59B7F8E8" w14:textId="77777777" w:rsidR="00EA11FA" w:rsidRDefault="00EA11FA" w:rsidP="00EA11FA">
      <w:pPr>
        <w:pStyle w:val="Paragraphedeliste"/>
        <w:numPr>
          <w:ilvl w:val="0"/>
          <w:numId w:val="15"/>
        </w:numPr>
        <w:autoSpaceDE w:val="0"/>
        <w:autoSpaceDN w:val="0"/>
        <w:adjustRightInd w:val="0"/>
        <w:spacing w:after="240" w:line="240" w:lineRule="auto"/>
        <w:jc w:val="both"/>
        <w:rPr>
          <w:rFonts w:ascii="Times New Roman" w:eastAsia="Batang" w:hAnsi="Times New Roman" w:cs="Times New Roman"/>
          <w:b/>
          <w:bCs/>
          <w:sz w:val="24"/>
          <w:szCs w:val="24"/>
        </w:rPr>
      </w:pPr>
      <w:r w:rsidRPr="00597A5F">
        <w:rPr>
          <w:rFonts w:ascii="Times New Roman" w:eastAsia="Batang" w:hAnsi="Times New Roman" w:cs="Times New Roman"/>
          <w:b/>
          <w:bCs/>
          <w:sz w:val="24"/>
          <w:szCs w:val="24"/>
        </w:rPr>
        <w:t xml:space="preserve">Pour ce qui est de </w:t>
      </w:r>
      <w:r>
        <w:rPr>
          <w:rFonts w:ascii="Times New Roman" w:eastAsia="Batang" w:hAnsi="Times New Roman" w:cs="Times New Roman"/>
          <w:b/>
          <w:bCs/>
          <w:sz w:val="24"/>
          <w:szCs w:val="24"/>
        </w:rPr>
        <w:t>la maintenance système, réseaux et sécurité</w:t>
      </w:r>
    </w:p>
    <w:p w14:paraId="01D4CDCD" w14:textId="77777777" w:rsidR="00EA11FA" w:rsidRDefault="00EA11FA" w:rsidP="00EA11FA">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rPr>
      </w:pPr>
      <w:r>
        <w:rPr>
          <w:rFonts w:ascii="Times New Roman" w:eastAsia="Batang" w:hAnsi="Times New Roman" w:cs="Times New Roman"/>
          <w:b/>
          <w:bCs/>
          <w:sz w:val="24"/>
          <w:szCs w:val="24"/>
        </w:rPr>
        <w:t>Objectifs</w:t>
      </w:r>
    </w:p>
    <w:p w14:paraId="5BE7EC11" w14:textId="77777777" w:rsidR="00EA11FA" w:rsidRPr="00867C75" w:rsidRDefault="00EA11FA" w:rsidP="00EA11FA">
      <w:pPr>
        <w:pStyle w:val="Paragraphedeliste"/>
        <w:numPr>
          <w:ilvl w:val="0"/>
          <w:numId w:val="20"/>
        </w:numPr>
        <w:autoSpaceDE w:val="0"/>
        <w:autoSpaceDN w:val="0"/>
        <w:adjustRightInd w:val="0"/>
        <w:spacing w:after="240" w:line="240" w:lineRule="auto"/>
        <w:jc w:val="both"/>
        <w:rPr>
          <w:rFonts w:ascii="Times New Roman" w:eastAsia="Batang" w:hAnsi="Times New Roman" w:cs="Times New Roman"/>
          <w:sz w:val="24"/>
          <w:szCs w:val="24"/>
        </w:rPr>
      </w:pPr>
      <w:r w:rsidRPr="00867C75">
        <w:rPr>
          <w:rFonts w:ascii="Times New Roman" w:eastAsia="Batang" w:hAnsi="Times New Roman" w:cs="Times New Roman"/>
          <w:sz w:val="24"/>
          <w:szCs w:val="24"/>
        </w:rPr>
        <w:t xml:space="preserve">Maitriser </w:t>
      </w:r>
      <w:r>
        <w:rPr>
          <w:rFonts w:ascii="Times New Roman" w:eastAsia="Batang" w:hAnsi="Times New Roman" w:cs="Times New Roman"/>
          <w:sz w:val="24"/>
          <w:szCs w:val="24"/>
        </w:rPr>
        <w:t>les environnements de développements et déploiements (Frameworks de développement et de déploiements : Linux, virtualisation, Jenkins, PostgreSql, etc.)</w:t>
      </w:r>
    </w:p>
    <w:p w14:paraId="6B5823AA" w14:textId="77777777" w:rsidR="00EA11FA" w:rsidRPr="00867C75" w:rsidRDefault="00EA11FA" w:rsidP="00EA11FA">
      <w:pPr>
        <w:pStyle w:val="Paragraphedeliste"/>
        <w:numPr>
          <w:ilvl w:val="0"/>
          <w:numId w:val="20"/>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Développer les outils de sauvegardes systèmes, des logs applicatifs, des bases de données</w:t>
      </w:r>
    </w:p>
    <w:p w14:paraId="2F5D1949" w14:textId="77777777" w:rsidR="00EA11FA" w:rsidRPr="00867C75" w:rsidRDefault="00EA11FA" w:rsidP="00EA11FA">
      <w:pPr>
        <w:pStyle w:val="Paragraphedeliste"/>
        <w:numPr>
          <w:ilvl w:val="0"/>
          <w:numId w:val="20"/>
        </w:numPr>
        <w:autoSpaceDE w:val="0"/>
        <w:autoSpaceDN w:val="0"/>
        <w:adjustRightInd w:val="0"/>
        <w:spacing w:after="240" w:line="240" w:lineRule="auto"/>
        <w:jc w:val="both"/>
        <w:rPr>
          <w:rFonts w:ascii="Times New Roman" w:eastAsia="Batang" w:hAnsi="Times New Roman" w:cs="Times New Roman"/>
          <w:sz w:val="24"/>
          <w:szCs w:val="24"/>
        </w:rPr>
      </w:pPr>
      <w:r w:rsidRPr="00867C75">
        <w:rPr>
          <w:rFonts w:ascii="Times New Roman" w:eastAsia="Batang" w:hAnsi="Times New Roman" w:cs="Times New Roman"/>
          <w:sz w:val="24"/>
          <w:szCs w:val="24"/>
        </w:rPr>
        <w:t>Appliquer les bonne</w:t>
      </w:r>
      <w:r>
        <w:rPr>
          <w:rFonts w:ascii="Times New Roman" w:eastAsia="Batang" w:hAnsi="Times New Roman" w:cs="Times New Roman"/>
          <w:sz w:val="24"/>
          <w:szCs w:val="24"/>
        </w:rPr>
        <w:t>s pratiques</w:t>
      </w:r>
    </w:p>
    <w:p w14:paraId="219FC7FC" w14:textId="77777777" w:rsidR="00EA11FA" w:rsidRDefault="00EA11FA" w:rsidP="00EA11FA">
      <w:pPr>
        <w:pStyle w:val="Paragraphedeliste"/>
        <w:numPr>
          <w:ilvl w:val="1"/>
          <w:numId w:val="15"/>
        </w:numPr>
        <w:autoSpaceDE w:val="0"/>
        <w:autoSpaceDN w:val="0"/>
        <w:adjustRightInd w:val="0"/>
        <w:spacing w:after="240" w:line="240" w:lineRule="auto"/>
        <w:jc w:val="both"/>
        <w:rPr>
          <w:rFonts w:ascii="Times New Roman" w:eastAsia="Batang" w:hAnsi="Times New Roman" w:cs="Times New Roman"/>
          <w:b/>
          <w:bCs/>
          <w:sz w:val="24"/>
          <w:szCs w:val="24"/>
        </w:rPr>
      </w:pPr>
      <w:r>
        <w:rPr>
          <w:rFonts w:ascii="Times New Roman" w:eastAsia="Batang" w:hAnsi="Times New Roman" w:cs="Times New Roman"/>
          <w:b/>
          <w:bCs/>
          <w:sz w:val="24"/>
          <w:szCs w:val="24"/>
        </w:rPr>
        <w:t>Modules de formations</w:t>
      </w:r>
    </w:p>
    <w:p w14:paraId="09C7C672" w14:textId="77777777" w:rsidR="00EA11FA" w:rsidRPr="00867C75" w:rsidRDefault="00EA11FA" w:rsidP="00EA11FA">
      <w:pPr>
        <w:pStyle w:val="Paragraphedeliste"/>
        <w:numPr>
          <w:ilvl w:val="0"/>
          <w:numId w:val="21"/>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Installation</w:t>
      </w:r>
    </w:p>
    <w:p w14:paraId="5014CA38" w14:textId="77777777" w:rsidR="00EA11FA" w:rsidRDefault="00EA11FA" w:rsidP="00EA11FA">
      <w:pPr>
        <w:pStyle w:val="Paragraphedeliste"/>
        <w:numPr>
          <w:ilvl w:val="1"/>
          <w:numId w:val="21"/>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Systèmes et applicatifs</w:t>
      </w:r>
    </w:p>
    <w:p w14:paraId="489EB922" w14:textId="161729F8" w:rsidR="00EA11FA" w:rsidRPr="00867C75" w:rsidRDefault="00EA11FA" w:rsidP="00EA11FA">
      <w:pPr>
        <w:pStyle w:val="Paragraphedeliste"/>
        <w:numPr>
          <w:ilvl w:val="1"/>
          <w:numId w:val="21"/>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Configuration des espaces disques des Machines vir</w:t>
      </w:r>
      <w:r w:rsidR="00E258B1">
        <w:rPr>
          <w:rFonts w:ascii="Times New Roman" w:eastAsia="Batang" w:hAnsi="Times New Roman" w:cs="Times New Roman"/>
          <w:i/>
          <w:iCs/>
          <w:sz w:val="24"/>
          <w:szCs w:val="24"/>
        </w:rPr>
        <w:t>t</w:t>
      </w:r>
      <w:r>
        <w:rPr>
          <w:rFonts w:ascii="Times New Roman" w:eastAsia="Batang" w:hAnsi="Times New Roman" w:cs="Times New Roman"/>
          <w:i/>
          <w:iCs/>
          <w:sz w:val="24"/>
          <w:szCs w:val="24"/>
        </w:rPr>
        <w:t>uelles</w:t>
      </w:r>
    </w:p>
    <w:p w14:paraId="0C3131AF" w14:textId="77777777" w:rsidR="00EA11FA" w:rsidRPr="00867C7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564BC25E" w14:textId="77777777" w:rsidR="00EA11FA" w:rsidRPr="00867C75" w:rsidRDefault="00EA11FA" w:rsidP="00EA11FA">
      <w:pPr>
        <w:pStyle w:val="Paragraphedeliste"/>
        <w:numPr>
          <w:ilvl w:val="0"/>
          <w:numId w:val="21"/>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Sauvegardes</w:t>
      </w:r>
    </w:p>
    <w:p w14:paraId="336C680A" w14:textId="77777777" w:rsidR="00EA11FA" w:rsidRPr="00867C7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lang w:val="en-US"/>
        </w:rPr>
      </w:pPr>
    </w:p>
    <w:p w14:paraId="60E023F1" w14:textId="77777777" w:rsidR="00EA11FA" w:rsidRPr="00867C75" w:rsidRDefault="00EA11FA" w:rsidP="00EA11FA">
      <w:pPr>
        <w:pStyle w:val="Paragraphedeliste"/>
        <w:numPr>
          <w:ilvl w:val="0"/>
          <w:numId w:val="21"/>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Sécurité</w:t>
      </w:r>
    </w:p>
    <w:p w14:paraId="11CFCC5D" w14:textId="77777777" w:rsidR="00EA11FA" w:rsidRPr="00867C75" w:rsidRDefault="00EA11FA" w:rsidP="00EA11FA">
      <w:pPr>
        <w:pStyle w:val="Paragraphedeliste"/>
        <w:numPr>
          <w:ilvl w:val="1"/>
          <w:numId w:val="21"/>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Sécurité réseau</w:t>
      </w:r>
    </w:p>
    <w:p w14:paraId="6BDFD044" w14:textId="77777777" w:rsidR="00EA11FA" w:rsidRDefault="00EA11FA" w:rsidP="00EA11FA">
      <w:pPr>
        <w:pStyle w:val="Paragraphedeliste"/>
        <w:numPr>
          <w:ilvl w:val="1"/>
          <w:numId w:val="21"/>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Sécurité des applications</w:t>
      </w:r>
    </w:p>
    <w:p w14:paraId="0445C1A9" w14:textId="77777777" w:rsidR="00EA11FA" w:rsidRPr="00867C75" w:rsidRDefault="00EA11FA" w:rsidP="00EA11FA">
      <w:pPr>
        <w:pStyle w:val="Paragraphedeliste"/>
        <w:numPr>
          <w:ilvl w:val="1"/>
          <w:numId w:val="21"/>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Sécurité des machines virtuelles</w:t>
      </w:r>
    </w:p>
    <w:p w14:paraId="032314BD" w14:textId="77777777" w:rsidR="00EA11FA" w:rsidRPr="00867C7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lang w:val="en-US"/>
        </w:rPr>
      </w:pPr>
    </w:p>
    <w:p w14:paraId="73DF4DCE" w14:textId="77777777" w:rsidR="00EA11FA" w:rsidRPr="00867C75" w:rsidRDefault="00EA11FA" w:rsidP="00EA11FA">
      <w:pPr>
        <w:pStyle w:val="Paragraphedeliste"/>
        <w:numPr>
          <w:ilvl w:val="0"/>
          <w:numId w:val="21"/>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Commandes usuelles Linux et Scripts</w:t>
      </w:r>
    </w:p>
    <w:p w14:paraId="58B8CC0D" w14:textId="77777777" w:rsidR="00EA11FA" w:rsidRPr="00867C75" w:rsidRDefault="00EA11FA" w:rsidP="00EA11FA">
      <w:pPr>
        <w:pStyle w:val="Paragraphedeliste"/>
        <w:numPr>
          <w:ilvl w:val="1"/>
          <w:numId w:val="21"/>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Sécurité réseau</w:t>
      </w:r>
    </w:p>
    <w:p w14:paraId="4478F500" w14:textId="77777777" w:rsidR="00EA11FA" w:rsidRPr="00867C75" w:rsidRDefault="00EA11FA" w:rsidP="00EA11FA">
      <w:pPr>
        <w:pStyle w:val="Paragraphedeliste"/>
        <w:numPr>
          <w:ilvl w:val="1"/>
          <w:numId w:val="21"/>
        </w:numPr>
        <w:autoSpaceDE w:val="0"/>
        <w:autoSpaceDN w:val="0"/>
        <w:adjustRightInd w:val="0"/>
        <w:spacing w:after="240" w:line="240" w:lineRule="auto"/>
        <w:ind w:left="993" w:hanging="284"/>
        <w:jc w:val="both"/>
        <w:rPr>
          <w:rFonts w:ascii="Times New Roman" w:eastAsia="Batang" w:hAnsi="Times New Roman" w:cs="Times New Roman"/>
          <w:i/>
          <w:iCs/>
          <w:sz w:val="24"/>
          <w:szCs w:val="24"/>
        </w:rPr>
      </w:pPr>
      <w:r>
        <w:rPr>
          <w:rFonts w:ascii="Times New Roman" w:eastAsia="Batang" w:hAnsi="Times New Roman" w:cs="Times New Roman"/>
          <w:i/>
          <w:iCs/>
          <w:sz w:val="24"/>
          <w:szCs w:val="24"/>
        </w:rPr>
        <w:t>Sécurité des applications</w:t>
      </w:r>
    </w:p>
    <w:p w14:paraId="6F5BD884" w14:textId="77777777" w:rsidR="00EA11FA" w:rsidRPr="00867C7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lang w:val="en-US"/>
        </w:rPr>
      </w:pPr>
    </w:p>
    <w:p w14:paraId="318E1FCA" w14:textId="77777777" w:rsidR="00EA11FA" w:rsidRPr="00867C75" w:rsidRDefault="00EA11FA" w:rsidP="00EA11FA">
      <w:pPr>
        <w:pStyle w:val="Paragraphedeliste"/>
        <w:numPr>
          <w:ilvl w:val="0"/>
          <w:numId w:val="21"/>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Commandes usuelles Linux</w:t>
      </w:r>
    </w:p>
    <w:p w14:paraId="34664826" w14:textId="77777777" w:rsidR="00EA11FA" w:rsidRPr="00867C75" w:rsidRDefault="00EA11FA" w:rsidP="00EA11FA">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lang w:val="en-US"/>
        </w:rPr>
      </w:pPr>
    </w:p>
    <w:p w14:paraId="52EAA362" w14:textId="77777777" w:rsidR="00EA11FA" w:rsidRPr="00867C75" w:rsidRDefault="00EA11FA" w:rsidP="00EA11FA">
      <w:pPr>
        <w:pStyle w:val="Paragraphedeliste"/>
        <w:numPr>
          <w:ilvl w:val="0"/>
          <w:numId w:val="21"/>
        </w:numPr>
        <w:autoSpaceDE w:val="0"/>
        <w:autoSpaceDN w:val="0"/>
        <w:adjustRightInd w:val="0"/>
        <w:spacing w:after="240" w:line="24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Gestion de la bande passante</w:t>
      </w:r>
    </w:p>
    <w:p w14:paraId="276C7FD2" w14:textId="6300D4B4" w:rsidR="0065547C" w:rsidRPr="00EA11FA" w:rsidRDefault="00EA11FA" w:rsidP="00EA11FA">
      <w:pPr>
        <w:pStyle w:val="Titre2"/>
        <w:rPr>
          <w:rFonts w:ascii="Times New Roman" w:eastAsia="Batang" w:hAnsi="Times New Roman" w:cs="Times New Roman"/>
          <w:iCs/>
          <w:sz w:val="24"/>
          <w:szCs w:val="24"/>
        </w:rPr>
      </w:pPr>
      <w:r w:rsidRPr="00EA11FA">
        <w:rPr>
          <w:rFonts w:eastAsia="Batang"/>
          <w:b w:val="0"/>
        </w:rPr>
        <w:lastRenderedPageBreak/>
        <w:t>5.</w:t>
      </w:r>
      <w:r>
        <w:rPr>
          <w:rFonts w:eastAsia="Batang"/>
          <w:b w:val="0"/>
        </w:rPr>
        <w:t>2</w:t>
      </w:r>
      <w:r w:rsidRPr="00EA11FA">
        <w:rPr>
          <w:rFonts w:eastAsia="Batang"/>
          <w:b w:val="0"/>
        </w:rPr>
        <w:t>. Migration du SIG-I dans les technologies actuelles</w:t>
      </w:r>
    </w:p>
    <w:p w14:paraId="087070F0" w14:textId="4B27E804" w:rsidR="0065547C" w:rsidRDefault="0065547C" w:rsidP="0065547C">
      <w:p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Le SIG-I </w:t>
      </w:r>
      <w:r w:rsidR="00E258B1">
        <w:rPr>
          <w:rFonts w:ascii="Times New Roman" w:eastAsia="Batang" w:hAnsi="Times New Roman" w:cs="Times New Roman"/>
          <w:sz w:val="24"/>
          <w:szCs w:val="24"/>
          <w:lang w:eastAsia="fr-FR"/>
        </w:rPr>
        <w:t xml:space="preserve">du PFS </w:t>
      </w:r>
      <w:r>
        <w:rPr>
          <w:rFonts w:ascii="Times New Roman" w:eastAsia="Batang" w:hAnsi="Times New Roman" w:cs="Times New Roman"/>
          <w:sz w:val="24"/>
          <w:szCs w:val="24"/>
          <w:lang w:eastAsia="fr-FR"/>
        </w:rPr>
        <w:t xml:space="preserve">est conçu dans une architecture </w:t>
      </w:r>
      <w:r w:rsidR="00F94561">
        <w:rPr>
          <w:rFonts w:ascii="Times New Roman" w:eastAsia="Batang" w:hAnsi="Times New Roman" w:cs="Times New Roman"/>
          <w:sz w:val="24"/>
          <w:szCs w:val="24"/>
          <w:lang w:eastAsia="fr-FR"/>
        </w:rPr>
        <w:t>monolithique</w:t>
      </w:r>
      <w:r>
        <w:rPr>
          <w:rFonts w:ascii="Times New Roman" w:eastAsia="Batang" w:hAnsi="Times New Roman" w:cs="Times New Roman"/>
          <w:sz w:val="24"/>
          <w:szCs w:val="24"/>
          <w:lang w:eastAsia="fr-FR"/>
        </w:rPr>
        <w:t xml:space="preserve"> qui n’est pas favorable à l’interopérabilité et qui utilise les modèles de développement</w:t>
      </w:r>
      <w:r w:rsidR="00C654C2">
        <w:rPr>
          <w:rFonts w:ascii="Times New Roman" w:eastAsia="Batang" w:hAnsi="Times New Roman" w:cs="Times New Roman"/>
          <w:sz w:val="24"/>
          <w:szCs w:val="24"/>
          <w:lang w:eastAsia="fr-FR"/>
        </w:rPr>
        <w:t xml:space="preserve"> propriétaire « Nafkan front</w:t>
      </w:r>
      <w:r w:rsidR="00373CEF">
        <w:rPr>
          <w:rFonts w:ascii="Times New Roman" w:eastAsia="Batang" w:hAnsi="Times New Roman" w:cs="Times New Roman"/>
          <w:sz w:val="24"/>
          <w:szCs w:val="24"/>
          <w:lang w:eastAsia="fr-FR"/>
        </w:rPr>
        <w:t xml:space="preserve"> end</w:t>
      </w:r>
      <w:r w:rsidR="00C654C2">
        <w:rPr>
          <w:rFonts w:ascii="Times New Roman" w:eastAsia="Batang" w:hAnsi="Times New Roman" w:cs="Times New Roman"/>
          <w:sz w:val="24"/>
          <w:szCs w:val="24"/>
          <w:lang w:eastAsia="fr-FR"/>
        </w:rPr>
        <w:t xml:space="preserve"> » </w:t>
      </w:r>
      <w:r w:rsidR="00373CEF">
        <w:rPr>
          <w:rFonts w:ascii="Times New Roman" w:eastAsia="Batang" w:hAnsi="Times New Roman" w:cs="Times New Roman"/>
          <w:sz w:val="24"/>
          <w:szCs w:val="24"/>
          <w:lang w:eastAsia="fr-FR"/>
        </w:rPr>
        <w:t>avec</w:t>
      </w:r>
      <w:r w:rsidR="00C654C2">
        <w:rPr>
          <w:rFonts w:ascii="Times New Roman" w:eastAsia="Batang" w:hAnsi="Times New Roman" w:cs="Times New Roman"/>
          <w:sz w:val="24"/>
          <w:szCs w:val="24"/>
          <w:lang w:eastAsia="fr-FR"/>
        </w:rPr>
        <w:t xml:space="preserve"> la technologie </w:t>
      </w:r>
      <w:r w:rsidR="00537A1E" w:rsidRPr="006B210E">
        <w:rPr>
          <w:rFonts w:ascii="Times New Roman" w:eastAsia="Batang" w:hAnsi="Times New Roman" w:cs="Times New Roman"/>
          <w:sz w:val="24"/>
          <w:szCs w:val="24"/>
          <w:lang w:eastAsia="fr-FR"/>
        </w:rPr>
        <w:t xml:space="preserve"> </w:t>
      </w:r>
      <w:r>
        <w:rPr>
          <w:rFonts w:ascii="Times New Roman" w:eastAsia="Batang" w:hAnsi="Times New Roman" w:cs="Times New Roman"/>
          <w:sz w:val="24"/>
          <w:szCs w:val="24"/>
          <w:lang w:eastAsia="fr-FR"/>
        </w:rPr>
        <w:t>« jsf »</w:t>
      </w:r>
      <w:r w:rsidR="00537A1E" w:rsidRPr="00537A1E">
        <w:rPr>
          <w:rFonts w:ascii="Times New Roman" w:eastAsia="Batang" w:hAnsi="Times New Roman" w:cs="Times New Roman"/>
          <w:sz w:val="24"/>
          <w:szCs w:val="24"/>
          <w:lang w:eastAsia="fr-FR"/>
        </w:rPr>
        <w:t xml:space="preserve"> </w:t>
      </w:r>
      <w:r w:rsidR="00537A1E" w:rsidRPr="006B210E">
        <w:rPr>
          <w:rFonts w:ascii="Times New Roman" w:eastAsia="Batang" w:hAnsi="Times New Roman" w:cs="Times New Roman"/>
          <w:sz w:val="24"/>
          <w:szCs w:val="24"/>
          <w:lang w:eastAsia="fr-FR"/>
        </w:rPr>
        <w:t>(JavaServer Faces)</w:t>
      </w:r>
      <w:r w:rsidR="00537A1E">
        <w:rPr>
          <w:rFonts w:ascii="Times New Roman" w:eastAsia="Batang" w:hAnsi="Times New Roman" w:cs="Times New Roman"/>
          <w:sz w:val="24"/>
          <w:szCs w:val="24"/>
          <w:lang w:eastAsia="fr-FR"/>
        </w:rPr>
        <w:t xml:space="preserve"> </w:t>
      </w:r>
      <w:r>
        <w:rPr>
          <w:rFonts w:ascii="Times New Roman" w:eastAsia="Batang" w:hAnsi="Times New Roman" w:cs="Times New Roman"/>
          <w:sz w:val="24"/>
          <w:szCs w:val="24"/>
          <w:lang w:eastAsia="fr-FR"/>
        </w:rPr>
        <w:t xml:space="preserve"> pour </w:t>
      </w:r>
      <w:r w:rsidR="00C654C2">
        <w:rPr>
          <w:rFonts w:ascii="Times New Roman" w:eastAsia="Batang" w:hAnsi="Times New Roman" w:cs="Times New Roman"/>
          <w:sz w:val="24"/>
          <w:szCs w:val="24"/>
          <w:lang w:eastAsia="fr-FR"/>
        </w:rPr>
        <w:t>la réalisation des</w:t>
      </w:r>
      <w:r>
        <w:rPr>
          <w:rFonts w:ascii="Times New Roman" w:eastAsia="Batang" w:hAnsi="Times New Roman" w:cs="Times New Roman"/>
          <w:sz w:val="24"/>
          <w:szCs w:val="24"/>
          <w:lang w:eastAsia="fr-FR"/>
        </w:rPr>
        <w:t xml:space="preserve"> interfaces utilisateurs</w:t>
      </w:r>
      <w:r w:rsidR="00F94561">
        <w:rPr>
          <w:rFonts w:ascii="Times New Roman" w:eastAsia="Batang" w:hAnsi="Times New Roman" w:cs="Times New Roman"/>
          <w:sz w:val="24"/>
          <w:szCs w:val="24"/>
          <w:lang w:eastAsia="fr-FR"/>
        </w:rPr>
        <w:t>,</w:t>
      </w:r>
      <w:r>
        <w:rPr>
          <w:rFonts w:ascii="Times New Roman" w:eastAsia="Batang" w:hAnsi="Times New Roman" w:cs="Times New Roman"/>
          <w:sz w:val="24"/>
          <w:szCs w:val="24"/>
          <w:lang w:eastAsia="fr-FR"/>
        </w:rPr>
        <w:t xml:space="preserve"> et </w:t>
      </w:r>
      <w:r w:rsidR="00373CEF">
        <w:rPr>
          <w:rFonts w:ascii="Times New Roman" w:eastAsia="Batang" w:hAnsi="Times New Roman" w:cs="Times New Roman"/>
          <w:sz w:val="24"/>
          <w:szCs w:val="24"/>
          <w:lang w:eastAsia="fr-FR"/>
        </w:rPr>
        <w:t xml:space="preserve">« Nafkan back end » avec la technologie </w:t>
      </w:r>
      <w:r>
        <w:rPr>
          <w:rFonts w:ascii="Times New Roman" w:eastAsia="Batang" w:hAnsi="Times New Roman" w:cs="Times New Roman"/>
          <w:sz w:val="24"/>
          <w:szCs w:val="24"/>
          <w:lang w:eastAsia="fr-FR"/>
        </w:rPr>
        <w:t xml:space="preserve">« java/j2ee » pour les traitements côté serveur </w:t>
      </w:r>
      <w:r w:rsidR="00373CEF">
        <w:rPr>
          <w:rFonts w:ascii="Times New Roman" w:eastAsia="Batang" w:hAnsi="Times New Roman" w:cs="Times New Roman"/>
          <w:sz w:val="24"/>
          <w:szCs w:val="24"/>
          <w:lang w:eastAsia="fr-FR"/>
        </w:rPr>
        <w:t>et la gestion des données</w:t>
      </w:r>
      <w:r>
        <w:rPr>
          <w:rFonts w:ascii="Times New Roman" w:eastAsia="Batang" w:hAnsi="Times New Roman" w:cs="Times New Roman"/>
          <w:sz w:val="24"/>
          <w:szCs w:val="24"/>
          <w:lang w:eastAsia="fr-FR"/>
        </w:rPr>
        <w:t xml:space="preserve">. Ces </w:t>
      </w:r>
      <w:r w:rsidR="00E962F1">
        <w:rPr>
          <w:rFonts w:ascii="Times New Roman" w:eastAsia="Batang" w:hAnsi="Times New Roman" w:cs="Times New Roman"/>
          <w:sz w:val="24"/>
          <w:szCs w:val="24"/>
          <w:lang w:eastAsia="fr-FR"/>
        </w:rPr>
        <w:t>technologies</w:t>
      </w:r>
      <w:r>
        <w:rPr>
          <w:rFonts w:ascii="Times New Roman" w:eastAsia="Batang" w:hAnsi="Times New Roman" w:cs="Times New Roman"/>
          <w:sz w:val="24"/>
          <w:szCs w:val="24"/>
          <w:lang w:eastAsia="fr-FR"/>
        </w:rPr>
        <w:t xml:space="preserve"> sont aujourd’hui non entretenu</w:t>
      </w:r>
      <w:r w:rsidR="00E962F1">
        <w:rPr>
          <w:rFonts w:ascii="Times New Roman" w:eastAsia="Batang" w:hAnsi="Times New Roman" w:cs="Times New Roman"/>
          <w:sz w:val="24"/>
          <w:szCs w:val="24"/>
          <w:lang w:eastAsia="fr-FR"/>
        </w:rPr>
        <w:t>e</w:t>
      </w:r>
      <w:r>
        <w:rPr>
          <w:rFonts w:ascii="Times New Roman" w:eastAsia="Batang" w:hAnsi="Times New Roman" w:cs="Times New Roman"/>
          <w:sz w:val="24"/>
          <w:szCs w:val="24"/>
          <w:lang w:eastAsia="fr-FR"/>
        </w:rPr>
        <w:t>s par les communautés des développeurs et comportent des risques de sécurité</w:t>
      </w:r>
      <w:r w:rsidR="006C637B">
        <w:rPr>
          <w:rFonts w:ascii="Times New Roman" w:eastAsia="Batang" w:hAnsi="Times New Roman" w:cs="Times New Roman"/>
          <w:sz w:val="24"/>
          <w:szCs w:val="24"/>
          <w:lang w:eastAsia="fr-FR"/>
        </w:rPr>
        <w:t>, de manque d’experts et de manque de solution</w:t>
      </w:r>
      <w:r w:rsidR="00E962F1">
        <w:rPr>
          <w:rFonts w:ascii="Times New Roman" w:eastAsia="Batang" w:hAnsi="Times New Roman" w:cs="Times New Roman"/>
          <w:sz w:val="24"/>
          <w:szCs w:val="24"/>
          <w:lang w:eastAsia="fr-FR"/>
        </w:rPr>
        <w:t>s</w:t>
      </w:r>
      <w:r w:rsidR="006C637B">
        <w:rPr>
          <w:rFonts w:ascii="Times New Roman" w:eastAsia="Batang" w:hAnsi="Times New Roman" w:cs="Times New Roman"/>
          <w:sz w:val="24"/>
          <w:szCs w:val="24"/>
          <w:lang w:eastAsia="fr-FR"/>
        </w:rPr>
        <w:t xml:space="preserve"> aux problèmes rencontrés</w:t>
      </w:r>
      <w:r>
        <w:rPr>
          <w:rFonts w:ascii="Times New Roman" w:eastAsia="Batang" w:hAnsi="Times New Roman" w:cs="Times New Roman"/>
          <w:sz w:val="24"/>
          <w:szCs w:val="24"/>
          <w:lang w:eastAsia="fr-FR"/>
        </w:rPr>
        <w:t xml:space="preserve"> du fait de l’obsolescence. </w:t>
      </w:r>
      <w:r w:rsidR="006C637B">
        <w:rPr>
          <w:rFonts w:ascii="Times New Roman" w:eastAsia="Batang" w:hAnsi="Times New Roman" w:cs="Times New Roman"/>
          <w:sz w:val="24"/>
          <w:szCs w:val="24"/>
          <w:lang w:eastAsia="fr-FR"/>
        </w:rPr>
        <w:t>L</w:t>
      </w:r>
      <w:r w:rsidR="00822731">
        <w:rPr>
          <w:rFonts w:ascii="Times New Roman" w:eastAsia="Batang" w:hAnsi="Times New Roman" w:cs="Times New Roman"/>
          <w:sz w:val="24"/>
          <w:szCs w:val="24"/>
          <w:lang w:eastAsia="fr-FR"/>
        </w:rPr>
        <w:t xml:space="preserve">es conséquences </w:t>
      </w:r>
      <w:r w:rsidR="00EF7E22">
        <w:rPr>
          <w:rFonts w:ascii="Times New Roman" w:eastAsia="Batang" w:hAnsi="Times New Roman" w:cs="Times New Roman"/>
          <w:sz w:val="24"/>
          <w:szCs w:val="24"/>
          <w:lang w:eastAsia="fr-FR"/>
        </w:rPr>
        <w:t xml:space="preserve">des </w:t>
      </w:r>
      <w:r w:rsidR="00EF7E22" w:rsidRPr="00E46BE6">
        <w:rPr>
          <w:rFonts w:ascii="Times New Roman" w:eastAsia="Times New Roman" w:hAnsi="Times New Roman" w:cs="Times New Roman"/>
          <w:sz w:val="24"/>
          <w:szCs w:val="24"/>
        </w:rPr>
        <w:t>développements</w:t>
      </w:r>
      <w:r w:rsidR="007665B5" w:rsidRPr="00E46BE6">
        <w:rPr>
          <w:rFonts w:ascii="Times New Roman" w:eastAsia="Times New Roman" w:hAnsi="Times New Roman" w:cs="Times New Roman"/>
          <w:sz w:val="24"/>
          <w:szCs w:val="24"/>
        </w:rPr>
        <w:t xml:space="preserve"> en </w:t>
      </w:r>
      <w:r w:rsidR="007665B5">
        <w:rPr>
          <w:rFonts w:ascii="Times New Roman" w:eastAsia="Times New Roman" w:hAnsi="Times New Roman" w:cs="Times New Roman"/>
          <w:sz w:val="24"/>
          <w:szCs w:val="24"/>
        </w:rPr>
        <w:t>« </w:t>
      </w:r>
      <w:r w:rsidR="007665B5" w:rsidRPr="007665B5">
        <w:rPr>
          <w:rFonts w:ascii="Times New Roman" w:eastAsia="Times New Roman" w:hAnsi="Times New Roman" w:cs="Times New Roman"/>
          <w:sz w:val="24"/>
          <w:szCs w:val="24"/>
        </w:rPr>
        <w:t>jsf </w:t>
      </w:r>
      <w:r w:rsidR="007665B5">
        <w:rPr>
          <w:rFonts w:ascii="Times New Roman" w:eastAsia="Times New Roman" w:hAnsi="Times New Roman" w:cs="Times New Roman"/>
          <w:i/>
          <w:iCs/>
          <w:sz w:val="24"/>
          <w:szCs w:val="24"/>
        </w:rPr>
        <w:t>»</w:t>
      </w:r>
      <w:r w:rsidR="007665B5" w:rsidRPr="00E46BE6">
        <w:rPr>
          <w:rFonts w:ascii="Times New Roman" w:eastAsia="Times New Roman" w:hAnsi="Times New Roman" w:cs="Times New Roman"/>
          <w:i/>
          <w:iCs/>
          <w:sz w:val="24"/>
          <w:szCs w:val="24"/>
        </w:rPr>
        <w:t xml:space="preserve"> </w:t>
      </w:r>
      <w:r w:rsidR="00822731">
        <w:rPr>
          <w:rFonts w:ascii="Times New Roman" w:eastAsia="Times New Roman" w:hAnsi="Times New Roman" w:cs="Times New Roman"/>
          <w:sz w:val="24"/>
          <w:szCs w:val="24"/>
        </w:rPr>
        <w:t xml:space="preserve">sont : (i) </w:t>
      </w:r>
      <w:r w:rsidR="007665B5" w:rsidRPr="00E46BE6">
        <w:rPr>
          <w:rFonts w:ascii="Times New Roman" w:eastAsia="Times New Roman" w:hAnsi="Times New Roman" w:cs="Times New Roman"/>
          <w:sz w:val="24"/>
          <w:szCs w:val="24"/>
        </w:rPr>
        <w:t xml:space="preserve">des délais </w:t>
      </w:r>
      <w:r w:rsidR="00822731">
        <w:rPr>
          <w:rFonts w:ascii="Times New Roman" w:eastAsia="Times New Roman" w:hAnsi="Times New Roman" w:cs="Times New Roman"/>
          <w:sz w:val="24"/>
          <w:szCs w:val="24"/>
        </w:rPr>
        <w:t>allongés</w:t>
      </w:r>
      <w:r w:rsidR="007665B5" w:rsidRPr="00E46BE6">
        <w:rPr>
          <w:rFonts w:ascii="Times New Roman" w:eastAsia="Times New Roman" w:hAnsi="Times New Roman" w:cs="Times New Roman"/>
          <w:sz w:val="24"/>
          <w:szCs w:val="24"/>
        </w:rPr>
        <w:t xml:space="preserve"> et des coûts plus élevés</w:t>
      </w:r>
      <w:r w:rsidR="00822731">
        <w:rPr>
          <w:rFonts w:ascii="Times New Roman" w:eastAsia="Times New Roman" w:hAnsi="Times New Roman" w:cs="Times New Roman"/>
          <w:sz w:val="24"/>
          <w:szCs w:val="24"/>
        </w:rPr>
        <w:t>, (ii)</w:t>
      </w:r>
      <w:r w:rsidR="006C637B">
        <w:rPr>
          <w:rFonts w:ascii="Times New Roman" w:eastAsia="Times New Roman" w:hAnsi="Times New Roman" w:cs="Times New Roman"/>
          <w:sz w:val="24"/>
          <w:szCs w:val="24"/>
        </w:rPr>
        <w:t xml:space="preserve"> </w:t>
      </w:r>
      <w:r w:rsidR="00822731">
        <w:rPr>
          <w:rFonts w:ascii="Times New Roman" w:eastAsia="Times New Roman" w:hAnsi="Times New Roman" w:cs="Times New Roman"/>
          <w:sz w:val="24"/>
          <w:szCs w:val="24"/>
        </w:rPr>
        <w:t>d</w:t>
      </w:r>
      <w:r w:rsidR="004611E7">
        <w:rPr>
          <w:rFonts w:ascii="Times New Roman" w:eastAsia="Times New Roman" w:hAnsi="Times New Roman" w:cs="Times New Roman"/>
          <w:sz w:val="24"/>
          <w:szCs w:val="24"/>
        </w:rPr>
        <w:t xml:space="preserve">es serveurs confrontés à des problèmes de surcharge et de dysfonctionnement quand il faut y </w:t>
      </w:r>
      <w:r w:rsidR="007665B5" w:rsidRPr="00E46BE6">
        <w:rPr>
          <w:rFonts w:ascii="Times New Roman" w:eastAsia="Times New Roman" w:hAnsi="Times New Roman" w:cs="Times New Roman"/>
          <w:sz w:val="24"/>
          <w:szCs w:val="24"/>
        </w:rPr>
        <w:t xml:space="preserve">charger </w:t>
      </w:r>
      <w:r w:rsidR="004611E7">
        <w:rPr>
          <w:rFonts w:ascii="Times New Roman" w:eastAsia="Times New Roman" w:hAnsi="Times New Roman" w:cs="Times New Roman"/>
          <w:sz w:val="24"/>
          <w:szCs w:val="24"/>
        </w:rPr>
        <w:t>d</w:t>
      </w:r>
      <w:r w:rsidR="007665B5" w:rsidRPr="00E46BE6">
        <w:rPr>
          <w:rFonts w:ascii="Times New Roman" w:eastAsia="Times New Roman" w:hAnsi="Times New Roman" w:cs="Times New Roman"/>
          <w:sz w:val="24"/>
          <w:szCs w:val="24"/>
        </w:rPr>
        <w:t>es pages web</w:t>
      </w:r>
      <w:r w:rsidR="00822731">
        <w:rPr>
          <w:rFonts w:ascii="Times New Roman" w:eastAsia="Times New Roman" w:hAnsi="Times New Roman" w:cs="Times New Roman"/>
          <w:sz w:val="24"/>
          <w:szCs w:val="24"/>
        </w:rPr>
        <w:t xml:space="preserve"> et (iii)</w:t>
      </w:r>
      <w:r w:rsidR="007665B5">
        <w:rPr>
          <w:rFonts w:ascii="Times New Roman" w:eastAsia="Times New Roman" w:hAnsi="Times New Roman" w:cs="Times New Roman"/>
          <w:sz w:val="24"/>
          <w:szCs w:val="24"/>
        </w:rPr>
        <w:t xml:space="preserve"> </w:t>
      </w:r>
      <w:r w:rsidR="001E16BD">
        <w:rPr>
          <w:rFonts w:ascii="Times New Roman" w:eastAsia="Times New Roman" w:hAnsi="Times New Roman" w:cs="Times New Roman"/>
          <w:sz w:val="24"/>
          <w:szCs w:val="24"/>
        </w:rPr>
        <w:t>d</w:t>
      </w:r>
      <w:r w:rsidR="007665B5" w:rsidRPr="00E46BE6">
        <w:rPr>
          <w:rFonts w:ascii="Times New Roman" w:eastAsia="Times New Roman" w:hAnsi="Times New Roman" w:cs="Times New Roman"/>
          <w:sz w:val="24"/>
          <w:szCs w:val="24"/>
        </w:rPr>
        <w:t xml:space="preserve">es </w:t>
      </w:r>
      <w:r w:rsidR="00EF7E22">
        <w:rPr>
          <w:rFonts w:ascii="Times New Roman" w:eastAsia="Times New Roman" w:hAnsi="Times New Roman" w:cs="Times New Roman"/>
          <w:sz w:val="24"/>
          <w:szCs w:val="24"/>
        </w:rPr>
        <w:t xml:space="preserve">arrêts de mises à jour des </w:t>
      </w:r>
      <w:r w:rsidR="007665B5" w:rsidRPr="00E46BE6">
        <w:rPr>
          <w:rFonts w:ascii="Times New Roman" w:eastAsia="Times New Roman" w:hAnsi="Times New Roman" w:cs="Times New Roman"/>
          <w:sz w:val="24"/>
          <w:szCs w:val="24"/>
        </w:rPr>
        <w:t>outils nécessaires pour résoudre la plupart des problèmes</w:t>
      </w:r>
      <w:r w:rsidR="007665B5">
        <w:rPr>
          <w:rFonts w:ascii="Times New Roman" w:eastAsia="Times New Roman" w:hAnsi="Times New Roman" w:cs="Times New Roman"/>
          <w:sz w:val="24"/>
          <w:szCs w:val="24"/>
        </w:rPr>
        <w:t xml:space="preserve"> </w:t>
      </w:r>
      <w:r w:rsidR="004611E7">
        <w:rPr>
          <w:rFonts w:ascii="Times New Roman" w:eastAsia="Times New Roman" w:hAnsi="Times New Roman" w:cs="Times New Roman"/>
          <w:sz w:val="24"/>
          <w:szCs w:val="24"/>
        </w:rPr>
        <w:t>de surcharge des serveurs</w:t>
      </w:r>
      <w:r w:rsidR="00725BBD">
        <w:rPr>
          <w:rFonts w:ascii="Times New Roman" w:eastAsia="Times New Roman" w:hAnsi="Times New Roman" w:cs="Times New Roman"/>
          <w:sz w:val="24"/>
          <w:szCs w:val="24"/>
        </w:rPr>
        <w:t xml:space="preserve"> </w:t>
      </w:r>
      <w:r w:rsidR="00684B8B">
        <w:rPr>
          <w:rFonts w:ascii="Times New Roman" w:eastAsia="Times New Roman" w:hAnsi="Times New Roman" w:cs="Times New Roman"/>
          <w:sz w:val="24"/>
          <w:szCs w:val="24"/>
        </w:rPr>
        <w:t>par la</w:t>
      </w:r>
      <w:r w:rsidR="001E16BD">
        <w:rPr>
          <w:rFonts w:ascii="Times New Roman" w:eastAsia="Times New Roman" w:hAnsi="Times New Roman" w:cs="Times New Roman"/>
          <w:sz w:val="24"/>
          <w:szCs w:val="24"/>
        </w:rPr>
        <w:t xml:space="preserve"> </w:t>
      </w:r>
      <w:r w:rsidR="00684B8B">
        <w:rPr>
          <w:rFonts w:ascii="Times New Roman" w:eastAsia="Times New Roman" w:hAnsi="Times New Roman" w:cs="Times New Roman"/>
          <w:sz w:val="24"/>
          <w:szCs w:val="24"/>
        </w:rPr>
        <w:t>communauté des développeurs</w:t>
      </w:r>
      <w:r w:rsidR="007665B5">
        <w:rPr>
          <w:rFonts w:ascii="Times New Roman" w:eastAsia="Times New Roman" w:hAnsi="Times New Roman" w:cs="Times New Roman"/>
          <w:sz w:val="24"/>
          <w:szCs w:val="24"/>
        </w:rPr>
        <w:t>.</w:t>
      </w:r>
      <w:r w:rsidR="006C637B" w:rsidRPr="006C637B">
        <w:rPr>
          <w:rFonts w:ascii="Times New Roman" w:eastAsia="Batang" w:hAnsi="Times New Roman" w:cs="Times New Roman"/>
          <w:sz w:val="24"/>
          <w:szCs w:val="24"/>
          <w:lang w:eastAsia="fr-FR"/>
        </w:rPr>
        <w:t xml:space="preserve"> </w:t>
      </w:r>
      <w:r w:rsidR="00EF7E22">
        <w:rPr>
          <w:rFonts w:ascii="Times New Roman" w:eastAsia="Batang" w:hAnsi="Times New Roman" w:cs="Times New Roman"/>
          <w:sz w:val="24"/>
          <w:szCs w:val="24"/>
          <w:lang w:eastAsia="fr-FR"/>
        </w:rPr>
        <w:t>De ce qui précède, l</w:t>
      </w:r>
      <w:r w:rsidR="006C637B" w:rsidRPr="006B210E">
        <w:rPr>
          <w:rFonts w:ascii="Times New Roman" w:eastAsia="Batang" w:hAnsi="Times New Roman" w:cs="Times New Roman"/>
          <w:sz w:val="24"/>
          <w:szCs w:val="24"/>
          <w:lang w:eastAsia="fr-FR"/>
        </w:rPr>
        <w:t xml:space="preserve">'utilisation d'une technologie dépassée telle que </w:t>
      </w:r>
      <w:r w:rsidR="00537A1E">
        <w:rPr>
          <w:rFonts w:ascii="Times New Roman" w:eastAsia="Batang" w:hAnsi="Times New Roman" w:cs="Times New Roman"/>
          <w:sz w:val="24"/>
          <w:szCs w:val="24"/>
          <w:lang w:eastAsia="fr-FR"/>
        </w:rPr>
        <w:t>« jsf »</w:t>
      </w:r>
      <w:r w:rsidR="006C637B" w:rsidRPr="006B210E">
        <w:rPr>
          <w:rFonts w:ascii="Times New Roman" w:eastAsia="Batang" w:hAnsi="Times New Roman" w:cs="Times New Roman"/>
          <w:sz w:val="24"/>
          <w:szCs w:val="24"/>
          <w:lang w:eastAsia="fr-FR"/>
        </w:rPr>
        <w:t xml:space="preserve"> pose de plus en plus de problèmes chaque année, et peut finalement faire perdre de l'argent au lieu de l'économiser sur une mise à jour technologique.</w:t>
      </w:r>
    </w:p>
    <w:p w14:paraId="5CA94BE7" w14:textId="77777777" w:rsidR="0065547C" w:rsidRDefault="0065547C" w:rsidP="0065547C">
      <w:pPr>
        <w:spacing w:before="240" w:after="60" w:line="240" w:lineRule="auto"/>
        <w:contextualSpacing/>
        <w:jc w:val="both"/>
        <w:rPr>
          <w:rFonts w:ascii="Times New Roman" w:eastAsia="Batang" w:hAnsi="Times New Roman" w:cs="Times New Roman"/>
          <w:sz w:val="24"/>
          <w:szCs w:val="24"/>
          <w:lang w:eastAsia="fr-FR"/>
        </w:rPr>
      </w:pPr>
    </w:p>
    <w:p w14:paraId="65D1B6E8" w14:textId="7EEEFAD0" w:rsidR="0065547C" w:rsidRDefault="0065547C" w:rsidP="0065547C">
      <w:pPr>
        <w:spacing w:before="240" w:after="60" w:line="240" w:lineRule="auto"/>
        <w:contextualSpacing/>
        <w:jc w:val="both"/>
        <w:rPr>
          <w:rFonts w:ascii="Times New Roman" w:hAnsi="Times New Roman" w:cs="Times New Roman"/>
          <w:b/>
          <w:bCs/>
          <w:sz w:val="32"/>
          <w:szCs w:val="32"/>
        </w:rPr>
      </w:pPr>
      <w:r>
        <w:rPr>
          <w:rFonts w:ascii="Times New Roman" w:eastAsia="Batang" w:hAnsi="Times New Roman" w:cs="Times New Roman"/>
          <w:sz w:val="24"/>
          <w:szCs w:val="24"/>
          <w:lang w:eastAsia="fr-FR"/>
        </w:rPr>
        <w:t xml:space="preserve">La migration du SIG-I dans les technologies nouvelles est irréversible au regard des défis d’interopérabilité et des besoins nouveaux du PFS-AIE. Le SIG-I doit migrer vers l’architecture micro-service qui repose sur </w:t>
      </w:r>
      <w:r w:rsidRPr="004E4806">
        <w:rPr>
          <w:rFonts w:ascii="Times New Roman" w:eastAsia="Batang" w:hAnsi="Times New Roman" w:cs="Times New Roman"/>
          <w:sz w:val="24"/>
          <w:szCs w:val="24"/>
          <w:lang w:eastAsia="fr-FR"/>
        </w:rPr>
        <w:t>le découpage du système à développer en modules et de chaque module de l’application en petits services, appelés Microservices, parfaitement autonomes</w:t>
      </w:r>
      <w:r>
        <w:rPr>
          <w:rFonts w:ascii="Times New Roman" w:eastAsia="Batang" w:hAnsi="Times New Roman" w:cs="Times New Roman"/>
          <w:sz w:val="24"/>
          <w:szCs w:val="24"/>
          <w:lang w:eastAsia="fr-FR"/>
        </w:rPr>
        <w:t>.</w:t>
      </w:r>
      <w:r w:rsidRPr="004E4806">
        <w:t xml:space="preserve"> </w:t>
      </w:r>
      <w:r w:rsidRPr="004E4806">
        <w:rPr>
          <w:rFonts w:ascii="Times New Roman" w:eastAsia="Batang" w:hAnsi="Times New Roman" w:cs="Times New Roman"/>
          <w:sz w:val="24"/>
          <w:szCs w:val="24"/>
          <w:lang w:eastAsia="fr-FR"/>
        </w:rPr>
        <w:t>En adoptant cette architecture</w:t>
      </w:r>
      <w:r>
        <w:rPr>
          <w:rFonts w:ascii="Times New Roman" w:eastAsia="Batang" w:hAnsi="Times New Roman" w:cs="Times New Roman"/>
          <w:sz w:val="24"/>
          <w:szCs w:val="24"/>
          <w:lang w:eastAsia="fr-FR"/>
        </w:rPr>
        <w:t>,</w:t>
      </w:r>
      <w:r w:rsidRPr="004E4806">
        <w:rPr>
          <w:rFonts w:ascii="Times New Roman" w:eastAsia="Batang" w:hAnsi="Times New Roman" w:cs="Times New Roman"/>
          <w:sz w:val="24"/>
          <w:szCs w:val="24"/>
          <w:lang w:eastAsia="fr-FR"/>
        </w:rPr>
        <w:t xml:space="preserve"> la continuité de fonctionnement du système est garantie en déployant le système progressivement sur l’environnement d’exploitation : le déploiement peut être effectué par module après son développement et la validation de l’équipe de test.</w:t>
      </w:r>
    </w:p>
    <w:p w14:paraId="762F9216" w14:textId="7477F3C6" w:rsidR="00601707" w:rsidRDefault="0065547C" w:rsidP="00EF7E22">
      <w:pPr>
        <w:spacing w:before="240" w:line="240" w:lineRule="auto"/>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La n</w:t>
      </w:r>
      <w:r w:rsidRPr="004E4806">
        <w:rPr>
          <w:rFonts w:ascii="Times New Roman" w:eastAsia="Batang" w:hAnsi="Times New Roman" w:cs="Times New Roman"/>
          <w:sz w:val="24"/>
          <w:szCs w:val="24"/>
          <w:lang w:eastAsia="fr-FR"/>
        </w:rPr>
        <w:t>ouvelle technologie pour le développement des interfaces utilisateurs ou « Front-End »</w:t>
      </w:r>
      <w:r>
        <w:rPr>
          <w:rFonts w:ascii="Times New Roman" w:eastAsia="Batang" w:hAnsi="Times New Roman" w:cs="Times New Roman"/>
          <w:sz w:val="24"/>
          <w:szCs w:val="24"/>
          <w:lang w:eastAsia="fr-FR"/>
        </w:rPr>
        <w:t xml:space="preserve"> est </w:t>
      </w:r>
      <w:r w:rsidRPr="004E4806">
        <w:rPr>
          <w:rFonts w:ascii="Times New Roman" w:eastAsia="Batang" w:hAnsi="Times New Roman" w:cs="Times New Roman"/>
          <w:sz w:val="24"/>
          <w:szCs w:val="24"/>
          <w:lang w:eastAsia="fr-FR"/>
        </w:rPr>
        <w:t>Angular (Angular est un Framework</w:t>
      </w:r>
      <w:r w:rsidR="00357657" w:rsidRPr="00DD03F4">
        <w:rPr>
          <w:vertAlign w:val="superscript"/>
        </w:rPr>
        <w:footnoteReference w:id="1"/>
      </w:r>
      <w:r w:rsidRPr="004E4806">
        <w:rPr>
          <w:rFonts w:ascii="Times New Roman" w:eastAsia="Batang" w:hAnsi="Times New Roman" w:cs="Times New Roman"/>
          <w:sz w:val="24"/>
          <w:szCs w:val="24"/>
          <w:lang w:eastAsia="fr-FR"/>
        </w:rPr>
        <w:t xml:space="preserve"> JavaScript qui vous permet de développer des applications web "efficaces et sophistiquées", il est le premier mondial en la matière)</w:t>
      </w:r>
      <w:r>
        <w:rPr>
          <w:rFonts w:ascii="Times New Roman" w:eastAsia="Batang" w:hAnsi="Times New Roman" w:cs="Times New Roman"/>
          <w:sz w:val="24"/>
          <w:szCs w:val="24"/>
          <w:lang w:eastAsia="fr-FR"/>
        </w:rPr>
        <w:t>.</w:t>
      </w:r>
    </w:p>
    <w:p w14:paraId="6A8BFDCB" w14:textId="33B08ACF" w:rsidR="0065547C" w:rsidRPr="004E4806" w:rsidRDefault="0065547C" w:rsidP="0065547C">
      <w:pPr>
        <w:spacing w:line="240" w:lineRule="auto"/>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La n</w:t>
      </w:r>
      <w:r w:rsidRPr="004E4806">
        <w:rPr>
          <w:rFonts w:ascii="Times New Roman" w:eastAsia="Batang" w:hAnsi="Times New Roman" w:cs="Times New Roman"/>
          <w:sz w:val="24"/>
          <w:szCs w:val="24"/>
          <w:lang w:eastAsia="fr-FR"/>
        </w:rPr>
        <w:t xml:space="preserve">ouvelle </w:t>
      </w:r>
      <w:r>
        <w:rPr>
          <w:rFonts w:ascii="Times New Roman" w:eastAsia="Batang" w:hAnsi="Times New Roman" w:cs="Times New Roman"/>
          <w:sz w:val="24"/>
          <w:szCs w:val="24"/>
          <w:lang w:eastAsia="fr-FR"/>
        </w:rPr>
        <w:t>t</w:t>
      </w:r>
      <w:r w:rsidRPr="004E4806">
        <w:rPr>
          <w:rFonts w:ascii="Times New Roman" w:eastAsia="Batang" w:hAnsi="Times New Roman" w:cs="Times New Roman"/>
          <w:sz w:val="24"/>
          <w:szCs w:val="24"/>
          <w:lang w:eastAsia="fr-FR"/>
        </w:rPr>
        <w:t xml:space="preserve">echnologie pour les développements des traitements au niveau du serveur ou « Back End » </w:t>
      </w:r>
      <w:r>
        <w:rPr>
          <w:rFonts w:ascii="Times New Roman" w:eastAsia="Batang" w:hAnsi="Times New Roman" w:cs="Times New Roman"/>
          <w:sz w:val="24"/>
          <w:szCs w:val="24"/>
          <w:lang w:eastAsia="fr-FR"/>
        </w:rPr>
        <w:t xml:space="preserve">est </w:t>
      </w:r>
      <w:r w:rsidRPr="004E4806">
        <w:rPr>
          <w:rFonts w:ascii="Times New Roman" w:eastAsia="Batang" w:hAnsi="Times New Roman" w:cs="Times New Roman"/>
          <w:sz w:val="24"/>
          <w:szCs w:val="24"/>
          <w:lang w:eastAsia="fr-FR"/>
        </w:rPr>
        <w:t>Springboot (</w:t>
      </w:r>
      <w:r>
        <w:rPr>
          <w:rFonts w:ascii="Times New Roman" w:eastAsia="Batang" w:hAnsi="Times New Roman" w:cs="Times New Roman"/>
          <w:sz w:val="24"/>
          <w:szCs w:val="24"/>
          <w:lang w:eastAsia="fr-FR"/>
        </w:rPr>
        <w:t xml:space="preserve">qui est </w:t>
      </w:r>
      <w:r w:rsidRPr="004E4806">
        <w:rPr>
          <w:rFonts w:ascii="Times New Roman" w:eastAsia="Batang" w:hAnsi="Times New Roman" w:cs="Times New Roman"/>
          <w:sz w:val="24"/>
          <w:szCs w:val="24"/>
          <w:lang w:eastAsia="fr-FR"/>
        </w:rPr>
        <w:t>un Framework permettant la facilitation du développement de nouvelles applications Spring et surtout le gain en termes de temps de développement et l’augmentation de la productivité.)</w:t>
      </w:r>
      <w:r>
        <w:rPr>
          <w:rFonts w:ascii="Times New Roman" w:eastAsia="Batang" w:hAnsi="Times New Roman" w:cs="Times New Roman"/>
          <w:sz w:val="24"/>
          <w:szCs w:val="24"/>
          <w:lang w:eastAsia="fr-FR"/>
        </w:rPr>
        <w:t>.</w:t>
      </w:r>
    </w:p>
    <w:p w14:paraId="17943FD2" w14:textId="0852E64A" w:rsidR="0065547C" w:rsidRPr="004E4806" w:rsidRDefault="000541D7" w:rsidP="0065547C">
      <w:pPr>
        <w:spacing w:before="240" w:line="240" w:lineRule="auto"/>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w:t>
      </w:r>
      <w:r w:rsidR="0065547C">
        <w:rPr>
          <w:rFonts w:ascii="Times New Roman" w:eastAsia="Batang" w:hAnsi="Times New Roman" w:cs="Times New Roman"/>
          <w:sz w:val="24"/>
          <w:szCs w:val="24"/>
          <w:lang w:eastAsia="fr-FR"/>
        </w:rPr>
        <w:t>es n</w:t>
      </w:r>
      <w:r w:rsidR="0065547C" w:rsidRPr="004E4806">
        <w:rPr>
          <w:rFonts w:ascii="Times New Roman" w:eastAsia="Batang" w:hAnsi="Times New Roman" w:cs="Times New Roman"/>
          <w:sz w:val="24"/>
          <w:szCs w:val="24"/>
          <w:lang w:eastAsia="fr-FR"/>
        </w:rPr>
        <w:t>ouvelles technologies</w:t>
      </w:r>
      <w:r>
        <w:rPr>
          <w:rFonts w:ascii="Times New Roman" w:eastAsia="Batang" w:hAnsi="Times New Roman" w:cs="Times New Roman"/>
          <w:sz w:val="24"/>
          <w:szCs w:val="24"/>
          <w:lang w:eastAsia="fr-FR"/>
        </w:rPr>
        <w:t xml:space="preserve"> susmentionnées</w:t>
      </w:r>
      <w:r w:rsidR="0065547C" w:rsidRPr="004E4806">
        <w:rPr>
          <w:rFonts w:ascii="Times New Roman" w:eastAsia="Batang" w:hAnsi="Times New Roman" w:cs="Times New Roman"/>
          <w:sz w:val="24"/>
          <w:szCs w:val="24"/>
          <w:lang w:eastAsia="fr-FR"/>
        </w:rPr>
        <w:t xml:space="preserve"> sont utilisées</w:t>
      </w:r>
      <w:r w:rsidR="0065547C">
        <w:rPr>
          <w:rFonts w:ascii="Times New Roman" w:eastAsia="Batang" w:hAnsi="Times New Roman" w:cs="Times New Roman"/>
          <w:sz w:val="24"/>
          <w:szCs w:val="24"/>
          <w:lang w:eastAsia="fr-FR"/>
        </w:rPr>
        <w:t xml:space="preserve"> aujourd’hui par les systèmes modernes comme</w:t>
      </w:r>
      <w:r w:rsidR="0065547C" w:rsidRPr="004E4806">
        <w:rPr>
          <w:rFonts w:ascii="Times New Roman" w:eastAsia="Batang" w:hAnsi="Times New Roman" w:cs="Times New Roman"/>
          <w:sz w:val="24"/>
          <w:szCs w:val="24"/>
          <w:lang w:eastAsia="fr-FR"/>
        </w:rPr>
        <w:t xml:space="preserve"> CORE-MIS, ISAS de Turquie, TresorPay</w:t>
      </w:r>
      <w:r w:rsidR="0065547C">
        <w:rPr>
          <w:rFonts w:ascii="Times New Roman" w:eastAsia="Batang" w:hAnsi="Times New Roman" w:cs="Times New Roman"/>
          <w:sz w:val="24"/>
          <w:szCs w:val="24"/>
          <w:lang w:eastAsia="fr-FR"/>
        </w:rPr>
        <w:t xml:space="preserve"> </w:t>
      </w:r>
      <w:r w:rsidR="00601707">
        <w:rPr>
          <w:rFonts w:ascii="Times New Roman" w:eastAsia="Batang" w:hAnsi="Times New Roman" w:cs="Times New Roman"/>
          <w:sz w:val="24"/>
          <w:szCs w:val="24"/>
          <w:lang w:eastAsia="fr-FR"/>
        </w:rPr>
        <w:t xml:space="preserve">du Ministère des </w:t>
      </w:r>
      <w:r w:rsidR="00822731">
        <w:rPr>
          <w:rFonts w:ascii="Times New Roman" w:eastAsia="Batang" w:hAnsi="Times New Roman" w:cs="Times New Roman"/>
          <w:sz w:val="24"/>
          <w:szCs w:val="24"/>
          <w:lang w:eastAsia="fr-FR"/>
        </w:rPr>
        <w:t>Finances</w:t>
      </w:r>
      <w:r w:rsidR="00601707">
        <w:rPr>
          <w:rFonts w:ascii="Times New Roman" w:eastAsia="Batang" w:hAnsi="Times New Roman" w:cs="Times New Roman"/>
          <w:sz w:val="24"/>
          <w:szCs w:val="24"/>
          <w:lang w:eastAsia="fr-FR"/>
        </w:rPr>
        <w:t xml:space="preserve"> du Cameroun </w:t>
      </w:r>
      <w:r w:rsidR="0065547C">
        <w:rPr>
          <w:rFonts w:ascii="Times New Roman" w:eastAsia="Batang" w:hAnsi="Times New Roman" w:cs="Times New Roman"/>
          <w:sz w:val="24"/>
          <w:szCs w:val="24"/>
          <w:lang w:eastAsia="fr-FR"/>
        </w:rPr>
        <w:t>et</w:t>
      </w:r>
      <w:r w:rsidR="0065547C" w:rsidRPr="004E4806">
        <w:rPr>
          <w:rFonts w:ascii="Times New Roman" w:eastAsia="Batang" w:hAnsi="Times New Roman" w:cs="Times New Roman"/>
          <w:sz w:val="24"/>
          <w:szCs w:val="24"/>
          <w:lang w:eastAsia="fr-FR"/>
        </w:rPr>
        <w:t xml:space="preserve"> IDEMIA</w:t>
      </w:r>
      <w:r w:rsidR="00601707">
        <w:rPr>
          <w:rFonts w:ascii="Times New Roman" w:eastAsia="Batang" w:hAnsi="Times New Roman" w:cs="Times New Roman"/>
          <w:sz w:val="24"/>
          <w:szCs w:val="24"/>
          <w:lang w:eastAsia="fr-FR"/>
        </w:rPr>
        <w:t xml:space="preserve"> </w:t>
      </w:r>
      <w:r w:rsidR="000C0E69">
        <w:rPr>
          <w:rFonts w:ascii="Times New Roman" w:eastAsia="Batang" w:hAnsi="Times New Roman" w:cs="Times New Roman"/>
          <w:sz w:val="24"/>
          <w:szCs w:val="24"/>
          <w:lang w:eastAsia="fr-FR"/>
        </w:rPr>
        <w:t>qui est leader des solutions biométriques dans le monde</w:t>
      </w:r>
      <w:r w:rsidR="0065547C">
        <w:rPr>
          <w:rFonts w:ascii="Times New Roman" w:eastAsia="Batang" w:hAnsi="Times New Roman" w:cs="Times New Roman"/>
          <w:sz w:val="24"/>
          <w:szCs w:val="24"/>
          <w:lang w:eastAsia="fr-FR"/>
        </w:rPr>
        <w:t>.</w:t>
      </w:r>
    </w:p>
    <w:p w14:paraId="766B7670" w14:textId="13ABA17F" w:rsidR="0065547C" w:rsidRDefault="0065547C">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1533304F" w14:textId="0747D458" w:rsidR="00EA11FA" w:rsidRPr="00B532DB" w:rsidRDefault="00B532DB" w:rsidP="00B532DB">
      <w:pPr>
        <w:pStyle w:val="Titre2"/>
        <w:rPr>
          <w:rFonts w:eastAsia="Batang"/>
          <w:b w:val="0"/>
        </w:rPr>
      </w:pPr>
      <w:r>
        <w:rPr>
          <w:rFonts w:eastAsia="Batang"/>
          <w:b w:val="0"/>
        </w:rPr>
        <w:lastRenderedPageBreak/>
        <w:t xml:space="preserve">5.3 </w:t>
      </w:r>
      <w:r w:rsidR="001C53DE" w:rsidRPr="00B532DB">
        <w:rPr>
          <w:rFonts w:eastAsia="Batang"/>
          <w:b w:val="0"/>
        </w:rPr>
        <w:t xml:space="preserve">Description des fonctionnalités </w:t>
      </w:r>
      <w:r>
        <w:rPr>
          <w:rFonts w:eastAsia="Batang"/>
          <w:b w:val="0"/>
        </w:rPr>
        <w:t xml:space="preserve">à améliorer dans </w:t>
      </w:r>
      <w:r w:rsidR="00EA11FA" w:rsidRPr="00B532DB">
        <w:rPr>
          <w:rFonts w:eastAsia="Batang"/>
          <w:b w:val="0"/>
        </w:rPr>
        <w:t>SIG</w:t>
      </w:r>
      <w:r>
        <w:rPr>
          <w:rFonts w:eastAsia="Batang"/>
          <w:b w:val="0"/>
        </w:rPr>
        <w:t xml:space="preserve">-I du </w:t>
      </w:r>
      <w:r w:rsidR="00EA11FA" w:rsidRPr="00B532DB">
        <w:rPr>
          <w:rFonts w:eastAsia="Batang"/>
          <w:b w:val="0"/>
        </w:rPr>
        <w:t xml:space="preserve">PFS (TMO, TMU, THIMO, </w:t>
      </w:r>
      <w:r>
        <w:rPr>
          <w:rFonts w:eastAsia="Batang"/>
          <w:b w:val="0"/>
        </w:rPr>
        <w:t>TMU-Covid-19</w:t>
      </w:r>
      <w:r w:rsidR="00EA11FA" w:rsidRPr="00B532DB">
        <w:rPr>
          <w:rFonts w:eastAsia="Batang"/>
          <w:b w:val="0"/>
        </w:rPr>
        <w:t>)</w:t>
      </w:r>
    </w:p>
    <w:p w14:paraId="2351B6A4" w14:textId="29569BE6" w:rsidR="00BF26A0" w:rsidRPr="00593B3B" w:rsidRDefault="00BF26A0" w:rsidP="00104FEC">
      <w:pPr>
        <w:numPr>
          <w:ilvl w:val="0"/>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Times New Roman" w:hAnsi="Times New Roman" w:cs="Times New Roman"/>
          <w:sz w:val="24"/>
          <w:szCs w:val="24"/>
          <w:lang w:eastAsia="fr-FR"/>
        </w:rPr>
        <w:t>harmoniser le questionnaire de collecte des données avec le RESUC</w:t>
      </w:r>
      <w:r w:rsidR="003E5625">
        <w:rPr>
          <w:rFonts w:ascii="Times New Roman" w:eastAsia="Times New Roman" w:hAnsi="Times New Roman" w:cs="Times New Roman"/>
          <w:sz w:val="24"/>
          <w:szCs w:val="24"/>
          <w:lang w:eastAsia="fr-FR"/>
        </w:rPr>
        <w:t>, le rendre flexible pour pouvoir redimensionner le questionnaire en fonction des besoins et automatiser la production des logs contenant les r</w:t>
      </w:r>
      <w:r w:rsidR="003E5625" w:rsidRPr="003E5625">
        <w:rPr>
          <w:rFonts w:ascii="Times New Roman" w:eastAsia="Times New Roman" w:hAnsi="Times New Roman" w:cs="Times New Roman"/>
          <w:sz w:val="24"/>
          <w:szCs w:val="24"/>
          <w:lang w:eastAsia="fr-FR"/>
        </w:rPr>
        <w:t>ésultats et détai</w:t>
      </w:r>
      <w:r w:rsidR="003E5625">
        <w:rPr>
          <w:rFonts w:ascii="Times New Roman" w:eastAsia="Times New Roman" w:hAnsi="Times New Roman" w:cs="Times New Roman"/>
          <w:sz w:val="24"/>
          <w:szCs w:val="24"/>
          <w:lang w:eastAsia="fr-FR"/>
        </w:rPr>
        <w:t>l</w:t>
      </w:r>
      <w:r w:rsidR="003E5625" w:rsidRPr="003E5625">
        <w:rPr>
          <w:rFonts w:ascii="Times New Roman" w:eastAsia="Times New Roman" w:hAnsi="Times New Roman" w:cs="Times New Roman"/>
          <w:sz w:val="24"/>
          <w:szCs w:val="24"/>
          <w:lang w:eastAsia="fr-FR"/>
        </w:rPr>
        <w:t>s des erreurs</w:t>
      </w:r>
      <w:r w:rsidR="003E5625">
        <w:rPr>
          <w:rFonts w:ascii="Times New Roman" w:eastAsia="Times New Roman" w:hAnsi="Times New Roman" w:cs="Times New Roman"/>
          <w:sz w:val="24"/>
          <w:szCs w:val="24"/>
          <w:lang w:eastAsia="fr-FR"/>
        </w:rPr>
        <w:t xml:space="preserve"> que génèrent les</w:t>
      </w:r>
      <w:r w:rsidR="003E5625" w:rsidRPr="003E5625">
        <w:rPr>
          <w:rFonts w:ascii="Times New Roman" w:eastAsia="Times New Roman" w:hAnsi="Times New Roman" w:cs="Times New Roman"/>
          <w:sz w:val="24"/>
          <w:szCs w:val="24"/>
          <w:lang w:eastAsia="fr-FR"/>
        </w:rPr>
        <w:t xml:space="preserve"> importations </w:t>
      </w:r>
      <w:r w:rsidR="003E5625">
        <w:rPr>
          <w:rFonts w:ascii="Times New Roman" w:eastAsia="Times New Roman" w:hAnsi="Times New Roman" w:cs="Times New Roman"/>
          <w:sz w:val="24"/>
          <w:szCs w:val="24"/>
          <w:lang w:eastAsia="fr-FR"/>
        </w:rPr>
        <w:t xml:space="preserve">de données d’enquêtes </w:t>
      </w:r>
      <w:r w:rsidR="003E5625" w:rsidRPr="003E5625">
        <w:rPr>
          <w:rFonts w:ascii="Times New Roman" w:eastAsia="Times New Roman" w:hAnsi="Times New Roman" w:cs="Times New Roman"/>
          <w:sz w:val="24"/>
          <w:szCs w:val="24"/>
          <w:lang w:eastAsia="fr-FR"/>
        </w:rPr>
        <w:t>dans</w:t>
      </w:r>
      <w:r w:rsidR="003E5625">
        <w:rPr>
          <w:rFonts w:ascii="Times New Roman" w:eastAsia="Times New Roman" w:hAnsi="Times New Roman" w:cs="Times New Roman"/>
          <w:sz w:val="24"/>
          <w:szCs w:val="24"/>
          <w:lang w:eastAsia="fr-FR"/>
        </w:rPr>
        <w:t xml:space="preserve"> </w:t>
      </w:r>
      <w:r w:rsidR="003E5625" w:rsidRPr="003E5625">
        <w:rPr>
          <w:rFonts w:ascii="Times New Roman" w:eastAsia="Times New Roman" w:hAnsi="Times New Roman" w:cs="Times New Roman"/>
          <w:sz w:val="24"/>
          <w:szCs w:val="24"/>
          <w:lang w:eastAsia="fr-FR"/>
        </w:rPr>
        <w:t xml:space="preserve">un fichier </w:t>
      </w:r>
      <w:r w:rsidR="004A145D" w:rsidRPr="003E5625">
        <w:rPr>
          <w:rFonts w:ascii="Times New Roman" w:eastAsia="Times New Roman" w:hAnsi="Times New Roman" w:cs="Times New Roman"/>
          <w:sz w:val="24"/>
          <w:szCs w:val="24"/>
          <w:lang w:eastAsia="fr-FR"/>
        </w:rPr>
        <w:t>Excel</w:t>
      </w:r>
      <w:r w:rsidR="003E5625" w:rsidRPr="003E5625">
        <w:rPr>
          <w:rFonts w:ascii="Times New Roman" w:eastAsia="Times New Roman" w:hAnsi="Times New Roman" w:cs="Times New Roman"/>
          <w:sz w:val="24"/>
          <w:szCs w:val="24"/>
          <w:lang w:eastAsia="fr-FR"/>
        </w:rPr>
        <w:t xml:space="preserve"> de sorte à avoir les lignes et colonnes avec anomalies</w:t>
      </w:r>
      <w:r w:rsidR="003E5625">
        <w:rPr>
          <w:rFonts w:ascii="Times New Roman" w:eastAsia="Times New Roman" w:hAnsi="Times New Roman" w:cs="Times New Roman"/>
          <w:sz w:val="24"/>
          <w:szCs w:val="24"/>
          <w:lang w:eastAsia="fr-FR"/>
        </w:rPr>
        <w:t xml:space="preserve"> pour mieux corriger les erreurs d’</w:t>
      </w:r>
      <w:r w:rsidR="0017484E">
        <w:rPr>
          <w:rFonts w:ascii="Times New Roman" w:eastAsia="Times New Roman" w:hAnsi="Times New Roman" w:cs="Times New Roman"/>
          <w:sz w:val="24"/>
          <w:szCs w:val="24"/>
          <w:lang w:eastAsia="fr-FR"/>
        </w:rPr>
        <w:t>importation</w:t>
      </w:r>
      <w:r w:rsidR="002722A3">
        <w:rPr>
          <w:rFonts w:ascii="Times New Roman" w:eastAsia="Times New Roman" w:hAnsi="Times New Roman" w:cs="Times New Roman"/>
          <w:sz w:val="24"/>
          <w:szCs w:val="24"/>
          <w:lang w:eastAsia="fr-FR"/>
        </w:rPr>
        <w:t xml:space="preserve"> (</w:t>
      </w:r>
      <w:r w:rsidR="002722A3" w:rsidRPr="002722A3">
        <w:rPr>
          <w:rFonts w:ascii="Times New Roman" w:eastAsia="Times New Roman" w:hAnsi="Times New Roman" w:cs="Times New Roman"/>
          <w:sz w:val="24"/>
          <w:szCs w:val="24"/>
          <w:lang w:eastAsia="fr-FR"/>
        </w:rPr>
        <w:t>Contrôle syntaxique et sémantique des variables et ménages du questionnaire penda</w:t>
      </w:r>
      <w:r w:rsidR="002722A3">
        <w:rPr>
          <w:rFonts w:ascii="Times New Roman" w:eastAsia="Times New Roman" w:hAnsi="Times New Roman" w:cs="Times New Roman"/>
          <w:sz w:val="24"/>
          <w:szCs w:val="24"/>
          <w:lang w:eastAsia="fr-FR"/>
        </w:rPr>
        <w:t>n</w:t>
      </w:r>
      <w:r w:rsidR="002722A3" w:rsidRPr="002722A3">
        <w:rPr>
          <w:rFonts w:ascii="Times New Roman" w:eastAsia="Times New Roman" w:hAnsi="Times New Roman" w:cs="Times New Roman"/>
          <w:sz w:val="24"/>
          <w:szCs w:val="24"/>
          <w:lang w:eastAsia="fr-FR"/>
        </w:rPr>
        <w:t>t l'importation avec génération des listings d'erreur (règles de gestion</w:t>
      </w:r>
      <w:r w:rsidR="002722A3">
        <w:rPr>
          <w:rFonts w:ascii="Times New Roman" w:eastAsia="Times New Roman" w:hAnsi="Times New Roman" w:cs="Times New Roman"/>
          <w:sz w:val="24"/>
          <w:szCs w:val="24"/>
          <w:lang w:eastAsia="fr-FR"/>
        </w:rPr>
        <w:t xml:space="preserve"> à préciser</w:t>
      </w:r>
      <w:r w:rsidR="002722A3" w:rsidRPr="002722A3">
        <w:rPr>
          <w:rFonts w:ascii="Times New Roman" w:eastAsia="Times New Roman" w:hAnsi="Times New Roman" w:cs="Times New Roman"/>
          <w:sz w:val="24"/>
          <w:szCs w:val="24"/>
          <w:lang w:eastAsia="fr-FR"/>
        </w:rPr>
        <w:t>)</w:t>
      </w:r>
      <w:r w:rsidR="002722A3">
        <w:rPr>
          <w:rFonts w:ascii="Times New Roman" w:eastAsia="Times New Roman" w:hAnsi="Times New Roman" w:cs="Times New Roman"/>
          <w:sz w:val="24"/>
          <w:szCs w:val="24"/>
          <w:lang w:eastAsia="fr-FR"/>
        </w:rPr>
        <w:t>)</w:t>
      </w:r>
      <w:r w:rsidR="00672D09">
        <w:rPr>
          <w:rFonts w:ascii="Times New Roman" w:eastAsia="Times New Roman" w:hAnsi="Times New Roman" w:cs="Times New Roman"/>
          <w:sz w:val="24"/>
          <w:szCs w:val="24"/>
          <w:lang w:eastAsia="fr-FR"/>
        </w:rPr>
        <w:t> ;</w:t>
      </w:r>
      <w:r>
        <w:rPr>
          <w:rFonts w:ascii="Times New Roman" w:eastAsia="Times New Roman" w:hAnsi="Times New Roman" w:cs="Times New Roman"/>
          <w:sz w:val="24"/>
          <w:szCs w:val="24"/>
          <w:lang w:eastAsia="fr-FR"/>
        </w:rPr>
        <w:t xml:space="preserve"> </w:t>
      </w:r>
    </w:p>
    <w:p w14:paraId="6A395BB6" w14:textId="49195250" w:rsidR="00593B3B" w:rsidRPr="008A3F9E" w:rsidRDefault="00593B3B" w:rsidP="00104FEC">
      <w:pPr>
        <w:numPr>
          <w:ilvl w:val="0"/>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Times New Roman" w:hAnsi="Times New Roman" w:cs="Times New Roman"/>
          <w:sz w:val="24"/>
          <w:szCs w:val="24"/>
          <w:lang w:eastAsia="fr-FR"/>
        </w:rPr>
        <w:t>réaliser une API pour les échanges de données issues des enquêtes de l’INS et des enquêtes légères de préférence de CSPro ;</w:t>
      </w:r>
    </w:p>
    <w:p w14:paraId="39B29215" w14:textId="2CBB830D" w:rsidR="008A3F9E" w:rsidRPr="00672D09" w:rsidRDefault="008A3F9E" w:rsidP="00104FEC">
      <w:pPr>
        <w:numPr>
          <w:ilvl w:val="0"/>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Times New Roman" w:hAnsi="Times New Roman" w:cs="Times New Roman"/>
          <w:sz w:val="24"/>
          <w:szCs w:val="24"/>
          <w:lang w:eastAsia="fr-FR"/>
        </w:rPr>
        <w:t>paramétrer les questionnaires selon les programmes ;</w:t>
      </w:r>
    </w:p>
    <w:p w14:paraId="5073BA40" w14:textId="5057BC0F" w:rsidR="00672D09" w:rsidRPr="00BF26A0" w:rsidRDefault="00672D09" w:rsidP="00672D09">
      <w:pPr>
        <w:numPr>
          <w:ilvl w:val="0"/>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Times New Roman" w:hAnsi="Times New Roman" w:cs="Times New Roman"/>
          <w:sz w:val="24"/>
          <w:szCs w:val="24"/>
          <w:lang w:eastAsia="fr-FR"/>
        </w:rPr>
        <w:t>harmoniser l’identifiant unique</w:t>
      </w:r>
      <w:r w:rsidR="002168D2">
        <w:rPr>
          <w:rFonts w:ascii="Times New Roman" w:eastAsia="Times New Roman" w:hAnsi="Times New Roman" w:cs="Times New Roman"/>
          <w:sz w:val="24"/>
          <w:szCs w:val="24"/>
          <w:lang w:eastAsia="fr-FR"/>
        </w:rPr>
        <w:t xml:space="preserve"> avec celui adopter pour le RESUC </w:t>
      </w:r>
      <w:r>
        <w:rPr>
          <w:rFonts w:ascii="Times New Roman" w:eastAsia="Times New Roman" w:hAnsi="Times New Roman" w:cs="Times New Roman"/>
          <w:sz w:val="24"/>
          <w:szCs w:val="24"/>
          <w:lang w:eastAsia="fr-FR"/>
        </w:rPr>
        <w:t xml:space="preserve">et </w:t>
      </w:r>
      <w:r w:rsidR="002168D2">
        <w:rPr>
          <w:rFonts w:ascii="Times New Roman" w:eastAsia="Times New Roman" w:hAnsi="Times New Roman" w:cs="Times New Roman"/>
          <w:sz w:val="24"/>
          <w:szCs w:val="24"/>
          <w:lang w:eastAsia="fr-FR"/>
        </w:rPr>
        <w:t xml:space="preserve">intégrer </w:t>
      </w:r>
      <w:r w:rsidR="009B3860">
        <w:rPr>
          <w:rFonts w:ascii="Times New Roman" w:eastAsia="Times New Roman" w:hAnsi="Times New Roman" w:cs="Times New Roman"/>
          <w:sz w:val="24"/>
          <w:szCs w:val="24"/>
          <w:lang w:eastAsia="fr-FR"/>
        </w:rPr>
        <w:t>le développement</w:t>
      </w:r>
      <w:r w:rsidR="002168D2">
        <w:rPr>
          <w:rFonts w:ascii="Times New Roman" w:eastAsia="Times New Roman" w:hAnsi="Times New Roman" w:cs="Times New Roman"/>
          <w:sz w:val="24"/>
          <w:szCs w:val="24"/>
          <w:lang w:eastAsia="fr-FR"/>
        </w:rPr>
        <w:t xml:space="preserve"> du module de génération d’identifiant unique</w:t>
      </w:r>
      <w:r>
        <w:rPr>
          <w:rFonts w:ascii="Times New Roman" w:eastAsia="Times New Roman" w:hAnsi="Times New Roman" w:cs="Times New Roman"/>
          <w:sz w:val="24"/>
          <w:szCs w:val="24"/>
          <w:lang w:eastAsia="fr-FR"/>
        </w:rPr>
        <w:t xml:space="preserve"> ; </w:t>
      </w:r>
    </w:p>
    <w:p w14:paraId="4DD927DA" w14:textId="2EADF385" w:rsidR="002506B6" w:rsidRPr="00AC3F5B" w:rsidRDefault="00BF26A0" w:rsidP="00104FEC">
      <w:pPr>
        <w:numPr>
          <w:ilvl w:val="0"/>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Times New Roman" w:hAnsi="Times New Roman" w:cs="Times New Roman"/>
          <w:sz w:val="24"/>
          <w:szCs w:val="24"/>
          <w:lang w:eastAsia="fr-FR"/>
        </w:rPr>
        <w:t>prendre en compte l’exploitation de nouvelles tablettes biométriques à acquérir</w:t>
      </w:r>
      <w:r w:rsidR="0017484E">
        <w:rPr>
          <w:rFonts w:ascii="Times New Roman" w:eastAsia="Times New Roman" w:hAnsi="Times New Roman" w:cs="Times New Roman"/>
          <w:sz w:val="24"/>
          <w:szCs w:val="24"/>
          <w:lang w:eastAsia="fr-FR"/>
        </w:rPr>
        <w:t xml:space="preserve"> et intégrer le </w:t>
      </w:r>
      <w:r w:rsidR="009B3860">
        <w:rPr>
          <w:rFonts w:ascii="Times New Roman" w:eastAsia="Times New Roman" w:hAnsi="Times New Roman" w:cs="Times New Roman"/>
          <w:sz w:val="24"/>
          <w:szCs w:val="24"/>
          <w:lang w:eastAsia="fr-FR"/>
        </w:rPr>
        <w:t xml:space="preserve">développement d’un </w:t>
      </w:r>
      <w:r w:rsidR="0017484E" w:rsidRPr="0017484E">
        <w:rPr>
          <w:rFonts w:ascii="Times New Roman" w:eastAsia="Times New Roman" w:hAnsi="Times New Roman" w:cs="Times New Roman"/>
          <w:sz w:val="24"/>
          <w:szCs w:val="24"/>
          <w:lang w:eastAsia="fr-FR"/>
        </w:rPr>
        <w:t>système de gestion des données biométriques</w:t>
      </w:r>
      <w:r w:rsidR="0017484E">
        <w:rPr>
          <w:rFonts w:ascii="Times New Roman" w:eastAsia="Times New Roman" w:hAnsi="Times New Roman" w:cs="Times New Roman"/>
          <w:sz w:val="24"/>
          <w:szCs w:val="24"/>
          <w:lang w:eastAsia="fr-FR"/>
        </w:rPr>
        <w:t xml:space="preserve"> qui sera acquis chez l’équipementier qui sera retenu</w:t>
      </w:r>
      <w:r>
        <w:rPr>
          <w:rFonts w:ascii="Times New Roman" w:eastAsia="Times New Roman" w:hAnsi="Times New Roman" w:cs="Times New Roman"/>
          <w:sz w:val="24"/>
          <w:szCs w:val="24"/>
          <w:lang w:eastAsia="fr-FR"/>
        </w:rPr>
        <w:t> ;</w:t>
      </w:r>
    </w:p>
    <w:p w14:paraId="23C7D7FB" w14:textId="4945FD62" w:rsidR="00AC3F5B" w:rsidRDefault="00AC3F5B" w:rsidP="00104FEC">
      <w:pPr>
        <w:numPr>
          <w:ilvl w:val="0"/>
          <w:numId w:val="4"/>
        </w:numPr>
        <w:spacing w:after="60" w:line="240" w:lineRule="auto"/>
        <w:contextualSpacing/>
        <w:jc w:val="both"/>
        <w:rPr>
          <w:rFonts w:ascii="Times New Roman" w:eastAsia="Batang" w:hAnsi="Times New Roman" w:cs="Times New Roman"/>
          <w:sz w:val="24"/>
          <w:szCs w:val="24"/>
          <w:lang w:eastAsia="fr-FR"/>
        </w:rPr>
      </w:pPr>
      <w:r w:rsidRPr="00AC3F5B">
        <w:rPr>
          <w:rFonts w:ascii="Times New Roman" w:eastAsia="Batang" w:hAnsi="Times New Roman" w:cs="Times New Roman"/>
          <w:sz w:val="24"/>
          <w:szCs w:val="24"/>
          <w:lang w:eastAsia="fr-FR"/>
        </w:rPr>
        <w:t>intégrer toutes les améliorations des fonctionnalités existantes qui nécessitent une mise à jour ou pour lesquelles l’exploitation a donné lieu à des évolutions pertinentes répertoriées et documentées</w:t>
      </w:r>
      <w:r>
        <w:rPr>
          <w:rFonts w:ascii="Times New Roman" w:eastAsia="Batang" w:hAnsi="Times New Roman" w:cs="Times New Roman"/>
          <w:sz w:val="24"/>
          <w:szCs w:val="24"/>
          <w:lang w:eastAsia="fr-FR"/>
        </w:rPr>
        <w:t xml:space="preserve"> notamment :</w:t>
      </w:r>
    </w:p>
    <w:p w14:paraId="7D8A9A14" w14:textId="65EE6B96" w:rsidR="00AC3F5B" w:rsidRDefault="00AC3F5B"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la </w:t>
      </w:r>
      <w:r w:rsidR="002722A3">
        <w:rPr>
          <w:rFonts w:ascii="Times New Roman" w:eastAsia="Batang" w:hAnsi="Times New Roman" w:cs="Times New Roman"/>
          <w:sz w:val="24"/>
          <w:szCs w:val="24"/>
          <w:lang w:eastAsia="fr-FR"/>
        </w:rPr>
        <w:t>possibilité</w:t>
      </w:r>
      <w:r>
        <w:rPr>
          <w:rFonts w:ascii="Times New Roman" w:eastAsia="Batang" w:hAnsi="Times New Roman" w:cs="Times New Roman"/>
          <w:sz w:val="24"/>
          <w:szCs w:val="24"/>
          <w:lang w:eastAsia="fr-FR"/>
        </w:rPr>
        <w:t xml:space="preserve"> de créer un</w:t>
      </w:r>
      <w:r w:rsidRPr="00AC3F5B">
        <w:rPr>
          <w:rFonts w:ascii="Times New Roman" w:eastAsia="Batang" w:hAnsi="Times New Roman" w:cs="Times New Roman"/>
          <w:sz w:val="24"/>
          <w:szCs w:val="24"/>
          <w:lang w:eastAsia="fr-FR"/>
        </w:rPr>
        <w:t xml:space="preserve"> </w:t>
      </w:r>
      <w:r w:rsidR="002722A3" w:rsidRPr="00AC3F5B">
        <w:rPr>
          <w:rFonts w:ascii="Times New Roman" w:eastAsia="Batang" w:hAnsi="Times New Roman" w:cs="Times New Roman"/>
          <w:sz w:val="24"/>
          <w:szCs w:val="24"/>
          <w:lang w:eastAsia="fr-FR"/>
        </w:rPr>
        <w:t>super utilisateur</w:t>
      </w:r>
      <w:r>
        <w:rPr>
          <w:rFonts w:ascii="Times New Roman" w:eastAsia="Batang" w:hAnsi="Times New Roman" w:cs="Times New Roman"/>
          <w:sz w:val="24"/>
          <w:szCs w:val="24"/>
          <w:lang w:eastAsia="fr-FR"/>
        </w:rPr>
        <w:t xml:space="preserve"> pour le SIG-I</w:t>
      </w:r>
      <w:r w:rsidRPr="00AC3F5B">
        <w:rPr>
          <w:rFonts w:ascii="Times New Roman" w:eastAsia="Batang" w:hAnsi="Times New Roman" w:cs="Times New Roman"/>
          <w:sz w:val="24"/>
          <w:szCs w:val="24"/>
          <w:lang w:eastAsia="fr-FR"/>
        </w:rPr>
        <w:t xml:space="preserve"> qui peut modifier ou supprimer</w:t>
      </w:r>
      <w:r>
        <w:rPr>
          <w:rFonts w:ascii="Times New Roman" w:eastAsia="Batang" w:hAnsi="Times New Roman" w:cs="Times New Roman"/>
          <w:sz w:val="24"/>
          <w:szCs w:val="24"/>
          <w:lang w:eastAsia="fr-FR"/>
        </w:rPr>
        <w:t xml:space="preserve"> des cuvées de programmes de transferts et</w:t>
      </w:r>
      <w:r w:rsidRPr="00AC3F5B">
        <w:rPr>
          <w:rFonts w:ascii="Times New Roman" w:eastAsia="Batang" w:hAnsi="Times New Roman" w:cs="Times New Roman"/>
          <w:sz w:val="24"/>
          <w:szCs w:val="24"/>
          <w:lang w:eastAsia="fr-FR"/>
        </w:rPr>
        <w:t xml:space="preserve"> même</w:t>
      </w:r>
      <w:r>
        <w:rPr>
          <w:rFonts w:ascii="Times New Roman" w:eastAsia="Batang" w:hAnsi="Times New Roman" w:cs="Times New Roman"/>
          <w:sz w:val="24"/>
          <w:szCs w:val="24"/>
          <w:lang w:eastAsia="fr-FR"/>
        </w:rPr>
        <w:t>s</w:t>
      </w:r>
      <w:r w:rsidRPr="00AC3F5B">
        <w:rPr>
          <w:rFonts w:ascii="Times New Roman" w:eastAsia="Batang" w:hAnsi="Times New Roman" w:cs="Times New Roman"/>
          <w:sz w:val="24"/>
          <w:szCs w:val="24"/>
          <w:lang w:eastAsia="fr-FR"/>
        </w:rPr>
        <w:t xml:space="preserve"> </w:t>
      </w:r>
      <w:r>
        <w:rPr>
          <w:rFonts w:ascii="Times New Roman" w:eastAsia="Batang" w:hAnsi="Times New Roman" w:cs="Times New Roman"/>
          <w:sz w:val="24"/>
          <w:szCs w:val="24"/>
          <w:lang w:eastAsia="fr-FR"/>
        </w:rPr>
        <w:t>d</w:t>
      </w:r>
      <w:r w:rsidRPr="00AC3F5B">
        <w:rPr>
          <w:rFonts w:ascii="Times New Roman" w:eastAsia="Batang" w:hAnsi="Times New Roman" w:cs="Times New Roman"/>
          <w:sz w:val="24"/>
          <w:szCs w:val="24"/>
          <w:lang w:eastAsia="fr-FR"/>
        </w:rPr>
        <w:t>es</w:t>
      </w:r>
      <w:r>
        <w:rPr>
          <w:rFonts w:ascii="Times New Roman" w:eastAsia="Batang" w:hAnsi="Times New Roman" w:cs="Times New Roman"/>
          <w:sz w:val="24"/>
          <w:szCs w:val="24"/>
          <w:lang w:eastAsia="fr-FR"/>
        </w:rPr>
        <w:t xml:space="preserve"> cuvées déjà </w:t>
      </w:r>
      <w:r w:rsidRPr="00AC3F5B">
        <w:rPr>
          <w:rFonts w:ascii="Times New Roman" w:eastAsia="Batang" w:hAnsi="Times New Roman" w:cs="Times New Roman"/>
          <w:sz w:val="24"/>
          <w:szCs w:val="24"/>
          <w:lang w:eastAsia="fr-FR"/>
        </w:rPr>
        <w:t xml:space="preserve">clôturer </w:t>
      </w:r>
      <w:r>
        <w:rPr>
          <w:rFonts w:ascii="Times New Roman" w:eastAsia="Batang" w:hAnsi="Times New Roman" w:cs="Times New Roman"/>
          <w:sz w:val="24"/>
          <w:szCs w:val="24"/>
          <w:lang w:eastAsia="fr-FR"/>
        </w:rPr>
        <w:t>en laissant des traces d</w:t>
      </w:r>
      <w:r w:rsidRPr="00AC3F5B">
        <w:rPr>
          <w:rFonts w:ascii="Times New Roman" w:eastAsia="Batang" w:hAnsi="Times New Roman" w:cs="Times New Roman"/>
          <w:sz w:val="24"/>
          <w:szCs w:val="24"/>
          <w:lang w:eastAsia="fr-FR"/>
        </w:rPr>
        <w:t xml:space="preserve">e l'activité </w:t>
      </w:r>
      <w:r w:rsidR="002722A3" w:rsidRPr="00AC3F5B">
        <w:rPr>
          <w:rFonts w:ascii="Times New Roman" w:eastAsia="Batang" w:hAnsi="Times New Roman" w:cs="Times New Roman"/>
          <w:sz w:val="24"/>
          <w:szCs w:val="24"/>
          <w:lang w:eastAsia="fr-FR"/>
        </w:rPr>
        <w:t>effectuée</w:t>
      </w:r>
      <w:r>
        <w:rPr>
          <w:rFonts w:ascii="Times New Roman" w:eastAsia="Batang" w:hAnsi="Times New Roman" w:cs="Times New Roman"/>
          <w:sz w:val="24"/>
          <w:szCs w:val="24"/>
          <w:lang w:eastAsia="fr-FR"/>
        </w:rPr>
        <w:t xml:space="preserve"> dans le système ;</w:t>
      </w:r>
    </w:p>
    <w:p w14:paraId="06A259B3" w14:textId="17AE935E" w:rsidR="0038291D" w:rsidRDefault="0038291D"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la possibilité </w:t>
      </w:r>
      <w:r w:rsidRPr="0038291D">
        <w:rPr>
          <w:rFonts w:ascii="Times New Roman" w:eastAsia="Batang" w:hAnsi="Times New Roman" w:cs="Times New Roman"/>
          <w:sz w:val="24"/>
          <w:szCs w:val="24"/>
          <w:lang w:eastAsia="fr-FR"/>
        </w:rPr>
        <w:t>d’ajout</w:t>
      </w:r>
      <w:r>
        <w:rPr>
          <w:rFonts w:ascii="Times New Roman" w:eastAsia="Batang" w:hAnsi="Times New Roman" w:cs="Times New Roman"/>
          <w:sz w:val="24"/>
          <w:szCs w:val="24"/>
          <w:lang w:eastAsia="fr-FR"/>
        </w:rPr>
        <w:t>er</w:t>
      </w:r>
      <w:r w:rsidRPr="0038291D">
        <w:rPr>
          <w:rFonts w:ascii="Times New Roman" w:eastAsia="Batang" w:hAnsi="Times New Roman" w:cs="Times New Roman"/>
          <w:sz w:val="24"/>
          <w:szCs w:val="24"/>
          <w:lang w:eastAsia="fr-FR"/>
        </w:rPr>
        <w:t xml:space="preserve"> de nouveaux programmes de transferts monétaires</w:t>
      </w:r>
      <w:r>
        <w:rPr>
          <w:rFonts w:ascii="Times New Roman" w:eastAsia="Batang" w:hAnsi="Times New Roman" w:cs="Times New Roman"/>
          <w:sz w:val="24"/>
          <w:szCs w:val="24"/>
          <w:lang w:eastAsia="fr-FR"/>
        </w:rPr>
        <w:t xml:space="preserve"> (programmes de transferts paramétrables)</w:t>
      </w:r>
      <w:r w:rsidRPr="0038291D">
        <w:rPr>
          <w:rFonts w:ascii="Times New Roman" w:eastAsia="Batang" w:hAnsi="Times New Roman" w:cs="Times New Roman"/>
          <w:sz w:val="24"/>
          <w:szCs w:val="24"/>
          <w:lang w:eastAsia="fr-FR"/>
        </w:rPr>
        <w:t xml:space="preserve"> ou des cycles et phases qui réutilisent des données des phases ou cycles déjà existant à partir des critères de sélection de certaines catégories de bénéficiaires</w:t>
      </w:r>
      <w:r>
        <w:rPr>
          <w:rFonts w:ascii="Times New Roman" w:eastAsia="Batang" w:hAnsi="Times New Roman" w:cs="Times New Roman"/>
          <w:sz w:val="24"/>
          <w:szCs w:val="24"/>
          <w:lang w:eastAsia="fr-FR"/>
        </w:rPr>
        <w:t> ;</w:t>
      </w:r>
    </w:p>
    <w:p w14:paraId="1F584070" w14:textId="2A8E4CD6" w:rsidR="0038291D" w:rsidRDefault="0038291D"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la possibilité de construire un scoring à partir des variables retenus pour un programme ou une cuvée ;</w:t>
      </w:r>
    </w:p>
    <w:p w14:paraId="30267E5E" w14:textId="6073A62F" w:rsidR="003069FC" w:rsidRDefault="003069FC"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la </w:t>
      </w:r>
      <w:r w:rsidRPr="003069FC">
        <w:rPr>
          <w:rFonts w:ascii="Times New Roman" w:eastAsia="Batang" w:hAnsi="Times New Roman" w:cs="Times New Roman"/>
          <w:sz w:val="24"/>
          <w:szCs w:val="24"/>
          <w:lang w:eastAsia="fr-FR"/>
        </w:rPr>
        <w:t xml:space="preserve">fonctionnalité permettant de nettoyer des données erronées </w:t>
      </w:r>
      <w:r>
        <w:rPr>
          <w:rFonts w:ascii="Times New Roman" w:eastAsia="Batang" w:hAnsi="Times New Roman" w:cs="Times New Roman"/>
          <w:sz w:val="24"/>
          <w:szCs w:val="24"/>
          <w:lang w:eastAsia="fr-FR"/>
        </w:rPr>
        <w:t xml:space="preserve">importées dans la </w:t>
      </w:r>
      <w:r w:rsidRPr="003069FC">
        <w:rPr>
          <w:rFonts w:ascii="Times New Roman" w:eastAsia="Batang" w:hAnsi="Times New Roman" w:cs="Times New Roman"/>
          <w:sz w:val="24"/>
          <w:szCs w:val="24"/>
          <w:lang w:eastAsia="fr-FR"/>
        </w:rPr>
        <w:t xml:space="preserve"> base de données et de recommencer le processus</w:t>
      </w:r>
      <w:r>
        <w:rPr>
          <w:rFonts w:ascii="Times New Roman" w:eastAsia="Batang" w:hAnsi="Times New Roman" w:cs="Times New Roman"/>
          <w:sz w:val="24"/>
          <w:szCs w:val="24"/>
          <w:lang w:eastAsia="fr-FR"/>
        </w:rPr>
        <w:t xml:space="preserve"> d’importation ;</w:t>
      </w:r>
    </w:p>
    <w:p w14:paraId="4FBB4472" w14:textId="5F784B6C" w:rsidR="00D36852" w:rsidRDefault="00D36852"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génération de données PMT réduit pour enregistrement en urgence de nouveaux bénéficiaires pour un programme d’urgence avec sélection d’urgence ; </w:t>
      </w:r>
    </w:p>
    <w:p w14:paraId="1FEAB043" w14:textId="5EECC67B" w:rsidR="0038291D" w:rsidRDefault="0038291D"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la possibilité d’appliquer la répartition des bénéficiaires par villages/quartiers selon une modalité choisie comme les nationaux, les réfugiés, les hommes, les femmes, les déplacés internes ou d’autres modalités à choisir ;</w:t>
      </w:r>
    </w:p>
    <w:p w14:paraId="22DAC9D6" w14:textId="7E79267F" w:rsidR="00AC3F5B" w:rsidRDefault="00AC3F5B"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la possibilité de </w:t>
      </w:r>
      <w:r w:rsidR="002722A3">
        <w:rPr>
          <w:rFonts w:ascii="Times New Roman" w:eastAsia="Batang" w:hAnsi="Times New Roman" w:cs="Times New Roman"/>
          <w:sz w:val="24"/>
          <w:szCs w:val="24"/>
          <w:lang w:eastAsia="fr-FR"/>
        </w:rPr>
        <w:t>p</w:t>
      </w:r>
      <w:r w:rsidR="002722A3" w:rsidRPr="00AC3F5B">
        <w:rPr>
          <w:rFonts w:ascii="Times New Roman" w:eastAsia="Batang" w:hAnsi="Times New Roman" w:cs="Times New Roman"/>
          <w:sz w:val="24"/>
          <w:szCs w:val="24"/>
          <w:lang w:eastAsia="fr-FR"/>
        </w:rPr>
        <w:t>aramétrer</w:t>
      </w:r>
      <w:r w:rsidRPr="00AC3F5B">
        <w:rPr>
          <w:rFonts w:ascii="Times New Roman" w:eastAsia="Batang" w:hAnsi="Times New Roman" w:cs="Times New Roman"/>
          <w:sz w:val="24"/>
          <w:szCs w:val="24"/>
          <w:lang w:eastAsia="fr-FR"/>
        </w:rPr>
        <w:t xml:space="preserve"> par cuvée ou par session</w:t>
      </w:r>
      <w:r>
        <w:rPr>
          <w:rFonts w:ascii="Times New Roman" w:eastAsia="Batang" w:hAnsi="Times New Roman" w:cs="Times New Roman"/>
          <w:sz w:val="24"/>
          <w:szCs w:val="24"/>
          <w:lang w:eastAsia="fr-FR"/>
        </w:rPr>
        <w:t xml:space="preserve"> de cuvée</w:t>
      </w:r>
      <w:r w:rsidRPr="00AC3F5B">
        <w:rPr>
          <w:rFonts w:ascii="Times New Roman" w:eastAsia="Batang" w:hAnsi="Times New Roman" w:cs="Times New Roman"/>
          <w:sz w:val="24"/>
          <w:szCs w:val="24"/>
          <w:lang w:eastAsia="fr-FR"/>
        </w:rPr>
        <w:t xml:space="preserve"> les calendriers et les montants</w:t>
      </w:r>
      <w:r>
        <w:rPr>
          <w:rFonts w:ascii="Times New Roman" w:eastAsia="Batang" w:hAnsi="Times New Roman" w:cs="Times New Roman"/>
          <w:sz w:val="24"/>
          <w:szCs w:val="24"/>
          <w:lang w:eastAsia="fr-FR"/>
        </w:rPr>
        <w:t xml:space="preserve"> à payer par bénéficiaire ;</w:t>
      </w:r>
    </w:p>
    <w:p w14:paraId="08C6C94E" w14:textId="0F1CF953" w:rsidR="002722A3" w:rsidRDefault="002722A3"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numéros de téléphones bloquants ;</w:t>
      </w:r>
    </w:p>
    <w:p w14:paraId="4498014B" w14:textId="62B6160F" w:rsidR="002722A3" w:rsidRDefault="002722A3"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Statut national ou pas et sexe obligatoire ;</w:t>
      </w:r>
    </w:p>
    <w:p w14:paraId="60F8C3C2" w14:textId="12752D27" w:rsidR="002722A3" w:rsidRDefault="002722A3"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retenir les dates d’enregistrement des bénéficiaire et au moins deux numéros de téléphones par ménage ;</w:t>
      </w:r>
    </w:p>
    <w:p w14:paraId="5516F69E" w14:textId="0574E84A" w:rsidR="00AC3F5B" w:rsidRDefault="002722A3"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la prévisualisation avant génération des états d’édition ;</w:t>
      </w:r>
    </w:p>
    <w:p w14:paraId="710023BD" w14:textId="08EEB58B" w:rsidR="0038291D" w:rsidRDefault="005779C7"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b</w:t>
      </w:r>
      <w:r w:rsidR="0038291D" w:rsidRPr="0038291D">
        <w:rPr>
          <w:rFonts w:ascii="Times New Roman" w:eastAsia="Batang" w:hAnsi="Times New Roman" w:cs="Times New Roman"/>
          <w:sz w:val="24"/>
          <w:szCs w:val="24"/>
          <w:lang w:eastAsia="fr-FR"/>
        </w:rPr>
        <w:t>loquer les champs textes en majuscules et les champs numériques en nombre</w:t>
      </w:r>
      <w:r w:rsidR="0038291D">
        <w:rPr>
          <w:rFonts w:ascii="Times New Roman" w:eastAsia="Batang" w:hAnsi="Times New Roman" w:cs="Times New Roman"/>
          <w:sz w:val="24"/>
          <w:szCs w:val="24"/>
          <w:lang w:eastAsia="fr-FR"/>
        </w:rPr>
        <w:t> ;</w:t>
      </w:r>
    </w:p>
    <w:p w14:paraId="7DBE12D4" w14:textId="0BCF7A33" w:rsidR="00D36852" w:rsidRDefault="005779C7"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w:t>
      </w:r>
      <w:r w:rsidR="00D36852">
        <w:rPr>
          <w:rFonts w:ascii="Times New Roman" w:eastAsia="Batang" w:hAnsi="Times New Roman" w:cs="Times New Roman"/>
          <w:sz w:val="24"/>
          <w:szCs w:val="24"/>
          <w:lang w:eastAsia="fr-FR"/>
        </w:rPr>
        <w:t xml:space="preserve">a génération de toutes les listes et état d’édition en </w:t>
      </w:r>
      <w:r w:rsidR="002C5262">
        <w:rPr>
          <w:rFonts w:ascii="Times New Roman" w:eastAsia="Batang" w:hAnsi="Times New Roman" w:cs="Times New Roman"/>
          <w:sz w:val="24"/>
          <w:szCs w:val="24"/>
          <w:lang w:eastAsia="fr-FR"/>
        </w:rPr>
        <w:t>Excel</w:t>
      </w:r>
      <w:r w:rsidR="00D36852">
        <w:rPr>
          <w:rFonts w:ascii="Times New Roman" w:eastAsia="Batang" w:hAnsi="Times New Roman" w:cs="Times New Roman"/>
          <w:sz w:val="24"/>
          <w:szCs w:val="24"/>
          <w:lang w:eastAsia="fr-FR"/>
        </w:rPr>
        <w:t> ;</w:t>
      </w:r>
    </w:p>
    <w:p w14:paraId="1AF11275" w14:textId="1AB26EF9" w:rsidR="00D36852" w:rsidRDefault="005779C7"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la génération de toutes les statistiques (récapitulatifs avant et après paiement) par contrat et par Agence de paiement ;</w:t>
      </w:r>
    </w:p>
    <w:p w14:paraId="675F34F1" w14:textId="0643EA4C" w:rsidR="005779C7" w:rsidRDefault="005779C7"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la génération des récapitulatifs des pointages THIMO par contrat</w:t>
      </w:r>
      <w:r w:rsidRPr="005779C7">
        <w:rPr>
          <w:rFonts w:ascii="Times New Roman" w:eastAsia="Batang" w:hAnsi="Times New Roman" w:cs="Times New Roman"/>
          <w:sz w:val="24"/>
          <w:szCs w:val="24"/>
          <w:lang w:eastAsia="fr-FR"/>
        </w:rPr>
        <w:t xml:space="preserve"> </w:t>
      </w:r>
      <w:r>
        <w:rPr>
          <w:rFonts w:ascii="Times New Roman" w:eastAsia="Batang" w:hAnsi="Times New Roman" w:cs="Times New Roman"/>
          <w:sz w:val="24"/>
          <w:szCs w:val="24"/>
          <w:lang w:eastAsia="fr-FR"/>
        </w:rPr>
        <w:t>et par ONG ;</w:t>
      </w:r>
    </w:p>
    <w:p w14:paraId="76800AEC" w14:textId="4E652E9B" w:rsidR="005779C7" w:rsidRDefault="005779C7"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tableau de bord et exportations des données agrégées par bailleur, par Agence de paiement, par programme de transferts, par cuvée, etc.</w:t>
      </w:r>
    </w:p>
    <w:p w14:paraId="1AB9CCC6" w14:textId="21AB9A68" w:rsidR="001954BC" w:rsidRDefault="001954BC"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lastRenderedPageBreak/>
        <w:t>stabiliser les remplacements et les déplacements de quotas dans les listes ;</w:t>
      </w:r>
    </w:p>
    <w:p w14:paraId="4F4F5003" w14:textId="36AD1315" w:rsidR="001954BC" w:rsidRDefault="001954BC"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stabiliser les pertes de données  depuis les </w:t>
      </w:r>
      <w:r w:rsidR="005F064C">
        <w:rPr>
          <w:rFonts w:ascii="Times New Roman" w:eastAsia="Batang" w:hAnsi="Times New Roman" w:cs="Times New Roman"/>
          <w:sz w:val="24"/>
          <w:szCs w:val="24"/>
          <w:lang w:eastAsia="fr-FR"/>
        </w:rPr>
        <w:t>enregistrements</w:t>
      </w:r>
      <w:r>
        <w:rPr>
          <w:rFonts w:ascii="Times New Roman" w:eastAsia="Batang" w:hAnsi="Times New Roman" w:cs="Times New Roman"/>
          <w:sz w:val="24"/>
          <w:szCs w:val="24"/>
          <w:lang w:eastAsia="fr-FR"/>
        </w:rPr>
        <w:t> ;</w:t>
      </w:r>
    </w:p>
    <w:p w14:paraId="28C1DE4D" w14:textId="1BF46DD2" w:rsidR="005F064C" w:rsidRDefault="005F064C" w:rsidP="00AC3F5B">
      <w:pPr>
        <w:numPr>
          <w:ilvl w:val="1"/>
          <w:numId w:val="4"/>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stabiliser tous les états d’édition avec possibilité de les exporter en Excel</w:t>
      </w:r>
      <w:r w:rsidR="0086148E">
        <w:rPr>
          <w:rFonts w:ascii="Times New Roman" w:eastAsia="Batang" w:hAnsi="Times New Roman" w:cs="Times New Roman"/>
          <w:sz w:val="24"/>
          <w:szCs w:val="24"/>
          <w:lang w:eastAsia="fr-FR"/>
        </w:rPr>
        <w:t>.</w:t>
      </w:r>
    </w:p>
    <w:p w14:paraId="02FA1C62" w14:textId="77777777" w:rsidR="001954BC" w:rsidRPr="00C532E8" w:rsidRDefault="001954BC" w:rsidP="005F064C">
      <w:pPr>
        <w:spacing w:after="60" w:line="240" w:lineRule="auto"/>
        <w:ind w:left="720"/>
        <w:contextualSpacing/>
        <w:jc w:val="both"/>
        <w:rPr>
          <w:rFonts w:ascii="Times New Roman" w:eastAsia="Batang" w:hAnsi="Times New Roman" w:cs="Times New Roman"/>
          <w:sz w:val="24"/>
          <w:szCs w:val="24"/>
          <w:lang w:eastAsia="fr-FR"/>
        </w:rPr>
      </w:pPr>
    </w:p>
    <w:p w14:paraId="34783FFA" w14:textId="3F46C866" w:rsidR="00807936" w:rsidRPr="00F44675" w:rsidRDefault="00F44675" w:rsidP="00F44675">
      <w:pPr>
        <w:pStyle w:val="Titre2"/>
        <w:rPr>
          <w:rFonts w:eastAsia="Batang"/>
        </w:rPr>
      </w:pPr>
      <w:r>
        <w:rPr>
          <w:rFonts w:eastAsia="Batang"/>
        </w:rPr>
        <w:t>5.4 F</w:t>
      </w:r>
      <w:r w:rsidR="00807936" w:rsidRPr="00F44675">
        <w:rPr>
          <w:rFonts w:eastAsia="Batang"/>
        </w:rPr>
        <w:t xml:space="preserve">onctionnalités </w:t>
      </w:r>
      <w:r>
        <w:rPr>
          <w:rFonts w:eastAsia="Batang"/>
        </w:rPr>
        <w:t xml:space="preserve">attendues </w:t>
      </w:r>
      <w:r w:rsidR="00807936" w:rsidRPr="00F44675">
        <w:rPr>
          <w:rFonts w:eastAsia="Batang"/>
        </w:rPr>
        <w:t xml:space="preserve">pour la composante 2.1 </w:t>
      </w:r>
    </w:p>
    <w:p w14:paraId="3C1E9FCD"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implémenter une plateforme d’inscription sécurisée en ligne avec URL externe pour les enrôlements de la composante 2.1 (inscription, apurement et validation physique des inscriptions avec présélection des candidats éligibles) avec chargements des documents scannés en ligne par dossier ;</w:t>
      </w:r>
    </w:p>
    <w:p w14:paraId="7DE54DE4"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collecter des données biométriques avec contrôle de déduplication et génération d’identifiant unique ;</w:t>
      </w:r>
    </w:p>
    <w:p w14:paraId="60EA1C89"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calculer les scores de pauvreté et de vulnérabilité selon la méthodologie d’un PMT réduit comme en « e »plus haut;</w:t>
      </w:r>
    </w:p>
    <w:p w14:paraId="1055A597" w14:textId="4A515889"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produire des listes principales (LP) et d’attentes (LA) provisoires</w:t>
      </w:r>
    </w:p>
    <w:p w14:paraId="40BE41F6" w14:textId="7AE242F2" w:rsidR="002E7D4F" w:rsidRPr="00B71D51" w:rsidRDefault="002E7D4F" w:rsidP="00D00AB0">
      <w:pPr>
        <w:numPr>
          <w:ilvl w:val="0"/>
          <w:numId w:val="22"/>
        </w:numPr>
        <w:spacing w:after="60" w:line="240" w:lineRule="auto"/>
        <w:contextualSpacing/>
        <w:jc w:val="both"/>
        <w:rPr>
          <w:rFonts w:ascii="Times New Roman" w:eastAsia="Batang" w:hAnsi="Times New Roman" w:cs="Times New Roman"/>
          <w:i/>
          <w:iCs/>
          <w:sz w:val="24"/>
          <w:szCs w:val="24"/>
          <w:lang w:eastAsia="fr-FR"/>
        </w:rPr>
      </w:pPr>
      <w:r>
        <w:rPr>
          <w:rFonts w:ascii="Times New Roman" w:eastAsia="Batang" w:hAnsi="Times New Roman" w:cs="Times New Roman"/>
          <w:sz w:val="24"/>
          <w:szCs w:val="24"/>
          <w:lang w:eastAsia="fr-FR"/>
        </w:rPr>
        <w:t xml:space="preserve">collecter les métadonnées de descente sur site </w:t>
      </w:r>
      <w:r w:rsidRPr="00B71D51">
        <w:rPr>
          <w:rFonts w:ascii="Times New Roman" w:eastAsia="Batang" w:hAnsi="Times New Roman" w:cs="Times New Roman"/>
          <w:i/>
          <w:iCs/>
          <w:sz w:val="24"/>
          <w:szCs w:val="24"/>
          <w:lang w:eastAsia="fr-FR"/>
        </w:rPr>
        <w:t>(bénéficiaires de LP + 30%LP de LA) ;</w:t>
      </w:r>
    </w:p>
    <w:p w14:paraId="5DF5455E" w14:textId="0C9D829F" w:rsidR="002E7D4F" w:rsidRPr="002752BC" w:rsidRDefault="002E7D4F" w:rsidP="00D00AB0">
      <w:pPr>
        <w:numPr>
          <w:ilvl w:val="0"/>
          <w:numId w:val="22"/>
        </w:numPr>
        <w:spacing w:after="60" w:line="240" w:lineRule="auto"/>
        <w:contextualSpacing/>
        <w:jc w:val="both"/>
        <w:rPr>
          <w:rFonts w:ascii="Times New Roman" w:eastAsia="Batang" w:hAnsi="Times New Roman" w:cs="Times New Roman"/>
          <w:i/>
          <w:iCs/>
          <w:sz w:val="24"/>
          <w:szCs w:val="24"/>
          <w:lang w:eastAsia="fr-FR"/>
        </w:rPr>
      </w:pPr>
      <w:r>
        <w:rPr>
          <w:rFonts w:ascii="Times New Roman" w:eastAsia="Batang" w:hAnsi="Times New Roman" w:cs="Times New Roman"/>
          <w:sz w:val="24"/>
          <w:szCs w:val="24"/>
          <w:lang w:eastAsia="fr-FR"/>
        </w:rPr>
        <w:t xml:space="preserve">produire les listes principales et d’attente pour l’enregistrement et la formation </w:t>
      </w:r>
      <w:r w:rsidRPr="002752BC">
        <w:rPr>
          <w:rFonts w:ascii="Times New Roman" w:eastAsia="Batang" w:hAnsi="Times New Roman" w:cs="Times New Roman"/>
          <w:i/>
          <w:iCs/>
          <w:sz w:val="24"/>
          <w:szCs w:val="24"/>
          <w:lang w:eastAsia="fr-FR"/>
        </w:rPr>
        <w:t xml:space="preserve">(bénéficiaires de LP + </w:t>
      </w:r>
      <w:r>
        <w:rPr>
          <w:rFonts w:ascii="Times New Roman" w:eastAsia="Batang" w:hAnsi="Times New Roman" w:cs="Times New Roman"/>
          <w:i/>
          <w:iCs/>
          <w:sz w:val="24"/>
          <w:szCs w:val="24"/>
          <w:lang w:eastAsia="fr-FR"/>
        </w:rPr>
        <w:t>2</w:t>
      </w:r>
      <w:r w:rsidRPr="002752BC">
        <w:rPr>
          <w:rFonts w:ascii="Times New Roman" w:eastAsia="Batang" w:hAnsi="Times New Roman" w:cs="Times New Roman"/>
          <w:i/>
          <w:iCs/>
          <w:sz w:val="24"/>
          <w:szCs w:val="24"/>
          <w:lang w:eastAsia="fr-FR"/>
        </w:rPr>
        <w:t>0%LP de LA) ;</w:t>
      </w:r>
    </w:p>
    <w:p w14:paraId="25732089" w14:textId="77777777" w:rsidR="002E7D4F" w:rsidRPr="009A5A00"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sidRPr="009A5A00">
        <w:rPr>
          <w:rFonts w:ascii="Times New Roman" w:eastAsia="Batang" w:hAnsi="Times New Roman" w:cs="Times New Roman"/>
          <w:sz w:val="24"/>
          <w:szCs w:val="24"/>
          <w:lang w:eastAsia="fr-FR"/>
        </w:rPr>
        <w:t>enregistrer les bénéficiaires</w:t>
      </w:r>
      <w:r>
        <w:rPr>
          <w:rFonts w:ascii="Times New Roman" w:eastAsia="Batang" w:hAnsi="Times New Roman" w:cs="Times New Roman"/>
          <w:sz w:val="24"/>
          <w:szCs w:val="24"/>
          <w:lang w:eastAsia="fr-FR"/>
        </w:rPr>
        <w:t xml:space="preserve"> avant les formations et actualiser les informations au terme des formations </w:t>
      </w:r>
      <w:r w:rsidRPr="009A5A00">
        <w:rPr>
          <w:rFonts w:ascii="Times New Roman" w:eastAsia="Batang" w:hAnsi="Times New Roman" w:cs="Times New Roman"/>
          <w:sz w:val="24"/>
          <w:szCs w:val="24"/>
          <w:lang w:eastAsia="fr-FR"/>
        </w:rPr>
        <w:t>;</w:t>
      </w:r>
    </w:p>
    <w:p w14:paraId="4CB3E523"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suivre les formations avec pointages biométriques des présences des bénéficiaires ;</w:t>
      </w:r>
    </w:p>
    <w:p w14:paraId="2C6A407D"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gérer les remplacements avant de commencer les paiements et après avoir commencer les paiements ;</w:t>
      </w:r>
    </w:p>
    <w:p w14:paraId="0338CDE9"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consigner les notes de sélection et gérer les paiements électroniques ;</w:t>
      </w:r>
    </w:p>
    <w:p w14:paraId="35401699"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réconcilier les paiements et générer les paiements selon les bénéficiaires dont l’avancement est validé par le coach ;</w:t>
      </w:r>
    </w:p>
    <w:p w14:paraId="76AFB2D7"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renseigner les indicateurs de suivi et d’accompagnement des bénéficiaires avec pointages des présences sur le terrain;</w:t>
      </w:r>
    </w:p>
    <w:p w14:paraId="4D6CC8FB" w14:textId="77777777" w:rsidR="002E7D4F" w:rsidRDefault="002E7D4F"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gérer les plaintes ;</w:t>
      </w:r>
    </w:p>
    <w:p w14:paraId="69087EC7" w14:textId="77777777" w:rsidR="00917CAB" w:rsidRPr="00E44D87" w:rsidRDefault="00917CAB"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sidRPr="00E44D87">
        <w:rPr>
          <w:rFonts w:ascii="Times New Roman" w:eastAsia="Batang" w:hAnsi="Times New Roman" w:cs="Times New Roman"/>
          <w:sz w:val="24"/>
          <w:szCs w:val="24"/>
          <w:lang w:eastAsia="fr-FR"/>
        </w:rPr>
        <w:t>générer les états d’édition et statistiques avec prévisualisation avant génération des états d’édition et possibilité d’exportation de toutes les listes et état d’édition en Exce</w:t>
      </w:r>
      <w:r>
        <w:rPr>
          <w:rFonts w:ascii="Times New Roman" w:eastAsia="Batang" w:hAnsi="Times New Roman" w:cs="Times New Roman"/>
          <w:sz w:val="24"/>
          <w:szCs w:val="24"/>
          <w:lang w:eastAsia="fr-FR"/>
        </w:rPr>
        <w:t>l.</w:t>
      </w:r>
    </w:p>
    <w:p w14:paraId="4196CFAD" w14:textId="4E0C891E" w:rsidR="002E7D4F" w:rsidRDefault="00917CAB" w:rsidP="00D00AB0">
      <w:pPr>
        <w:numPr>
          <w:ilvl w:val="0"/>
          <w:numId w:val="22"/>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générer</w:t>
      </w:r>
      <w:r w:rsidR="002E7D4F">
        <w:rPr>
          <w:rFonts w:ascii="Times New Roman" w:eastAsia="Batang" w:hAnsi="Times New Roman" w:cs="Times New Roman"/>
          <w:sz w:val="24"/>
          <w:szCs w:val="24"/>
          <w:lang w:eastAsia="fr-FR"/>
        </w:rPr>
        <w:t xml:space="preserve"> des récapitulatifs des pointages par ONG ;</w:t>
      </w:r>
    </w:p>
    <w:p w14:paraId="51A9FD22" w14:textId="60DEF82A" w:rsidR="002E7D4F" w:rsidRPr="00B71D51" w:rsidRDefault="00917CAB" w:rsidP="00D00AB0">
      <w:pPr>
        <w:numPr>
          <w:ilvl w:val="0"/>
          <w:numId w:val="22"/>
        </w:numPr>
        <w:spacing w:after="60" w:line="240" w:lineRule="auto"/>
        <w:contextualSpacing/>
        <w:jc w:val="both"/>
        <w:rPr>
          <w:rFonts w:ascii="Times New Roman" w:eastAsia="Batang" w:hAnsi="Times New Roman" w:cs="Times New Roman"/>
          <w:i/>
          <w:iCs/>
          <w:sz w:val="24"/>
          <w:szCs w:val="24"/>
          <w:lang w:eastAsia="fr-FR"/>
        </w:rPr>
      </w:pPr>
      <w:r>
        <w:rPr>
          <w:rFonts w:ascii="Times New Roman" w:eastAsia="Batang" w:hAnsi="Times New Roman" w:cs="Times New Roman"/>
          <w:sz w:val="24"/>
          <w:szCs w:val="24"/>
          <w:lang w:eastAsia="fr-FR"/>
        </w:rPr>
        <w:t xml:space="preserve">intégrer </w:t>
      </w:r>
      <w:r w:rsidR="002E7D4F">
        <w:rPr>
          <w:rFonts w:ascii="Times New Roman" w:eastAsia="Batang" w:hAnsi="Times New Roman" w:cs="Times New Roman"/>
          <w:sz w:val="24"/>
          <w:szCs w:val="24"/>
          <w:lang w:eastAsia="fr-FR"/>
        </w:rPr>
        <w:t>des données</w:t>
      </w:r>
      <w:r w:rsidR="005A5B12">
        <w:rPr>
          <w:rFonts w:ascii="Times New Roman" w:eastAsia="Batang" w:hAnsi="Times New Roman" w:cs="Times New Roman"/>
          <w:sz w:val="24"/>
          <w:szCs w:val="24"/>
          <w:lang w:eastAsia="fr-FR"/>
        </w:rPr>
        <w:t xml:space="preserve"> de suivi</w:t>
      </w:r>
      <w:r w:rsidR="002E7D4F">
        <w:rPr>
          <w:rFonts w:ascii="Times New Roman" w:eastAsia="Batang" w:hAnsi="Times New Roman" w:cs="Times New Roman"/>
          <w:sz w:val="24"/>
          <w:szCs w:val="24"/>
          <w:lang w:eastAsia="fr-FR"/>
        </w:rPr>
        <w:t xml:space="preserve"> collectées via ODK collect </w:t>
      </w:r>
      <w:r w:rsidR="002E7D4F" w:rsidRPr="00B71D51">
        <w:rPr>
          <w:rFonts w:ascii="Times New Roman" w:eastAsia="Batang" w:hAnsi="Times New Roman" w:cs="Times New Roman"/>
          <w:i/>
          <w:iCs/>
          <w:sz w:val="24"/>
          <w:szCs w:val="24"/>
          <w:lang w:eastAsia="fr-FR"/>
        </w:rPr>
        <w:t>(prise en compte des données GPS, photos, etc)</w:t>
      </w:r>
    </w:p>
    <w:p w14:paraId="55AD51E6" w14:textId="77777777" w:rsidR="005F064C" w:rsidRDefault="005F064C" w:rsidP="005F064C">
      <w:pPr>
        <w:spacing w:after="60" w:line="240" w:lineRule="auto"/>
        <w:ind w:left="1440"/>
        <w:contextualSpacing/>
        <w:jc w:val="both"/>
        <w:rPr>
          <w:rFonts w:ascii="Times New Roman" w:eastAsia="Batang" w:hAnsi="Times New Roman" w:cs="Times New Roman"/>
          <w:sz w:val="24"/>
          <w:szCs w:val="24"/>
          <w:lang w:eastAsia="fr-FR"/>
        </w:rPr>
      </w:pPr>
    </w:p>
    <w:p w14:paraId="14E27BAD" w14:textId="0A4BDCAA" w:rsidR="008623A1" w:rsidRPr="00D00AB0" w:rsidRDefault="00D00AB0" w:rsidP="00D00AB0">
      <w:pPr>
        <w:pStyle w:val="Titre2"/>
        <w:rPr>
          <w:rFonts w:eastAsia="Batang"/>
        </w:rPr>
      </w:pPr>
      <w:r>
        <w:rPr>
          <w:rFonts w:eastAsia="Batang"/>
        </w:rPr>
        <w:t>5.5 F</w:t>
      </w:r>
      <w:r w:rsidR="008623A1" w:rsidRPr="00D00AB0">
        <w:rPr>
          <w:rFonts w:eastAsia="Batang"/>
        </w:rPr>
        <w:t xml:space="preserve">onctionnalités </w:t>
      </w:r>
      <w:r>
        <w:rPr>
          <w:rFonts w:eastAsia="Batang"/>
        </w:rPr>
        <w:t xml:space="preserve">attendues </w:t>
      </w:r>
      <w:r w:rsidR="008623A1" w:rsidRPr="00D00AB0">
        <w:rPr>
          <w:rFonts w:eastAsia="Batang"/>
        </w:rPr>
        <w:t>pour la composante 2.2</w:t>
      </w:r>
    </w:p>
    <w:p w14:paraId="6AF5287F"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implémenter une plateforme d’inscription sécurisée en ligne avec URL externe pour les enrôlements de la composante 2.2 (inscription, apurement, soumission des notes conceptuelles pour concours de plan d’affaires et validation physiques des inscriptions avec présélection des candidats) avec chargements des documents scannés en ligne par dossier ;</w:t>
      </w:r>
    </w:p>
    <w:p w14:paraId="5A1F7A16"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collecter des données biométriques avec contrôle de déduplication et génération d’identifiant unique ;</w:t>
      </w:r>
    </w:p>
    <w:p w14:paraId="049B71D7" w14:textId="41D80734"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collecter les </w:t>
      </w:r>
      <w:r w:rsidR="00917CAB">
        <w:rPr>
          <w:rFonts w:ascii="Times New Roman" w:eastAsia="Batang" w:hAnsi="Times New Roman" w:cs="Times New Roman"/>
          <w:sz w:val="24"/>
          <w:szCs w:val="24"/>
          <w:lang w:eastAsia="fr-FR"/>
        </w:rPr>
        <w:t>métadonnées</w:t>
      </w:r>
      <w:r>
        <w:rPr>
          <w:rFonts w:ascii="Times New Roman" w:eastAsia="Batang" w:hAnsi="Times New Roman" w:cs="Times New Roman"/>
          <w:sz w:val="24"/>
          <w:szCs w:val="24"/>
          <w:lang w:eastAsia="fr-FR"/>
        </w:rPr>
        <w:t xml:space="preserve"> de descente sur site ;</w:t>
      </w:r>
    </w:p>
    <w:p w14:paraId="5A6B0265"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collecter les données liées à la garantie de non disparition du potentiel bénéficiaire ;</w:t>
      </w:r>
    </w:p>
    <w:p w14:paraId="5647CCDC"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présélectionner  des notes conceptuelles et leurs promoteurs par scoring ;</w:t>
      </w:r>
    </w:p>
    <w:p w14:paraId="1B8AEA8B"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lastRenderedPageBreak/>
        <w:t>valider et produire les listes principales et d’attente des présélectionnés ;</w:t>
      </w:r>
    </w:p>
    <w:p w14:paraId="3B548913"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suivre les formations avec pointages biométriques des présences des bénéficiaires ;</w:t>
      </w:r>
    </w:p>
    <w:p w14:paraId="351B68AF"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soumettre les plans d’affaires en ligne ;</w:t>
      </w:r>
    </w:p>
    <w:p w14:paraId="778BBFB0"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sélectionner les bénéficiaires aux financements (note plan d’affaire /70 et note interview /30)</w:t>
      </w:r>
    </w:p>
    <w:p w14:paraId="4745B308"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valider et enregistrer les bénéficiaires après les formations en Business Plan;</w:t>
      </w:r>
    </w:p>
    <w:p w14:paraId="57F2098E"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gérer les remplacements avant de commencer les paiements et après avoir commencer les paiements ;</w:t>
      </w:r>
    </w:p>
    <w:p w14:paraId="7B6569A5"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gérer les paiements électroniques à partir du plan de décaissement de chaque plan d’affaires (plan de financement à renseigner par les coach ) ;</w:t>
      </w:r>
    </w:p>
    <w:p w14:paraId="7C92CFB5"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réconcilier les paiements et générer les paiements selon les bénéficiaires dont l’avancement est validé par le coach ;</w:t>
      </w:r>
    </w:p>
    <w:p w14:paraId="27373AD5"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renseigner les indicateurs de suivi et d’accompagnement des bénéficiaires avec pointages des présences sur le terrain</w:t>
      </w:r>
      <w:r w:rsidDel="009A5A00">
        <w:rPr>
          <w:rFonts w:ascii="Times New Roman" w:eastAsia="Batang" w:hAnsi="Times New Roman" w:cs="Times New Roman"/>
          <w:sz w:val="24"/>
          <w:szCs w:val="24"/>
          <w:lang w:eastAsia="fr-FR"/>
        </w:rPr>
        <w:t xml:space="preserve"> </w:t>
      </w:r>
      <w:r>
        <w:rPr>
          <w:rFonts w:ascii="Times New Roman" w:eastAsia="Batang" w:hAnsi="Times New Roman" w:cs="Times New Roman"/>
          <w:sz w:val="24"/>
          <w:szCs w:val="24"/>
          <w:lang w:eastAsia="fr-FR"/>
        </w:rPr>
        <w:t>;</w:t>
      </w:r>
    </w:p>
    <w:p w14:paraId="0CD8BC66" w14:textId="77777777" w:rsid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gérer les plaintes ;</w:t>
      </w:r>
    </w:p>
    <w:p w14:paraId="5A093D43" w14:textId="5C189484" w:rsidR="00E44D87" w:rsidRPr="00E44D87" w:rsidRDefault="00E44D87" w:rsidP="00D00AB0">
      <w:pPr>
        <w:numPr>
          <w:ilvl w:val="0"/>
          <w:numId w:val="23"/>
        </w:numPr>
        <w:spacing w:after="60" w:line="240" w:lineRule="auto"/>
        <w:contextualSpacing/>
        <w:jc w:val="both"/>
        <w:rPr>
          <w:rFonts w:ascii="Times New Roman" w:eastAsia="Batang" w:hAnsi="Times New Roman" w:cs="Times New Roman"/>
          <w:sz w:val="24"/>
          <w:szCs w:val="24"/>
          <w:lang w:eastAsia="fr-FR"/>
        </w:rPr>
      </w:pPr>
      <w:r w:rsidRPr="00E44D87">
        <w:rPr>
          <w:rFonts w:ascii="Times New Roman" w:eastAsia="Batang" w:hAnsi="Times New Roman" w:cs="Times New Roman"/>
          <w:sz w:val="24"/>
          <w:szCs w:val="24"/>
          <w:lang w:eastAsia="fr-FR"/>
        </w:rPr>
        <w:t>générer les états d’édition et statistiques avec prévisualisation avant génération des états d’édition et possibilité d’exportation de toutes les listes et état d’édition en Exce</w:t>
      </w:r>
      <w:r>
        <w:rPr>
          <w:rFonts w:ascii="Times New Roman" w:eastAsia="Batang" w:hAnsi="Times New Roman" w:cs="Times New Roman"/>
          <w:sz w:val="24"/>
          <w:szCs w:val="24"/>
          <w:lang w:eastAsia="fr-FR"/>
        </w:rPr>
        <w:t>l.</w:t>
      </w:r>
    </w:p>
    <w:p w14:paraId="062A2DBF" w14:textId="1D0FA605" w:rsidR="00960FDC" w:rsidRPr="00B532DB" w:rsidRDefault="00960FDC" w:rsidP="00960FDC">
      <w:pPr>
        <w:pStyle w:val="Titre2"/>
        <w:numPr>
          <w:ilvl w:val="1"/>
          <w:numId w:val="25"/>
        </w:numPr>
        <w:rPr>
          <w:rFonts w:eastAsia="Batang"/>
          <w:b w:val="0"/>
        </w:rPr>
      </w:pPr>
      <w:r w:rsidRPr="00960FDC">
        <w:rPr>
          <w:rFonts w:eastAsia="Batang"/>
          <w:b w:val="0"/>
        </w:rPr>
        <w:t>Requêteur (extraction des données et construction des graphiques)</w:t>
      </w:r>
    </w:p>
    <w:p w14:paraId="28965041" w14:textId="1E742427" w:rsidR="00960FDC" w:rsidRDefault="00960FDC" w:rsidP="00960FDC">
      <w:pPr>
        <w:spacing w:after="60" w:line="240" w:lineRule="auto"/>
        <w:ind w:left="720"/>
        <w:contextualSpacing/>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 xml:space="preserve">Développement d’un module pour l’informatique décisionnelle (BI) ou </w:t>
      </w:r>
      <w:r w:rsidRPr="009B3860">
        <w:rPr>
          <w:rFonts w:ascii="Times New Roman" w:eastAsia="Batang" w:hAnsi="Times New Roman" w:cs="Times New Roman"/>
          <w:sz w:val="24"/>
          <w:szCs w:val="24"/>
          <w:lang w:eastAsia="fr-FR"/>
        </w:rPr>
        <w:t xml:space="preserve">requêteur </w:t>
      </w:r>
      <w:r>
        <w:rPr>
          <w:rFonts w:ascii="Times New Roman" w:eastAsia="Batang" w:hAnsi="Times New Roman" w:cs="Times New Roman"/>
          <w:sz w:val="24"/>
          <w:szCs w:val="24"/>
          <w:lang w:eastAsia="fr-FR"/>
        </w:rPr>
        <w:t>qui permette de construire des</w:t>
      </w:r>
      <w:r w:rsidRPr="009B3860">
        <w:rPr>
          <w:rFonts w:ascii="Times New Roman" w:eastAsia="Batang" w:hAnsi="Times New Roman" w:cs="Times New Roman"/>
          <w:sz w:val="24"/>
          <w:szCs w:val="24"/>
          <w:lang w:eastAsia="fr-FR"/>
        </w:rPr>
        <w:t xml:space="preserve"> tableau</w:t>
      </w:r>
      <w:r>
        <w:rPr>
          <w:rFonts w:ascii="Times New Roman" w:eastAsia="Batang" w:hAnsi="Times New Roman" w:cs="Times New Roman"/>
          <w:sz w:val="24"/>
          <w:szCs w:val="24"/>
          <w:lang w:eastAsia="fr-FR"/>
        </w:rPr>
        <w:t>x</w:t>
      </w:r>
      <w:r w:rsidRPr="009B3860">
        <w:rPr>
          <w:rFonts w:ascii="Times New Roman" w:eastAsia="Batang" w:hAnsi="Times New Roman" w:cs="Times New Roman"/>
          <w:sz w:val="24"/>
          <w:szCs w:val="24"/>
          <w:lang w:eastAsia="fr-FR"/>
        </w:rPr>
        <w:t xml:space="preserve"> de bords et des tableaux</w:t>
      </w:r>
      <w:r>
        <w:rPr>
          <w:rFonts w:ascii="Times New Roman" w:eastAsia="Batang" w:hAnsi="Times New Roman" w:cs="Times New Roman"/>
          <w:sz w:val="24"/>
          <w:szCs w:val="24"/>
          <w:lang w:eastAsia="fr-FR"/>
        </w:rPr>
        <w:t xml:space="preserve"> de présentation des données</w:t>
      </w:r>
      <w:r w:rsidRPr="009B3860">
        <w:rPr>
          <w:rFonts w:ascii="Times New Roman" w:eastAsia="Batang" w:hAnsi="Times New Roman" w:cs="Times New Roman"/>
          <w:sz w:val="24"/>
          <w:szCs w:val="24"/>
          <w:lang w:eastAsia="fr-FR"/>
        </w:rPr>
        <w:t xml:space="preserve"> de façon dynamique avec le choix des variables, des regroupements, </w:t>
      </w:r>
      <w:r>
        <w:rPr>
          <w:rFonts w:ascii="Times New Roman" w:eastAsia="Batang" w:hAnsi="Times New Roman" w:cs="Times New Roman"/>
          <w:sz w:val="24"/>
          <w:szCs w:val="24"/>
          <w:lang w:eastAsia="fr-FR"/>
        </w:rPr>
        <w:t>d</w:t>
      </w:r>
      <w:r w:rsidRPr="009B3860">
        <w:rPr>
          <w:rFonts w:ascii="Times New Roman" w:eastAsia="Batang" w:hAnsi="Times New Roman" w:cs="Times New Roman"/>
          <w:sz w:val="24"/>
          <w:szCs w:val="24"/>
          <w:lang w:eastAsia="fr-FR"/>
        </w:rPr>
        <w:t xml:space="preserve">es agrégats, </w:t>
      </w:r>
      <w:r>
        <w:rPr>
          <w:rFonts w:ascii="Times New Roman" w:eastAsia="Batang" w:hAnsi="Times New Roman" w:cs="Times New Roman"/>
          <w:sz w:val="24"/>
          <w:szCs w:val="24"/>
          <w:lang w:eastAsia="fr-FR"/>
        </w:rPr>
        <w:t>d</w:t>
      </w:r>
      <w:r w:rsidRPr="009B3860">
        <w:rPr>
          <w:rFonts w:ascii="Times New Roman" w:eastAsia="Batang" w:hAnsi="Times New Roman" w:cs="Times New Roman"/>
          <w:sz w:val="24"/>
          <w:szCs w:val="24"/>
          <w:lang w:eastAsia="fr-FR"/>
        </w:rPr>
        <w:t>es filtres ; avec possibilité d’enregistrer et d’exporter des états</w:t>
      </w:r>
      <w:r>
        <w:rPr>
          <w:rFonts w:ascii="Times New Roman" w:eastAsia="Batang" w:hAnsi="Times New Roman" w:cs="Times New Roman"/>
          <w:sz w:val="24"/>
          <w:szCs w:val="24"/>
          <w:lang w:eastAsia="fr-FR"/>
        </w:rPr>
        <w:t xml:space="preserve"> générés</w:t>
      </w:r>
      <w:r w:rsidRPr="009B3860">
        <w:rPr>
          <w:rFonts w:ascii="Times New Roman" w:eastAsia="Batang" w:hAnsi="Times New Roman" w:cs="Times New Roman"/>
          <w:sz w:val="24"/>
          <w:szCs w:val="24"/>
          <w:lang w:eastAsia="fr-FR"/>
        </w:rPr>
        <w:t>. Développer un module de BI qui permette d’avoir une présentation dynamique des données du registre avec la possibilité de construire un tableau à partir des variables du questionnaire et éventuellement des données concernant les bénéficiaires aux</w:t>
      </w:r>
      <w:r w:rsidR="00525A4E">
        <w:rPr>
          <w:rFonts w:ascii="Times New Roman" w:eastAsia="Batang" w:hAnsi="Times New Roman" w:cs="Times New Roman"/>
          <w:sz w:val="24"/>
          <w:szCs w:val="24"/>
          <w:lang w:eastAsia="fr-FR"/>
        </w:rPr>
        <w:t xml:space="preserve"> différents programmes de transferts</w:t>
      </w:r>
      <w:r w:rsidRPr="009B3860">
        <w:rPr>
          <w:rFonts w:ascii="Times New Roman" w:eastAsia="Batang" w:hAnsi="Times New Roman" w:cs="Times New Roman"/>
          <w:sz w:val="24"/>
          <w:szCs w:val="24"/>
          <w:lang w:eastAsia="fr-FR"/>
        </w:rPr>
        <w:t xml:space="preserve"> </w:t>
      </w:r>
      <w:r w:rsidR="00525A4E">
        <w:rPr>
          <w:rFonts w:ascii="Times New Roman" w:eastAsia="Batang" w:hAnsi="Times New Roman" w:cs="Times New Roman"/>
          <w:sz w:val="24"/>
          <w:szCs w:val="24"/>
          <w:lang w:eastAsia="fr-FR"/>
        </w:rPr>
        <w:t>(</w:t>
      </w:r>
      <w:r w:rsidRPr="009B3860">
        <w:rPr>
          <w:rFonts w:ascii="Times New Roman" w:eastAsia="Batang" w:hAnsi="Times New Roman" w:cs="Times New Roman"/>
          <w:sz w:val="24"/>
          <w:szCs w:val="24"/>
          <w:lang w:eastAsia="fr-FR"/>
        </w:rPr>
        <w:t>TMO, TMU</w:t>
      </w:r>
      <w:r w:rsidR="00525A4E">
        <w:rPr>
          <w:rFonts w:ascii="Times New Roman" w:eastAsia="Batang" w:hAnsi="Times New Roman" w:cs="Times New Roman"/>
          <w:sz w:val="24"/>
          <w:szCs w:val="24"/>
          <w:lang w:eastAsia="fr-FR"/>
        </w:rPr>
        <w:t>,</w:t>
      </w:r>
      <w:r w:rsidRPr="009B3860">
        <w:rPr>
          <w:rFonts w:ascii="Times New Roman" w:eastAsia="Batang" w:hAnsi="Times New Roman" w:cs="Times New Roman"/>
          <w:sz w:val="24"/>
          <w:szCs w:val="24"/>
          <w:lang w:eastAsia="fr-FR"/>
        </w:rPr>
        <w:t xml:space="preserve"> THIMO</w:t>
      </w:r>
      <w:r w:rsidR="00525A4E">
        <w:rPr>
          <w:rFonts w:ascii="Times New Roman" w:eastAsia="Batang" w:hAnsi="Times New Roman" w:cs="Times New Roman"/>
          <w:sz w:val="24"/>
          <w:szCs w:val="24"/>
          <w:lang w:eastAsia="fr-FR"/>
        </w:rPr>
        <w:t>, IEJ, CPA, etc.)</w:t>
      </w:r>
      <w:r w:rsidRPr="009B3860">
        <w:rPr>
          <w:rFonts w:ascii="Times New Roman" w:eastAsia="Batang" w:hAnsi="Times New Roman" w:cs="Times New Roman"/>
          <w:sz w:val="24"/>
          <w:szCs w:val="24"/>
          <w:lang w:eastAsia="fr-FR"/>
        </w:rPr>
        <w:t xml:space="preserve"> ; c’est à dire de structurer le tableau dans la mesure du possible et choisir quelles informations doivent apparaître dans les lignes et les colonnes du tableau sans oublier les regroupements possibles ou agrégations de données par exemple par village/commune/département /région et permettre la sauvegarde et l’exportation (en format Excel, txt, CSV / en graphique : Histogramme, camembert, diagramme en bâton, carte du Cameroun, etc.) des tableaux construits</w:t>
      </w:r>
      <w:r>
        <w:rPr>
          <w:rFonts w:ascii="Times New Roman" w:eastAsia="Batang" w:hAnsi="Times New Roman" w:cs="Times New Roman"/>
          <w:sz w:val="24"/>
          <w:szCs w:val="24"/>
          <w:lang w:eastAsia="fr-FR"/>
        </w:rPr>
        <w:t xml:space="preserve"> ; </w:t>
      </w:r>
    </w:p>
    <w:p w14:paraId="5F2A0714" w14:textId="77777777" w:rsidR="008F3886" w:rsidRPr="008F3886" w:rsidRDefault="008F3886" w:rsidP="008F3886">
      <w:pPr>
        <w:autoSpaceDE w:val="0"/>
        <w:autoSpaceDN w:val="0"/>
        <w:adjustRightInd w:val="0"/>
        <w:spacing w:after="0" w:line="240" w:lineRule="auto"/>
        <w:jc w:val="both"/>
        <w:rPr>
          <w:rFonts w:ascii="Times New Roman" w:eastAsia="Batang" w:hAnsi="Times New Roman" w:cs="Times New Roman"/>
          <w:color w:val="000000"/>
          <w:sz w:val="24"/>
          <w:szCs w:val="24"/>
        </w:rPr>
      </w:pPr>
    </w:p>
    <w:p w14:paraId="6A5E7D21" w14:textId="015F7FCC" w:rsidR="008F3886" w:rsidRPr="008F3886" w:rsidRDefault="00CD5302" w:rsidP="008F3886">
      <w:pPr>
        <w:shd w:val="clear" w:color="auto" w:fill="92CDDC"/>
        <w:spacing w:after="200" w:line="240" w:lineRule="auto"/>
        <w:jc w:val="both"/>
        <w:outlineLvl w:val="0"/>
        <w:rPr>
          <w:rFonts w:ascii="Bodoni MT" w:eastAsia="Batang" w:hAnsi="Bodoni MT" w:cs="Times New Roman"/>
          <w:b/>
          <w:sz w:val="30"/>
          <w:szCs w:val="30"/>
          <w:lang w:eastAsia="fr-FR"/>
        </w:rPr>
      </w:pPr>
      <w:bookmarkStart w:id="3" w:name="_Toc423289371"/>
      <w:r>
        <w:rPr>
          <w:rFonts w:ascii="Bodoni MT" w:eastAsia="Batang" w:hAnsi="Bodoni MT" w:cs="Times New Roman"/>
          <w:b/>
          <w:sz w:val="30"/>
          <w:szCs w:val="30"/>
          <w:lang w:eastAsia="fr-FR"/>
        </w:rPr>
        <w:t>6</w:t>
      </w:r>
      <w:r w:rsidR="008F3886" w:rsidRPr="008F3886">
        <w:rPr>
          <w:rFonts w:ascii="Bodoni MT" w:eastAsia="Batang" w:hAnsi="Bodoni MT" w:cs="Times New Roman"/>
          <w:b/>
          <w:sz w:val="30"/>
          <w:szCs w:val="30"/>
          <w:lang w:eastAsia="fr-FR"/>
        </w:rPr>
        <w:t xml:space="preserve">. </w:t>
      </w:r>
      <w:bookmarkEnd w:id="3"/>
      <w:r w:rsidR="00045181">
        <w:rPr>
          <w:rFonts w:ascii="Bodoni MT" w:eastAsia="Batang" w:hAnsi="Bodoni MT" w:cs="Times New Roman"/>
          <w:b/>
          <w:sz w:val="30"/>
          <w:szCs w:val="30"/>
          <w:lang w:eastAsia="fr-FR"/>
        </w:rPr>
        <w:t xml:space="preserve">Modules et fonctionnalités </w:t>
      </w:r>
      <w:r w:rsidR="008F3886" w:rsidRPr="008F3886">
        <w:rPr>
          <w:rFonts w:ascii="Bodoni MT" w:eastAsia="Batang" w:hAnsi="Bodoni MT" w:cs="Times New Roman"/>
          <w:b/>
          <w:sz w:val="30"/>
          <w:szCs w:val="30"/>
          <w:lang w:eastAsia="fr-FR"/>
        </w:rPr>
        <w:t>attendus</w:t>
      </w:r>
    </w:p>
    <w:p w14:paraId="4A4EDC36" w14:textId="005D94EF" w:rsidR="00C532E8" w:rsidRPr="00C532E8" w:rsidRDefault="00C532E8" w:rsidP="00C532E8">
      <w:pPr>
        <w:spacing w:after="0"/>
        <w:jc w:val="both"/>
        <w:rPr>
          <w:rFonts w:ascii="Times New Roman" w:eastAsia="MS Mincho" w:hAnsi="Times New Roman" w:cs="Times New Roman"/>
          <w:color w:val="000000" w:themeColor="text1"/>
          <w:sz w:val="24"/>
          <w:szCs w:val="24"/>
          <w:lang w:eastAsia="ja-JP"/>
        </w:rPr>
      </w:pPr>
      <w:r w:rsidRPr="00C532E8">
        <w:rPr>
          <w:rFonts w:ascii="Times New Roman" w:hAnsi="Times New Roman" w:cs="Times New Roman"/>
          <w:color w:val="000000"/>
          <w:sz w:val="24"/>
          <w:szCs w:val="24"/>
        </w:rPr>
        <w:t xml:space="preserve">Les </w:t>
      </w:r>
      <w:r w:rsidR="00045181">
        <w:rPr>
          <w:rFonts w:ascii="Times New Roman" w:hAnsi="Times New Roman" w:cs="Times New Roman"/>
          <w:color w:val="000000"/>
          <w:sz w:val="24"/>
          <w:szCs w:val="24"/>
        </w:rPr>
        <w:t xml:space="preserve">modules et </w:t>
      </w:r>
      <w:r w:rsidR="005F064C">
        <w:rPr>
          <w:rFonts w:ascii="Times New Roman" w:hAnsi="Times New Roman" w:cs="Times New Roman"/>
          <w:color w:val="000000"/>
          <w:sz w:val="24"/>
          <w:szCs w:val="24"/>
        </w:rPr>
        <w:t>fonctionnalité</w:t>
      </w:r>
      <w:r w:rsidR="009B3860">
        <w:rPr>
          <w:rFonts w:ascii="Times New Roman" w:hAnsi="Times New Roman" w:cs="Times New Roman"/>
          <w:color w:val="000000"/>
          <w:sz w:val="24"/>
          <w:szCs w:val="24"/>
        </w:rPr>
        <w:t>s</w:t>
      </w:r>
      <w:r w:rsidR="005F064C">
        <w:rPr>
          <w:rFonts w:ascii="Times New Roman" w:hAnsi="Times New Roman" w:cs="Times New Roman"/>
          <w:color w:val="000000"/>
          <w:sz w:val="24"/>
          <w:szCs w:val="24"/>
        </w:rPr>
        <w:t xml:space="preserve"> ci-après sont attendues</w:t>
      </w:r>
      <w:r w:rsidR="00C81F96">
        <w:rPr>
          <w:rFonts w:ascii="Times New Roman" w:hAnsi="Times New Roman" w:cs="Times New Roman"/>
          <w:color w:val="000000"/>
          <w:sz w:val="24"/>
          <w:szCs w:val="24"/>
        </w:rPr>
        <w:t xml:space="preserve"> dans une architecture micro-service avec présentation des fonctionnalités développées dans angular </w:t>
      </w:r>
      <w:r w:rsidR="001C53DE">
        <w:rPr>
          <w:rFonts w:ascii="Times New Roman" w:hAnsi="Times New Roman" w:cs="Times New Roman"/>
          <w:color w:val="000000"/>
          <w:sz w:val="24"/>
          <w:szCs w:val="24"/>
        </w:rPr>
        <w:t xml:space="preserve">pour les interfaces utilisateurs </w:t>
      </w:r>
      <w:r w:rsidR="00C81F96">
        <w:rPr>
          <w:rFonts w:ascii="Times New Roman" w:hAnsi="Times New Roman" w:cs="Times New Roman"/>
          <w:color w:val="000000"/>
          <w:sz w:val="24"/>
          <w:szCs w:val="24"/>
        </w:rPr>
        <w:t xml:space="preserve">et </w:t>
      </w:r>
      <w:r w:rsidR="001C53DE">
        <w:rPr>
          <w:rFonts w:ascii="Times New Roman" w:hAnsi="Times New Roman" w:cs="Times New Roman"/>
          <w:color w:val="000000"/>
          <w:sz w:val="24"/>
          <w:szCs w:val="24"/>
        </w:rPr>
        <w:t xml:space="preserve">spring boot pour </w:t>
      </w:r>
      <w:r w:rsidR="00C81F96">
        <w:rPr>
          <w:rFonts w:ascii="Times New Roman" w:hAnsi="Times New Roman" w:cs="Times New Roman"/>
          <w:color w:val="000000"/>
          <w:sz w:val="24"/>
          <w:szCs w:val="24"/>
        </w:rPr>
        <w:t>les traitements serveurs</w:t>
      </w:r>
      <w:r w:rsidR="001C53DE">
        <w:rPr>
          <w:rFonts w:ascii="Times New Roman" w:hAnsi="Times New Roman" w:cs="Times New Roman"/>
          <w:color w:val="000000"/>
          <w:sz w:val="24"/>
          <w:szCs w:val="24"/>
        </w:rPr>
        <w:t xml:space="preserve"> </w:t>
      </w:r>
      <w:r w:rsidRPr="00C532E8">
        <w:rPr>
          <w:rFonts w:ascii="Times New Roman" w:hAnsi="Times New Roman" w:cs="Times New Roman"/>
          <w:color w:val="000000"/>
          <w:sz w:val="24"/>
          <w:szCs w:val="24"/>
        </w:rPr>
        <w:t>:</w:t>
      </w:r>
    </w:p>
    <w:p w14:paraId="6771CD65" w14:textId="77777777" w:rsidR="009B3860" w:rsidRPr="009B3860" w:rsidRDefault="009B3860" w:rsidP="004D2665">
      <w:pPr>
        <w:pStyle w:val="Paragraphedeliste"/>
        <w:numPr>
          <w:ilvl w:val="0"/>
          <w:numId w:val="10"/>
        </w:numPr>
        <w:spacing w:before="120" w:after="120" w:line="259" w:lineRule="auto"/>
        <w:ind w:left="380" w:hanging="357"/>
        <w:contextualSpacing w:val="0"/>
        <w:rPr>
          <w:rFonts w:ascii="Times New Roman" w:hAnsi="Times New Roman" w:cs="Times New Roman"/>
          <w:b/>
          <w:bCs/>
          <w:sz w:val="24"/>
          <w:szCs w:val="24"/>
        </w:rPr>
      </w:pPr>
      <w:r w:rsidRPr="009B3860">
        <w:rPr>
          <w:rFonts w:ascii="Times New Roman" w:hAnsi="Times New Roman" w:cs="Times New Roman"/>
          <w:b/>
          <w:bCs/>
          <w:sz w:val="24"/>
          <w:szCs w:val="24"/>
        </w:rPr>
        <w:t>CIBLAGE</w:t>
      </w:r>
    </w:p>
    <w:p w14:paraId="13E17C21" w14:textId="6FBB3284"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sz w:val="24"/>
          <w:szCs w:val="24"/>
        </w:rPr>
      </w:pPr>
      <w:r w:rsidRPr="009B3860">
        <w:rPr>
          <w:rFonts w:ascii="Times New Roman" w:hAnsi="Times New Roman" w:cs="Times New Roman"/>
          <w:i/>
          <w:iCs/>
          <w:sz w:val="24"/>
          <w:szCs w:val="24"/>
        </w:rPr>
        <w:t>créer un programme (TMO, TMU, TMU-Covid-19, THIMO, Vie Chère, Reliquat, IDPs, Inondation, Inclusion économique des jeunes, Plan d’affaires</w:t>
      </w:r>
      <w:r w:rsidR="00577A25">
        <w:rPr>
          <w:rFonts w:ascii="Times New Roman" w:hAnsi="Times New Roman" w:cs="Times New Roman"/>
          <w:i/>
          <w:iCs/>
          <w:sz w:val="24"/>
          <w:szCs w:val="24"/>
        </w:rPr>
        <w:t>, etc.</w:t>
      </w:r>
      <w:r w:rsidRPr="009B3860">
        <w:rPr>
          <w:rFonts w:ascii="Times New Roman" w:hAnsi="Times New Roman" w:cs="Times New Roman"/>
          <w:i/>
          <w:iCs/>
          <w:sz w:val="24"/>
          <w:szCs w:val="24"/>
        </w:rPr>
        <w:t xml:space="preserve">), </w:t>
      </w:r>
    </w:p>
    <w:p w14:paraId="4C63A8B2" w14:textId="77777777"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i/>
          <w:iCs/>
          <w:sz w:val="24"/>
          <w:szCs w:val="24"/>
        </w:rPr>
      </w:pPr>
      <w:r w:rsidRPr="009B3860">
        <w:rPr>
          <w:rFonts w:ascii="Times New Roman" w:hAnsi="Times New Roman" w:cs="Times New Roman"/>
          <w:i/>
          <w:iCs/>
          <w:sz w:val="24"/>
          <w:szCs w:val="24"/>
        </w:rPr>
        <w:t xml:space="preserve">créer une phase ou un cycle de programme, </w:t>
      </w:r>
    </w:p>
    <w:p w14:paraId="264BA309" w14:textId="77777777"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i/>
          <w:iCs/>
          <w:sz w:val="24"/>
          <w:szCs w:val="24"/>
        </w:rPr>
      </w:pPr>
      <w:r w:rsidRPr="009B3860">
        <w:rPr>
          <w:rFonts w:ascii="Times New Roman" w:hAnsi="Times New Roman" w:cs="Times New Roman"/>
          <w:i/>
          <w:iCs/>
          <w:sz w:val="24"/>
          <w:szCs w:val="24"/>
        </w:rPr>
        <w:t xml:space="preserve">paramétrer le questionnaire ; </w:t>
      </w:r>
    </w:p>
    <w:p w14:paraId="3EBA591A" w14:textId="77777777"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i/>
          <w:iCs/>
          <w:sz w:val="24"/>
          <w:szCs w:val="24"/>
        </w:rPr>
      </w:pPr>
      <w:r w:rsidRPr="009B3860">
        <w:rPr>
          <w:rFonts w:ascii="Times New Roman" w:hAnsi="Times New Roman" w:cs="Times New Roman"/>
          <w:i/>
          <w:iCs/>
          <w:sz w:val="24"/>
          <w:szCs w:val="24"/>
        </w:rPr>
        <w:t xml:space="preserve">créer des sessions de dénombrement et d’enquêtes de la phase ou du cycle d’un programme ; </w:t>
      </w:r>
    </w:p>
    <w:p w14:paraId="0DF90334" w14:textId="3CA401B3" w:rsidR="009B3860" w:rsidRPr="00DD0A9A" w:rsidRDefault="009B3860" w:rsidP="00DD0A9A">
      <w:pPr>
        <w:pStyle w:val="Paragraphedeliste"/>
        <w:numPr>
          <w:ilvl w:val="0"/>
          <w:numId w:val="9"/>
        </w:numPr>
        <w:spacing w:after="160" w:line="259" w:lineRule="auto"/>
        <w:ind w:left="426" w:hanging="165"/>
        <w:rPr>
          <w:rFonts w:ascii="Times New Roman" w:hAnsi="Times New Roman" w:cs="Times New Roman"/>
          <w:i/>
          <w:iCs/>
          <w:sz w:val="24"/>
          <w:szCs w:val="24"/>
        </w:rPr>
      </w:pPr>
      <w:r w:rsidRPr="00DD0A9A">
        <w:rPr>
          <w:rFonts w:ascii="Times New Roman" w:hAnsi="Times New Roman" w:cs="Times New Roman"/>
          <w:i/>
          <w:iCs/>
          <w:sz w:val="24"/>
          <w:szCs w:val="24"/>
        </w:rPr>
        <w:t>importer des données (contrôle de cohérence des valeurs importées pour chaque variable avec journal d’erreur précis sur les lignes et colonnes erronées</w:t>
      </w:r>
      <w:r w:rsidR="00DD0A9A" w:rsidRPr="00DD0A9A">
        <w:rPr>
          <w:rFonts w:ascii="Times New Roman" w:hAnsi="Times New Roman" w:cs="Times New Roman"/>
          <w:i/>
          <w:iCs/>
          <w:sz w:val="24"/>
          <w:szCs w:val="24"/>
        </w:rPr>
        <w:t xml:space="preserve">) / </w:t>
      </w:r>
      <w:r w:rsidRPr="00DD0A9A">
        <w:rPr>
          <w:rFonts w:ascii="Times New Roman" w:hAnsi="Times New Roman" w:cs="Times New Roman"/>
          <w:i/>
          <w:iCs/>
          <w:sz w:val="24"/>
          <w:szCs w:val="24"/>
        </w:rPr>
        <w:t>réutilis</w:t>
      </w:r>
      <w:r w:rsidR="00DD0A9A" w:rsidRPr="00DD0A9A">
        <w:rPr>
          <w:rFonts w:ascii="Times New Roman" w:hAnsi="Times New Roman" w:cs="Times New Roman"/>
          <w:i/>
          <w:iCs/>
          <w:sz w:val="24"/>
          <w:szCs w:val="24"/>
        </w:rPr>
        <w:t xml:space="preserve">er </w:t>
      </w:r>
      <w:r w:rsidRPr="00DD0A9A">
        <w:rPr>
          <w:rFonts w:ascii="Times New Roman" w:hAnsi="Times New Roman" w:cs="Times New Roman"/>
          <w:i/>
          <w:iCs/>
          <w:sz w:val="24"/>
          <w:szCs w:val="24"/>
        </w:rPr>
        <w:t>des données</w:t>
      </w:r>
      <w:r w:rsidR="00DD0A9A" w:rsidRPr="00DD0A9A">
        <w:rPr>
          <w:rFonts w:ascii="Times New Roman" w:hAnsi="Times New Roman" w:cs="Times New Roman"/>
          <w:i/>
          <w:iCs/>
          <w:sz w:val="24"/>
          <w:szCs w:val="24"/>
        </w:rPr>
        <w:t xml:space="preserve"> </w:t>
      </w:r>
      <w:r w:rsidR="00DD0A9A" w:rsidRPr="00DD0A9A">
        <w:rPr>
          <w:rFonts w:ascii="Times New Roman" w:hAnsi="Times New Roman" w:cs="Times New Roman"/>
          <w:i/>
          <w:iCs/>
          <w:sz w:val="24"/>
          <w:szCs w:val="24"/>
        </w:rPr>
        <w:lastRenderedPageBreak/>
        <w:t>d’un autre cycle ou d’une autre phase avec des filtres à appliquer aux variables</w:t>
      </w:r>
      <w:r w:rsidR="00DD0A9A">
        <w:rPr>
          <w:rFonts w:ascii="Times New Roman" w:hAnsi="Times New Roman" w:cs="Times New Roman"/>
          <w:i/>
          <w:iCs/>
          <w:sz w:val="24"/>
          <w:szCs w:val="24"/>
        </w:rPr>
        <w:t xml:space="preserve"> / </w:t>
      </w:r>
      <w:r w:rsidRPr="00DD0A9A">
        <w:rPr>
          <w:rFonts w:ascii="Times New Roman" w:hAnsi="Times New Roman" w:cs="Times New Roman"/>
          <w:i/>
          <w:iCs/>
          <w:sz w:val="24"/>
          <w:szCs w:val="24"/>
        </w:rPr>
        <w:t>collecte</w:t>
      </w:r>
      <w:r w:rsidR="00DD0A9A" w:rsidRPr="00DD0A9A">
        <w:rPr>
          <w:rFonts w:ascii="Times New Roman" w:hAnsi="Times New Roman" w:cs="Times New Roman"/>
          <w:i/>
          <w:iCs/>
          <w:sz w:val="24"/>
          <w:szCs w:val="24"/>
        </w:rPr>
        <w:t>r</w:t>
      </w:r>
      <w:r w:rsidRPr="00DD0A9A">
        <w:rPr>
          <w:rFonts w:ascii="Times New Roman" w:hAnsi="Times New Roman" w:cs="Times New Roman"/>
          <w:i/>
          <w:iCs/>
          <w:sz w:val="24"/>
          <w:szCs w:val="24"/>
        </w:rPr>
        <w:t xml:space="preserve"> des données</w:t>
      </w:r>
      <w:r w:rsidR="00DD0A9A" w:rsidRPr="00DD0A9A">
        <w:rPr>
          <w:rFonts w:ascii="Times New Roman" w:hAnsi="Times New Roman" w:cs="Times New Roman"/>
          <w:i/>
          <w:iCs/>
          <w:sz w:val="24"/>
          <w:szCs w:val="24"/>
        </w:rPr>
        <w:t xml:space="preserve"> directement par tablette</w:t>
      </w:r>
      <w:r w:rsidRPr="00DD0A9A">
        <w:rPr>
          <w:rFonts w:ascii="Times New Roman" w:hAnsi="Times New Roman" w:cs="Times New Roman"/>
          <w:i/>
          <w:iCs/>
          <w:sz w:val="24"/>
          <w:szCs w:val="24"/>
        </w:rPr>
        <w:t xml:space="preserve"> ; </w:t>
      </w:r>
    </w:p>
    <w:p w14:paraId="24FCA3AE" w14:textId="77777777"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i/>
          <w:iCs/>
          <w:sz w:val="24"/>
          <w:szCs w:val="24"/>
        </w:rPr>
      </w:pPr>
      <w:r w:rsidRPr="009B3860">
        <w:rPr>
          <w:rFonts w:ascii="Times New Roman" w:hAnsi="Times New Roman" w:cs="Times New Roman"/>
          <w:i/>
          <w:iCs/>
          <w:sz w:val="24"/>
          <w:szCs w:val="24"/>
        </w:rPr>
        <w:t xml:space="preserve">paramétrer les calendriers de paiements ; montants par paiement par phase ou cycle </w:t>
      </w:r>
    </w:p>
    <w:p w14:paraId="0B20101F" w14:textId="77777777"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i/>
          <w:iCs/>
          <w:sz w:val="24"/>
          <w:szCs w:val="24"/>
        </w:rPr>
      </w:pPr>
      <w:r w:rsidRPr="009B3860">
        <w:rPr>
          <w:rFonts w:ascii="Times New Roman" w:hAnsi="Times New Roman" w:cs="Times New Roman"/>
          <w:i/>
          <w:iCs/>
          <w:sz w:val="24"/>
          <w:szCs w:val="24"/>
        </w:rPr>
        <w:t xml:space="preserve">choisir des communes ; choisir des quartiers, </w:t>
      </w:r>
    </w:p>
    <w:p w14:paraId="68173ACB" w14:textId="77777777"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i/>
          <w:iCs/>
          <w:sz w:val="24"/>
          <w:szCs w:val="24"/>
        </w:rPr>
      </w:pPr>
      <w:r w:rsidRPr="009B3860">
        <w:rPr>
          <w:rFonts w:ascii="Times New Roman" w:hAnsi="Times New Roman" w:cs="Times New Roman"/>
          <w:i/>
          <w:iCs/>
          <w:sz w:val="24"/>
          <w:szCs w:val="24"/>
        </w:rPr>
        <w:t xml:space="preserve">paramétrer et appliquer le scoring, </w:t>
      </w:r>
    </w:p>
    <w:p w14:paraId="5E376D2A" w14:textId="77777777"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i/>
          <w:iCs/>
          <w:sz w:val="24"/>
          <w:szCs w:val="24"/>
        </w:rPr>
      </w:pPr>
      <w:r w:rsidRPr="009B3860">
        <w:rPr>
          <w:rFonts w:ascii="Times New Roman" w:hAnsi="Times New Roman" w:cs="Times New Roman"/>
          <w:i/>
          <w:iCs/>
          <w:sz w:val="24"/>
          <w:szCs w:val="24"/>
        </w:rPr>
        <w:t>répartir</w:t>
      </w:r>
    </w:p>
    <w:p w14:paraId="0F63C1EC" w14:textId="77777777" w:rsidR="009B3860" w:rsidRPr="009B3860" w:rsidRDefault="009B3860" w:rsidP="009B3860">
      <w:pPr>
        <w:pStyle w:val="Paragraphedeliste"/>
        <w:numPr>
          <w:ilvl w:val="0"/>
          <w:numId w:val="9"/>
        </w:numPr>
        <w:spacing w:after="160" w:line="259" w:lineRule="auto"/>
        <w:ind w:left="426" w:hanging="165"/>
        <w:rPr>
          <w:rFonts w:ascii="Times New Roman" w:hAnsi="Times New Roman" w:cs="Times New Roman"/>
          <w:i/>
          <w:iCs/>
          <w:sz w:val="24"/>
          <w:szCs w:val="24"/>
        </w:rPr>
      </w:pPr>
      <w:r w:rsidRPr="009B3860">
        <w:rPr>
          <w:rFonts w:ascii="Times New Roman" w:hAnsi="Times New Roman" w:cs="Times New Roman"/>
          <w:i/>
          <w:iCs/>
          <w:sz w:val="24"/>
          <w:szCs w:val="24"/>
        </w:rPr>
        <w:t>générer les listes principales et les listes d’attente</w:t>
      </w:r>
    </w:p>
    <w:p w14:paraId="582B5BED" w14:textId="77777777" w:rsidR="009B3860" w:rsidRPr="009B3860" w:rsidRDefault="009B3860" w:rsidP="004D2665">
      <w:pPr>
        <w:pStyle w:val="Paragraphedeliste"/>
        <w:numPr>
          <w:ilvl w:val="0"/>
          <w:numId w:val="10"/>
        </w:numPr>
        <w:spacing w:before="240" w:after="120" w:line="259" w:lineRule="auto"/>
        <w:ind w:left="380" w:hanging="357"/>
        <w:contextualSpacing w:val="0"/>
        <w:rPr>
          <w:rFonts w:ascii="Times New Roman" w:hAnsi="Times New Roman" w:cs="Times New Roman"/>
          <w:b/>
          <w:bCs/>
          <w:sz w:val="24"/>
          <w:szCs w:val="24"/>
        </w:rPr>
      </w:pPr>
      <w:r w:rsidRPr="009B3860">
        <w:rPr>
          <w:rFonts w:ascii="Times New Roman" w:hAnsi="Times New Roman" w:cs="Times New Roman"/>
          <w:b/>
          <w:bCs/>
          <w:sz w:val="24"/>
          <w:szCs w:val="24"/>
        </w:rPr>
        <w:t>APPLICATION MOBILE</w:t>
      </w:r>
    </w:p>
    <w:p w14:paraId="1272746F" w14:textId="4BA800B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collecter des données de dénombrement, PMT, PMT Réduit,</w:t>
      </w:r>
      <w:r w:rsidR="00DD0A9A">
        <w:rPr>
          <w:rFonts w:ascii="Times New Roman" w:hAnsi="Times New Roman" w:cs="Times New Roman"/>
          <w:i/>
          <w:iCs/>
          <w:sz w:val="24"/>
          <w:szCs w:val="24"/>
        </w:rPr>
        <w:t xml:space="preserve"> questionnaire généré par construction,</w:t>
      </w:r>
      <w:r w:rsidRPr="004D2665">
        <w:rPr>
          <w:rFonts w:ascii="Times New Roman" w:hAnsi="Times New Roman" w:cs="Times New Roman"/>
          <w:i/>
          <w:iCs/>
          <w:sz w:val="24"/>
          <w:szCs w:val="24"/>
        </w:rPr>
        <w:t xml:space="preserve"> THIMO,  </w:t>
      </w:r>
    </w:p>
    <w:p w14:paraId="4BE98364"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enregistrer les données des différents programmes et leurs phases et cycles</w:t>
      </w:r>
    </w:p>
    <w:p w14:paraId="58626E97" w14:textId="78F169E0" w:rsidR="009B3860" w:rsidRPr="004D2665" w:rsidRDefault="00DD0A9A"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 xml:space="preserve">effectuer des </w:t>
      </w:r>
      <w:r w:rsidR="009B3860" w:rsidRPr="004D2665">
        <w:rPr>
          <w:rFonts w:ascii="Times New Roman" w:hAnsi="Times New Roman" w:cs="Times New Roman"/>
          <w:i/>
          <w:iCs/>
          <w:sz w:val="24"/>
          <w:szCs w:val="24"/>
        </w:rPr>
        <w:t>pointage</w:t>
      </w:r>
      <w:r>
        <w:rPr>
          <w:rFonts w:ascii="Times New Roman" w:hAnsi="Times New Roman" w:cs="Times New Roman"/>
          <w:i/>
          <w:iCs/>
          <w:sz w:val="24"/>
          <w:szCs w:val="24"/>
        </w:rPr>
        <w:t>s</w:t>
      </w:r>
      <w:r w:rsidR="009B3860" w:rsidRPr="004D2665">
        <w:rPr>
          <w:rFonts w:ascii="Times New Roman" w:hAnsi="Times New Roman" w:cs="Times New Roman"/>
          <w:i/>
          <w:iCs/>
          <w:sz w:val="24"/>
          <w:szCs w:val="24"/>
        </w:rPr>
        <w:t xml:space="preserve"> des THIMOs</w:t>
      </w:r>
    </w:p>
    <w:p w14:paraId="533979D6" w14:textId="1ABACFE2" w:rsidR="009B3860" w:rsidRPr="004D2665" w:rsidRDefault="00DD0A9A"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 xml:space="preserve">effectuer des </w:t>
      </w:r>
      <w:r w:rsidR="009B3860" w:rsidRPr="004D2665">
        <w:rPr>
          <w:rFonts w:ascii="Times New Roman" w:hAnsi="Times New Roman" w:cs="Times New Roman"/>
          <w:i/>
          <w:iCs/>
          <w:sz w:val="24"/>
          <w:szCs w:val="24"/>
        </w:rPr>
        <w:t>pointages des paiements</w:t>
      </w:r>
    </w:p>
    <w:p w14:paraId="5F03DE8E" w14:textId="77CE922B"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m</w:t>
      </w:r>
      <w:r w:rsidR="00DD0A9A">
        <w:rPr>
          <w:rFonts w:ascii="Times New Roman" w:hAnsi="Times New Roman" w:cs="Times New Roman"/>
          <w:i/>
          <w:iCs/>
          <w:sz w:val="24"/>
          <w:szCs w:val="24"/>
        </w:rPr>
        <w:t>ettre</w:t>
      </w:r>
      <w:r w:rsidRPr="004D2665">
        <w:rPr>
          <w:rFonts w:ascii="Times New Roman" w:hAnsi="Times New Roman" w:cs="Times New Roman"/>
          <w:i/>
          <w:iCs/>
          <w:sz w:val="24"/>
          <w:szCs w:val="24"/>
        </w:rPr>
        <w:t xml:space="preserve"> à jour des données des ménages enregistrés</w:t>
      </w:r>
    </w:p>
    <w:p w14:paraId="327DE94B" w14:textId="4F3755DE" w:rsidR="009B3860" w:rsidRPr="004D2665" w:rsidRDefault="00DD0A9A"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enregistrer des remplacements de ménages et de personnes de référence</w:t>
      </w:r>
    </w:p>
    <w:p w14:paraId="76779108" w14:textId="77777777" w:rsidR="009B3860" w:rsidRPr="009B3860" w:rsidRDefault="009B3860" w:rsidP="004D2665">
      <w:pPr>
        <w:pStyle w:val="Paragraphedeliste"/>
        <w:numPr>
          <w:ilvl w:val="0"/>
          <w:numId w:val="10"/>
        </w:numPr>
        <w:spacing w:before="240" w:after="120" w:line="259" w:lineRule="auto"/>
        <w:ind w:left="380" w:hanging="357"/>
        <w:contextualSpacing w:val="0"/>
        <w:rPr>
          <w:rFonts w:ascii="Times New Roman" w:hAnsi="Times New Roman" w:cs="Times New Roman"/>
          <w:b/>
          <w:bCs/>
          <w:sz w:val="24"/>
          <w:szCs w:val="24"/>
        </w:rPr>
      </w:pPr>
      <w:r w:rsidRPr="009B3860">
        <w:rPr>
          <w:rFonts w:ascii="Times New Roman" w:hAnsi="Times New Roman" w:cs="Times New Roman"/>
          <w:b/>
          <w:bCs/>
          <w:sz w:val="24"/>
          <w:szCs w:val="24"/>
        </w:rPr>
        <w:t>ENREGISTREMENT</w:t>
      </w:r>
    </w:p>
    <w:p w14:paraId="6403E461"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générer les listes des personnes de références</w:t>
      </w:r>
    </w:p>
    <w:p w14:paraId="045D3C7A"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générer des listes des bénéficiaires enregistrés</w:t>
      </w:r>
    </w:p>
    <w:p w14:paraId="07E5C2A1"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 xml:space="preserve">paramétrer le questionnaire pour enregistrements ; </w:t>
      </w:r>
    </w:p>
    <w:p w14:paraId="146857B5" w14:textId="70643547" w:rsidR="009B3860" w:rsidRDefault="00DD0A9A"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 xml:space="preserve">effectuer des </w:t>
      </w:r>
      <w:r w:rsidR="009B3860" w:rsidRPr="004D2665">
        <w:rPr>
          <w:rFonts w:ascii="Times New Roman" w:hAnsi="Times New Roman" w:cs="Times New Roman"/>
          <w:i/>
          <w:iCs/>
          <w:sz w:val="24"/>
          <w:szCs w:val="24"/>
        </w:rPr>
        <w:t>remplacements</w:t>
      </w:r>
      <w:r>
        <w:rPr>
          <w:rFonts w:ascii="Times New Roman" w:hAnsi="Times New Roman" w:cs="Times New Roman"/>
          <w:i/>
          <w:iCs/>
          <w:sz w:val="24"/>
          <w:szCs w:val="24"/>
        </w:rPr>
        <w:t xml:space="preserve"> de masse</w:t>
      </w:r>
    </w:p>
    <w:p w14:paraId="360407D7" w14:textId="6D381B0B" w:rsidR="00DD0A9A" w:rsidRPr="004D2665" w:rsidRDefault="00DD0A9A"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effectuer des remplacements individuels</w:t>
      </w:r>
    </w:p>
    <w:p w14:paraId="01F97D98" w14:textId="137E4EDA"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me</w:t>
      </w:r>
      <w:r w:rsidR="00DD0A9A">
        <w:rPr>
          <w:rFonts w:ascii="Times New Roman" w:hAnsi="Times New Roman" w:cs="Times New Roman"/>
          <w:i/>
          <w:iCs/>
          <w:sz w:val="24"/>
          <w:szCs w:val="24"/>
        </w:rPr>
        <w:t>ttre</w:t>
      </w:r>
      <w:r w:rsidRPr="004D2665">
        <w:rPr>
          <w:rFonts w:ascii="Times New Roman" w:hAnsi="Times New Roman" w:cs="Times New Roman"/>
          <w:i/>
          <w:iCs/>
          <w:sz w:val="24"/>
          <w:szCs w:val="24"/>
        </w:rPr>
        <w:t xml:space="preserve"> à jour des données des ménages enregistrés</w:t>
      </w:r>
    </w:p>
    <w:p w14:paraId="5B53E498"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suspendre des bénéficiaires</w:t>
      </w:r>
    </w:p>
    <w:p w14:paraId="3C7573C9"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renvoyer des bénéficiaires à l’enregistrement</w:t>
      </w:r>
    </w:p>
    <w:p w14:paraId="00E7CB54"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générer des cartes des bénéficiaires</w:t>
      </w:r>
    </w:p>
    <w:p w14:paraId="7DA8E5E1" w14:textId="77777777" w:rsidR="009B3860" w:rsidRPr="009B3860" w:rsidRDefault="009B3860" w:rsidP="004D2665">
      <w:pPr>
        <w:pStyle w:val="Paragraphedeliste"/>
        <w:numPr>
          <w:ilvl w:val="0"/>
          <w:numId w:val="10"/>
        </w:numPr>
        <w:spacing w:before="240" w:after="120" w:line="259" w:lineRule="auto"/>
        <w:ind w:left="380" w:hanging="357"/>
        <w:contextualSpacing w:val="0"/>
        <w:rPr>
          <w:rFonts w:ascii="Times New Roman" w:hAnsi="Times New Roman" w:cs="Times New Roman"/>
          <w:b/>
          <w:bCs/>
          <w:sz w:val="24"/>
          <w:szCs w:val="24"/>
        </w:rPr>
      </w:pPr>
      <w:r w:rsidRPr="009B3860">
        <w:rPr>
          <w:rFonts w:ascii="Times New Roman" w:hAnsi="Times New Roman" w:cs="Times New Roman"/>
          <w:b/>
          <w:bCs/>
          <w:sz w:val="24"/>
          <w:szCs w:val="24"/>
        </w:rPr>
        <w:t>PAIEMENT</w:t>
      </w:r>
    </w:p>
    <w:p w14:paraId="5387D562"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 xml:space="preserve">générer les états des paiements et listes pour publications </w:t>
      </w:r>
      <w:bookmarkStart w:id="4" w:name="_Hlk133490995"/>
      <w:r w:rsidRPr="004D2665">
        <w:rPr>
          <w:rFonts w:ascii="Times New Roman" w:hAnsi="Times New Roman" w:cs="Times New Roman"/>
          <w:i/>
          <w:iCs/>
          <w:sz w:val="24"/>
          <w:szCs w:val="24"/>
        </w:rPr>
        <w:t>(TMO, TMU, THIMO, IEJ, CPA)</w:t>
      </w:r>
    </w:p>
    <w:bookmarkEnd w:id="4"/>
    <w:p w14:paraId="1D11F921"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renvoyer des bénéficiaires à l’enregistrement</w:t>
      </w:r>
    </w:p>
    <w:p w14:paraId="558F2960"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générer des cartes des bénéficiaires</w:t>
      </w:r>
    </w:p>
    <w:p w14:paraId="70331F2A" w14:textId="47E17986" w:rsidR="009B3860" w:rsidRPr="004D2665" w:rsidRDefault="00DD0A9A"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 xml:space="preserve">effectuer des </w:t>
      </w:r>
      <w:r w:rsidR="009B3860" w:rsidRPr="004D2665">
        <w:rPr>
          <w:rFonts w:ascii="Times New Roman" w:hAnsi="Times New Roman" w:cs="Times New Roman"/>
          <w:i/>
          <w:iCs/>
          <w:sz w:val="24"/>
          <w:szCs w:val="24"/>
        </w:rPr>
        <w:t xml:space="preserve">remplacements des bénéficiaires et </w:t>
      </w:r>
      <w:r>
        <w:rPr>
          <w:rFonts w:ascii="Times New Roman" w:hAnsi="Times New Roman" w:cs="Times New Roman"/>
          <w:i/>
          <w:iCs/>
          <w:sz w:val="24"/>
          <w:szCs w:val="24"/>
        </w:rPr>
        <w:t xml:space="preserve">des </w:t>
      </w:r>
      <w:r w:rsidR="009B3860" w:rsidRPr="004D2665">
        <w:rPr>
          <w:rFonts w:ascii="Times New Roman" w:hAnsi="Times New Roman" w:cs="Times New Roman"/>
          <w:i/>
          <w:iCs/>
          <w:sz w:val="24"/>
          <w:szCs w:val="24"/>
        </w:rPr>
        <w:t xml:space="preserve">mises à jour de données ; </w:t>
      </w:r>
    </w:p>
    <w:p w14:paraId="743F7F8C" w14:textId="7CF37126"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suspen</w:t>
      </w:r>
      <w:r w:rsidR="00DD0A9A">
        <w:rPr>
          <w:rFonts w:ascii="Times New Roman" w:hAnsi="Times New Roman" w:cs="Times New Roman"/>
          <w:i/>
          <w:iCs/>
          <w:sz w:val="24"/>
          <w:szCs w:val="24"/>
        </w:rPr>
        <w:t>dre</w:t>
      </w:r>
      <w:r w:rsidRPr="004D2665">
        <w:rPr>
          <w:rFonts w:ascii="Times New Roman" w:hAnsi="Times New Roman" w:cs="Times New Roman"/>
          <w:i/>
          <w:iCs/>
          <w:sz w:val="24"/>
          <w:szCs w:val="24"/>
        </w:rPr>
        <w:t xml:space="preserve"> et réhabilit</w:t>
      </w:r>
      <w:r w:rsidR="00DD0A9A">
        <w:rPr>
          <w:rFonts w:ascii="Times New Roman" w:hAnsi="Times New Roman" w:cs="Times New Roman"/>
          <w:i/>
          <w:iCs/>
          <w:sz w:val="24"/>
          <w:szCs w:val="24"/>
        </w:rPr>
        <w:t>er un ménage ou une personne de référence</w:t>
      </w:r>
      <w:r w:rsidRPr="004D2665">
        <w:rPr>
          <w:rFonts w:ascii="Times New Roman" w:hAnsi="Times New Roman" w:cs="Times New Roman"/>
          <w:i/>
          <w:iCs/>
          <w:sz w:val="24"/>
          <w:szCs w:val="24"/>
        </w:rPr>
        <w:t xml:space="preserve"> ;</w:t>
      </w:r>
    </w:p>
    <w:p w14:paraId="430D1046"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 xml:space="preserve">rappeler des montants des bénéficiaires ; </w:t>
      </w:r>
    </w:p>
    <w:p w14:paraId="6736355A"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importer les pointages (importations des pointages avec contrôle de cohérence des valeurs importées pour chaque variable avec journal d’erreur précis sur les lignes et colonnes erronées) ;</w:t>
      </w:r>
    </w:p>
    <w:p w14:paraId="45D60D8F" w14:textId="77777777" w:rsidR="00DD0A9A" w:rsidRDefault="009B3860" w:rsidP="00DD0A9A">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importer des paiements (avec contrôle de cohérence des valeurs importées pour chaque variable avec journal d’erreur précis sur les lignes et colonnes erronées) ;</w:t>
      </w:r>
    </w:p>
    <w:p w14:paraId="2ED3CE12" w14:textId="51EB2ACE" w:rsidR="009B3860" w:rsidRPr="00DD0A9A" w:rsidRDefault="009B3860" w:rsidP="00DD0A9A">
      <w:pPr>
        <w:pStyle w:val="Paragraphedeliste"/>
        <w:numPr>
          <w:ilvl w:val="0"/>
          <w:numId w:val="9"/>
        </w:numPr>
        <w:spacing w:after="160" w:line="259" w:lineRule="auto"/>
        <w:ind w:left="426" w:hanging="165"/>
        <w:rPr>
          <w:rFonts w:ascii="Times New Roman" w:hAnsi="Times New Roman" w:cs="Times New Roman"/>
          <w:i/>
          <w:iCs/>
          <w:sz w:val="24"/>
          <w:szCs w:val="24"/>
        </w:rPr>
      </w:pPr>
      <w:r w:rsidRPr="00DD0A9A">
        <w:rPr>
          <w:rFonts w:ascii="Times New Roman" w:hAnsi="Times New Roman" w:cs="Times New Roman"/>
          <w:i/>
          <w:iCs/>
          <w:sz w:val="24"/>
          <w:szCs w:val="24"/>
        </w:rPr>
        <w:t>échanger des données par services web via API ;</w:t>
      </w:r>
      <w:r w:rsidRPr="00DD0A9A">
        <w:rPr>
          <w:rFonts w:ascii="Times New Roman" w:hAnsi="Times New Roman" w:cs="Times New Roman"/>
          <w:b/>
          <w:bCs/>
          <w:i/>
          <w:iCs/>
          <w:sz w:val="24"/>
          <w:szCs w:val="24"/>
        </w:rPr>
        <w:t xml:space="preserve"> </w:t>
      </w:r>
    </w:p>
    <w:p w14:paraId="0E954A68" w14:textId="77777777" w:rsidR="009B3860" w:rsidRPr="009B3860" w:rsidRDefault="009B3860" w:rsidP="004D2665">
      <w:pPr>
        <w:pStyle w:val="Paragraphedeliste"/>
        <w:numPr>
          <w:ilvl w:val="0"/>
          <w:numId w:val="10"/>
        </w:numPr>
        <w:spacing w:before="240" w:after="120" w:line="259" w:lineRule="auto"/>
        <w:ind w:left="380" w:hanging="357"/>
        <w:contextualSpacing w:val="0"/>
        <w:rPr>
          <w:rFonts w:ascii="Times New Roman" w:hAnsi="Times New Roman" w:cs="Times New Roman"/>
          <w:b/>
          <w:bCs/>
          <w:sz w:val="24"/>
          <w:szCs w:val="24"/>
        </w:rPr>
      </w:pPr>
      <w:r w:rsidRPr="009B3860">
        <w:rPr>
          <w:rFonts w:ascii="Times New Roman" w:hAnsi="Times New Roman" w:cs="Times New Roman"/>
          <w:b/>
          <w:bCs/>
          <w:sz w:val="24"/>
          <w:szCs w:val="24"/>
        </w:rPr>
        <w:t>PAIEMENT NUMERIQUES</w:t>
      </w:r>
    </w:p>
    <w:p w14:paraId="10541E4C"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générer les listes des paiements (TMO, TMU, THIMO, IEJ, CPA)</w:t>
      </w:r>
    </w:p>
    <w:p w14:paraId="061B0B07"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renvoyer des bénéficiaires à l’enregistrement</w:t>
      </w:r>
    </w:p>
    <w:p w14:paraId="5682AE9C"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générer des cartes des bénéficiaires</w:t>
      </w:r>
    </w:p>
    <w:p w14:paraId="6E7170CF"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 xml:space="preserve">remplacements des bénéficiaires et mises à jour de données ; </w:t>
      </w:r>
    </w:p>
    <w:p w14:paraId="1101A2BF" w14:textId="7272A779" w:rsidR="009B3860" w:rsidRPr="004D2665" w:rsidRDefault="00DD0A9A"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lastRenderedPageBreak/>
        <w:t>suspendre et réhabiliter des ménages ou des personnes de référence</w:t>
      </w:r>
      <w:r w:rsidR="009B3860" w:rsidRPr="004D2665">
        <w:rPr>
          <w:rFonts w:ascii="Times New Roman" w:hAnsi="Times New Roman" w:cs="Times New Roman"/>
          <w:i/>
          <w:iCs/>
          <w:sz w:val="24"/>
          <w:szCs w:val="24"/>
        </w:rPr>
        <w:t xml:space="preserve"> ;</w:t>
      </w:r>
    </w:p>
    <w:p w14:paraId="06CD4272"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 xml:space="preserve">rappeler des montants des bénéficiaires ; </w:t>
      </w:r>
    </w:p>
    <w:p w14:paraId="0B7AC6B7"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importer les pointages (importations des pointages avec contrôle de cohérence des valeurs importées pour chaque variable avec journal d’erreur précis sur les lignes et colonnes erronées) ;</w:t>
      </w:r>
    </w:p>
    <w:p w14:paraId="00260FE9"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importer des paiements (avec contrôle de cohérence des valeurs importées pour chaque variable avec journal d’erreur précis sur les lignes et colonnes erronées) ;</w:t>
      </w:r>
    </w:p>
    <w:p w14:paraId="4F3CFE50" w14:textId="77777777" w:rsidR="009B3860" w:rsidRPr="004D2665" w:rsidRDefault="009B3860" w:rsidP="004D2665">
      <w:pPr>
        <w:pStyle w:val="Paragraphedeliste"/>
        <w:numPr>
          <w:ilvl w:val="0"/>
          <w:numId w:val="9"/>
        </w:numPr>
        <w:spacing w:after="160" w:line="259" w:lineRule="auto"/>
        <w:ind w:left="426" w:hanging="165"/>
        <w:rPr>
          <w:rFonts w:ascii="Times New Roman" w:hAnsi="Times New Roman" w:cs="Times New Roman"/>
          <w:i/>
          <w:iCs/>
          <w:sz w:val="24"/>
          <w:szCs w:val="24"/>
        </w:rPr>
      </w:pPr>
      <w:r w:rsidRPr="004D2665">
        <w:rPr>
          <w:rFonts w:ascii="Times New Roman" w:hAnsi="Times New Roman" w:cs="Times New Roman"/>
          <w:i/>
          <w:iCs/>
          <w:sz w:val="24"/>
          <w:szCs w:val="24"/>
        </w:rPr>
        <w:t>échanger des données par services web via API ;</w:t>
      </w:r>
    </w:p>
    <w:p w14:paraId="76F30BD6" w14:textId="24C751DE" w:rsidR="004D2665" w:rsidRPr="004D2665" w:rsidRDefault="009B3860" w:rsidP="009B3860">
      <w:pPr>
        <w:pStyle w:val="Paragraphedeliste"/>
        <w:numPr>
          <w:ilvl w:val="0"/>
          <w:numId w:val="8"/>
        </w:numPr>
        <w:spacing w:after="160" w:line="259" w:lineRule="auto"/>
        <w:ind w:left="23" w:firstLine="261"/>
        <w:rPr>
          <w:rFonts w:ascii="Times New Roman" w:hAnsi="Times New Roman" w:cs="Times New Roman"/>
          <w:b/>
          <w:bCs/>
          <w:i/>
          <w:iCs/>
          <w:sz w:val="24"/>
          <w:szCs w:val="24"/>
        </w:rPr>
      </w:pPr>
      <w:r w:rsidRPr="009B3860">
        <w:rPr>
          <w:rFonts w:ascii="Times New Roman" w:hAnsi="Times New Roman" w:cs="Times New Roman"/>
          <w:b/>
          <w:bCs/>
          <w:sz w:val="24"/>
          <w:szCs w:val="24"/>
        </w:rPr>
        <w:t xml:space="preserve">BI : </w:t>
      </w:r>
      <w:bookmarkStart w:id="5" w:name="_Hlk134246662"/>
      <w:r w:rsidR="004D2665">
        <w:rPr>
          <w:rFonts w:ascii="Times New Roman" w:hAnsi="Times New Roman" w:cs="Times New Roman"/>
          <w:b/>
          <w:bCs/>
          <w:sz w:val="24"/>
          <w:szCs w:val="24"/>
        </w:rPr>
        <w:t>R</w:t>
      </w:r>
      <w:r w:rsidRPr="009B3860">
        <w:rPr>
          <w:rFonts w:ascii="Times New Roman" w:hAnsi="Times New Roman" w:cs="Times New Roman"/>
          <w:b/>
          <w:bCs/>
          <w:sz w:val="24"/>
          <w:szCs w:val="24"/>
        </w:rPr>
        <w:t>equêteur </w:t>
      </w:r>
    </w:p>
    <w:p w14:paraId="64821D0B" w14:textId="5ED7A48D" w:rsidR="009B3860" w:rsidRPr="004D2665" w:rsidRDefault="004D2665" w:rsidP="004D2665">
      <w:pPr>
        <w:pStyle w:val="Paragraphedeliste"/>
        <w:numPr>
          <w:ilvl w:val="1"/>
          <w:numId w:val="8"/>
        </w:numPr>
        <w:spacing w:after="160" w:line="259" w:lineRule="auto"/>
        <w:ind w:left="459" w:hanging="175"/>
        <w:rPr>
          <w:rFonts w:ascii="Times New Roman" w:hAnsi="Times New Roman" w:cs="Times New Roman"/>
          <w:i/>
          <w:iCs/>
          <w:sz w:val="24"/>
          <w:szCs w:val="24"/>
        </w:rPr>
      </w:pPr>
      <w:r>
        <w:rPr>
          <w:rFonts w:ascii="Times New Roman" w:hAnsi="Times New Roman" w:cs="Times New Roman"/>
          <w:i/>
          <w:iCs/>
          <w:sz w:val="24"/>
          <w:szCs w:val="24"/>
        </w:rPr>
        <w:t>Constructions de t</w:t>
      </w:r>
      <w:r w:rsidR="009B3860" w:rsidRPr="004D2665">
        <w:rPr>
          <w:rFonts w:ascii="Times New Roman" w:hAnsi="Times New Roman" w:cs="Times New Roman"/>
          <w:i/>
          <w:iCs/>
          <w:sz w:val="24"/>
          <w:szCs w:val="24"/>
        </w:rPr>
        <w:t>ableau</w:t>
      </w:r>
      <w:r>
        <w:rPr>
          <w:rFonts w:ascii="Times New Roman" w:hAnsi="Times New Roman" w:cs="Times New Roman"/>
          <w:i/>
          <w:iCs/>
          <w:sz w:val="24"/>
          <w:szCs w:val="24"/>
        </w:rPr>
        <w:t>x</w:t>
      </w:r>
      <w:r w:rsidR="009B3860" w:rsidRPr="004D2665">
        <w:rPr>
          <w:rFonts w:ascii="Times New Roman" w:hAnsi="Times New Roman" w:cs="Times New Roman"/>
          <w:i/>
          <w:iCs/>
          <w:sz w:val="24"/>
          <w:szCs w:val="24"/>
        </w:rPr>
        <w:t xml:space="preserve"> de bords et des tableaux</w:t>
      </w:r>
      <w:r>
        <w:rPr>
          <w:rFonts w:ascii="Times New Roman" w:hAnsi="Times New Roman" w:cs="Times New Roman"/>
          <w:i/>
          <w:iCs/>
          <w:sz w:val="24"/>
          <w:szCs w:val="24"/>
        </w:rPr>
        <w:t xml:space="preserve"> de données</w:t>
      </w:r>
      <w:r w:rsidR="009B3860" w:rsidRPr="004D2665">
        <w:rPr>
          <w:rFonts w:ascii="Times New Roman" w:hAnsi="Times New Roman" w:cs="Times New Roman"/>
          <w:i/>
          <w:iCs/>
          <w:sz w:val="24"/>
          <w:szCs w:val="24"/>
        </w:rPr>
        <w:t xml:space="preserve"> de façon dynamique avec le choix des variables, des regroupements, </w:t>
      </w:r>
      <w:r>
        <w:rPr>
          <w:rFonts w:ascii="Times New Roman" w:hAnsi="Times New Roman" w:cs="Times New Roman"/>
          <w:i/>
          <w:iCs/>
          <w:sz w:val="24"/>
          <w:szCs w:val="24"/>
        </w:rPr>
        <w:t>d</w:t>
      </w:r>
      <w:r w:rsidR="009B3860" w:rsidRPr="004D2665">
        <w:rPr>
          <w:rFonts w:ascii="Times New Roman" w:hAnsi="Times New Roman" w:cs="Times New Roman"/>
          <w:i/>
          <w:iCs/>
          <w:sz w:val="24"/>
          <w:szCs w:val="24"/>
        </w:rPr>
        <w:t>es agrégats, les filtres,</w:t>
      </w:r>
      <w:r>
        <w:rPr>
          <w:rFonts w:ascii="Times New Roman" w:hAnsi="Times New Roman" w:cs="Times New Roman"/>
          <w:i/>
          <w:iCs/>
          <w:sz w:val="24"/>
          <w:szCs w:val="24"/>
        </w:rPr>
        <w:t xml:space="preserve"> des mises en forme</w:t>
      </w:r>
      <w:r w:rsidR="009B3860" w:rsidRPr="004D2665">
        <w:rPr>
          <w:rFonts w:ascii="Times New Roman" w:hAnsi="Times New Roman" w:cs="Times New Roman"/>
          <w:i/>
          <w:iCs/>
          <w:sz w:val="24"/>
          <w:szCs w:val="24"/>
        </w:rPr>
        <w:t xml:space="preserve"> ; avec possibilité d’enregistrer et d’exporter des états. Développer un module de BI qui permette d’avoir une présentation dynamique des données du registre avec la possibilité de construire un tableau à partir des variables du questionnaire et éventuellement des données concernant les bénéficiaires aux TMO, TMU et THIMO ; c’est à dire de structurer le tableau dans la mesure du possible et choisir quelles informations doivent apparaître dans les lignes et les colonnes du tableau sans oublier les regroupements possibles ou agrégations de données par exemple par village/commune/département /région et permettre la sauvegarde et l’exportation (en format Excel, txt, CSV / en graphique : </w:t>
      </w:r>
      <w:r>
        <w:rPr>
          <w:rFonts w:ascii="Times New Roman" w:hAnsi="Times New Roman" w:cs="Times New Roman"/>
          <w:i/>
          <w:iCs/>
          <w:sz w:val="24"/>
          <w:szCs w:val="24"/>
        </w:rPr>
        <w:t>h</w:t>
      </w:r>
      <w:r w:rsidR="009B3860" w:rsidRPr="004D2665">
        <w:rPr>
          <w:rFonts w:ascii="Times New Roman" w:hAnsi="Times New Roman" w:cs="Times New Roman"/>
          <w:i/>
          <w:iCs/>
          <w:sz w:val="24"/>
          <w:szCs w:val="24"/>
        </w:rPr>
        <w:t xml:space="preserve">istogramme, camembert, diagramme en bâton, carte du Cameroun, etc.) des tableaux construits </w:t>
      </w:r>
      <w:bookmarkEnd w:id="5"/>
      <w:r w:rsidR="009B3860" w:rsidRPr="004D2665">
        <w:rPr>
          <w:rFonts w:ascii="Times New Roman" w:hAnsi="Times New Roman" w:cs="Times New Roman"/>
          <w:i/>
          <w:iCs/>
          <w:sz w:val="24"/>
          <w:szCs w:val="24"/>
        </w:rPr>
        <w:t xml:space="preserve">; </w:t>
      </w:r>
    </w:p>
    <w:p w14:paraId="3394C323" w14:textId="0C6AF523" w:rsidR="009B3860" w:rsidRPr="009B3860" w:rsidRDefault="009B3860" w:rsidP="005B198D">
      <w:pPr>
        <w:pStyle w:val="Paragraphedeliste"/>
        <w:numPr>
          <w:ilvl w:val="0"/>
          <w:numId w:val="8"/>
        </w:numPr>
        <w:spacing w:before="240" w:after="120" w:line="259" w:lineRule="auto"/>
        <w:ind w:left="23" w:firstLine="261"/>
        <w:contextualSpacing w:val="0"/>
        <w:jc w:val="both"/>
        <w:rPr>
          <w:rFonts w:ascii="Times New Roman" w:hAnsi="Times New Roman" w:cs="Times New Roman"/>
          <w:b/>
          <w:bCs/>
          <w:sz w:val="24"/>
          <w:szCs w:val="24"/>
        </w:rPr>
      </w:pPr>
      <w:r w:rsidRPr="009B3860">
        <w:rPr>
          <w:rFonts w:ascii="Times New Roman" w:hAnsi="Times New Roman" w:cs="Times New Roman"/>
          <w:b/>
          <w:bCs/>
          <w:sz w:val="24"/>
          <w:szCs w:val="24"/>
        </w:rPr>
        <w:t xml:space="preserve">Administration </w:t>
      </w:r>
      <w:r w:rsidR="005B198D">
        <w:rPr>
          <w:rFonts w:ascii="Times New Roman" w:hAnsi="Times New Roman" w:cs="Times New Roman"/>
          <w:b/>
          <w:bCs/>
          <w:sz w:val="24"/>
          <w:szCs w:val="24"/>
        </w:rPr>
        <w:t xml:space="preserve">intégrant tous les aspects du SIG-I actuel et </w:t>
      </w:r>
      <w:r w:rsidRPr="009B3860">
        <w:rPr>
          <w:rFonts w:ascii="Times New Roman" w:hAnsi="Times New Roman" w:cs="Times New Roman"/>
          <w:b/>
          <w:bCs/>
          <w:sz w:val="24"/>
          <w:szCs w:val="24"/>
        </w:rPr>
        <w:t>avec supers privilèges capables d’annuler des taches d’envergures (création : programme, phase ou cycle, session ; importation ; etc.)</w:t>
      </w:r>
    </w:p>
    <w:p w14:paraId="71B5647F" w14:textId="77777777" w:rsidR="009B3860" w:rsidRPr="009B3860" w:rsidRDefault="009B3860" w:rsidP="00E368ED">
      <w:pPr>
        <w:pStyle w:val="Paragraphedeliste"/>
        <w:numPr>
          <w:ilvl w:val="0"/>
          <w:numId w:val="8"/>
        </w:numPr>
        <w:spacing w:before="240" w:after="120" w:line="259" w:lineRule="auto"/>
        <w:ind w:left="23" w:firstLine="261"/>
        <w:contextualSpacing w:val="0"/>
        <w:rPr>
          <w:rFonts w:ascii="Times New Roman" w:hAnsi="Times New Roman" w:cs="Times New Roman"/>
          <w:b/>
          <w:bCs/>
          <w:sz w:val="24"/>
          <w:szCs w:val="24"/>
        </w:rPr>
      </w:pPr>
      <w:r w:rsidRPr="009B3860">
        <w:rPr>
          <w:rFonts w:ascii="Times New Roman" w:hAnsi="Times New Roman" w:cs="Times New Roman"/>
          <w:b/>
          <w:bCs/>
          <w:sz w:val="24"/>
          <w:szCs w:val="24"/>
        </w:rPr>
        <w:t xml:space="preserve">Module Inclusion Economique des Jeunes : </w:t>
      </w:r>
    </w:p>
    <w:p w14:paraId="56DD4AF4"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implémenter une plateforme d’inscription sécurisée en ligne avec URL externe pour les enrôlements de la composante 2.1 (inscription, prise de rendez-vous et validation des inscription avec présélection des candidats) avec chargements des documents scannés en ligne par dossier ;</w:t>
      </w:r>
    </w:p>
    <w:p w14:paraId="0291655C"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collecter des données biométriques avec contrôle de déduplication et génération d’identifiant unique ;</w:t>
      </w:r>
    </w:p>
    <w:p w14:paraId="1EEA316C"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collecter les meta-données de descente sur site ;</w:t>
      </w:r>
    </w:p>
    <w:p w14:paraId="1976BC27"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calculer les scores de pauvreté et de vulnérabilité ;</w:t>
      </w:r>
    </w:p>
    <w:p w14:paraId="7B1CEC52" w14:textId="5590C0F1"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réparti</w:t>
      </w:r>
      <w:r w:rsidR="00952633">
        <w:rPr>
          <w:rFonts w:ascii="Times New Roman" w:hAnsi="Times New Roman" w:cs="Times New Roman"/>
          <w:i/>
          <w:iCs/>
          <w:sz w:val="24"/>
          <w:szCs w:val="24"/>
        </w:rPr>
        <w:t>r</w:t>
      </w:r>
      <w:r w:rsidRPr="00E368ED">
        <w:rPr>
          <w:rFonts w:ascii="Times New Roman" w:hAnsi="Times New Roman" w:cs="Times New Roman"/>
          <w:i/>
          <w:iCs/>
          <w:sz w:val="24"/>
          <w:szCs w:val="24"/>
        </w:rPr>
        <w:t xml:space="preserve"> les bénéficiaires par quartier ;</w:t>
      </w:r>
    </w:p>
    <w:p w14:paraId="1FA302EC"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valider et produire les listes principales et d’attente ;</w:t>
      </w:r>
    </w:p>
    <w:p w14:paraId="4BB3D866"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enregistrer les bénéficiaires ;</w:t>
      </w:r>
    </w:p>
    <w:p w14:paraId="4D819187"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suivre les formations avec pointages biométrique des bénéficiaires ;</w:t>
      </w:r>
    </w:p>
    <w:p w14:paraId="7EB8C507"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gérer les remplacements avant de commencer les paiements et après avoir commencer les paiements ;</w:t>
      </w:r>
    </w:p>
    <w:p w14:paraId="116B8758"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consigner les notes de sélection et gérer les paiements électroniques ;</w:t>
      </w:r>
    </w:p>
    <w:p w14:paraId="653400BA"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réconcilier les paiements et générer les paiements selon les bénéficiaires dont l’avancement est validé par le coach ;</w:t>
      </w:r>
    </w:p>
    <w:p w14:paraId="170CBD89"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suivre et accompagner les bénéficiaires ;</w:t>
      </w:r>
    </w:p>
    <w:p w14:paraId="5ECFDBB4"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gérer les plaintes ;</w:t>
      </w:r>
    </w:p>
    <w:p w14:paraId="672C654D" w14:textId="472A4AB9" w:rsidR="009B3860" w:rsidRPr="00E368ED" w:rsidRDefault="00952633"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 xml:space="preserve">générer des </w:t>
      </w:r>
      <w:r w:rsidR="009B3860" w:rsidRPr="00E368ED">
        <w:rPr>
          <w:rFonts w:ascii="Times New Roman" w:hAnsi="Times New Roman" w:cs="Times New Roman"/>
          <w:i/>
          <w:iCs/>
          <w:sz w:val="24"/>
          <w:szCs w:val="24"/>
        </w:rPr>
        <w:t>états d’édition et statistiques ;</w:t>
      </w:r>
    </w:p>
    <w:p w14:paraId="367F31B7" w14:textId="77777777" w:rsidR="009B3860" w:rsidRPr="009B3860" w:rsidRDefault="009B3860" w:rsidP="00E368ED">
      <w:pPr>
        <w:pStyle w:val="Paragraphedeliste"/>
        <w:numPr>
          <w:ilvl w:val="0"/>
          <w:numId w:val="8"/>
        </w:numPr>
        <w:spacing w:before="240" w:after="120" w:line="259" w:lineRule="auto"/>
        <w:ind w:left="23" w:firstLine="261"/>
        <w:contextualSpacing w:val="0"/>
        <w:rPr>
          <w:rFonts w:ascii="Times New Roman" w:hAnsi="Times New Roman" w:cs="Times New Roman"/>
          <w:b/>
          <w:bCs/>
          <w:sz w:val="24"/>
          <w:szCs w:val="24"/>
        </w:rPr>
      </w:pPr>
      <w:r w:rsidRPr="009B3860">
        <w:rPr>
          <w:rFonts w:ascii="Times New Roman" w:hAnsi="Times New Roman" w:cs="Times New Roman"/>
          <w:b/>
          <w:bCs/>
          <w:sz w:val="24"/>
          <w:szCs w:val="24"/>
        </w:rPr>
        <w:lastRenderedPageBreak/>
        <w:t xml:space="preserve">Module CPA : </w:t>
      </w:r>
    </w:p>
    <w:p w14:paraId="48A31711"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implémenter une plateforme d’inscription sécurisée en ligne avec URL externe pour les enrôlements de la composante 2.2 (inscription, prise de rendez-vous, soumission des notes conceptuelles pour concours de plan d’affaires et validation des inscription avec présélection des candidats) avec chargements des documents scannés en ligne par dossier ;</w:t>
      </w:r>
    </w:p>
    <w:p w14:paraId="33B8BBFF"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collecter des données biométriques avec contrôle de déduplication et génération d’identifiant unique ;</w:t>
      </w:r>
    </w:p>
    <w:p w14:paraId="5110F0CA"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collecter les meta-données de descente sur site ;</w:t>
      </w:r>
    </w:p>
    <w:p w14:paraId="11F25658"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collecter les données liées à la garantie de non disparition du potentiel bénéficiaire ;</w:t>
      </w:r>
    </w:p>
    <w:p w14:paraId="18E72318"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présélectionner  des notes conceptuelles et leurs promoteurs par scoring ;</w:t>
      </w:r>
    </w:p>
    <w:p w14:paraId="763A213D"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valider et produire les listes principales et d’attente des présélectionnés ;</w:t>
      </w:r>
    </w:p>
    <w:p w14:paraId="2F1A12FA"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suivre les formations avec pointages biométrique des bénéficiaires ;</w:t>
      </w:r>
    </w:p>
    <w:p w14:paraId="1656D75E"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soumettre les plans d’affaires en ligne ;</w:t>
      </w:r>
    </w:p>
    <w:p w14:paraId="1C90DCC2"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sélectionner les bénéficiaires aux financements (note plan d’affaire /70 et note interview /30)</w:t>
      </w:r>
    </w:p>
    <w:p w14:paraId="7C71CD5F"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valider et enregistrer les bénéficiaires ;</w:t>
      </w:r>
    </w:p>
    <w:p w14:paraId="34E0BFFB"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gérer les remplacements avant de commencer les paiements et après avoir commencer les paiements ;</w:t>
      </w:r>
    </w:p>
    <w:p w14:paraId="2D31CD70"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gérer les paiements électroniques à partir du plan de décaissement de chaque plan d’affaires (plan de financement à renseigner par les coach ) ;</w:t>
      </w:r>
    </w:p>
    <w:p w14:paraId="6AA2FF93"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réconcilier les paiements et générer les paiements selon les bénéficiaires dont l’avancement est validé par le coach ;</w:t>
      </w:r>
    </w:p>
    <w:p w14:paraId="0A33ABF5"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suivre et accompagner les bénéficiaires ;</w:t>
      </w:r>
    </w:p>
    <w:p w14:paraId="7B588BA6" w14:textId="77777777" w:rsidR="009B3860" w:rsidRPr="00E368ED" w:rsidRDefault="009B3860"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sidRPr="00E368ED">
        <w:rPr>
          <w:rFonts w:ascii="Times New Roman" w:hAnsi="Times New Roman" w:cs="Times New Roman"/>
          <w:i/>
          <w:iCs/>
          <w:sz w:val="24"/>
          <w:szCs w:val="24"/>
        </w:rPr>
        <w:t>gérer les plaintes ;</w:t>
      </w:r>
    </w:p>
    <w:p w14:paraId="0EF2619C" w14:textId="0A85110F" w:rsidR="009B3860" w:rsidRPr="00E368ED" w:rsidRDefault="005B198D" w:rsidP="00E368ED">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 xml:space="preserve">générer des </w:t>
      </w:r>
      <w:r w:rsidR="009B3860" w:rsidRPr="00E368ED">
        <w:rPr>
          <w:rFonts w:ascii="Times New Roman" w:hAnsi="Times New Roman" w:cs="Times New Roman"/>
          <w:i/>
          <w:iCs/>
          <w:sz w:val="24"/>
          <w:szCs w:val="24"/>
        </w:rPr>
        <w:t>états d’édition et statistiques ;</w:t>
      </w:r>
    </w:p>
    <w:p w14:paraId="5E58F8C0" w14:textId="77777777" w:rsidR="009B3860" w:rsidRPr="009B3860" w:rsidRDefault="009B3860" w:rsidP="002A381A">
      <w:pPr>
        <w:pStyle w:val="Paragraphedeliste"/>
        <w:numPr>
          <w:ilvl w:val="0"/>
          <w:numId w:val="8"/>
        </w:numPr>
        <w:spacing w:before="240" w:after="120" w:line="259" w:lineRule="auto"/>
        <w:ind w:left="23" w:firstLine="261"/>
        <w:contextualSpacing w:val="0"/>
        <w:rPr>
          <w:rFonts w:ascii="Times New Roman" w:hAnsi="Times New Roman" w:cs="Times New Roman"/>
          <w:b/>
          <w:bCs/>
          <w:sz w:val="24"/>
          <w:szCs w:val="24"/>
        </w:rPr>
      </w:pPr>
      <w:r w:rsidRPr="009B3860">
        <w:rPr>
          <w:rFonts w:ascii="Times New Roman" w:hAnsi="Times New Roman" w:cs="Times New Roman"/>
          <w:b/>
          <w:bCs/>
          <w:sz w:val="24"/>
          <w:szCs w:val="24"/>
        </w:rPr>
        <w:t>Module génération identifiant unique (Algorithme à définir)</w:t>
      </w:r>
    </w:p>
    <w:p w14:paraId="164BD8B6"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Personnaliser et non public pour des questions de sécurité et d’évitement de fraude</w:t>
      </w:r>
    </w:p>
    <w:p w14:paraId="76C5745D"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Choisir une séquence numérique sur 9 chiffres en éliminant les nombres remarquables</w:t>
      </w:r>
    </w:p>
    <w:p w14:paraId="100E011C"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 xml:space="preserve">On doit choisir de les générer en séquentiel ou aléatoirement </w:t>
      </w:r>
    </w:p>
    <w:p w14:paraId="044D4340"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Garantir l’unicité de chaque identifiant (le comparer à tous ceux qui sont déjà créer, ou alors utiliser un principe scientifique connu permettant de générer un nombre une et seule fois)</w:t>
      </w:r>
    </w:p>
    <w:p w14:paraId="2ABFBE56" w14:textId="77777777" w:rsidR="009B3860" w:rsidRPr="009B3860" w:rsidRDefault="009B3860" w:rsidP="002A381A">
      <w:pPr>
        <w:pStyle w:val="Paragraphedeliste"/>
        <w:numPr>
          <w:ilvl w:val="0"/>
          <w:numId w:val="8"/>
        </w:numPr>
        <w:spacing w:before="240" w:after="120" w:line="259" w:lineRule="auto"/>
        <w:ind w:left="23" w:firstLine="261"/>
        <w:contextualSpacing w:val="0"/>
        <w:rPr>
          <w:rFonts w:ascii="Times New Roman" w:hAnsi="Times New Roman" w:cs="Times New Roman"/>
          <w:b/>
          <w:bCs/>
          <w:sz w:val="24"/>
          <w:szCs w:val="24"/>
        </w:rPr>
      </w:pPr>
      <w:r w:rsidRPr="009B3860">
        <w:rPr>
          <w:rFonts w:ascii="Times New Roman" w:hAnsi="Times New Roman" w:cs="Times New Roman"/>
          <w:b/>
          <w:bCs/>
          <w:sz w:val="24"/>
          <w:szCs w:val="24"/>
        </w:rPr>
        <w:t>Module de vérification et de contrôle des doublons</w:t>
      </w:r>
    </w:p>
    <w:p w14:paraId="18F5BA78"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Choix des variables de contrôles</w:t>
      </w:r>
    </w:p>
    <w:p w14:paraId="25FF3D2D"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 xml:space="preserve">Définition des algorithmes de vérification et de contrôle de doublons </w:t>
      </w:r>
    </w:p>
    <w:p w14:paraId="1E696BB2" w14:textId="77777777" w:rsidR="009B3860" w:rsidRPr="009B3860" w:rsidRDefault="009B3860" w:rsidP="002A381A">
      <w:pPr>
        <w:pStyle w:val="Paragraphedeliste"/>
        <w:numPr>
          <w:ilvl w:val="0"/>
          <w:numId w:val="8"/>
        </w:numPr>
        <w:spacing w:before="240" w:after="120" w:line="259" w:lineRule="auto"/>
        <w:ind w:left="23" w:firstLine="261"/>
        <w:contextualSpacing w:val="0"/>
        <w:rPr>
          <w:rFonts w:ascii="Times New Roman" w:hAnsi="Times New Roman" w:cs="Times New Roman"/>
          <w:b/>
          <w:bCs/>
          <w:sz w:val="24"/>
          <w:szCs w:val="24"/>
        </w:rPr>
      </w:pPr>
      <w:r w:rsidRPr="009B3860">
        <w:rPr>
          <w:rFonts w:ascii="Times New Roman" w:hAnsi="Times New Roman" w:cs="Times New Roman"/>
          <w:b/>
          <w:bCs/>
          <w:sz w:val="24"/>
          <w:szCs w:val="24"/>
        </w:rPr>
        <w:t>Module de gestion biométrique</w:t>
      </w:r>
    </w:p>
    <w:p w14:paraId="4D554668"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 xml:space="preserve">Une banque d’image pour conserver toutes les images biométriques envoyées par tout système externe, y compris l’enregistrement multiple </w:t>
      </w:r>
    </w:p>
    <w:p w14:paraId="5B7AED34"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Un service d’archives biographiques pour conserver les données complémentaires additionnelles envoyées par des systèmes externes</w:t>
      </w:r>
    </w:p>
    <w:p w14:paraId="15EAD389"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Un moteur biométrique pour conserver et gérer les modèles biométriques (mettre à jour, supprimer, extraire, etc.) afin de permettre une authentification rigoureuse, d’identifier les enregistrements dupliqués et de prendre des décisions</w:t>
      </w:r>
    </w:p>
    <w:p w14:paraId="6CC1FAF8"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lastRenderedPageBreak/>
        <w:t>Le contrôle de la qualité biométrique, pour évaluer la qualité des images biométriques envoyées par des systèmes externes.</w:t>
      </w:r>
    </w:p>
    <w:p w14:paraId="0CDD3343" w14:textId="77777777" w:rsidR="009B3860" w:rsidRPr="009B3860" w:rsidRDefault="009B3860" w:rsidP="002A381A">
      <w:pPr>
        <w:pStyle w:val="Paragraphedeliste"/>
        <w:numPr>
          <w:ilvl w:val="0"/>
          <w:numId w:val="8"/>
        </w:numPr>
        <w:spacing w:before="240" w:after="120" w:line="259" w:lineRule="auto"/>
        <w:ind w:left="23" w:firstLine="261"/>
        <w:contextualSpacing w:val="0"/>
        <w:rPr>
          <w:rFonts w:ascii="Times New Roman" w:hAnsi="Times New Roman" w:cs="Times New Roman"/>
          <w:b/>
          <w:bCs/>
          <w:sz w:val="24"/>
          <w:szCs w:val="24"/>
        </w:rPr>
      </w:pPr>
      <w:r w:rsidRPr="009B3860">
        <w:rPr>
          <w:rFonts w:ascii="Times New Roman" w:hAnsi="Times New Roman" w:cs="Times New Roman"/>
          <w:b/>
          <w:bCs/>
          <w:sz w:val="24"/>
          <w:szCs w:val="24"/>
        </w:rPr>
        <w:t>Module des états d’édition</w:t>
      </w:r>
    </w:p>
    <w:p w14:paraId="1D0441BF"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Prévisualisation et exportation systématique sur excell de tous les états</w:t>
      </w:r>
    </w:p>
    <w:p w14:paraId="475AFCE6"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Filtrages des données à éditer par Région, par commune, par village/quartier, par bénéficiaire pour les cartes</w:t>
      </w:r>
    </w:p>
    <w:p w14:paraId="08A4EC75"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Données pour impression des cartes obligatoires pour tous les bénéficiaires</w:t>
      </w:r>
    </w:p>
    <w:p w14:paraId="4E82052F" w14:textId="3E535C33" w:rsidR="002A381A" w:rsidRPr="009B3860" w:rsidRDefault="002A381A" w:rsidP="002A381A">
      <w:pPr>
        <w:pStyle w:val="Paragraphedeliste"/>
        <w:numPr>
          <w:ilvl w:val="0"/>
          <w:numId w:val="8"/>
        </w:numPr>
        <w:spacing w:before="240" w:after="120" w:line="259" w:lineRule="auto"/>
        <w:ind w:left="23" w:firstLine="261"/>
        <w:contextualSpacing w:val="0"/>
        <w:rPr>
          <w:rFonts w:ascii="Times New Roman" w:hAnsi="Times New Roman" w:cs="Times New Roman"/>
          <w:b/>
          <w:bCs/>
          <w:sz w:val="24"/>
          <w:szCs w:val="24"/>
        </w:rPr>
      </w:pPr>
      <w:r w:rsidRPr="009B3860">
        <w:rPr>
          <w:rFonts w:ascii="Times New Roman" w:hAnsi="Times New Roman" w:cs="Times New Roman"/>
          <w:b/>
          <w:bCs/>
          <w:sz w:val="24"/>
          <w:szCs w:val="24"/>
        </w:rPr>
        <w:t xml:space="preserve">Module de </w:t>
      </w:r>
      <w:r>
        <w:rPr>
          <w:rFonts w:ascii="Times New Roman" w:hAnsi="Times New Roman" w:cs="Times New Roman"/>
          <w:b/>
          <w:bCs/>
          <w:sz w:val="24"/>
          <w:szCs w:val="24"/>
        </w:rPr>
        <w:t>suivi et évaluation</w:t>
      </w:r>
    </w:p>
    <w:p w14:paraId="1A13A56B" w14:textId="6EC4D64E" w:rsidR="002A381A" w:rsidRDefault="002A381A" w:rsidP="002A381A">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Formulaires de collectes de données et métadonnées</w:t>
      </w:r>
    </w:p>
    <w:p w14:paraId="273F9D4B" w14:textId="17715C7D" w:rsidR="002A381A" w:rsidRPr="002A381A" w:rsidRDefault="002A381A" w:rsidP="002A381A">
      <w:pPr>
        <w:pStyle w:val="Paragraphedeliste"/>
        <w:numPr>
          <w:ilvl w:val="0"/>
          <w:numId w:val="9"/>
        </w:numPr>
        <w:spacing w:after="160" w:line="259" w:lineRule="auto"/>
        <w:ind w:left="426" w:hanging="165"/>
        <w:rPr>
          <w:rFonts w:ascii="Times New Roman" w:hAnsi="Times New Roman" w:cs="Times New Roman"/>
          <w:i/>
          <w:iCs/>
          <w:sz w:val="24"/>
          <w:szCs w:val="24"/>
        </w:rPr>
      </w:pPr>
      <w:r>
        <w:rPr>
          <w:rFonts w:ascii="Times New Roman" w:hAnsi="Times New Roman" w:cs="Times New Roman"/>
          <w:i/>
          <w:iCs/>
          <w:sz w:val="24"/>
          <w:szCs w:val="24"/>
        </w:rPr>
        <w:t>Etats des données et récapitulatifs</w:t>
      </w:r>
    </w:p>
    <w:p w14:paraId="135E1633" w14:textId="0D4EE8A4" w:rsidR="009B3860" w:rsidRPr="009B3860" w:rsidRDefault="009B3860" w:rsidP="002A381A">
      <w:pPr>
        <w:pStyle w:val="Paragraphedeliste"/>
        <w:numPr>
          <w:ilvl w:val="0"/>
          <w:numId w:val="8"/>
        </w:numPr>
        <w:spacing w:before="240" w:after="120" w:line="259" w:lineRule="auto"/>
        <w:ind w:left="23" w:firstLine="261"/>
        <w:contextualSpacing w:val="0"/>
        <w:rPr>
          <w:rFonts w:ascii="Times New Roman" w:hAnsi="Times New Roman" w:cs="Times New Roman"/>
          <w:b/>
          <w:bCs/>
          <w:sz w:val="24"/>
          <w:szCs w:val="24"/>
        </w:rPr>
      </w:pPr>
      <w:r w:rsidRPr="009B3860">
        <w:rPr>
          <w:rFonts w:ascii="Times New Roman" w:hAnsi="Times New Roman" w:cs="Times New Roman"/>
          <w:b/>
          <w:bCs/>
          <w:sz w:val="24"/>
          <w:szCs w:val="24"/>
        </w:rPr>
        <w:t xml:space="preserve">Module de gestion des plaintes </w:t>
      </w:r>
    </w:p>
    <w:p w14:paraId="1B866F55"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 xml:space="preserve">Collecte ou enregistrement de la plainte à partir du formulaire d’une plainte avec la possibilité de joindre les documents justificatifs de la plainte. </w:t>
      </w:r>
    </w:p>
    <w:p w14:paraId="0F69CA54" w14:textId="5B32954E"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 xml:space="preserve">A chaque enregistrement d’une nouvelle plainte une alerte </w:t>
      </w:r>
      <w:r w:rsidR="00964CCD">
        <w:rPr>
          <w:rFonts w:ascii="Times New Roman" w:hAnsi="Times New Roman" w:cs="Times New Roman"/>
          <w:i/>
          <w:iCs/>
          <w:sz w:val="24"/>
          <w:szCs w:val="24"/>
        </w:rPr>
        <w:t>e</w:t>
      </w:r>
      <w:r w:rsidRPr="00ED05D1">
        <w:rPr>
          <w:rFonts w:ascii="Times New Roman" w:hAnsi="Times New Roman" w:cs="Times New Roman"/>
          <w:i/>
          <w:iCs/>
          <w:sz w:val="24"/>
          <w:szCs w:val="24"/>
        </w:rPr>
        <w:t>mail est transmise aux utilisateurs principaux du comité de gestion des plaintes ou membres du groupe d’utilisateurs « comité de gestion des plaintes ».</w:t>
      </w:r>
    </w:p>
    <w:p w14:paraId="68839FB3"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Les plaintes enregistrées sont visibles et accessibles par les personnels de terrain en fonction de la zone de compétence géographique de chacun.</w:t>
      </w:r>
    </w:p>
    <w:p w14:paraId="1C929628" w14:textId="77777777" w:rsidR="009B3860" w:rsidRPr="00ED05D1" w:rsidRDefault="009B3860" w:rsidP="00ED05D1">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Suivi des plaintes (En cas d’enregistrement d’une plainte par un opérateur de terrain, le point-focal a la possibilité de faire un commentaire et une fois la plainte vue la mention « lu » est attribuée pour ce point focal. De même, en cas d’enregistrement d’une plainte par un point-focal, le régional a la possibilité de faire un commentaire et une fois la plainte vue la mention « lu » est attribuée pour ce régional. Le même processus est appliqué au régional pour les plaintes enregistrées par des opérateurs de terrain de sa zone de compétence).</w:t>
      </w:r>
    </w:p>
    <w:p w14:paraId="1B5DB987" w14:textId="75693B92" w:rsidR="008651E2" w:rsidRPr="00AE0324" w:rsidRDefault="009B3860" w:rsidP="00AE0324">
      <w:pPr>
        <w:pStyle w:val="Paragraphedeliste"/>
        <w:numPr>
          <w:ilvl w:val="0"/>
          <w:numId w:val="9"/>
        </w:numPr>
        <w:spacing w:after="160" w:line="259" w:lineRule="auto"/>
        <w:ind w:left="426" w:hanging="165"/>
        <w:rPr>
          <w:rFonts w:ascii="Times New Roman" w:hAnsi="Times New Roman" w:cs="Times New Roman"/>
          <w:i/>
          <w:iCs/>
          <w:sz w:val="24"/>
          <w:szCs w:val="24"/>
        </w:rPr>
      </w:pPr>
      <w:r w:rsidRPr="00ED05D1">
        <w:rPr>
          <w:rFonts w:ascii="Times New Roman" w:hAnsi="Times New Roman" w:cs="Times New Roman"/>
          <w:i/>
          <w:iCs/>
          <w:sz w:val="24"/>
          <w:szCs w:val="24"/>
        </w:rPr>
        <w:t xml:space="preserve">Tableaux de bord et statistiques concernant la gestion des plaintes. </w:t>
      </w:r>
    </w:p>
    <w:p w14:paraId="7A8907E6" w14:textId="77777777" w:rsidR="00867C75" w:rsidRDefault="00867C75" w:rsidP="00867C75">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020FFA8A" w14:textId="77777777" w:rsidR="000A0470" w:rsidRDefault="000A0470" w:rsidP="000A0470">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30D3D7C8" w14:textId="77777777" w:rsidR="00A11DB9" w:rsidRDefault="00A11DB9" w:rsidP="00A11DB9">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6B949CF6" w14:textId="77777777" w:rsidR="00A11DB9" w:rsidRDefault="00A11DB9" w:rsidP="00A11DB9">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4C5BD79B" w14:textId="77777777" w:rsidR="00AB2956" w:rsidRDefault="00AB2956" w:rsidP="00AB2956">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7E925A42" w14:textId="77777777" w:rsidR="00873145" w:rsidRDefault="00873145" w:rsidP="00873145">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2F64B27C" w14:textId="77777777" w:rsidR="00873145" w:rsidRDefault="00873145" w:rsidP="00873145">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0532C0BC" w14:textId="77777777" w:rsidR="00873145" w:rsidRDefault="00873145" w:rsidP="00873145">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2CB0142D" w14:textId="77777777" w:rsidR="00873145" w:rsidRPr="00873145" w:rsidRDefault="00873145" w:rsidP="00873145">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0ABF99CF" w14:textId="77777777" w:rsidR="00873145" w:rsidRPr="00873145" w:rsidRDefault="00873145" w:rsidP="00873145">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33125BA3" w14:textId="77777777" w:rsidR="00E3780C" w:rsidRDefault="00E3780C" w:rsidP="00E3780C">
      <w:pPr>
        <w:pStyle w:val="Paragraphedeliste"/>
        <w:autoSpaceDE w:val="0"/>
        <w:autoSpaceDN w:val="0"/>
        <w:adjustRightInd w:val="0"/>
        <w:spacing w:after="240" w:line="240" w:lineRule="auto"/>
        <w:ind w:left="993"/>
        <w:jc w:val="both"/>
        <w:rPr>
          <w:rFonts w:ascii="Times New Roman" w:eastAsia="Batang" w:hAnsi="Times New Roman" w:cs="Times New Roman"/>
          <w:i/>
          <w:iCs/>
          <w:sz w:val="24"/>
          <w:szCs w:val="24"/>
        </w:rPr>
      </w:pPr>
    </w:p>
    <w:p w14:paraId="2D24E747" w14:textId="4037C107" w:rsidR="0027494D" w:rsidRDefault="0027494D">
      <w:pPr>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br w:type="page"/>
      </w:r>
    </w:p>
    <w:p w14:paraId="13DFFBE9" w14:textId="06343048" w:rsidR="006F198E" w:rsidRPr="008F3886" w:rsidRDefault="00AE0324" w:rsidP="006F198E">
      <w:pPr>
        <w:shd w:val="clear" w:color="auto" w:fill="92CDDC"/>
        <w:spacing w:before="240" w:after="200" w:line="240" w:lineRule="auto"/>
        <w:jc w:val="both"/>
        <w:outlineLvl w:val="0"/>
        <w:rPr>
          <w:rFonts w:ascii="Bodoni MT" w:eastAsia="Batang" w:hAnsi="Bodoni MT" w:cs="Times New Roman"/>
          <w:b/>
          <w:sz w:val="30"/>
          <w:szCs w:val="30"/>
          <w:lang w:eastAsia="fr-FR"/>
        </w:rPr>
      </w:pPr>
      <w:bookmarkStart w:id="6" w:name="_Toc423289368"/>
      <w:r>
        <w:rPr>
          <w:rFonts w:ascii="Bodoni MT" w:eastAsia="Batang" w:hAnsi="Bodoni MT" w:cs="Times New Roman"/>
          <w:b/>
          <w:sz w:val="30"/>
          <w:szCs w:val="30"/>
          <w:lang w:eastAsia="fr-FR"/>
        </w:rPr>
        <w:lastRenderedPageBreak/>
        <w:t>7</w:t>
      </w:r>
      <w:r w:rsidR="008F3886" w:rsidRPr="008F3886">
        <w:rPr>
          <w:rFonts w:ascii="Bodoni MT" w:eastAsia="Batang" w:hAnsi="Bodoni MT" w:cs="Times New Roman"/>
          <w:b/>
          <w:sz w:val="30"/>
          <w:szCs w:val="30"/>
          <w:lang w:eastAsia="fr-FR"/>
        </w:rPr>
        <w:t xml:space="preserve">. </w:t>
      </w:r>
      <w:bookmarkEnd w:id="6"/>
      <w:r w:rsidR="00273B95">
        <w:rPr>
          <w:rFonts w:ascii="Bodoni MT" w:eastAsia="Batang" w:hAnsi="Bodoni MT" w:cs="Times New Roman"/>
          <w:b/>
          <w:sz w:val="30"/>
          <w:szCs w:val="30"/>
          <w:lang w:eastAsia="fr-FR"/>
        </w:rPr>
        <w:t xml:space="preserve">Calendrier de mise en </w:t>
      </w:r>
      <w:r w:rsidR="00490B2D">
        <w:rPr>
          <w:rFonts w:ascii="Bodoni MT" w:eastAsia="Batang" w:hAnsi="Bodoni MT" w:cs="Times New Roman"/>
          <w:b/>
          <w:sz w:val="30"/>
          <w:szCs w:val="30"/>
          <w:lang w:eastAsia="fr-FR"/>
        </w:rPr>
        <w:t>œuvre</w:t>
      </w:r>
    </w:p>
    <w:p w14:paraId="12CFCCD3" w14:textId="0306748C" w:rsidR="006F198E" w:rsidRDefault="006F198E" w:rsidP="006F198E">
      <w:pPr>
        <w:spacing w:after="60" w:line="240" w:lineRule="auto"/>
        <w:jc w:val="both"/>
        <w:rPr>
          <w:rFonts w:ascii="Times New Roman" w:eastAsia="Batang" w:hAnsi="Times New Roman" w:cs="Times New Roman"/>
          <w:sz w:val="24"/>
          <w:szCs w:val="24"/>
          <w:lang w:eastAsia="fr-FR"/>
        </w:rPr>
      </w:pPr>
      <w:r w:rsidRPr="008F3886">
        <w:rPr>
          <w:rFonts w:ascii="Times New Roman" w:eastAsia="Batang" w:hAnsi="Times New Roman" w:cs="Times New Roman"/>
          <w:sz w:val="24"/>
          <w:szCs w:val="24"/>
          <w:lang w:eastAsia="fr-FR"/>
        </w:rPr>
        <w:t xml:space="preserve">Le </w:t>
      </w:r>
      <w:r w:rsidR="00490B2D">
        <w:rPr>
          <w:rFonts w:ascii="Times New Roman" w:eastAsia="Batang" w:hAnsi="Times New Roman" w:cs="Times New Roman"/>
          <w:sz w:val="24"/>
          <w:szCs w:val="24"/>
          <w:lang w:eastAsia="fr-FR"/>
        </w:rPr>
        <w:t>calendrier</w:t>
      </w:r>
      <w:r w:rsidR="001820DD">
        <w:rPr>
          <w:rFonts w:ascii="Times New Roman" w:eastAsia="Batang" w:hAnsi="Times New Roman" w:cs="Times New Roman"/>
          <w:sz w:val="24"/>
          <w:szCs w:val="24"/>
          <w:lang w:eastAsia="fr-FR"/>
        </w:rPr>
        <w:t xml:space="preserve"> qui suit la méthodologie de développement agile est précisé ainsi qu’il suit</w:t>
      </w:r>
      <w:r w:rsidR="00490B2D">
        <w:rPr>
          <w:rFonts w:ascii="Times New Roman" w:eastAsia="Batang" w:hAnsi="Times New Roman" w:cs="Times New Roman"/>
          <w:sz w:val="24"/>
          <w:szCs w:val="24"/>
          <w:lang w:eastAsia="fr-FR"/>
        </w:rPr>
        <w:t> :</w:t>
      </w:r>
    </w:p>
    <w:tbl>
      <w:tblPr>
        <w:tblStyle w:val="Grilledutableau"/>
        <w:tblW w:w="0" w:type="auto"/>
        <w:tblLook w:val="04A0" w:firstRow="1" w:lastRow="0" w:firstColumn="1" w:lastColumn="0" w:noHBand="0" w:noVBand="1"/>
      </w:tblPr>
      <w:tblGrid>
        <w:gridCol w:w="1085"/>
        <w:gridCol w:w="7977"/>
      </w:tblGrid>
      <w:tr w:rsidR="008F33D8" w:rsidRPr="00490B2D" w14:paraId="25A516BC" w14:textId="77777777" w:rsidTr="008F33D8">
        <w:trPr>
          <w:tblHeader/>
        </w:trPr>
        <w:tc>
          <w:tcPr>
            <w:tcW w:w="1085" w:type="dxa"/>
            <w:shd w:val="clear" w:color="auto" w:fill="D9D9D9" w:themeFill="background1" w:themeFillShade="D9"/>
          </w:tcPr>
          <w:p w14:paraId="4F9D6F91" w14:textId="7584BB63" w:rsidR="008F33D8" w:rsidRPr="008726B1" w:rsidRDefault="008F33D8" w:rsidP="008F33D8">
            <w:pPr>
              <w:rPr>
                <w:rFonts w:ascii="Times New Roman" w:hAnsi="Times New Roman" w:cs="Times New Roman"/>
                <w:b/>
                <w:bCs/>
                <w:sz w:val="20"/>
                <w:szCs w:val="20"/>
              </w:rPr>
            </w:pPr>
            <w:r w:rsidRPr="008726B1">
              <w:rPr>
                <w:rFonts w:ascii="Times New Roman" w:eastAsia="Batang" w:hAnsi="Times New Roman" w:cs="Times New Roman"/>
                <w:b/>
                <w:bCs/>
                <w:sz w:val="20"/>
                <w:szCs w:val="20"/>
                <w:lang w:eastAsia="fr-FR"/>
              </w:rPr>
              <w:t>Mois</w:t>
            </w:r>
          </w:p>
        </w:tc>
        <w:tc>
          <w:tcPr>
            <w:tcW w:w="7977" w:type="dxa"/>
            <w:shd w:val="clear" w:color="auto" w:fill="D9D9D9" w:themeFill="background1" w:themeFillShade="D9"/>
          </w:tcPr>
          <w:p w14:paraId="65CDDD06" w14:textId="5EEEEC4B" w:rsidR="008F33D8" w:rsidRPr="008F33D8" w:rsidRDefault="008F33D8" w:rsidP="008F33D8">
            <w:pPr>
              <w:pStyle w:val="Paragraphedeliste"/>
              <w:spacing w:after="0"/>
              <w:ind w:left="360"/>
              <w:jc w:val="center"/>
              <w:rPr>
                <w:rFonts w:ascii="Times New Roman" w:hAnsi="Times New Roman" w:cs="Times New Roman"/>
                <w:b/>
                <w:bCs/>
                <w:sz w:val="20"/>
                <w:szCs w:val="20"/>
              </w:rPr>
            </w:pPr>
            <w:r w:rsidRPr="008F33D8">
              <w:rPr>
                <w:rFonts w:ascii="Times New Roman" w:eastAsia="Batang" w:hAnsi="Times New Roman" w:cs="Times New Roman"/>
                <w:b/>
                <w:bCs/>
                <w:sz w:val="20"/>
                <w:szCs w:val="20"/>
              </w:rPr>
              <w:t>Livrables</w:t>
            </w:r>
          </w:p>
        </w:tc>
      </w:tr>
      <w:tr w:rsidR="00490B2D" w:rsidRPr="00490B2D" w14:paraId="788BC8C0" w14:textId="77777777" w:rsidTr="008F33D8">
        <w:tc>
          <w:tcPr>
            <w:tcW w:w="1085" w:type="dxa"/>
          </w:tcPr>
          <w:p w14:paraId="4D09C6E4" w14:textId="77777777" w:rsidR="003F0518" w:rsidRDefault="003F0518" w:rsidP="00A74912">
            <w:pPr>
              <w:rPr>
                <w:rFonts w:ascii="Times New Roman" w:hAnsi="Times New Roman" w:cs="Times New Roman"/>
                <w:b/>
                <w:bCs/>
                <w:sz w:val="20"/>
                <w:szCs w:val="20"/>
              </w:rPr>
            </w:pPr>
          </w:p>
          <w:p w14:paraId="61CA7185" w14:textId="77777777" w:rsidR="003F0518" w:rsidRDefault="003F0518" w:rsidP="00A74912">
            <w:pPr>
              <w:rPr>
                <w:rFonts w:ascii="Times New Roman" w:hAnsi="Times New Roman" w:cs="Times New Roman"/>
                <w:b/>
                <w:bCs/>
                <w:sz w:val="20"/>
                <w:szCs w:val="20"/>
              </w:rPr>
            </w:pPr>
          </w:p>
          <w:p w14:paraId="603EEEE0" w14:textId="77777777" w:rsidR="003F0518" w:rsidRDefault="003F0518" w:rsidP="00A74912">
            <w:pPr>
              <w:rPr>
                <w:rFonts w:ascii="Times New Roman" w:hAnsi="Times New Roman" w:cs="Times New Roman"/>
                <w:b/>
                <w:bCs/>
                <w:sz w:val="20"/>
                <w:szCs w:val="20"/>
              </w:rPr>
            </w:pPr>
          </w:p>
          <w:p w14:paraId="78434907" w14:textId="77777777" w:rsidR="003F0518" w:rsidRDefault="003F0518" w:rsidP="00A74912">
            <w:pPr>
              <w:rPr>
                <w:rFonts w:ascii="Times New Roman" w:hAnsi="Times New Roman" w:cs="Times New Roman"/>
                <w:b/>
                <w:bCs/>
                <w:sz w:val="20"/>
                <w:szCs w:val="20"/>
              </w:rPr>
            </w:pPr>
          </w:p>
          <w:p w14:paraId="15A85F6E" w14:textId="77777777" w:rsidR="003F0518" w:rsidRDefault="003F0518" w:rsidP="00A74912">
            <w:pPr>
              <w:rPr>
                <w:rFonts w:ascii="Times New Roman" w:hAnsi="Times New Roman" w:cs="Times New Roman"/>
                <w:b/>
                <w:bCs/>
                <w:sz w:val="20"/>
                <w:szCs w:val="20"/>
              </w:rPr>
            </w:pPr>
          </w:p>
          <w:p w14:paraId="7B6E9431" w14:textId="77777777" w:rsidR="003F0518" w:rsidRDefault="003F0518" w:rsidP="00A74912">
            <w:pPr>
              <w:rPr>
                <w:rFonts w:ascii="Times New Roman" w:hAnsi="Times New Roman" w:cs="Times New Roman"/>
                <w:b/>
                <w:bCs/>
                <w:sz w:val="20"/>
                <w:szCs w:val="20"/>
              </w:rPr>
            </w:pPr>
          </w:p>
          <w:p w14:paraId="6D134114" w14:textId="77777777" w:rsidR="003F0518" w:rsidRDefault="003F0518" w:rsidP="00A74912">
            <w:pPr>
              <w:rPr>
                <w:rFonts w:ascii="Times New Roman" w:hAnsi="Times New Roman" w:cs="Times New Roman"/>
                <w:b/>
                <w:bCs/>
                <w:sz w:val="20"/>
                <w:szCs w:val="20"/>
              </w:rPr>
            </w:pPr>
          </w:p>
          <w:p w14:paraId="2579CC3E" w14:textId="77777777" w:rsidR="003F0518" w:rsidRDefault="003F0518" w:rsidP="00A74912">
            <w:pPr>
              <w:rPr>
                <w:rFonts w:ascii="Times New Roman" w:hAnsi="Times New Roman" w:cs="Times New Roman"/>
                <w:b/>
                <w:bCs/>
                <w:sz w:val="20"/>
                <w:szCs w:val="20"/>
              </w:rPr>
            </w:pPr>
          </w:p>
          <w:p w14:paraId="453FBE0A" w14:textId="77777777" w:rsidR="003F0518" w:rsidRDefault="003F0518" w:rsidP="00A74912">
            <w:pPr>
              <w:rPr>
                <w:rFonts w:ascii="Times New Roman" w:hAnsi="Times New Roman" w:cs="Times New Roman"/>
                <w:b/>
                <w:bCs/>
                <w:sz w:val="20"/>
                <w:szCs w:val="20"/>
              </w:rPr>
            </w:pPr>
          </w:p>
          <w:p w14:paraId="6C3A112A" w14:textId="4C9D2FCE" w:rsidR="00490B2D" w:rsidRPr="008726B1" w:rsidRDefault="00490B2D" w:rsidP="00A74912">
            <w:pPr>
              <w:rPr>
                <w:rFonts w:ascii="Times New Roman" w:hAnsi="Times New Roman" w:cs="Times New Roman"/>
                <w:b/>
                <w:bCs/>
                <w:sz w:val="20"/>
                <w:szCs w:val="20"/>
              </w:rPr>
            </w:pPr>
            <w:r w:rsidRPr="008726B1">
              <w:rPr>
                <w:rFonts w:ascii="Times New Roman" w:hAnsi="Times New Roman" w:cs="Times New Roman"/>
                <w:b/>
                <w:bCs/>
                <w:sz w:val="20"/>
                <w:szCs w:val="20"/>
              </w:rPr>
              <w:t>Mois 1</w:t>
            </w:r>
          </w:p>
        </w:tc>
        <w:tc>
          <w:tcPr>
            <w:tcW w:w="7977" w:type="dxa"/>
          </w:tcPr>
          <w:p w14:paraId="0AB17551"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Formation des équipes IT de l’UGP en visioconférence (Manuels de formation technique et rapport de formation à livrer)</w:t>
            </w:r>
          </w:p>
          <w:p w14:paraId="54EE5E0B"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Plan d’assurance qualité (PAQ) de l’étape 1 ;</w:t>
            </w:r>
          </w:p>
          <w:p w14:paraId="579ABFFC"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Spécifications fonctionnelles détaillées de l’étape 1</w:t>
            </w:r>
          </w:p>
          <w:p w14:paraId="66C40747"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Spécifications techniques détaillées de l’étape 1</w:t>
            </w:r>
          </w:p>
          <w:p w14:paraId="09581BBE"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Migration du module de ciblage (1)</w:t>
            </w:r>
          </w:p>
          <w:p w14:paraId="142CFF8C"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 xml:space="preserve">création d’un programme (TMO, TMU, TMU-Covid-19, THIMO, Vie Chère, Reliquat, IDPs, Inondation, Inclusion économique des jeunes, Plan d’affaires), </w:t>
            </w:r>
          </w:p>
          <w:p w14:paraId="1D546831"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 xml:space="preserve">création d’une phase ou d’un cycle de programme, </w:t>
            </w:r>
          </w:p>
          <w:p w14:paraId="4A2DDA78"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 xml:space="preserve">paramétrer le questionnaire et considérer les mises à jour et la prise en compte des données spécifiques à collecter pour l’Inclusion Economique des Jeunes (IEJ) et le Concours de Plan d’Affaire (CPA) ; </w:t>
            </w:r>
          </w:p>
          <w:p w14:paraId="5C23100C"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 xml:space="preserve">création des sessions de dénombrement et d’enquêtes de la phase ou du cycle d’un programme ; </w:t>
            </w:r>
          </w:p>
          <w:p w14:paraId="482B9020"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collecte des données par terminaux mobiles cas spécifique des programmes IEJ et CPA</w:t>
            </w:r>
          </w:p>
          <w:p w14:paraId="2B035528" w14:textId="7F1A1554" w:rsidR="00E00AC6" w:rsidRDefault="00E00AC6" w:rsidP="00490B2D">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Amélioration de l’application du PFS (Listes des améliorations à indiquer)</w:t>
            </w:r>
          </w:p>
          <w:p w14:paraId="7900D096" w14:textId="14F54F6E" w:rsidR="00E00AC6" w:rsidRDefault="00E00AC6" w:rsidP="00490B2D">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Livraison de SIG-I du PFS améliorée</w:t>
            </w:r>
          </w:p>
          <w:p w14:paraId="23C410F8" w14:textId="26B14069" w:rsidR="005A7ADE" w:rsidRDefault="005A7ADE" w:rsidP="00490B2D">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Livraison de la version 1</w:t>
            </w:r>
          </w:p>
          <w:p w14:paraId="4A44E774" w14:textId="643D6E79"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Manuel d’installation et d’administration version 1</w:t>
            </w:r>
          </w:p>
          <w:p w14:paraId="50702016" w14:textId="77777777" w:rsidR="00490B2D" w:rsidRPr="008726B1" w:rsidRDefault="00490B2D" w:rsidP="00490B2D">
            <w:pPr>
              <w:pStyle w:val="Paragraphedeliste"/>
              <w:numPr>
                <w:ilvl w:val="0"/>
                <w:numId w:val="11"/>
              </w:numPr>
              <w:spacing w:after="160"/>
              <w:rPr>
                <w:rFonts w:ascii="Times New Roman" w:hAnsi="Times New Roman" w:cs="Times New Roman"/>
                <w:b/>
                <w:bCs/>
                <w:sz w:val="20"/>
                <w:szCs w:val="20"/>
              </w:rPr>
            </w:pPr>
            <w:r w:rsidRPr="008726B1">
              <w:rPr>
                <w:rFonts w:ascii="Times New Roman" w:hAnsi="Times New Roman" w:cs="Times New Roman"/>
                <w:b/>
                <w:bCs/>
                <w:sz w:val="20"/>
                <w:szCs w:val="20"/>
              </w:rPr>
              <w:t>Manuel d’utilisation version 1</w:t>
            </w:r>
          </w:p>
        </w:tc>
      </w:tr>
      <w:tr w:rsidR="00490B2D" w:rsidRPr="00490B2D" w14:paraId="15524AA4" w14:textId="77777777" w:rsidTr="008F33D8">
        <w:tc>
          <w:tcPr>
            <w:tcW w:w="1085" w:type="dxa"/>
          </w:tcPr>
          <w:p w14:paraId="3F4DE89B" w14:textId="77777777" w:rsidR="003F0518" w:rsidRDefault="003F0518" w:rsidP="00A74912">
            <w:pPr>
              <w:rPr>
                <w:rFonts w:ascii="Times New Roman" w:hAnsi="Times New Roman" w:cs="Times New Roman"/>
                <w:b/>
                <w:bCs/>
                <w:sz w:val="20"/>
                <w:szCs w:val="20"/>
              </w:rPr>
            </w:pPr>
          </w:p>
          <w:p w14:paraId="222314C8" w14:textId="77777777" w:rsidR="003F0518" w:rsidRDefault="003F0518" w:rsidP="00A74912">
            <w:pPr>
              <w:rPr>
                <w:rFonts w:ascii="Times New Roman" w:hAnsi="Times New Roman" w:cs="Times New Roman"/>
                <w:b/>
                <w:bCs/>
                <w:sz w:val="20"/>
                <w:szCs w:val="20"/>
              </w:rPr>
            </w:pPr>
          </w:p>
          <w:p w14:paraId="70AAE007" w14:textId="77777777" w:rsidR="003F0518" w:rsidRDefault="003F0518" w:rsidP="00A74912">
            <w:pPr>
              <w:rPr>
                <w:rFonts w:ascii="Times New Roman" w:hAnsi="Times New Roman" w:cs="Times New Roman"/>
                <w:b/>
                <w:bCs/>
                <w:sz w:val="20"/>
                <w:szCs w:val="20"/>
              </w:rPr>
            </w:pPr>
          </w:p>
          <w:p w14:paraId="3F1D752C" w14:textId="77777777" w:rsidR="003F0518" w:rsidRDefault="003F0518" w:rsidP="00A74912">
            <w:pPr>
              <w:rPr>
                <w:rFonts w:ascii="Times New Roman" w:hAnsi="Times New Roman" w:cs="Times New Roman"/>
                <w:b/>
                <w:bCs/>
                <w:sz w:val="20"/>
                <w:szCs w:val="20"/>
              </w:rPr>
            </w:pPr>
          </w:p>
          <w:p w14:paraId="69E69874" w14:textId="77777777" w:rsidR="003F0518" w:rsidRDefault="003F0518" w:rsidP="00A74912">
            <w:pPr>
              <w:rPr>
                <w:rFonts w:ascii="Times New Roman" w:hAnsi="Times New Roman" w:cs="Times New Roman"/>
                <w:b/>
                <w:bCs/>
                <w:sz w:val="20"/>
                <w:szCs w:val="20"/>
              </w:rPr>
            </w:pPr>
          </w:p>
          <w:p w14:paraId="440ED27A" w14:textId="77777777" w:rsidR="003F0518" w:rsidRDefault="003F0518" w:rsidP="00A74912">
            <w:pPr>
              <w:rPr>
                <w:rFonts w:ascii="Times New Roman" w:hAnsi="Times New Roman" w:cs="Times New Roman"/>
                <w:b/>
                <w:bCs/>
                <w:sz w:val="20"/>
                <w:szCs w:val="20"/>
              </w:rPr>
            </w:pPr>
          </w:p>
          <w:p w14:paraId="233AD125" w14:textId="77777777" w:rsidR="003F0518" w:rsidRDefault="003F0518" w:rsidP="00A74912">
            <w:pPr>
              <w:rPr>
                <w:rFonts w:ascii="Times New Roman" w:hAnsi="Times New Roman" w:cs="Times New Roman"/>
                <w:b/>
                <w:bCs/>
                <w:sz w:val="20"/>
                <w:szCs w:val="20"/>
              </w:rPr>
            </w:pPr>
          </w:p>
          <w:p w14:paraId="25A16902" w14:textId="22764ADD" w:rsidR="00490B2D" w:rsidRPr="008726B1" w:rsidRDefault="00490B2D" w:rsidP="00A74912">
            <w:pPr>
              <w:rPr>
                <w:rFonts w:ascii="Times New Roman" w:hAnsi="Times New Roman" w:cs="Times New Roman"/>
                <w:b/>
                <w:bCs/>
                <w:sz w:val="20"/>
                <w:szCs w:val="20"/>
              </w:rPr>
            </w:pPr>
            <w:r w:rsidRPr="008726B1">
              <w:rPr>
                <w:rFonts w:ascii="Times New Roman" w:hAnsi="Times New Roman" w:cs="Times New Roman"/>
                <w:b/>
                <w:bCs/>
                <w:sz w:val="20"/>
                <w:szCs w:val="20"/>
              </w:rPr>
              <w:t>Mois 2</w:t>
            </w:r>
          </w:p>
        </w:tc>
        <w:tc>
          <w:tcPr>
            <w:tcW w:w="7977" w:type="dxa"/>
          </w:tcPr>
          <w:p w14:paraId="3C4643EC"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Plan d’assurance qualité (PAQ) de l’étape 2 ;</w:t>
            </w:r>
          </w:p>
          <w:p w14:paraId="6EA89889"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Spécifications fonctionnelles détaillées de l’étape 2</w:t>
            </w:r>
          </w:p>
          <w:p w14:paraId="54F0BDDF"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Spécifications techniques détaillées de l’étape 2</w:t>
            </w:r>
          </w:p>
          <w:p w14:paraId="32B108D3"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Migration du module de ciblage (2)</w:t>
            </w:r>
          </w:p>
          <w:p w14:paraId="4CAC674F"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 xml:space="preserve">importation des données (contrôle de cohérence des valeurs importées pour chaque variable avec journal d’erreur précis sur les lignes et colonnes erronées)/réutilisation des données/ collecte des données) ; </w:t>
            </w:r>
          </w:p>
          <w:p w14:paraId="0D0427AE"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 xml:space="preserve">paramétrage des calendriers de paiements ; montants par paiement par phase ou cycle </w:t>
            </w:r>
          </w:p>
          <w:p w14:paraId="7372F9DA"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 xml:space="preserve">choix des communes et choix des quartiers, </w:t>
            </w:r>
          </w:p>
          <w:p w14:paraId="1CE81084"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 xml:space="preserve">paramétrage et application du scoring, </w:t>
            </w:r>
          </w:p>
          <w:p w14:paraId="0DCE5639"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répartition des bénéficiaires par quartier</w:t>
            </w:r>
          </w:p>
          <w:p w14:paraId="3FCE7A03" w14:textId="77777777" w:rsidR="00490B2D" w:rsidRPr="008726B1" w:rsidRDefault="00490B2D" w:rsidP="00490B2D">
            <w:pPr>
              <w:pStyle w:val="Paragraphedeliste"/>
              <w:numPr>
                <w:ilvl w:val="1"/>
                <w:numId w:val="11"/>
              </w:numPr>
              <w:spacing w:after="0"/>
              <w:rPr>
                <w:rFonts w:ascii="Times New Roman" w:hAnsi="Times New Roman" w:cs="Times New Roman"/>
                <w:sz w:val="20"/>
                <w:szCs w:val="20"/>
              </w:rPr>
            </w:pPr>
            <w:r w:rsidRPr="008726B1">
              <w:rPr>
                <w:rFonts w:ascii="Times New Roman" w:hAnsi="Times New Roman" w:cs="Times New Roman"/>
                <w:sz w:val="20"/>
                <w:szCs w:val="20"/>
              </w:rPr>
              <w:t>génération des listes principales et les listes d’attente</w:t>
            </w:r>
          </w:p>
          <w:p w14:paraId="49A3FF86" w14:textId="0202CC82" w:rsidR="005A7ADE" w:rsidRDefault="005A7ADE" w:rsidP="00490B2D">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Livraison de la version 2</w:t>
            </w:r>
          </w:p>
          <w:p w14:paraId="6F2B8C7E" w14:textId="2A48E5C8"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Manuel d’installation et d’administration version 2</w:t>
            </w:r>
          </w:p>
          <w:p w14:paraId="74B9C1F2" w14:textId="77777777" w:rsidR="00490B2D" w:rsidRPr="008726B1" w:rsidRDefault="00490B2D" w:rsidP="00490B2D">
            <w:pPr>
              <w:pStyle w:val="Paragraphedeliste"/>
              <w:numPr>
                <w:ilvl w:val="0"/>
                <w:numId w:val="11"/>
              </w:numPr>
              <w:spacing w:after="0"/>
              <w:rPr>
                <w:rFonts w:ascii="Times New Roman" w:hAnsi="Times New Roman" w:cs="Times New Roman"/>
                <w:b/>
                <w:bCs/>
                <w:sz w:val="20"/>
                <w:szCs w:val="20"/>
              </w:rPr>
            </w:pPr>
            <w:r w:rsidRPr="008726B1">
              <w:rPr>
                <w:rFonts w:ascii="Times New Roman" w:hAnsi="Times New Roman" w:cs="Times New Roman"/>
                <w:b/>
                <w:bCs/>
                <w:sz w:val="20"/>
                <w:szCs w:val="20"/>
              </w:rPr>
              <w:t>Manuel d’utilisation version 2</w:t>
            </w:r>
          </w:p>
        </w:tc>
      </w:tr>
      <w:tr w:rsidR="008F33D8" w:rsidRPr="008726B1" w14:paraId="213AFE40" w14:textId="77777777" w:rsidTr="00337F58">
        <w:tc>
          <w:tcPr>
            <w:tcW w:w="1085" w:type="dxa"/>
            <w:vAlign w:val="center"/>
          </w:tcPr>
          <w:p w14:paraId="11063472" w14:textId="09837382"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3</w:t>
            </w:r>
          </w:p>
        </w:tc>
        <w:tc>
          <w:tcPr>
            <w:tcW w:w="7977" w:type="dxa"/>
            <w:vAlign w:val="center"/>
          </w:tcPr>
          <w:p w14:paraId="10CE0947"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3 ;</w:t>
            </w:r>
          </w:p>
          <w:p w14:paraId="4B469FCA"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3</w:t>
            </w:r>
          </w:p>
          <w:p w14:paraId="6F6CEEA8"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3</w:t>
            </w:r>
          </w:p>
          <w:p w14:paraId="410CA0E9" w14:textId="160AB89F"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008F33D8" w:rsidRPr="008F33D8">
              <w:rPr>
                <w:rFonts w:ascii="Times New Roman" w:hAnsi="Times New Roman" w:cs="Times New Roman"/>
                <w:b/>
                <w:bCs/>
                <w:sz w:val="20"/>
                <w:szCs w:val="20"/>
              </w:rPr>
              <w:t>ersion 3 du Système</w:t>
            </w:r>
          </w:p>
          <w:p w14:paraId="48687025"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3</w:t>
            </w:r>
          </w:p>
          <w:p w14:paraId="3616BC1A" w14:textId="321E1DC2"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3</w:t>
            </w:r>
          </w:p>
        </w:tc>
      </w:tr>
      <w:tr w:rsidR="008F33D8" w:rsidRPr="008726B1" w14:paraId="7BCEF650" w14:textId="77777777" w:rsidTr="00337F58">
        <w:tc>
          <w:tcPr>
            <w:tcW w:w="1085" w:type="dxa"/>
            <w:vAlign w:val="center"/>
          </w:tcPr>
          <w:p w14:paraId="0F8A24A1" w14:textId="6F29957C"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4</w:t>
            </w:r>
          </w:p>
        </w:tc>
        <w:tc>
          <w:tcPr>
            <w:tcW w:w="7977" w:type="dxa"/>
            <w:vAlign w:val="center"/>
          </w:tcPr>
          <w:p w14:paraId="2958A23F"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4 ;</w:t>
            </w:r>
          </w:p>
          <w:p w14:paraId="48550974"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4</w:t>
            </w:r>
          </w:p>
          <w:p w14:paraId="01587452"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4</w:t>
            </w:r>
          </w:p>
          <w:p w14:paraId="397324B6" w14:textId="12C988F0"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4 du Système</w:t>
            </w:r>
          </w:p>
          <w:p w14:paraId="18234301"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lastRenderedPageBreak/>
              <w:t>Manuel d’installation et d’administration version 4</w:t>
            </w:r>
          </w:p>
          <w:p w14:paraId="41ABEDCF" w14:textId="26B8BC79"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4</w:t>
            </w:r>
          </w:p>
        </w:tc>
      </w:tr>
      <w:tr w:rsidR="008F33D8" w:rsidRPr="008726B1" w14:paraId="1D073B9F" w14:textId="77777777" w:rsidTr="00337F58">
        <w:tc>
          <w:tcPr>
            <w:tcW w:w="1085" w:type="dxa"/>
            <w:vAlign w:val="center"/>
          </w:tcPr>
          <w:p w14:paraId="0F658F01" w14:textId="1BE43779"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lastRenderedPageBreak/>
              <w:t>Mois 5</w:t>
            </w:r>
          </w:p>
        </w:tc>
        <w:tc>
          <w:tcPr>
            <w:tcW w:w="7977" w:type="dxa"/>
            <w:vAlign w:val="center"/>
          </w:tcPr>
          <w:p w14:paraId="1D30CF76"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5 ;</w:t>
            </w:r>
          </w:p>
          <w:p w14:paraId="7493A5AD"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5</w:t>
            </w:r>
          </w:p>
          <w:p w14:paraId="5F47C672"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5</w:t>
            </w:r>
          </w:p>
          <w:p w14:paraId="5F94F321" w14:textId="35B400F1"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5 du Système</w:t>
            </w:r>
          </w:p>
          <w:p w14:paraId="7A95E11E"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5</w:t>
            </w:r>
          </w:p>
          <w:p w14:paraId="462BE544" w14:textId="01BE3F7A"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5</w:t>
            </w:r>
          </w:p>
        </w:tc>
      </w:tr>
      <w:tr w:rsidR="008F33D8" w:rsidRPr="008726B1" w14:paraId="18A86B99" w14:textId="77777777" w:rsidTr="00337F58">
        <w:tc>
          <w:tcPr>
            <w:tcW w:w="1085" w:type="dxa"/>
            <w:vAlign w:val="center"/>
          </w:tcPr>
          <w:p w14:paraId="28B34D85" w14:textId="2C8ED127"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6</w:t>
            </w:r>
          </w:p>
        </w:tc>
        <w:tc>
          <w:tcPr>
            <w:tcW w:w="7977" w:type="dxa"/>
            <w:vAlign w:val="center"/>
          </w:tcPr>
          <w:p w14:paraId="7DFA9F61"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6 ;</w:t>
            </w:r>
          </w:p>
          <w:p w14:paraId="12C140C1"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6</w:t>
            </w:r>
          </w:p>
          <w:p w14:paraId="1ADDF0FA"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6</w:t>
            </w:r>
          </w:p>
          <w:p w14:paraId="4F725786" w14:textId="4C4B86E0"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6 du Système</w:t>
            </w:r>
          </w:p>
          <w:p w14:paraId="26EEE587"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6</w:t>
            </w:r>
          </w:p>
          <w:p w14:paraId="01B1AF8D" w14:textId="6BA4A8DC"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6</w:t>
            </w:r>
          </w:p>
        </w:tc>
      </w:tr>
      <w:tr w:rsidR="008F33D8" w:rsidRPr="008726B1" w14:paraId="755F2F40" w14:textId="77777777" w:rsidTr="00337F58">
        <w:tc>
          <w:tcPr>
            <w:tcW w:w="1085" w:type="dxa"/>
            <w:vAlign w:val="center"/>
          </w:tcPr>
          <w:p w14:paraId="6DF6DCEF" w14:textId="3C90C795"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7</w:t>
            </w:r>
          </w:p>
        </w:tc>
        <w:tc>
          <w:tcPr>
            <w:tcW w:w="7977" w:type="dxa"/>
            <w:vAlign w:val="center"/>
          </w:tcPr>
          <w:p w14:paraId="19457A18"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7 ;</w:t>
            </w:r>
          </w:p>
          <w:p w14:paraId="1969B1D4"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7</w:t>
            </w:r>
          </w:p>
          <w:p w14:paraId="06D7D3F5"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7</w:t>
            </w:r>
          </w:p>
          <w:p w14:paraId="20EB0B7D" w14:textId="00EBD1B8"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7 du Système</w:t>
            </w:r>
          </w:p>
          <w:p w14:paraId="60250161"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7</w:t>
            </w:r>
          </w:p>
          <w:p w14:paraId="3286B875" w14:textId="73D57CE3"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7</w:t>
            </w:r>
          </w:p>
        </w:tc>
      </w:tr>
      <w:tr w:rsidR="008F33D8" w:rsidRPr="008726B1" w14:paraId="20A78ABA" w14:textId="77777777" w:rsidTr="00337F58">
        <w:tc>
          <w:tcPr>
            <w:tcW w:w="1085" w:type="dxa"/>
            <w:vAlign w:val="center"/>
          </w:tcPr>
          <w:p w14:paraId="550D810D" w14:textId="44F49ADB"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8</w:t>
            </w:r>
          </w:p>
        </w:tc>
        <w:tc>
          <w:tcPr>
            <w:tcW w:w="7977" w:type="dxa"/>
            <w:vAlign w:val="center"/>
          </w:tcPr>
          <w:p w14:paraId="76E5A377"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8 ;</w:t>
            </w:r>
          </w:p>
          <w:p w14:paraId="62BCF940"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8</w:t>
            </w:r>
          </w:p>
          <w:p w14:paraId="06B2F12F"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8</w:t>
            </w:r>
          </w:p>
          <w:p w14:paraId="19DB3EE4" w14:textId="33A40D32"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8 du Système</w:t>
            </w:r>
          </w:p>
          <w:p w14:paraId="15D3D427"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8</w:t>
            </w:r>
          </w:p>
          <w:p w14:paraId="021CA9B7" w14:textId="4AFE38BF"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8</w:t>
            </w:r>
          </w:p>
        </w:tc>
      </w:tr>
      <w:tr w:rsidR="008F33D8" w:rsidRPr="008726B1" w14:paraId="6CE245F0" w14:textId="77777777" w:rsidTr="00337F58">
        <w:tc>
          <w:tcPr>
            <w:tcW w:w="1085" w:type="dxa"/>
            <w:vAlign w:val="center"/>
          </w:tcPr>
          <w:p w14:paraId="6CA7D44B" w14:textId="5E51EB16"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9</w:t>
            </w:r>
          </w:p>
        </w:tc>
        <w:tc>
          <w:tcPr>
            <w:tcW w:w="7977" w:type="dxa"/>
            <w:vAlign w:val="center"/>
          </w:tcPr>
          <w:p w14:paraId="07B48A74"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9 ;</w:t>
            </w:r>
          </w:p>
          <w:p w14:paraId="3430475A"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9</w:t>
            </w:r>
          </w:p>
          <w:p w14:paraId="3B2E1EEA"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9</w:t>
            </w:r>
          </w:p>
          <w:p w14:paraId="7364BAF7" w14:textId="5418D753"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9 du Système</w:t>
            </w:r>
          </w:p>
          <w:p w14:paraId="57EFFDF7"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9</w:t>
            </w:r>
          </w:p>
          <w:p w14:paraId="7D88318F" w14:textId="668A0508"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9</w:t>
            </w:r>
          </w:p>
        </w:tc>
      </w:tr>
      <w:tr w:rsidR="008F33D8" w:rsidRPr="008726B1" w14:paraId="2D322636" w14:textId="77777777" w:rsidTr="00337F58">
        <w:tc>
          <w:tcPr>
            <w:tcW w:w="1085" w:type="dxa"/>
            <w:vAlign w:val="center"/>
          </w:tcPr>
          <w:p w14:paraId="132A4253" w14:textId="66241C72"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10</w:t>
            </w:r>
          </w:p>
        </w:tc>
        <w:tc>
          <w:tcPr>
            <w:tcW w:w="7977" w:type="dxa"/>
            <w:vAlign w:val="center"/>
          </w:tcPr>
          <w:p w14:paraId="12642AC4"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10 ;</w:t>
            </w:r>
          </w:p>
          <w:p w14:paraId="27C96384"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10</w:t>
            </w:r>
          </w:p>
          <w:p w14:paraId="73FB8F46"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10</w:t>
            </w:r>
          </w:p>
          <w:p w14:paraId="14B465D8" w14:textId="7EE98E1C"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10 du Système</w:t>
            </w:r>
          </w:p>
          <w:p w14:paraId="07CEABF5"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10</w:t>
            </w:r>
          </w:p>
          <w:p w14:paraId="573F29C4" w14:textId="39A4F16D"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10</w:t>
            </w:r>
          </w:p>
        </w:tc>
      </w:tr>
      <w:tr w:rsidR="008F33D8" w:rsidRPr="008726B1" w14:paraId="696329C5" w14:textId="77777777" w:rsidTr="00337F58">
        <w:tc>
          <w:tcPr>
            <w:tcW w:w="1085" w:type="dxa"/>
            <w:vAlign w:val="center"/>
          </w:tcPr>
          <w:p w14:paraId="0E2F9012" w14:textId="36914B75"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11</w:t>
            </w:r>
          </w:p>
        </w:tc>
        <w:tc>
          <w:tcPr>
            <w:tcW w:w="7977" w:type="dxa"/>
            <w:vAlign w:val="center"/>
          </w:tcPr>
          <w:p w14:paraId="7F089C18"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11 ;</w:t>
            </w:r>
          </w:p>
          <w:p w14:paraId="085947B2"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11</w:t>
            </w:r>
          </w:p>
          <w:p w14:paraId="64203E9F"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11</w:t>
            </w:r>
          </w:p>
          <w:p w14:paraId="440F3420" w14:textId="026D2318"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11 du Système</w:t>
            </w:r>
          </w:p>
          <w:p w14:paraId="6C4B7405"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11</w:t>
            </w:r>
          </w:p>
          <w:p w14:paraId="51B6B5A4" w14:textId="589F2496"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11</w:t>
            </w:r>
          </w:p>
        </w:tc>
      </w:tr>
      <w:tr w:rsidR="008F33D8" w:rsidRPr="008726B1" w14:paraId="733A4DDC" w14:textId="77777777" w:rsidTr="00337F58">
        <w:tc>
          <w:tcPr>
            <w:tcW w:w="1085" w:type="dxa"/>
            <w:vAlign w:val="center"/>
          </w:tcPr>
          <w:p w14:paraId="5B164F1E" w14:textId="61CDBF07" w:rsidR="008F33D8" w:rsidRPr="008726B1" w:rsidRDefault="008F33D8" w:rsidP="008F33D8">
            <w:pPr>
              <w:rPr>
                <w:rFonts w:ascii="Times New Roman" w:hAnsi="Times New Roman" w:cs="Times New Roman"/>
                <w:b/>
                <w:bCs/>
                <w:sz w:val="20"/>
                <w:szCs w:val="20"/>
              </w:rPr>
            </w:pPr>
            <w:r w:rsidRPr="003F0518">
              <w:rPr>
                <w:rFonts w:ascii="Times New Roman" w:hAnsi="Times New Roman" w:cs="Times New Roman"/>
                <w:b/>
                <w:bCs/>
                <w:sz w:val="20"/>
                <w:szCs w:val="20"/>
              </w:rPr>
              <w:t>Mois 12</w:t>
            </w:r>
          </w:p>
        </w:tc>
        <w:tc>
          <w:tcPr>
            <w:tcW w:w="7977" w:type="dxa"/>
            <w:vAlign w:val="center"/>
          </w:tcPr>
          <w:p w14:paraId="2D264902"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Plan d’assurance qualité (PAQ) de l’étape 12 ;</w:t>
            </w:r>
          </w:p>
          <w:p w14:paraId="30CBA6EC"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fonctionnelles détaillées de l’étape 12</w:t>
            </w:r>
          </w:p>
          <w:p w14:paraId="0FCF735E"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Spécifications techniques détaillées de l’étape 12</w:t>
            </w:r>
          </w:p>
          <w:p w14:paraId="2489A981" w14:textId="702BE53A" w:rsidR="008F33D8" w:rsidRPr="008F33D8" w:rsidRDefault="003F0518" w:rsidP="008F33D8">
            <w:pPr>
              <w:pStyle w:val="Paragraphedeliste"/>
              <w:numPr>
                <w:ilvl w:val="0"/>
                <w:numId w:val="11"/>
              </w:numPr>
              <w:spacing w:after="0"/>
              <w:rPr>
                <w:rFonts w:ascii="Times New Roman" w:hAnsi="Times New Roman" w:cs="Times New Roman"/>
                <w:b/>
                <w:bCs/>
                <w:sz w:val="20"/>
                <w:szCs w:val="20"/>
              </w:rPr>
            </w:pPr>
            <w:r>
              <w:rPr>
                <w:rFonts w:ascii="Times New Roman" w:hAnsi="Times New Roman" w:cs="Times New Roman"/>
                <w:b/>
                <w:bCs/>
                <w:sz w:val="20"/>
                <w:szCs w:val="20"/>
              </w:rPr>
              <w:t>Développement de la v</w:t>
            </w:r>
            <w:r w:rsidRPr="008F33D8">
              <w:rPr>
                <w:rFonts w:ascii="Times New Roman" w:hAnsi="Times New Roman" w:cs="Times New Roman"/>
                <w:b/>
                <w:bCs/>
                <w:sz w:val="20"/>
                <w:szCs w:val="20"/>
              </w:rPr>
              <w:t>ersion</w:t>
            </w:r>
            <w:r w:rsidR="008F33D8" w:rsidRPr="008F33D8">
              <w:rPr>
                <w:rFonts w:ascii="Times New Roman" w:hAnsi="Times New Roman" w:cs="Times New Roman"/>
                <w:b/>
                <w:bCs/>
                <w:sz w:val="20"/>
                <w:szCs w:val="20"/>
              </w:rPr>
              <w:t xml:space="preserve"> 12 du Système</w:t>
            </w:r>
          </w:p>
          <w:p w14:paraId="3FE98CAA" w14:textId="77777777"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d’installation et d’administration version 12</w:t>
            </w:r>
          </w:p>
          <w:p w14:paraId="01E6182E" w14:textId="6603EEB5" w:rsidR="008F33D8" w:rsidRPr="008F33D8" w:rsidRDefault="008F33D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Manuel d’utilisation version 12</w:t>
            </w:r>
          </w:p>
        </w:tc>
      </w:tr>
      <w:tr w:rsidR="009978F8" w:rsidRPr="008726B1" w14:paraId="349F7D52" w14:textId="77777777" w:rsidTr="008F33D8">
        <w:tc>
          <w:tcPr>
            <w:tcW w:w="1085" w:type="dxa"/>
          </w:tcPr>
          <w:p w14:paraId="426FDFA6" w14:textId="0F8CD57F" w:rsidR="009978F8" w:rsidRPr="008726B1" w:rsidRDefault="006E5794" w:rsidP="008726B1">
            <w:pPr>
              <w:rPr>
                <w:rFonts w:ascii="Times New Roman" w:hAnsi="Times New Roman" w:cs="Times New Roman"/>
                <w:b/>
                <w:bCs/>
                <w:sz w:val="20"/>
                <w:szCs w:val="20"/>
              </w:rPr>
            </w:pPr>
            <w:r>
              <w:rPr>
                <w:rFonts w:ascii="Times New Roman" w:hAnsi="Times New Roman" w:cs="Times New Roman"/>
                <w:b/>
                <w:bCs/>
                <w:sz w:val="20"/>
                <w:szCs w:val="20"/>
              </w:rPr>
              <w:lastRenderedPageBreak/>
              <w:t>M</w:t>
            </w:r>
            <w:r w:rsidR="009978F8">
              <w:rPr>
                <w:rFonts w:ascii="Times New Roman" w:hAnsi="Times New Roman" w:cs="Times New Roman"/>
                <w:b/>
                <w:bCs/>
                <w:sz w:val="20"/>
                <w:szCs w:val="20"/>
              </w:rPr>
              <w:t>ois</w:t>
            </w:r>
            <w:r>
              <w:rPr>
                <w:rFonts w:ascii="Times New Roman" w:hAnsi="Times New Roman" w:cs="Times New Roman"/>
                <w:b/>
                <w:bCs/>
                <w:sz w:val="20"/>
                <w:szCs w:val="20"/>
              </w:rPr>
              <w:t xml:space="preserve"> 13 à 24</w:t>
            </w:r>
          </w:p>
        </w:tc>
        <w:tc>
          <w:tcPr>
            <w:tcW w:w="7977" w:type="dxa"/>
          </w:tcPr>
          <w:p w14:paraId="79F29687" w14:textId="4D428F2F" w:rsidR="009978F8" w:rsidRPr="008F33D8" w:rsidRDefault="009978F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Maintenance curative</w:t>
            </w:r>
          </w:p>
          <w:p w14:paraId="05ED8FCB" w14:textId="77777777" w:rsidR="009978F8" w:rsidRPr="009978F8" w:rsidRDefault="009978F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 xml:space="preserve">Maintenance évolutive </w:t>
            </w:r>
          </w:p>
          <w:p w14:paraId="58E3C23D" w14:textId="05B21A78" w:rsidR="009978F8" w:rsidRPr="009978F8" w:rsidRDefault="009978F8" w:rsidP="008F33D8">
            <w:pPr>
              <w:pStyle w:val="Paragraphedeliste"/>
              <w:numPr>
                <w:ilvl w:val="0"/>
                <w:numId w:val="11"/>
              </w:numPr>
              <w:spacing w:after="0"/>
              <w:rPr>
                <w:rFonts w:ascii="Times New Roman" w:hAnsi="Times New Roman" w:cs="Times New Roman"/>
                <w:b/>
                <w:bCs/>
                <w:sz w:val="20"/>
                <w:szCs w:val="20"/>
              </w:rPr>
            </w:pPr>
            <w:r w:rsidRPr="008F33D8">
              <w:rPr>
                <w:rFonts w:ascii="Times New Roman" w:hAnsi="Times New Roman" w:cs="Times New Roman"/>
                <w:b/>
                <w:bCs/>
                <w:sz w:val="20"/>
                <w:szCs w:val="20"/>
              </w:rPr>
              <w:t>Maintenance préventive</w:t>
            </w:r>
            <w:r>
              <w:rPr>
                <w:rFonts w:ascii="Times New Roman" w:hAnsi="Times New Roman" w:cs="Times New Roman"/>
                <w:sz w:val="20"/>
                <w:szCs w:val="20"/>
              </w:rPr>
              <w:t xml:space="preserve"> </w:t>
            </w:r>
          </w:p>
        </w:tc>
      </w:tr>
    </w:tbl>
    <w:p w14:paraId="54F96F7E" w14:textId="54188F97" w:rsidR="008F3886" w:rsidRPr="008F3886" w:rsidRDefault="008A5C64" w:rsidP="008F3886">
      <w:pPr>
        <w:shd w:val="clear" w:color="auto" w:fill="92CDDC"/>
        <w:spacing w:before="240" w:after="200" w:line="240" w:lineRule="auto"/>
        <w:jc w:val="both"/>
        <w:outlineLvl w:val="0"/>
        <w:rPr>
          <w:rFonts w:ascii="Bodoni MT" w:eastAsia="Batang" w:hAnsi="Bodoni MT" w:cs="Times New Roman"/>
          <w:b/>
          <w:sz w:val="30"/>
          <w:szCs w:val="30"/>
          <w:lang w:eastAsia="fr-FR"/>
        </w:rPr>
      </w:pPr>
      <w:r>
        <w:rPr>
          <w:rFonts w:ascii="Bodoni MT" w:eastAsia="Batang" w:hAnsi="Bodoni MT" w:cs="Times New Roman"/>
          <w:b/>
          <w:sz w:val="30"/>
          <w:szCs w:val="30"/>
          <w:lang w:eastAsia="fr-FR"/>
        </w:rPr>
        <w:t>9</w:t>
      </w:r>
      <w:r w:rsidR="008F3886" w:rsidRPr="008F3886">
        <w:rPr>
          <w:rFonts w:ascii="Bodoni MT" w:eastAsia="Batang" w:hAnsi="Bodoni MT" w:cs="Times New Roman"/>
          <w:b/>
          <w:sz w:val="30"/>
          <w:szCs w:val="30"/>
          <w:lang w:eastAsia="fr-FR"/>
        </w:rPr>
        <w:t>. Profil du Consultant</w:t>
      </w:r>
    </w:p>
    <w:p w14:paraId="63D0D9AE" w14:textId="77777777" w:rsidR="00357A4C" w:rsidRDefault="0003641A" w:rsidP="006F198E">
      <w:pPr>
        <w:spacing w:after="60" w:line="240" w:lineRule="auto"/>
        <w:jc w:val="both"/>
        <w:rPr>
          <w:rFonts w:ascii="Times New Roman" w:eastAsia="Batang" w:hAnsi="Times New Roman" w:cs="Times New Roman"/>
          <w:sz w:val="24"/>
          <w:szCs w:val="24"/>
          <w:lang w:eastAsia="fr-FR"/>
        </w:rPr>
      </w:pPr>
      <w:r w:rsidRPr="00BD3B9F">
        <w:rPr>
          <w:rFonts w:ascii="Times New Roman" w:eastAsia="MS Mincho" w:hAnsi="Times New Roman" w:cs="Times New Roman"/>
          <w:color w:val="000000"/>
          <w:sz w:val="24"/>
          <w:szCs w:val="24"/>
          <w:lang w:eastAsia="ja-JP"/>
        </w:rPr>
        <w:t xml:space="preserve">La mission sera réalisée par </w:t>
      </w:r>
      <w:r w:rsidR="00227CCF">
        <w:rPr>
          <w:rFonts w:ascii="Times New Roman" w:eastAsia="MS Mincho" w:hAnsi="Times New Roman" w:cs="Times New Roman"/>
          <w:color w:val="000000"/>
          <w:sz w:val="24"/>
          <w:szCs w:val="24"/>
          <w:lang w:eastAsia="ja-JP"/>
        </w:rPr>
        <w:t xml:space="preserve">ST2i Consulting qui a développé le SIG-I à l’aide des modèles de développement propriétaires </w:t>
      </w:r>
      <w:r w:rsidR="00227CCF">
        <w:rPr>
          <w:rFonts w:ascii="Times New Roman" w:eastAsia="Batang" w:hAnsi="Times New Roman" w:cs="Times New Roman"/>
          <w:sz w:val="24"/>
          <w:szCs w:val="24"/>
          <w:lang w:eastAsia="fr-FR"/>
        </w:rPr>
        <w:t xml:space="preserve">« Nafkan front end » avec la technologie « jsf » pour la réalisation des interfaces utilisateurs et « Nafkan back end » avec la technologie « java/j2ee » pour les traitements côté serveur et la gestion des données. ST2i Consulting </w:t>
      </w:r>
      <w:r w:rsidR="009958BB">
        <w:rPr>
          <w:rFonts w:ascii="Times New Roman" w:eastAsia="Batang" w:hAnsi="Times New Roman" w:cs="Times New Roman"/>
          <w:sz w:val="24"/>
          <w:szCs w:val="24"/>
          <w:lang w:eastAsia="fr-FR"/>
        </w:rPr>
        <w:t xml:space="preserve">a aujourd’hui des références nationales et internationales dans la mise en œuvre des systèmes à l’aide des modèles de développement Angular et SpringBoot dans </w:t>
      </w:r>
      <w:r w:rsidR="00E628F2">
        <w:rPr>
          <w:rFonts w:ascii="Times New Roman" w:eastAsia="Batang" w:hAnsi="Times New Roman" w:cs="Times New Roman"/>
          <w:sz w:val="24"/>
          <w:szCs w:val="24"/>
          <w:lang w:eastAsia="fr-FR"/>
        </w:rPr>
        <w:t>l’environnement de l’architecture « m</w:t>
      </w:r>
      <w:r w:rsidR="009958BB">
        <w:rPr>
          <w:rFonts w:ascii="Times New Roman" w:eastAsia="Batang" w:hAnsi="Times New Roman" w:cs="Times New Roman"/>
          <w:sz w:val="24"/>
          <w:szCs w:val="24"/>
          <w:lang w:eastAsia="fr-FR"/>
        </w:rPr>
        <w:t>icroservices</w:t>
      </w:r>
      <w:r w:rsidR="00E628F2">
        <w:rPr>
          <w:rFonts w:ascii="Times New Roman" w:eastAsia="Batang" w:hAnsi="Times New Roman" w:cs="Times New Roman"/>
          <w:sz w:val="24"/>
          <w:szCs w:val="24"/>
          <w:lang w:eastAsia="fr-FR"/>
        </w:rPr>
        <w:t> »</w:t>
      </w:r>
      <w:r w:rsidR="009958BB">
        <w:rPr>
          <w:rFonts w:ascii="Times New Roman" w:eastAsia="Batang" w:hAnsi="Times New Roman" w:cs="Times New Roman"/>
          <w:sz w:val="24"/>
          <w:szCs w:val="24"/>
          <w:lang w:eastAsia="fr-FR"/>
        </w:rPr>
        <w:t xml:space="preserve"> tel que voulu pour la mise à jour technologique du SIG-I. </w:t>
      </w:r>
    </w:p>
    <w:p w14:paraId="40B559C6" w14:textId="0CB25714" w:rsidR="00BD3B9F" w:rsidRPr="00BD3B9F" w:rsidRDefault="001276F6" w:rsidP="00BD3B9F">
      <w:pPr>
        <w:spacing w:after="120" w:line="240" w:lineRule="auto"/>
        <w:jc w:val="both"/>
        <w:rPr>
          <w:rFonts w:ascii="Times New Roman" w:eastAsia="MS Mincho" w:hAnsi="Times New Roman" w:cs="Times New Roman"/>
          <w:color w:val="000000"/>
          <w:sz w:val="24"/>
          <w:szCs w:val="24"/>
          <w:lang w:eastAsia="ja-JP"/>
        </w:rPr>
      </w:pPr>
      <w:r>
        <w:rPr>
          <w:rFonts w:ascii="Times New Roman" w:eastAsia="Batang" w:hAnsi="Times New Roman" w:cs="Times New Roman"/>
          <w:sz w:val="24"/>
          <w:szCs w:val="24"/>
          <w:lang w:eastAsia="fr-FR"/>
        </w:rPr>
        <w:t>Les profils des membres de l’équipe de développements sont décrits dans le tableau ci-après :</w:t>
      </w:r>
    </w:p>
    <w:tbl>
      <w:tblPr>
        <w:tblStyle w:val="Grilledutableau1"/>
        <w:tblW w:w="9067" w:type="dxa"/>
        <w:tblLook w:val="04A0" w:firstRow="1" w:lastRow="0" w:firstColumn="1" w:lastColumn="0" w:noHBand="0" w:noVBand="1"/>
      </w:tblPr>
      <w:tblGrid>
        <w:gridCol w:w="1563"/>
        <w:gridCol w:w="1919"/>
        <w:gridCol w:w="5585"/>
      </w:tblGrid>
      <w:tr w:rsidR="00BD3B9F" w:rsidRPr="00BD3B9F" w14:paraId="627C401A" w14:textId="77777777" w:rsidTr="008F33D8">
        <w:trPr>
          <w:cantSplit/>
          <w:tblHeader/>
        </w:trPr>
        <w:tc>
          <w:tcPr>
            <w:tcW w:w="1563" w:type="dxa"/>
            <w:shd w:val="clear" w:color="auto" w:fill="D9D9D9"/>
          </w:tcPr>
          <w:p w14:paraId="0841D168" w14:textId="77777777" w:rsidR="00BD3B9F" w:rsidRPr="00BD3B9F" w:rsidRDefault="00BD3B9F" w:rsidP="00BD3B9F">
            <w:pPr>
              <w:autoSpaceDE w:val="0"/>
              <w:autoSpaceDN w:val="0"/>
              <w:adjustRightInd w:val="0"/>
              <w:jc w:val="center"/>
              <w:rPr>
                <w:rFonts w:ascii="Times New Roman" w:eastAsia="Calibri" w:hAnsi="Times New Roman" w:cs="Times New Roman"/>
                <w:b/>
                <w:color w:val="000000"/>
              </w:rPr>
            </w:pPr>
            <w:r w:rsidRPr="00BD3B9F">
              <w:rPr>
                <w:rFonts w:ascii="Times New Roman" w:eastAsia="Calibri" w:hAnsi="Times New Roman" w:cs="Times New Roman"/>
                <w:b/>
                <w:color w:val="000000"/>
              </w:rPr>
              <w:t>Poste</w:t>
            </w:r>
          </w:p>
        </w:tc>
        <w:tc>
          <w:tcPr>
            <w:tcW w:w="1919" w:type="dxa"/>
            <w:shd w:val="clear" w:color="auto" w:fill="D9D9D9"/>
          </w:tcPr>
          <w:p w14:paraId="600B3967" w14:textId="77777777" w:rsidR="00BD3B9F" w:rsidRPr="00BD3B9F" w:rsidRDefault="00BD3B9F" w:rsidP="00BD3B9F">
            <w:pPr>
              <w:autoSpaceDE w:val="0"/>
              <w:autoSpaceDN w:val="0"/>
              <w:adjustRightInd w:val="0"/>
              <w:jc w:val="center"/>
              <w:rPr>
                <w:rFonts w:ascii="Times New Roman" w:eastAsia="Calibri" w:hAnsi="Times New Roman" w:cs="Times New Roman"/>
                <w:b/>
                <w:color w:val="000000"/>
              </w:rPr>
            </w:pPr>
            <w:r w:rsidRPr="00BD3B9F">
              <w:rPr>
                <w:rFonts w:ascii="Times New Roman" w:eastAsia="Calibri" w:hAnsi="Times New Roman" w:cs="Times New Roman"/>
                <w:b/>
                <w:color w:val="000000"/>
              </w:rPr>
              <w:t>Profil</w:t>
            </w:r>
          </w:p>
        </w:tc>
        <w:tc>
          <w:tcPr>
            <w:tcW w:w="5585" w:type="dxa"/>
            <w:shd w:val="clear" w:color="auto" w:fill="D9D9D9"/>
          </w:tcPr>
          <w:p w14:paraId="29A60E38" w14:textId="77777777" w:rsidR="00BD3B9F" w:rsidRPr="00BD3B9F" w:rsidRDefault="00BD3B9F" w:rsidP="00BD3B9F">
            <w:pPr>
              <w:autoSpaceDE w:val="0"/>
              <w:autoSpaceDN w:val="0"/>
              <w:adjustRightInd w:val="0"/>
              <w:jc w:val="center"/>
              <w:rPr>
                <w:rFonts w:ascii="Times New Roman" w:eastAsia="Calibri" w:hAnsi="Times New Roman" w:cs="Times New Roman"/>
                <w:b/>
                <w:color w:val="000000"/>
              </w:rPr>
            </w:pPr>
            <w:r w:rsidRPr="00BD3B9F">
              <w:rPr>
                <w:rFonts w:ascii="Times New Roman" w:eastAsia="Calibri" w:hAnsi="Times New Roman" w:cs="Times New Roman"/>
                <w:b/>
                <w:color w:val="000000"/>
              </w:rPr>
              <w:t>Rôle</w:t>
            </w:r>
          </w:p>
        </w:tc>
      </w:tr>
      <w:tr w:rsidR="00BD3B9F" w:rsidRPr="00BD3B9F" w14:paraId="250F4771" w14:textId="77777777" w:rsidTr="008F33D8">
        <w:trPr>
          <w:cantSplit/>
        </w:trPr>
        <w:tc>
          <w:tcPr>
            <w:tcW w:w="1563" w:type="dxa"/>
          </w:tcPr>
          <w:p w14:paraId="53B40368" w14:textId="5E5E925E" w:rsidR="00BD3B9F" w:rsidRPr="00BD3B9F" w:rsidRDefault="00BD3B9F" w:rsidP="00BD3B9F">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 xml:space="preserve">Chef de </w:t>
            </w:r>
            <w:r w:rsidR="00E628F2">
              <w:rPr>
                <w:rFonts w:ascii="Times New Roman" w:eastAsia="Calibri" w:hAnsi="Times New Roman" w:cs="Times New Roman"/>
                <w:color w:val="000000"/>
              </w:rPr>
              <w:t>mission</w:t>
            </w:r>
            <w:r w:rsidR="007B5E00">
              <w:rPr>
                <w:rFonts w:ascii="Times New Roman" w:eastAsia="Calibri" w:hAnsi="Times New Roman" w:cs="Times New Roman"/>
                <w:color w:val="000000"/>
              </w:rPr>
              <w:t>, Expert Agile</w:t>
            </w:r>
          </w:p>
        </w:tc>
        <w:tc>
          <w:tcPr>
            <w:tcW w:w="1919" w:type="dxa"/>
          </w:tcPr>
          <w:p w14:paraId="3BF37E14" w14:textId="4F124775" w:rsidR="00BD3B9F" w:rsidRPr="00BD3B9F" w:rsidRDefault="00BD3B9F" w:rsidP="00BD3B9F">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Bac + 5 en Informatique ou diplôme équivalent et 10 ans d’expériences</w:t>
            </w:r>
          </w:p>
        </w:tc>
        <w:tc>
          <w:tcPr>
            <w:tcW w:w="5585" w:type="dxa"/>
          </w:tcPr>
          <w:p w14:paraId="0CE45E24" w14:textId="77777777" w:rsidR="00BD3B9F" w:rsidRDefault="00BD3B9F" w:rsidP="00E628F2">
            <w:pPr>
              <w:autoSpaceDE w:val="0"/>
              <w:autoSpaceDN w:val="0"/>
              <w:adjustRightInd w:val="0"/>
              <w:jc w:val="both"/>
              <w:rPr>
                <w:rFonts w:ascii="Times New Roman" w:eastAsia="Calibri" w:hAnsi="Times New Roman" w:cs="Times New Roman"/>
              </w:rPr>
            </w:pPr>
            <w:r w:rsidRPr="00BD3B9F">
              <w:rPr>
                <w:rFonts w:ascii="Times New Roman" w:eastAsia="Calibri" w:hAnsi="Times New Roman" w:cs="Times New Roman"/>
              </w:rPr>
              <w:t xml:space="preserve">Il coordonne le projet et les équipes et prend les décisions dans le périmètre fixé par le plan projet. Il est responsable de la livraison dans les délais attribués avec la qualité requise et le budget alloué. Enfin, il doit résoudre les problèmes et conflits tout en assurant la communication et la cohésion entre le client du projet et tous les membres de l’équipe de réalisation. </w:t>
            </w:r>
          </w:p>
          <w:p w14:paraId="342C5D97" w14:textId="51ABCB2F" w:rsidR="00E628F2" w:rsidRPr="00BD3B9F" w:rsidRDefault="00E628F2" w:rsidP="00E628F2">
            <w:pPr>
              <w:autoSpaceDE w:val="0"/>
              <w:autoSpaceDN w:val="0"/>
              <w:adjustRightInd w:val="0"/>
              <w:jc w:val="both"/>
              <w:rPr>
                <w:rFonts w:ascii="Times New Roman" w:eastAsia="Calibri" w:hAnsi="Times New Roman" w:cs="Times New Roman"/>
                <w:color w:val="000000"/>
              </w:rPr>
            </w:pPr>
            <w:r>
              <w:rPr>
                <w:rFonts w:ascii="Times New Roman" w:eastAsia="Calibri" w:hAnsi="Times New Roman" w:cs="Times New Roman"/>
                <w:color w:val="000000"/>
              </w:rPr>
              <w:t>Il est compétent pour la gestion agile des projets</w:t>
            </w:r>
            <w:r w:rsidR="007B5E00">
              <w:rPr>
                <w:rFonts w:ascii="Times New Roman" w:eastAsia="Calibri" w:hAnsi="Times New Roman" w:cs="Times New Roman"/>
                <w:color w:val="000000"/>
              </w:rPr>
              <w:t xml:space="preserve"> et la gestion des équipes.</w:t>
            </w:r>
          </w:p>
        </w:tc>
      </w:tr>
      <w:tr w:rsidR="00BD3B9F" w:rsidRPr="00BD3B9F" w14:paraId="76C96942" w14:textId="77777777" w:rsidTr="008F33D8">
        <w:trPr>
          <w:cantSplit/>
        </w:trPr>
        <w:tc>
          <w:tcPr>
            <w:tcW w:w="1563" w:type="dxa"/>
          </w:tcPr>
          <w:p w14:paraId="56348EDE" w14:textId="2D17462E" w:rsidR="00BD3B9F" w:rsidRPr="00BD3B9F" w:rsidRDefault="007B5E00" w:rsidP="00BD3B9F">
            <w:pPr>
              <w:autoSpaceDE w:val="0"/>
              <w:autoSpaceDN w:val="0"/>
              <w:adjustRightInd w:val="0"/>
              <w:rPr>
                <w:rFonts w:ascii="Times New Roman" w:eastAsia="Calibri" w:hAnsi="Times New Roman" w:cs="Times New Roman"/>
                <w:color w:val="000000"/>
              </w:rPr>
            </w:pPr>
            <w:r>
              <w:rPr>
                <w:rFonts w:ascii="Times New Roman" w:eastAsia="Calibri" w:hAnsi="Times New Roman" w:cs="Times New Roman"/>
                <w:color w:val="000000"/>
              </w:rPr>
              <w:t>Expert BI</w:t>
            </w:r>
          </w:p>
        </w:tc>
        <w:tc>
          <w:tcPr>
            <w:tcW w:w="1919" w:type="dxa"/>
          </w:tcPr>
          <w:p w14:paraId="3959CC2A" w14:textId="19086714" w:rsidR="00BD3B9F" w:rsidRPr="00BD3B9F" w:rsidRDefault="00BD3B9F" w:rsidP="00BD3B9F">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 xml:space="preserve">Bac + </w:t>
            </w:r>
            <w:r w:rsidR="007B5E00">
              <w:rPr>
                <w:rFonts w:ascii="Times New Roman" w:eastAsia="Calibri" w:hAnsi="Times New Roman" w:cs="Times New Roman"/>
                <w:color w:val="000000"/>
              </w:rPr>
              <w:t>5</w:t>
            </w:r>
            <w:r w:rsidRPr="00BD3B9F">
              <w:rPr>
                <w:rFonts w:ascii="Times New Roman" w:eastAsia="Calibri" w:hAnsi="Times New Roman" w:cs="Times New Roman"/>
                <w:color w:val="000000"/>
              </w:rPr>
              <w:t xml:space="preserve"> en Informatique ou diplôme équivalent et </w:t>
            </w:r>
            <w:r w:rsidR="007B5E00">
              <w:rPr>
                <w:rFonts w:ascii="Times New Roman" w:eastAsia="Calibri" w:hAnsi="Times New Roman" w:cs="Times New Roman"/>
                <w:color w:val="000000"/>
              </w:rPr>
              <w:t>au moins 5</w:t>
            </w:r>
            <w:r w:rsidRPr="00BD3B9F">
              <w:rPr>
                <w:rFonts w:ascii="Times New Roman" w:eastAsia="Calibri" w:hAnsi="Times New Roman" w:cs="Times New Roman"/>
                <w:color w:val="000000"/>
              </w:rPr>
              <w:t xml:space="preserve"> ans d’expériences </w:t>
            </w:r>
          </w:p>
        </w:tc>
        <w:tc>
          <w:tcPr>
            <w:tcW w:w="5585" w:type="dxa"/>
          </w:tcPr>
          <w:p w14:paraId="1E246F2A" w14:textId="6C6D90B5" w:rsidR="00BD3B9F" w:rsidRPr="00BD3B9F" w:rsidRDefault="007B5E00" w:rsidP="00BD3B9F">
            <w:pPr>
              <w:autoSpaceDE w:val="0"/>
              <w:autoSpaceDN w:val="0"/>
              <w:adjustRightInd w:val="0"/>
              <w:jc w:val="both"/>
              <w:rPr>
                <w:rFonts w:ascii="Times New Roman" w:eastAsia="Calibri" w:hAnsi="Times New Roman" w:cs="Times New Roman"/>
              </w:rPr>
            </w:pPr>
            <w:r>
              <w:rPr>
                <w:rFonts w:ascii="Times New Roman" w:eastAsia="Calibri" w:hAnsi="Times New Roman" w:cs="Times New Roman"/>
              </w:rPr>
              <w:t>Il est responsable de la mise en œuvre du requêteur.</w:t>
            </w:r>
          </w:p>
        </w:tc>
      </w:tr>
      <w:tr w:rsidR="007B5E00" w:rsidRPr="00BD3B9F" w14:paraId="6408AB23" w14:textId="77777777" w:rsidTr="008F33D8">
        <w:trPr>
          <w:cantSplit/>
        </w:trPr>
        <w:tc>
          <w:tcPr>
            <w:tcW w:w="1563" w:type="dxa"/>
          </w:tcPr>
          <w:p w14:paraId="53E4DB82" w14:textId="422599FD" w:rsidR="007B5E00" w:rsidRDefault="007B5E00" w:rsidP="007B5E00">
            <w:pPr>
              <w:autoSpaceDE w:val="0"/>
              <w:autoSpaceDN w:val="0"/>
              <w:adjustRightInd w:val="0"/>
              <w:rPr>
                <w:rFonts w:ascii="Times New Roman" w:eastAsia="Calibri" w:hAnsi="Times New Roman" w:cs="Times New Roman"/>
                <w:color w:val="000000"/>
              </w:rPr>
            </w:pPr>
            <w:r>
              <w:rPr>
                <w:rFonts w:ascii="Times New Roman" w:eastAsia="Batang" w:hAnsi="Times New Roman" w:cs="Times New Roman"/>
                <w:sz w:val="24"/>
                <w:szCs w:val="24"/>
                <w:lang w:eastAsia="fr-FR"/>
              </w:rPr>
              <w:t>Expert en Architecture des Systèmes d’Information</w:t>
            </w:r>
          </w:p>
        </w:tc>
        <w:tc>
          <w:tcPr>
            <w:tcW w:w="1919" w:type="dxa"/>
          </w:tcPr>
          <w:p w14:paraId="0DC5FCCC" w14:textId="38E060EF" w:rsidR="007B5E00" w:rsidRPr="00BD3B9F" w:rsidRDefault="007B5E00" w:rsidP="007B5E00">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 xml:space="preserve">Bac + </w:t>
            </w:r>
            <w:r>
              <w:rPr>
                <w:rFonts w:ascii="Times New Roman" w:eastAsia="Calibri" w:hAnsi="Times New Roman" w:cs="Times New Roman"/>
                <w:color w:val="000000"/>
              </w:rPr>
              <w:t>5</w:t>
            </w:r>
            <w:r w:rsidRPr="00BD3B9F">
              <w:rPr>
                <w:rFonts w:ascii="Times New Roman" w:eastAsia="Calibri" w:hAnsi="Times New Roman" w:cs="Times New Roman"/>
                <w:color w:val="000000"/>
              </w:rPr>
              <w:t xml:space="preserve"> en Informatique ou diplôme équivalent et </w:t>
            </w:r>
            <w:r>
              <w:rPr>
                <w:rFonts w:ascii="Times New Roman" w:eastAsia="Calibri" w:hAnsi="Times New Roman" w:cs="Times New Roman"/>
                <w:color w:val="000000"/>
              </w:rPr>
              <w:t>au moins 5</w:t>
            </w:r>
            <w:r w:rsidRPr="00BD3B9F">
              <w:rPr>
                <w:rFonts w:ascii="Times New Roman" w:eastAsia="Calibri" w:hAnsi="Times New Roman" w:cs="Times New Roman"/>
                <w:color w:val="000000"/>
              </w:rPr>
              <w:t xml:space="preserve"> ans d’expériences </w:t>
            </w:r>
          </w:p>
        </w:tc>
        <w:tc>
          <w:tcPr>
            <w:tcW w:w="5585" w:type="dxa"/>
          </w:tcPr>
          <w:p w14:paraId="7F7FC72B" w14:textId="5940A34D" w:rsidR="007B5E00" w:rsidRPr="00BD3B9F" w:rsidRDefault="007B5E00" w:rsidP="007B5E00">
            <w:pPr>
              <w:autoSpaceDE w:val="0"/>
              <w:autoSpaceDN w:val="0"/>
              <w:adjustRightInd w:val="0"/>
              <w:jc w:val="both"/>
              <w:rPr>
                <w:rFonts w:ascii="Times New Roman" w:eastAsia="Calibri" w:hAnsi="Times New Roman" w:cs="Times New Roman"/>
              </w:rPr>
            </w:pPr>
            <w:r>
              <w:rPr>
                <w:rFonts w:ascii="Times New Roman" w:eastAsia="Calibri" w:hAnsi="Times New Roman" w:cs="Times New Roman"/>
              </w:rPr>
              <w:t>Il est responsable de la mise en œuvre de l’Architecture microservices.</w:t>
            </w:r>
          </w:p>
        </w:tc>
      </w:tr>
      <w:tr w:rsidR="007B5E00" w:rsidRPr="00BD3B9F" w14:paraId="0FEBA82E" w14:textId="77777777" w:rsidTr="008F33D8">
        <w:trPr>
          <w:cantSplit/>
        </w:trPr>
        <w:tc>
          <w:tcPr>
            <w:tcW w:w="1563" w:type="dxa"/>
          </w:tcPr>
          <w:p w14:paraId="27D8025D" w14:textId="7CE06C27" w:rsidR="007B5E00" w:rsidRPr="00BD3B9F" w:rsidRDefault="007B5E00" w:rsidP="007B5E00">
            <w:pPr>
              <w:autoSpaceDE w:val="0"/>
              <w:autoSpaceDN w:val="0"/>
              <w:adjustRightInd w:val="0"/>
              <w:rPr>
                <w:rFonts w:ascii="Times New Roman" w:eastAsia="Calibri" w:hAnsi="Times New Roman" w:cs="Times New Roman"/>
                <w:color w:val="000000"/>
              </w:rPr>
            </w:pPr>
            <w:r>
              <w:rPr>
                <w:rFonts w:ascii="Times New Roman" w:eastAsia="Batang" w:hAnsi="Times New Roman" w:cs="Times New Roman"/>
                <w:sz w:val="24"/>
                <w:szCs w:val="24"/>
                <w:lang w:eastAsia="fr-FR"/>
              </w:rPr>
              <w:t>Expert développeur Front End</w:t>
            </w:r>
          </w:p>
        </w:tc>
        <w:tc>
          <w:tcPr>
            <w:tcW w:w="1919" w:type="dxa"/>
          </w:tcPr>
          <w:p w14:paraId="24DF6727" w14:textId="7729866D" w:rsidR="007B5E00" w:rsidRPr="00BD3B9F" w:rsidRDefault="007B5E00" w:rsidP="007B5E00">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 xml:space="preserve">Bac + </w:t>
            </w:r>
            <w:r w:rsidR="007936E8">
              <w:rPr>
                <w:rFonts w:ascii="Times New Roman" w:eastAsia="Calibri" w:hAnsi="Times New Roman" w:cs="Times New Roman"/>
                <w:color w:val="000000"/>
              </w:rPr>
              <w:t>4</w:t>
            </w:r>
            <w:r w:rsidRPr="00BD3B9F">
              <w:rPr>
                <w:rFonts w:ascii="Times New Roman" w:eastAsia="Calibri" w:hAnsi="Times New Roman" w:cs="Times New Roman"/>
                <w:color w:val="000000"/>
              </w:rPr>
              <w:t xml:space="preserve"> en Informatique ou diplôme équivalent et </w:t>
            </w:r>
            <w:r>
              <w:rPr>
                <w:rFonts w:ascii="Times New Roman" w:eastAsia="Calibri" w:hAnsi="Times New Roman" w:cs="Times New Roman"/>
                <w:color w:val="000000"/>
              </w:rPr>
              <w:t>au moins 5</w:t>
            </w:r>
            <w:r w:rsidRPr="00BD3B9F">
              <w:rPr>
                <w:rFonts w:ascii="Times New Roman" w:eastAsia="Calibri" w:hAnsi="Times New Roman" w:cs="Times New Roman"/>
                <w:color w:val="000000"/>
              </w:rPr>
              <w:t xml:space="preserve"> ans d’expériences </w:t>
            </w:r>
          </w:p>
        </w:tc>
        <w:tc>
          <w:tcPr>
            <w:tcW w:w="5585" w:type="dxa"/>
          </w:tcPr>
          <w:p w14:paraId="43E6FFAF" w14:textId="2DDE9DF4" w:rsidR="007B5E00" w:rsidRPr="00BD3B9F" w:rsidRDefault="00DF1589" w:rsidP="007B5E00">
            <w:pPr>
              <w:autoSpaceDE w:val="0"/>
              <w:autoSpaceDN w:val="0"/>
              <w:adjustRightInd w:val="0"/>
              <w:jc w:val="both"/>
              <w:rPr>
                <w:rFonts w:ascii="Times New Roman" w:eastAsia="Calibri" w:hAnsi="Times New Roman" w:cs="Times New Roman"/>
              </w:rPr>
            </w:pPr>
            <w:r>
              <w:rPr>
                <w:rFonts w:ascii="Times New Roman" w:eastAsia="Calibri" w:hAnsi="Times New Roman" w:cs="Times New Roman"/>
              </w:rPr>
              <w:t>Il est responsable des développements Front End et donc en Angular.</w:t>
            </w:r>
          </w:p>
        </w:tc>
      </w:tr>
      <w:tr w:rsidR="00DF1589" w:rsidRPr="00BD3B9F" w14:paraId="7D090920" w14:textId="77777777" w:rsidTr="008F33D8">
        <w:trPr>
          <w:cantSplit/>
        </w:trPr>
        <w:tc>
          <w:tcPr>
            <w:tcW w:w="1563" w:type="dxa"/>
          </w:tcPr>
          <w:p w14:paraId="5E9FAAC0" w14:textId="27D6CB19" w:rsidR="00DF1589" w:rsidRPr="00BD3B9F" w:rsidRDefault="00DF1589" w:rsidP="00DF1589">
            <w:pPr>
              <w:autoSpaceDE w:val="0"/>
              <w:autoSpaceDN w:val="0"/>
              <w:adjustRightInd w:val="0"/>
              <w:rPr>
                <w:rFonts w:ascii="Times New Roman" w:eastAsia="Calibri" w:hAnsi="Times New Roman" w:cs="Times New Roman"/>
                <w:color w:val="000000"/>
              </w:rPr>
            </w:pPr>
            <w:r>
              <w:rPr>
                <w:rFonts w:ascii="Times New Roman" w:eastAsia="Batang" w:hAnsi="Times New Roman" w:cs="Times New Roman"/>
                <w:sz w:val="24"/>
                <w:szCs w:val="24"/>
                <w:lang w:eastAsia="fr-FR"/>
              </w:rPr>
              <w:t>Expert développeur Back end</w:t>
            </w:r>
          </w:p>
        </w:tc>
        <w:tc>
          <w:tcPr>
            <w:tcW w:w="1919" w:type="dxa"/>
          </w:tcPr>
          <w:p w14:paraId="2E6670E0" w14:textId="03C0CCA3" w:rsidR="00DF1589" w:rsidRPr="00BD3B9F" w:rsidRDefault="00DF1589" w:rsidP="00DF1589">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 xml:space="preserve">Bac + </w:t>
            </w:r>
            <w:r w:rsidR="007936E8">
              <w:rPr>
                <w:rFonts w:ascii="Times New Roman" w:eastAsia="Calibri" w:hAnsi="Times New Roman" w:cs="Times New Roman"/>
                <w:color w:val="000000"/>
              </w:rPr>
              <w:t>4</w:t>
            </w:r>
            <w:r w:rsidRPr="00BD3B9F">
              <w:rPr>
                <w:rFonts w:ascii="Times New Roman" w:eastAsia="Calibri" w:hAnsi="Times New Roman" w:cs="Times New Roman"/>
                <w:color w:val="000000"/>
              </w:rPr>
              <w:t xml:space="preserve"> en Informatique ou diplôme équivalent et </w:t>
            </w:r>
            <w:r>
              <w:rPr>
                <w:rFonts w:ascii="Times New Roman" w:eastAsia="Calibri" w:hAnsi="Times New Roman" w:cs="Times New Roman"/>
                <w:color w:val="000000"/>
              </w:rPr>
              <w:t>au moins 5</w:t>
            </w:r>
            <w:r w:rsidRPr="00BD3B9F">
              <w:rPr>
                <w:rFonts w:ascii="Times New Roman" w:eastAsia="Calibri" w:hAnsi="Times New Roman" w:cs="Times New Roman"/>
                <w:color w:val="000000"/>
              </w:rPr>
              <w:t xml:space="preserve"> ans d’expériences </w:t>
            </w:r>
          </w:p>
        </w:tc>
        <w:tc>
          <w:tcPr>
            <w:tcW w:w="5585" w:type="dxa"/>
          </w:tcPr>
          <w:p w14:paraId="2B051525" w14:textId="09B54535" w:rsidR="00DF1589" w:rsidRPr="00BD3B9F" w:rsidRDefault="00DF1589" w:rsidP="00DF1589">
            <w:pPr>
              <w:autoSpaceDE w:val="0"/>
              <w:autoSpaceDN w:val="0"/>
              <w:adjustRightInd w:val="0"/>
              <w:jc w:val="both"/>
              <w:rPr>
                <w:rFonts w:ascii="Times New Roman" w:eastAsia="Calibri" w:hAnsi="Times New Roman" w:cs="Times New Roman"/>
              </w:rPr>
            </w:pPr>
            <w:r>
              <w:rPr>
                <w:rFonts w:ascii="Times New Roman" w:eastAsia="Calibri" w:hAnsi="Times New Roman" w:cs="Times New Roman"/>
              </w:rPr>
              <w:t>Il est responsable des développements Back End et donc en SpringBoot.</w:t>
            </w:r>
          </w:p>
        </w:tc>
      </w:tr>
      <w:tr w:rsidR="00DF1589" w:rsidRPr="00BD3B9F" w14:paraId="5923F88F" w14:textId="77777777" w:rsidTr="008F33D8">
        <w:trPr>
          <w:cantSplit/>
        </w:trPr>
        <w:tc>
          <w:tcPr>
            <w:tcW w:w="1563" w:type="dxa"/>
          </w:tcPr>
          <w:p w14:paraId="66A4473D" w14:textId="1B9597BD" w:rsidR="00DF1589" w:rsidRDefault="00DF1589" w:rsidP="00DF1589">
            <w:pPr>
              <w:autoSpaceDE w:val="0"/>
              <w:autoSpaceDN w:val="0"/>
              <w:adjustRightInd w:val="0"/>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Expert UI/UIX,</w:t>
            </w:r>
          </w:p>
        </w:tc>
        <w:tc>
          <w:tcPr>
            <w:tcW w:w="1919" w:type="dxa"/>
          </w:tcPr>
          <w:p w14:paraId="474DE133" w14:textId="390EB22F" w:rsidR="00DF1589" w:rsidRPr="00BD3B9F" w:rsidRDefault="00DF1589" w:rsidP="00DF1589">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 xml:space="preserve">Bac + </w:t>
            </w:r>
            <w:r w:rsidR="007936E8">
              <w:rPr>
                <w:rFonts w:ascii="Times New Roman" w:eastAsia="Calibri" w:hAnsi="Times New Roman" w:cs="Times New Roman"/>
                <w:color w:val="000000"/>
              </w:rPr>
              <w:t>4</w:t>
            </w:r>
            <w:r w:rsidRPr="00BD3B9F">
              <w:rPr>
                <w:rFonts w:ascii="Times New Roman" w:eastAsia="Calibri" w:hAnsi="Times New Roman" w:cs="Times New Roman"/>
                <w:color w:val="000000"/>
              </w:rPr>
              <w:t xml:space="preserve"> en Informatique</w:t>
            </w:r>
            <w:r w:rsidR="007936E8">
              <w:rPr>
                <w:rFonts w:ascii="Times New Roman" w:eastAsia="Calibri" w:hAnsi="Times New Roman" w:cs="Times New Roman"/>
                <w:color w:val="000000"/>
              </w:rPr>
              <w:t>, Communication et multimedia</w:t>
            </w:r>
            <w:r w:rsidRPr="00BD3B9F">
              <w:rPr>
                <w:rFonts w:ascii="Times New Roman" w:eastAsia="Calibri" w:hAnsi="Times New Roman" w:cs="Times New Roman"/>
                <w:color w:val="000000"/>
              </w:rPr>
              <w:t xml:space="preserve"> ou diplôme équivalent et </w:t>
            </w:r>
            <w:r>
              <w:rPr>
                <w:rFonts w:ascii="Times New Roman" w:eastAsia="Calibri" w:hAnsi="Times New Roman" w:cs="Times New Roman"/>
                <w:color w:val="000000"/>
              </w:rPr>
              <w:t>au moins 5</w:t>
            </w:r>
            <w:r w:rsidRPr="00BD3B9F">
              <w:rPr>
                <w:rFonts w:ascii="Times New Roman" w:eastAsia="Calibri" w:hAnsi="Times New Roman" w:cs="Times New Roman"/>
                <w:color w:val="000000"/>
              </w:rPr>
              <w:t xml:space="preserve"> ans d’expériences </w:t>
            </w:r>
          </w:p>
        </w:tc>
        <w:tc>
          <w:tcPr>
            <w:tcW w:w="5585" w:type="dxa"/>
          </w:tcPr>
          <w:p w14:paraId="11C54CE7" w14:textId="0F1E0B6B" w:rsidR="00DF1589" w:rsidRDefault="00DF1589" w:rsidP="00DF1589">
            <w:pPr>
              <w:autoSpaceDE w:val="0"/>
              <w:autoSpaceDN w:val="0"/>
              <w:adjustRightInd w:val="0"/>
              <w:jc w:val="both"/>
              <w:rPr>
                <w:rFonts w:ascii="Times New Roman" w:eastAsia="Calibri" w:hAnsi="Times New Roman" w:cs="Times New Roman"/>
              </w:rPr>
            </w:pPr>
            <w:r>
              <w:rPr>
                <w:rFonts w:ascii="Times New Roman" w:eastAsia="Calibri" w:hAnsi="Times New Roman" w:cs="Times New Roman"/>
              </w:rPr>
              <w:t>Il est responsable des designs et des modèles pour l’ergonomie et les interfaces utilisateurs. Responsable des interface Homme/Machine.</w:t>
            </w:r>
          </w:p>
        </w:tc>
      </w:tr>
      <w:tr w:rsidR="00DF1589" w:rsidRPr="00BD3B9F" w14:paraId="6F60F82B" w14:textId="77777777" w:rsidTr="008F33D8">
        <w:trPr>
          <w:cantSplit/>
        </w:trPr>
        <w:tc>
          <w:tcPr>
            <w:tcW w:w="1563" w:type="dxa"/>
          </w:tcPr>
          <w:p w14:paraId="383E76E7" w14:textId="7EFF7EE0" w:rsidR="00DF1589" w:rsidRDefault="00DF1589" w:rsidP="00DF1589">
            <w:pPr>
              <w:autoSpaceDE w:val="0"/>
              <w:autoSpaceDN w:val="0"/>
              <w:adjustRightInd w:val="0"/>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lastRenderedPageBreak/>
              <w:t xml:space="preserve">Expert qualité </w:t>
            </w:r>
          </w:p>
        </w:tc>
        <w:tc>
          <w:tcPr>
            <w:tcW w:w="1919" w:type="dxa"/>
          </w:tcPr>
          <w:p w14:paraId="4F6446B2" w14:textId="7C93DC22" w:rsidR="00DF1589" w:rsidRPr="00BD3B9F" w:rsidRDefault="00DF1589" w:rsidP="00DF1589">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 xml:space="preserve">Bac + </w:t>
            </w:r>
            <w:r w:rsidR="007936E8">
              <w:rPr>
                <w:rFonts w:ascii="Times New Roman" w:eastAsia="Calibri" w:hAnsi="Times New Roman" w:cs="Times New Roman"/>
                <w:color w:val="000000"/>
              </w:rPr>
              <w:t>4</w:t>
            </w:r>
            <w:r w:rsidRPr="00BD3B9F">
              <w:rPr>
                <w:rFonts w:ascii="Times New Roman" w:eastAsia="Calibri" w:hAnsi="Times New Roman" w:cs="Times New Roman"/>
                <w:color w:val="000000"/>
              </w:rPr>
              <w:t xml:space="preserve"> en Informatique ou diplôme équivalent et </w:t>
            </w:r>
            <w:r>
              <w:rPr>
                <w:rFonts w:ascii="Times New Roman" w:eastAsia="Calibri" w:hAnsi="Times New Roman" w:cs="Times New Roman"/>
                <w:color w:val="000000"/>
              </w:rPr>
              <w:t>au moins 5</w:t>
            </w:r>
            <w:r w:rsidRPr="00BD3B9F">
              <w:rPr>
                <w:rFonts w:ascii="Times New Roman" w:eastAsia="Calibri" w:hAnsi="Times New Roman" w:cs="Times New Roman"/>
                <w:color w:val="000000"/>
              </w:rPr>
              <w:t xml:space="preserve"> ans d’expériences </w:t>
            </w:r>
          </w:p>
        </w:tc>
        <w:tc>
          <w:tcPr>
            <w:tcW w:w="5585" w:type="dxa"/>
          </w:tcPr>
          <w:p w14:paraId="7A9A1200" w14:textId="77777777" w:rsidR="00DF1589" w:rsidRDefault="00DF1589" w:rsidP="00DF1589">
            <w:pPr>
              <w:autoSpaceDE w:val="0"/>
              <w:autoSpaceDN w:val="0"/>
              <w:adjustRightInd w:val="0"/>
              <w:jc w:val="both"/>
              <w:rPr>
                <w:rFonts w:ascii="Times New Roman" w:eastAsia="Calibri" w:hAnsi="Times New Roman" w:cs="Times New Roman"/>
              </w:rPr>
            </w:pPr>
            <w:r>
              <w:rPr>
                <w:rFonts w:ascii="Times New Roman" w:eastAsia="Calibri" w:hAnsi="Times New Roman" w:cs="Times New Roman"/>
              </w:rPr>
              <w:t>Il est garant de la qualité du système et responsable de l’assurance qualité et des contrôles de qualité.</w:t>
            </w:r>
          </w:p>
          <w:p w14:paraId="4DA2581E" w14:textId="77777777" w:rsidR="00FE7E37" w:rsidRDefault="00FE7E37" w:rsidP="00FE7E37">
            <w:pPr>
              <w:rPr>
                <w:rFonts w:ascii="Times New Roman" w:eastAsia="Calibri" w:hAnsi="Times New Roman" w:cs="Times New Roman"/>
              </w:rPr>
            </w:pPr>
          </w:p>
          <w:p w14:paraId="54F8FF24" w14:textId="681B4BDD" w:rsidR="00FE7E37" w:rsidRPr="00FE7E37" w:rsidRDefault="00FE7E37" w:rsidP="00FE7E37">
            <w:pPr>
              <w:tabs>
                <w:tab w:val="left" w:pos="1234"/>
              </w:tabs>
              <w:rPr>
                <w:rFonts w:ascii="Times New Roman" w:eastAsia="Calibri" w:hAnsi="Times New Roman" w:cs="Times New Roman"/>
              </w:rPr>
            </w:pPr>
            <w:r>
              <w:rPr>
                <w:rFonts w:ascii="Times New Roman" w:eastAsia="Calibri" w:hAnsi="Times New Roman" w:cs="Times New Roman"/>
              </w:rPr>
              <w:tab/>
            </w:r>
          </w:p>
        </w:tc>
      </w:tr>
      <w:tr w:rsidR="00DF1589" w:rsidRPr="00BD3B9F" w14:paraId="7AA70D5B" w14:textId="77777777" w:rsidTr="008F33D8">
        <w:trPr>
          <w:cantSplit/>
        </w:trPr>
        <w:tc>
          <w:tcPr>
            <w:tcW w:w="1563" w:type="dxa"/>
          </w:tcPr>
          <w:p w14:paraId="24C44674" w14:textId="2AB3417A" w:rsidR="00DF1589" w:rsidRDefault="00DF1589" w:rsidP="00DF1589">
            <w:pPr>
              <w:autoSpaceDE w:val="0"/>
              <w:autoSpaceDN w:val="0"/>
              <w:adjustRightInd w:val="0"/>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Ingénieur systèmes, sécurité et réseaux</w:t>
            </w:r>
          </w:p>
        </w:tc>
        <w:tc>
          <w:tcPr>
            <w:tcW w:w="1919" w:type="dxa"/>
          </w:tcPr>
          <w:p w14:paraId="18CF95D4" w14:textId="110DF1D1" w:rsidR="00DF1589" w:rsidRPr="00BD3B9F" w:rsidRDefault="00DF1589" w:rsidP="00DF1589">
            <w:pPr>
              <w:autoSpaceDE w:val="0"/>
              <w:autoSpaceDN w:val="0"/>
              <w:adjustRightInd w:val="0"/>
              <w:rPr>
                <w:rFonts w:ascii="Times New Roman" w:eastAsia="Calibri" w:hAnsi="Times New Roman" w:cs="Times New Roman"/>
                <w:color w:val="000000"/>
              </w:rPr>
            </w:pPr>
            <w:r w:rsidRPr="00BD3B9F">
              <w:rPr>
                <w:rFonts w:ascii="Times New Roman" w:eastAsia="Calibri" w:hAnsi="Times New Roman" w:cs="Times New Roman"/>
                <w:color w:val="000000"/>
              </w:rPr>
              <w:t xml:space="preserve">Bac + </w:t>
            </w:r>
            <w:r>
              <w:rPr>
                <w:rFonts w:ascii="Times New Roman" w:eastAsia="Calibri" w:hAnsi="Times New Roman" w:cs="Times New Roman"/>
                <w:color w:val="000000"/>
              </w:rPr>
              <w:t>5</w:t>
            </w:r>
            <w:r w:rsidRPr="00BD3B9F">
              <w:rPr>
                <w:rFonts w:ascii="Times New Roman" w:eastAsia="Calibri" w:hAnsi="Times New Roman" w:cs="Times New Roman"/>
                <w:color w:val="000000"/>
              </w:rPr>
              <w:t xml:space="preserve"> en Informatique ou diplôme équivalent et </w:t>
            </w:r>
            <w:r>
              <w:rPr>
                <w:rFonts w:ascii="Times New Roman" w:eastAsia="Calibri" w:hAnsi="Times New Roman" w:cs="Times New Roman"/>
                <w:color w:val="000000"/>
              </w:rPr>
              <w:t>au moins 5</w:t>
            </w:r>
            <w:r w:rsidRPr="00BD3B9F">
              <w:rPr>
                <w:rFonts w:ascii="Times New Roman" w:eastAsia="Calibri" w:hAnsi="Times New Roman" w:cs="Times New Roman"/>
                <w:color w:val="000000"/>
              </w:rPr>
              <w:t xml:space="preserve"> ans d’expériences </w:t>
            </w:r>
          </w:p>
        </w:tc>
        <w:tc>
          <w:tcPr>
            <w:tcW w:w="5585" w:type="dxa"/>
          </w:tcPr>
          <w:p w14:paraId="6EB396A4" w14:textId="6E9B2F57" w:rsidR="00DF1589" w:rsidRDefault="00DF1589" w:rsidP="00DF1589">
            <w:pPr>
              <w:autoSpaceDE w:val="0"/>
              <w:autoSpaceDN w:val="0"/>
              <w:adjustRightInd w:val="0"/>
              <w:jc w:val="both"/>
              <w:rPr>
                <w:rFonts w:ascii="Times New Roman" w:eastAsia="Calibri" w:hAnsi="Times New Roman" w:cs="Times New Roman"/>
              </w:rPr>
            </w:pPr>
            <w:r>
              <w:rPr>
                <w:rFonts w:ascii="Times New Roman" w:eastAsia="Calibri" w:hAnsi="Times New Roman" w:cs="Times New Roman"/>
              </w:rPr>
              <w:t>Il est responsable des déploiements et de la maintenance de tout l’environnement d’exploitation.</w:t>
            </w:r>
          </w:p>
        </w:tc>
      </w:tr>
    </w:tbl>
    <w:p w14:paraId="4142AADD" w14:textId="21F4FAA4" w:rsidR="00A75BD8" w:rsidRDefault="00A75BD8">
      <w:pPr>
        <w:rPr>
          <w:rFonts w:ascii="Times New Roman" w:eastAsia="Batang" w:hAnsi="Times New Roman" w:cs="Times New Roman"/>
          <w:sz w:val="24"/>
          <w:szCs w:val="24"/>
          <w:lang w:eastAsia="fr-FR"/>
        </w:rPr>
      </w:pPr>
    </w:p>
    <w:p w14:paraId="0F485A36" w14:textId="65C387C0" w:rsidR="008F3886" w:rsidRPr="008F3886" w:rsidRDefault="008A5C64" w:rsidP="008F3886">
      <w:pPr>
        <w:shd w:val="clear" w:color="auto" w:fill="92CDDC"/>
        <w:spacing w:before="240" w:after="200" w:line="240" w:lineRule="auto"/>
        <w:jc w:val="both"/>
        <w:outlineLvl w:val="0"/>
        <w:rPr>
          <w:rFonts w:ascii="Bodoni MT" w:eastAsia="Batang" w:hAnsi="Bodoni MT" w:cs="Times New Roman"/>
          <w:b/>
          <w:sz w:val="30"/>
          <w:szCs w:val="30"/>
          <w:lang w:eastAsia="fr-FR"/>
        </w:rPr>
      </w:pPr>
      <w:r>
        <w:rPr>
          <w:rFonts w:ascii="Bodoni MT" w:eastAsia="Batang" w:hAnsi="Bodoni MT" w:cs="Times New Roman"/>
          <w:b/>
          <w:sz w:val="30"/>
          <w:szCs w:val="30"/>
          <w:lang w:eastAsia="fr-FR"/>
        </w:rPr>
        <w:t>10</w:t>
      </w:r>
      <w:r w:rsidR="008F3886" w:rsidRPr="008F3886">
        <w:rPr>
          <w:rFonts w:ascii="Bodoni MT" w:eastAsia="Batang" w:hAnsi="Bodoni MT" w:cs="Times New Roman"/>
          <w:b/>
          <w:sz w:val="30"/>
          <w:szCs w:val="30"/>
          <w:lang w:eastAsia="fr-FR"/>
        </w:rPr>
        <w:t>. Modalités de paiement</w:t>
      </w:r>
      <w:r>
        <w:rPr>
          <w:rFonts w:ascii="Bodoni MT" w:eastAsia="Batang" w:hAnsi="Bodoni MT" w:cs="Times New Roman"/>
          <w:b/>
          <w:sz w:val="30"/>
          <w:szCs w:val="30"/>
          <w:lang w:eastAsia="fr-FR"/>
        </w:rPr>
        <w:t xml:space="preserve"> et livrables</w:t>
      </w:r>
    </w:p>
    <w:p w14:paraId="65B97560" w14:textId="677E0925" w:rsidR="008F3886" w:rsidRDefault="008F3886" w:rsidP="008F3886">
      <w:pPr>
        <w:spacing w:after="60" w:line="240" w:lineRule="auto"/>
        <w:jc w:val="both"/>
        <w:rPr>
          <w:rFonts w:ascii="Times New Roman" w:eastAsia="Batang" w:hAnsi="Times New Roman" w:cs="Times New Roman"/>
          <w:sz w:val="24"/>
          <w:szCs w:val="24"/>
          <w:lang w:eastAsia="fr-FR"/>
        </w:rPr>
      </w:pPr>
      <w:r w:rsidRPr="008F3886">
        <w:rPr>
          <w:rFonts w:ascii="Times New Roman" w:eastAsia="Batang" w:hAnsi="Times New Roman" w:cs="Times New Roman"/>
          <w:sz w:val="24"/>
          <w:szCs w:val="24"/>
          <w:lang w:eastAsia="fr-FR"/>
        </w:rPr>
        <w:t xml:space="preserve">Les prestations du consultant seront validées et payées mensuellement après avis technique </w:t>
      </w:r>
      <w:r w:rsidR="005F064C">
        <w:rPr>
          <w:rFonts w:ascii="Times New Roman" w:eastAsia="Batang" w:hAnsi="Times New Roman" w:cs="Times New Roman"/>
          <w:sz w:val="24"/>
          <w:szCs w:val="24"/>
          <w:lang w:eastAsia="fr-FR"/>
        </w:rPr>
        <w:t xml:space="preserve">de </w:t>
      </w:r>
      <w:r w:rsidR="00B536BD">
        <w:rPr>
          <w:rFonts w:ascii="Times New Roman" w:eastAsia="Batang" w:hAnsi="Times New Roman" w:cs="Times New Roman"/>
          <w:sz w:val="24"/>
          <w:szCs w:val="24"/>
          <w:lang w:eastAsia="fr-FR"/>
        </w:rPr>
        <w:t>la commission</w:t>
      </w:r>
      <w:r w:rsidR="005F064C">
        <w:rPr>
          <w:rFonts w:ascii="Times New Roman" w:eastAsia="Batang" w:hAnsi="Times New Roman" w:cs="Times New Roman"/>
          <w:sz w:val="24"/>
          <w:szCs w:val="24"/>
          <w:lang w:eastAsia="fr-FR"/>
        </w:rPr>
        <w:t xml:space="preserve"> de recette technique</w:t>
      </w:r>
      <w:r w:rsidRPr="008F3886">
        <w:rPr>
          <w:rFonts w:ascii="Times New Roman" w:eastAsia="Batang" w:hAnsi="Times New Roman" w:cs="Times New Roman"/>
          <w:sz w:val="24"/>
          <w:szCs w:val="24"/>
          <w:lang w:eastAsia="fr-FR"/>
        </w:rPr>
        <w:t>.</w:t>
      </w:r>
    </w:p>
    <w:p w14:paraId="57381812" w14:textId="366C84AA" w:rsidR="001650D5" w:rsidRDefault="001650D5" w:rsidP="008F3886">
      <w:pPr>
        <w:spacing w:after="60" w:line="240" w:lineRule="auto"/>
        <w:jc w:val="both"/>
        <w:rPr>
          <w:rFonts w:ascii="Times New Roman" w:eastAsia="Batang" w:hAnsi="Times New Roman" w:cs="Times New Roman"/>
          <w:sz w:val="24"/>
          <w:szCs w:val="24"/>
          <w:lang w:eastAsia="fr-FR"/>
        </w:rPr>
      </w:pPr>
      <w:r>
        <w:rPr>
          <w:rFonts w:ascii="Times New Roman" w:eastAsia="Batang" w:hAnsi="Times New Roman" w:cs="Times New Roman"/>
          <w:sz w:val="24"/>
          <w:szCs w:val="24"/>
          <w:lang w:eastAsia="fr-FR"/>
        </w:rPr>
        <w:t>Calendrier de paiement</w:t>
      </w:r>
    </w:p>
    <w:tbl>
      <w:tblPr>
        <w:tblStyle w:val="Grilledutableau"/>
        <w:tblW w:w="0" w:type="auto"/>
        <w:tblLook w:val="04A0" w:firstRow="1" w:lastRow="0" w:firstColumn="1" w:lastColumn="0" w:noHBand="0" w:noVBand="1"/>
      </w:tblPr>
      <w:tblGrid>
        <w:gridCol w:w="1696"/>
        <w:gridCol w:w="5954"/>
        <w:gridCol w:w="1412"/>
      </w:tblGrid>
      <w:tr w:rsidR="001650D5" w14:paraId="3EB00239" w14:textId="77777777" w:rsidTr="00C64EE0">
        <w:trPr>
          <w:tblHeader/>
        </w:trPr>
        <w:tc>
          <w:tcPr>
            <w:tcW w:w="1696" w:type="dxa"/>
            <w:shd w:val="clear" w:color="auto" w:fill="D9D9D9" w:themeFill="background1" w:themeFillShade="D9"/>
          </w:tcPr>
          <w:p w14:paraId="3E63C45A" w14:textId="36ADD589" w:rsidR="001650D5" w:rsidRPr="008726B1" w:rsidRDefault="001650D5" w:rsidP="001650D5">
            <w:pPr>
              <w:spacing w:after="60"/>
              <w:jc w:val="center"/>
              <w:rPr>
                <w:rFonts w:ascii="Times New Roman" w:eastAsia="Batang" w:hAnsi="Times New Roman" w:cs="Times New Roman"/>
                <w:b/>
                <w:bCs/>
                <w:sz w:val="20"/>
                <w:szCs w:val="20"/>
                <w:lang w:eastAsia="fr-FR"/>
              </w:rPr>
            </w:pPr>
            <w:r w:rsidRPr="008726B1">
              <w:rPr>
                <w:rFonts w:ascii="Times New Roman" w:eastAsia="Batang" w:hAnsi="Times New Roman" w:cs="Times New Roman"/>
                <w:b/>
                <w:bCs/>
                <w:sz w:val="20"/>
                <w:szCs w:val="20"/>
                <w:lang w:eastAsia="fr-FR"/>
              </w:rPr>
              <w:t>Mois</w:t>
            </w:r>
          </w:p>
        </w:tc>
        <w:tc>
          <w:tcPr>
            <w:tcW w:w="5954" w:type="dxa"/>
            <w:shd w:val="clear" w:color="auto" w:fill="D9D9D9" w:themeFill="background1" w:themeFillShade="D9"/>
          </w:tcPr>
          <w:p w14:paraId="249B48C7" w14:textId="0C5F2274" w:rsidR="001650D5" w:rsidRPr="008726B1" w:rsidRDefault="001650D5" w:rsidP="001650D5">
            <w:pPr>
              <w:spacing w:after="60"/>
              <w:jc w:val="center"/>
              <w:rPr>
                <w:rFonts w:ascii="Times New Roman" w:eastAsia="Batang" w:hAnsi="Times New Roman" w:cs="Times New Roman"/>
                <w:b/>
                <w:bCs/>
                <w:sz w:val="20"/>
                <w:szCs w:val="20"/>
                <w:lang w:eastAsia="fr-FR"/>
              </w:rPr>
            </w:pPr>
            <w:r w:rsidRPr="008726B1">
              <w:rPr>
                <w:rFonts w:ascii="Times New Roman" w:eastAsia="Batang" w:hAnsi="Times New Roman" w:cs="Times New Roman"/>
                <w:b/>
                <w:bCs/>
                <w:sz w:val="20"/>
                <w:szCs w:val="20"/>
                <w:lang w:eastAsia="fr-FR"/>
              </w:rPr>
              <w:t>Livrables</w:t>
            </w:r>
          </w:p>
        </w:tc>
        <w:tc>
          <w:tcPr>
            <w:tcW w:w="1412" w:type="dxa"/>
            <w:shd w:val="clear" w:color="auto" w:fill="D9D9D9" w:themeFill="background1" w:themeFillShade="D9"/>
          </w:tcPr>
          <w:p w14:paraId="14709926" w14:textId="1582EB77" w:rsidR="001650D5" w:rsidRPr="008726B1" w:rsidRDefault="001650D5" w:rsidP="001650D5">
            <w:pPr>
              <w:spacing w:after="60"/>
              <w:jc w:val="center"/>
              <w:rPr>
                <w:rFonts w:ascii="Times New Roman" w:eastAsia="Batang" w:hAnsi="Times New Roman" w:cs="Times New Roman"/>
                <w:b/>
                <w:bCs/>
                <w:sz w:val="20"/>
                <w:szCs w:val="20"/>
                <w:lang w:eastAsia="fr-FR"/>
              </w:rPr>
            </w:pPr>
            <w:r w:rsidRPr="008726B1">
              <w:rPr>
                <w:rFonts w:ascii="Times New Roman" w:eastAsia="Batang" w:hAnsi="Times New Roman" w:cs="Times New Roman"/>
                <w:b/>
                <w:bCs/>
                <w:sz w:val="20"/>
                <w:szCs w:val="20"/>
                <w:lang w:eastAsia="fr-FR"/>
              </w:rPr>
              <w:t>Paiement</w:t>
            </w:r>
          </w:p>
        </w:tc>
      </w:tr>
      <w:tr w:rsidR="001650D5" w14:paraId="12169481" w14:textId="77777777" w:rsidTr="00C64EE0">
        <w:tc>
          <w:tcPr>
            <w:tcW w:w="1696" w:type="dxa"/>
            <w:vAlign w:val="center"/>
          </w:tcPr>
          <w:p w14:paraId="01522020" w14:textId="44603DC9" w:rsidR="001650D5" w:rsidRPr="00A93810" w:rsidRDefault="001650D5" w:rsidP="008F3886">
            <w:pPr>
              <w:spacing w:after="60"/>
              <w:jc w:val="both"/>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1</w:t>
            </w:r>
          </w:p>
        </w:tc>
        <w:tc>
          <w:tcPr>
            <w:tcW w:w="5954" w:type="dxa"/>
            <w:vAlign w:val="center"/>
          </w:tcPr>
          <w:p w14:paraId="53E6EB06" w14:textId="77777777" w:rsidR="001650D5" w:rsidRPr="008726B1" w:rsidRDefault="001650D5" w:rsidP="001650D5">
            <w:pPr>
              <w:pStyle w:val="Paragraphedeliste"/>
              <w:numPr>
                <w:ilvl w:val="0"/>
                <w:numId w:val="17"/>
              </w:numPr>
              <w:spacing w:after="60" w:line="240" w:lineRule="auto"/>
              <w:ind w:left="179" w:hanging="179"/>
              <w:jc w:val="both"/>
              <w:rPr>
                <w:rFonts w:ascii="Times New Roman" w:eastAsia="Batang" w:hAnsi="Times New Roman" w:cs="Times New Roman"/>
                <w:sz w:val="20"/>
                <w:szCs w:val="20"/>
              </w:rPr>
            </w:pPr>
            <w:r w:rsidRPr="008726B1">
              <w:rPr>
                <w:rFonts w:ascii="Times New Roman" w:hAnsi="Times New Roman" w:cs="Times New Roman"/>
                <w:sz w:val="20"/>
                <w:szCs w:val="20"/>
              </w:rPr>
              <w:t>Manuels de formation technique sur Angular et SpringBoot</w:t>
            </w:r>
          </w:p>
          <w:p w14:paraId="3EDF2E8E" w14:textId="77777777" w:rsidR="001650D5" w:rsidRPr="008726B1" w:rsidRDefault="001650D5" w:rsidP="001650D5">
            <w:pPr>
              <w:pStyle w:val="Paragraphedeliste"/>
              <w:numPr>
                <w:ilvl w:val="0"/>
                <w:numId w:val="17"/>
              </w:numPr>
              <w:spacing w:after="60" w:line="240" w:lineRule="auto"/>
              <w:ind w:left="179" w:hanging="179"/>
              <w:jc w:val="both"/>
              <w:rPr>
                <w:rFonts w:ascii="Times New Roman" w:eastAsia="Batang" w:hAnsi="Times New Roman" w:cs="Times New Roman"/>
                <w:sz w:val="20"/>
                <w:szCs w:val="20"/>
              </w:rPr>
            </w:pPr>
            <w:r w:rsidRPr="008726B1">
              <w:rPr>
                <w:rFonts w:ascii="Times New Roman" w:hAnsi="Times New Roman" w:cs="Times New Roman"/>
                <w:sz w:val="20"/>
                <w:szCs w:val="20"/>
              </w:rPr>
              <w:t>Rapport de formation</w:t>
            </w:r>
          </w:p>
          <w:p w14:paraId="26973933" w14:textId="77777777" w:rsidR="001650D5" w:rsidRPr="008726B1"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Plan d’assurance qualité (PAQ) de l’étape 1 ;</w:t>
            </w:r>
          </w:p>
          <w:p w14:paraId="127A1EFD" w14:textId="77777777" w:rsidR="001650D5" w:rsidRPr="008726B1"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Spécifications fonctionnelles détaillées de l’étape 1</w:t>
            </w:r>
          </w:p>
          <w:p w14:paraId="720391FF" w14:textId="77777777" w:rsidR="001650D5"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Spécifications techniques détaillées de l’étape 1</w:t>
            </w:r>
          </w:p>
          <w:p w14:paraId="0EAEA180" w14:textId="488D7CC1" w:rsidR="00E00AC6" w:rsidRPr="008726B1" w:rsidRDefault="00E00AC6"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Pr>
                <w:rFonts w:ascii="Times New Roman" w:hAnsi="Times New Roman" w:cs="Times New Roman"/>
                <w:sz w:val="20"/>
                <w:szCs w:val="20"/>
              </w:rPr>
              <w:t>SIG-I amélioré</w:t>
            </w:r>
          </w:p>
          <w:p w14:paraId="506ED8A2" w14:textId="61D3A82C" w:rsidR="001650D5" w:rsidRPr="008726B1"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Version 1 du Système</w:t>
            </w:r>
          </w:p>
          <w:p w14:paraId="0C412F0E" w14:textId="77777777" w:rsidR="001650D5" w:rsidRPr="008726B1"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Manuel d’installation et d’administration version 1</w:t>
            </w:r>
          </w:p>
          <w:p w14:paraId="670BC698" w14:textId="3BB6E123" w:rsidR="001650D5" w:rsidRPr="008726B1" w:rsidRDefault="001650D5" w:rsidP="001650D5">
            <w:pPr>
              <w:pStyle w:val="Paragraphedeliste"/>
              <w:numPr>
                <w:ilvl w:val="0"/>
                <w:numId w:val="17"/>
              </w:numPr>
              <w:spacing w:after="60" w:line="240" w:lineRule="auto"/>
              <w:ind w:left="179" w:hanging="179"/>
              <w:jc w:val="both"/>
              <w:rPr>
                <w:rFonts w:ascii="Times New Roman" w:eastAsia="Batang" w:hAnsi="Times New Roman" w:cs="Times New Roman"/>
                <w:sz w:val="20"/>
                <w:szCs w:val="20"/>
              </w:rPr>
            </w:pPr>
            <w:r w:rsidRPr="008726B1">
              <w:rPr>
                <w:rFonts w:ascii="Times New Roman" w:hAnsi="Times New Roman" w:cs="Times New Roman"/>
                <w:sz w:val="20"/>
                <w:szCs w:val="20"/>
              </w:rPr>
              <w:t>Manuel d’utilisation version 1</w:t>
            </w:r>
          </w:p>
        </w:tc>
        <w:tc>
          <w:tcPr>
            <w:tcW w:w="1412" w:type="dxa"/>
            <w:vAlign w:val="center"/>
          </w:tcPr>
          <w:p w14:paraId="46A70FD1" w14:textId="12FF8976" w:rsidR="001650D5" w:rsidRPr="008726B1" w:rsidRDefault="00CF1CAD" w:rsidP="001650D5">
            <w:pPr>
              <w:spacing w:after="60"/>
              <w:jc w:val="right"/>
              <w:rPr>
                <w:rFonts w:ascii="Times New Roman" w:eastAsia="Batang" w:hAnsi="Times New Roman" w:cs="Times New Roman"/>
                <w:sz w:val="20"/>
                <w:szCs w:val="20"/>
                <w:lang w:eastAsia="fr-FR"/>
              </w:rPr>
            </w:pPr>
            <w:r>
              <w:rPr>
                <w:rFonts w:ascii="Times New Roman" w:eastAsia="Batang" w:hAnsi="Times New Roman" w:cs="Times New Roman"/>
                <w:sz w:val="20"/>
                <w:szCs w:val="20"/>
                <w:lang w:eastAsia="fr-FR"/>
              </w:rPr>
              <w:t>25</w:t>
            </w:r>
            <w:r w:rsidR="001650D5" w:rsidRPr="008726B1">
              <w:rPr>
                <w:rFonts w:ascii="Times New Roman" w:eastAsia="Batang" w:hAnsi="Times New Roman" w:cs="Times New Roman"/>
                <w:sz w:val="20"/>
                <w:szCs w:val="20"/>
                <w:lang w:eastAsia="fr-FR"/>
              </w:rPr>
              <w:t xml:space="preserve"> millions</w:t>
            </w:r>
          </w:p>
        </w:tc>
      </w:tr>
      <w:tr w:rsidR="001650D5" w14:paraId="0C71D2ED" w14:textId="77777777" w:rsidTr="00C64EE0">
        <w:tc>
          <w:tcPr>
            <w:tcW w:w="1696" w:type="dxa"/>
            <w:vAlign w:val="center"/>
          </w:tcPr>
          <w:p w14:paraId="074BD40F" w14:textId="29C2544D" w:rsidR="001650D5" w:rsidRPr="00A93810" w:rsidRDefault="001650D5" w:rsidP="001650D5">
            <w:pPr>
              <w:spacing w:after="60"/>
              <w:jc w:val="both"/>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2</w:t>
            </w:r>
          </w:p>
        </w:tc>
        <w:tc>
          <w:tcPr>
            <w:tcW w:w="5954" w:type="dxa"/>
            <w:vAlign w:val="center"/>
          </w:tcPr>
          <w:p w14:paraId="37CAC125" w14:textId="7C0C9C85" w:rsidR="001650D5" w:rsidRPr="008726B1"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Plan d’assurance qualité (PAQ) de l’étape 2 ;</w:t>
            </w:r>
          </w:p>
          <w:p w14:paraId="78607936" w14:textId="71DCB94D" w:rsidR="001650D5" w:rsidRPr="008726B1"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Spécifications fonctionnelles détaillées de l’étape 2</w:t>
            </w:r>
          </w:p>
          <w:p w14:paraId="2817057A" w14:textId="7A6D06E1" w:rsidR="001650D5" w:rsidRPr="008726B1"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Spécifications techniques détaillées de l’étape 2</w:t>
            </w:r>
          </w:p>
          <w:p w14:paraId="1639F2B6" w14:textId="0232B6AD" w:rsidR="001650D5" w:rsidRPr="008726B1"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Version 2 du Système</w:t>
            </w:r>
          </w:p>
          <w:p w14:paraId="721CA6A4" w14:textId="77777777" w:rsidR="009B6C67"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Manuel d’installation et d’administration version 2</w:t>
            </w:r>
          </w:p>
          <w:p w14:paraId="169D69BE" w14:textId="7D744F8C" w:rsidR="001650D5" w:rsidRPr="009B6C67" w:rsidRDefault="001650D5" w:rsidP="001650D5">
            <w:pPr>
              <w:pStyle w:val="Paragraphedeliste"/>
              <w:numPr>
                <w:ilvl w:val="0"/>
                <w:numId w:val="17"/>
              </w:numPr>
              <w:spacing w:after="60" w:line="240" w:lineRule="auto"/>
              <w:ind w:left="179" w:hanging="179"/>
              <w:jc w:val="both"/>
              <w:rPr>
                <w:rFonts w:ascii="Times New Roman" w:hAnsi="Times New Roman" w:cs="Times New Roman"/>
                <w:sz w:val="20"/>
                <w:szCs w:val="20"/>
              </w:rPr>
            </w:pPr>
            <w:r w:rsidRPr="009B6C67">
              <w:rPr>
                <w:rFonts w:ascii="Times New Roman" w:hAnsi="Times New Roman" w:cs="Times New Roman"/>
                <w:sz w:val="20"/>
                <w:szCs w:val="20"/>
              </w:rPr>
              <w:t>Manuel d’utilisation version 2</w:t>
            </w:r>
          </w:p>
        </w:tc>
        <w:tc>
          <w:tcPr>
            <w:tcW w:w="1412" w:type="dxa"/>
            <w:vAlign w:val="center"/>
          </w:tcPr>
          <w:p w14:paraId="031309F6" w14:textId="70492C83" w:rsidR="001650D5" w:rsidRPr="008726B1" w:rsidRDefault="001650D5" w:rsidP="001650D5">
            <w:pPr>
              <w:spacing w:after="60"/>
              <w:jc w:val="right"/>
              <w:rPr>
                <w:rFonts w:ascii="Times New Roman" w:eastAsia="Batang" w:hAnsi="Times New Roman" w:cs="Times New Roman"/>
                <w:sz w:val="20"/>
                <w:szCs w:val="20"/>
                <w:lang w:eastAsia="fr-FR"/>
              </w:rPr>
            </w:pPr>
          </w:p>
        </w:tc>
      </w:tr>
      <w:tr w:rsidR="000E6A27" w14:paraId="6AB46E39" w14:textId="77777777" w:rsidTr="00C64EE0">
        <w:tc>
          <w:tcPr>
            <w:tcW w:w="1696" w:type="dxa"/>
            <w:vAlign w:val="center"/>
          </w:tcPr>
          <w:p w14:paraId="49824BE5" w14:textId="5163772D" w:rsidR="000E6A27" w:rsidRPr="00A93810" w:rsidRDefault="000E6A27" w:rsidP="000E6A27">
            <w:pPr>
              <w:spacing w:after="60"/>
              <w:jc w:val="both"/>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3</w:t>
            </w:r>
          </w:p>
        </w:tc>
        <w:tc>
          <w:tcPr>
            <w:tcW w:w="5954" w:type="dxa"/>
            <w:vAlign w:val="center"/>
          </w:tcPr>
          <w:p w14:paraId="37BBB0F5" w14:textId="7C2262A9"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3</w:t>
            </w:r>
            <w:r w:rsidRPr="008726B1">
              <w:rPr>
                <w:rFonts w:ascii="Times New Roman" w:hAnsi="Times New Roman" w:cs="Times New Roman"/>
                <w:sz w:val="20"/>
                <w:szCs w:val="20"/>
              </w:rPr>
              <w:t xml:space="preserve"> ;</w:t>
            </w:r>
          </w:p>
          <w:p w14:paraId="36807D9F" w14:textId="21084954"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3</w:t>
            </w:r>
          </w:p>
          <w:p w14:paraId="7A6015B3" w14:textId="3CB22900"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3</w:t>
            </w:r>
          </w:p>
          <w:p w14:paraId="532D652B" w14:textId="1E2C702B"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3</w:t>
            </w:r>
            <w:r w:rsidRPr="008726B1">
              <w:rPr>
                <w:rFonts w:ascii="Times New Roman" w:hAnsi="Times New Roman" w:cs="Times New Roman"/>
                <w:sz w:val="20"/>
                <w:szCs w:val="20"/>
              </w:rPr>
              <w:t xml:space="preserve"> du Système</w:t>
            </w:r>
          </w:p>
          <w:p w14:paraId="0F8F0741" w14:textId="59DFFD31"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3</w:t>
            </w:r>
          </w:p>
          <w:p w14:paraId="26A65A39" w14:textId="21E0BD55"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3</w:t>
            </w:r>
          </w:p>
        </w:tc>
        <w:tc>
          <w:tcPr>
            <w:tcW w:w="1412" w:type="dxa"/>
            <w:vAlign w:val="center"/>
          </w:tcPr>
          <w:p w14:paraId="56E001DD" w14:textId="7EC9AD9C" w:rsidR="000E6A27" w:rsidRPr="008726B1" w:rsidRDefault="000E6A27" w:rsidP="000E6A27">
            <w:pPr>
              <w:spacing w:after="60"/>
              <w:jc w:val="right"/>
              <w:rPr>
                <w:rFonts w:ascii="Times New Roman" w:eastAsia="Batang" w:hAnsi="Times New Roman" w:cs="Times New Roman"/>
                <w:sz w:val="20"/>
                <w:szCs w:val="20"/>
                <w:lang w:eastAsia="fr-FR"/>
              </w:rPr>
            </w:pPr>
          </w:p>
        </w:tc>
      </w:tr>
      <w:tr w:rsidR="000E6A27" w14:paraId="2B1A1B07" w14:textId="77777777" w:rsidTr="00C64EE0">
        <w:tc>
          <w:tcPr>
            <w:tcW w:w="1696" w:type="dxa"/>
            <w:vAlign w:val="center"/>
          </w:tcPr>
          <w:p w14:paraId="7EBBAA42" w14:textId="0A63DB0A" w:rsidR="000E6A27" w:rsidRPr="00A93810" w:rsidRDefault="000E6A27" w:rsidP="000E6A27">
            <w:pPr>
              <w:spacing w:after="60"/>
              <w:jc w:val="both"/>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4</w:t>
            </w:r>
          </w:p>
        </w:tc>
        <w:tc>
          <w:tcPr>
            <w:tcW w:w="5954" w:type="dxa"/>
            <w:vAlign w:val="center"/>
          </w:tcPr>
          <w:p w14:paraId="5E3A279E" w14:textId="52966A2F"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4</w:t>
            </w:r>
            <w:r w:rsidRPr="008726B1">
              <w:rPr>
                <w:rFonts w:ascii="Times New Roman" w:hAnsi="Times New Roman" w:cs="Times New Roman"/>
                <w:sz w:val="20"/>
                <w:szCs w:val="20"/>
              </w:rPr>
              <w:t xml:space="preserve"> ;</w:t>
            </w:r>
          </w:p>
          <w:p w14:paraId="780EBD53" w14:textId="1979F2B5"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4</w:t>
            </w:r>
          </w:p>
          <w:p w14:paraId="68820CB1" w14:textId="7BC36A03"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4</w:t>
            </w:r>
          </w:p>
          <w:p w14:paraId="602DBFBC" w14:textId="73F124AF"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4</w:t>
            </w:r>
            <w:r w:rsidRPr="008726B1">
              <w:rPr>
                <w:rFonts w:ascii="Times New Roman" w:hAnsi="Times New Roman" w:cs="Times New Roman"/>
                <w:sz w:val="20"/>
                <w:szCs w:val="20"/>
              </w:rPr>
              <w:t xml:space="preserve"> du Système</w:t>
            </w:r>
          </w:p>
          <w:p w14:paraId="56217C8B" w14:textId="3317E7AA"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4</w:t>
            </w:r>
          </w:p>
          <w:p w14:paraId="007F9B05" w14:textId="42EDF98F"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4</w:t>
            </w:r>
          </w:p>
        </w:tc>
        <w:tc>
          <w:tcPr>
            <w:tcW w:w="1412" w:type="dxa"/>
            <w:vAlign w:val="center"/>
          </w:tcPr>
          <w:p w14:paraId="3A6AB7CE" w14:textId="7057A84A" w:rsidR="000E6A27" w:rsidRPr="008726B1" w:rsidRDefault="000E6A27" w:rsidP="000E6A27">
            <w:pPr>
              <w:spacing w:after="60"/>
              <w:jc w:val="right"/>
              <w:rPr>
                <w:rFonts w:ascii="Times New Roman" w:eastAsia="Batang" w:hAnsi="Times New Roman" w:cs="Times New Roman"/>
                <w:sz w:val="20"/>
                <w:szCs w:val="20"/>
                <w:lang w:eastAsia="fr-FR"/>
              </w:rPr>
            </w:pPr>
            <w:r>
              <w:rPr>
                <w:rFonts w:ascii="Times New Roman" w:eastAsia="Batang" w:hAnsi="Times New Roman" w:cs="Times New Roman"/>
                <w:sz w:val="20"/>
                <w:szCs w:val="20"/>
                <w:lang w:eastAsia="fr-FR"/>
              </w:rPr>
              <w:t>40 millions</w:t>
            </w:r>
          </w:p>
        </w:tc>
      </w:tr>
      <w:tr w:rsidR="000E6A27" w14:paraId="1CCA699B" w14:textId="77777777" w:rsidTr="00C64EE0">
        <w:tc>
          <w:tcPr>
            <w:tcW w:w="1696" w:type="dxa"/>
            <w:vAlign w:val="center"/>
          </w:tcPr>
          <w:p w14:paraId="538A408F" w14:textId="570A7395" w:rsidR="000E6A27" w:rsidRPr="00A93810" w:rsidRDefault="000E6A27" w:rsidP="000E6A27">
            <w:pPr>
              <w:spacing w:after="60"/>
              <w:jc w:val="both"/>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5</w:t>
            </w:r>
          </w:p>
        </w:tc>
        <w:tc>
          <w:tcPr>
            <w:tcW w:w="5954" w:type="dxa"/>
            <w:vAlign w:val="center"/>
          </w:tcPr>
          <w:p w14:paraId="15821DD8" w14:textId="10FECCC2"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5</w:t>
            </w:r>
            <w:r w:rsidRPr="008726B1">
              <w:rPr>
                <w:rFonts w:ascii="Times New Roman" w:hAnsi="Times New Roman" w:cs="Times New Roman"/>
                <w:sz w:val="20"/>
                <w:szCs w:val="20"/>
              </w:rPr>
              <w:t xml:space="preserve"> ;</w:t>
            </w:r>
          </w:p>
          <w:p w14:paraId="3BBFAF2D" w14:textId="55883C56"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5</w:t>
            </w:r>
          </w:p>
          <w:p w14:paraId="43B024AB" w14:textId="48B47A07"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5</w:t>
            </w:r>
          </w:p>
          <w:p w14:paraId="577B8D5C" w14:textId="5C1156BE"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5</w:t>
            </w:r>
            <w:r w:rsidRPr="008726B1">
              <w:rPr>
                <w:rFonts w:ascii="Times New Roman" w:hAnsi="Times New Roman" w:cs="Times New Roman"/>
                <w:sz w:val="20"/>
                <w:szCs w:val="20"/>
              </w:rPr>
              <w:t xml:space="preserve"> du Système</w:t>
            </w:r>
          </w:p>
          <w:p w14:paraId="39EAE913" w14:textId="5D3A8BA7"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5</w:t>
            </w:r>
          </w:p>
          <w:p w14:paraId="79DB9366" w14:textId="386DE7C0"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5</w:t>
            </w:r>
          </w:p>
        </w:tc>
        <w:tc>
          <w:tcPr>
            <w:tcW w:w="1412" w:type="dxa"/>
            <w:vAlign w:val="center"/>
          </w:tcPr>
          <w:p w14:paraId="77B2AE02" w14:textId="1463386D" w:rsidR="000E6A27" w:rsidRPr="008726B1" w:rsidRDefault="000E6A27" w:rsidP="000E6A27">
            <w:pPr>
              <w:spacing w:after="60"/>
              <w:jc w:val="right"/>
              <w:rPr>
                <w:rFonts w:ascii="Times New Roman" w:eastAsia="Batang" w:hAnsi="Times New Roman" w:cs="Times New Roman"/>
                <w:sz w:val="20"/>
                <w:szCs w:val="20"/>
                <w:lang w:eastAsia="fr-FR"/>
              </w:rPr>
            </w:pPr>
          </w:p>
        </w:tc>
      </w:tr>
      <w:tr w:rsidR="000E6A27" w14:paraId="67510D39" w14:textId="77777777" w:rsidTr="00C64EE0">
        <w:tc>
          <w:tcPr>
            <w:tcW w:w="1696" w:type="dxa"/>
            <w:vAlign w:val="center"/>
          </w:tcPr>
          <w:p w14:paraId="05B57631" w14:textId="0A8AC4CC" w:rsidR="000E6A27" w:rsidRPr="00A93810" w:rsidRDefault="000E6A27" w:rsidP="000E6A27">
            <w:pPr>
              <w:spacing w:after="60"/>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6</w:t>
            </w:r>
          </w:p>
        </w:tc>
        <w:tc>
          <w:tcPr>
            <w:tcW w:w="5954" w:type="dxa"/>
            <w:vAlign w:val="center"/>
          </w:tcPr>
          <w:p w14:paraId="2832E9A4" w14:textId="28268DD7"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6</w:t>
            </w:r>
            <w:r w:rsidRPr="008726B1">
              <w:rPr>
                <w:rFonts w:ascii="Times New Roman" w:hAnsi="Times New Roman" w:cs="Times New Roman"/>
                <w:sz w:val="20"/>
                <w:szCs w:val="20"/>
              </w:rPr>
              <w:t xml:space="preserve"> ;</w:t>
            </w:r>
          </w:p>
          <w:p w14:paraId="443A0A40" w14:textId="57605B05"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lastRenderedPageBreak/>
              <w:t xml:space="preserve">Spécifications fonctionnelles détaillées de l’étape </w:t>
            </w:r>
            <w:r>
              <w:rPr>
                <w:rFonts w:ascii="Times New Roman" w:hAnsi="Times New Roman" w:cs="Times New Roman"/>
                <w:sz w:val="20"/>
                <w:szCs w:val="20"/>
              </w:rPr>
              <w:t>6</w:t>
            </w:r>
          </w:p>
          <w:p w14:paraId="01A812A5" w14:textId="190FEAC5"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6</w:t>
            </w:r>
          </w:p>
          <w:p w14:paraId="27DFEBCE" w14:textId="459F72AE"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6</w:t>
            </w:r>
            <w:r w:rsidRPr="008726B1">
              <w:rPr>
                <w:rFonts w:ascii="Times New Roman" w:hAnsi="Times New Roman" w:cs="Times New Roman"/>
                <w:sz w:val="20"/>
                <w:szCs w:val="20"/>
              </w:rPr>
              <w:t xml:space="preserve"> du Système</w:t>
            </w:r>
          </w:p>
          <w:p w14:paraId="54660997" w14:textId="2D9BEC54"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6</w:t>
            </w:r>
          </w:p>
          <w:p w14:paraId="6526A841" w14:textId="3913C294" w:rsidR="000E6A27" w:rsidRPr="008726B1" w:rsidRDefault="000E6A27" w:rsidP="000E6A27">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6</w:t>
            </w:r>
          </w:p>
        </w:tc>
        <w:tc>
          <w:tcPr>
            <w:tcW w:w="1412" w:type="dxa"/>
            <w:vAlign w:val="center"/>
          </w:tcPr>
          <w:p w14:paraId="1D83E0BA" w14:textId="6C21C28A" w:rsidR="000E6A27" w:rsidRPr="008726B1" w:rsidRDefault="000E6A27" w:rsidP="000E6A27">
            <w:pPr>
              <w:spacing w:after="60"/>
              <w:jc w:val="right"/>
              <w:rPr>
                <w:rFonts w:ascii="Times New Roman" w:eastAsia="Batang" w:hAnsi="Times New Roman" w:cs="Times New Roman"/>
                <w:sz w:val="20"/>
                <w:szCs w:val="20"/>
                <w:lang w:eastAsia="fr-FR"/>
              </w:rPr>
            </w:pPr>
            <w:r>
              <w:rPr>
                <w:rFonts w:ascii="Times New Roman" w:eastAsia="Batang" w:hAnsi="Times New Roman" w:cs="Times New Roman"/>
                <w:sz w:val="20"/>
                <w:szCs w:val="20"/>
                <w:lang w:eastAsia="fr-FR"/>
              </w:rPr>
              <w:lastRenderedPageBreak/>
              <w:t>40 millions</w:t>
            </w:r>
          </w:p>
        </w:tc>
      </w:tr>
      <w:tr w:rsidR="00CF1CAD" w14:paraId="622ABF26" w14:textId="77777777" w:rsidTr="00C64EE0">
        <w:tc>
          <w:tcPr>
            <w:tcW w:w="1696" w:type="dxa"/>
            <w:vAlign w:val="center"/>
          </w:tcPr>
          <w:p w14:paraId="799FFEFF" w14:textId="5C599A4F" w:rsidR="00CF1CAD" w:rsidRPr="00A93810" w:rsidRDefault="00CF1CAD" w:rsidP="00CF1CAD">
            <w:pPr>
              <w:spacing w:after="60"/>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7</w:t>
            </w:r>
          </w:p>
        </w:tc>
        <w:tc>
          <w:tcPr>
            <w:tcW w:w="5954" w:type="dxa"/>
            <w:vAlign w:val="center"/>
          </w:tcPr>
          <w:p w14:paraId="5B4C4891" w14:textId="4D90F565"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7</w:t>
            </w:r>
            <w:r w:rsidRPr="008726B1">
              <w:rPr>
                <w:rFonts w:ascii="Times New Roman" w:hAnsi="Times New Roman" w:cs="Times New Roman"/>
                <w:sz w:val="20"/>
                <w:szCs w:val="20"/>
              </w:rPr>
              <w:t xml:space="preserve"> ;</w:t>
            </w:r>
          </w:p>
          <w:p w14:paraId="1888BE04" w14:textId="541FC829"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7</w:t>
            </w:r>
          </w:p>
          <w:p w14:paraId="50EE630A" w14:textId="00EEAE7D"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7</w:t>
            </w:r>
          </w:p>
          <w:p w14:paraId="645A4A53" w14:textId="60E4CB81"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7</w:t>
            </w:r>
            <w:r w:rsidRPr="008726B1">
              <w:rPr>
                <w:rFonts w:ascii="Times New Roman" w:hAnsi="Times New Roman" w:cs="Times New Roman"/>
                <w:sz w:val="20"/>
                <w:szCs w:val="20"/>
              </w:rPr>
              <w:t xml:space="preserve"> du Système</w:t>
            </w:r>
          </w:p>
          <w:p w14:paraId="76E24E3B" w14:textId="2F31C3EF"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7</w:t>
            </w:r>
          </w:p>
          <w:p w14:paraId="0A068349" w14:textId="7C69D051"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7</w:t>
            </w:r>
          </w:p>
        </w:tc>
        <w:tc>
          <w:tcPr>
            <w:tcW w:w="1412" w:type="dxa"/>
            <w:vAlign w:val="center"/>
          </w:tcPr>
          <w:p w14:paraId="36E74ABB" w14:textId="77777777" w:rsidR="00CF1CAD" w:rsidRPr="008726B1" w:rsidRDefault="00CF1CAD" w:rsidP="00CF1CAD">
            <w:pPr>
              <w:spacing w:after="60"/>
              <w:jc w:val="right"/>
              <w:rPr>
                <w:rFonts w:ascii="Times New Roman" w:eastAsia="Batang" w:hAnsi="Times New Roman" w:cs="Times New Roman"/>
                <w:sz w:val="20"/>
                <w:szCs w:val="20"/>
                <w:lang w:eastAsia="fr-FR"/>
              </w:rPr>
            </w:pPr>
          </w:p>
        </w:tc>
      </w:tr>
      <w:tr w:rsidR="00CF1CAD" w14:paraId="732B977D" w14:textId="77777777" w:rsidTr="00C64EE0">
        <w:tc>
          <w:tcPr>
            <w:tcW w:w="1696" w:type="dxa"/>
            <w:vAlign w:val="center"/>
          </w:tcPr>
          <w:p w14:paraId="519C7032" w14:textId="596848A7" w:rsidR="00CF1CAD" w:rsidRPr="00A93810" w:rsidRDefault="00CF1CAD" w:rsidP="00CF1CAD">
            <w:pPr>
              <w:spacing w:after="60"/>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8</w:t>
            </w:r>
          </w:p>
        </w:tc>
        <w:tc>
          <w:tcPr>
            <w:tcW w:w="5954" w:type="dxa"/>
            <w:vAlign w:val="center"/>
          </w:tcPr>
          <w:p w14:paraId="4B9C406F" w14:textId="60A1F03F"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8</w:t>
            </w:r>
            <w:r w:rsidRPr="008726B1">
              <w:rPr>
                <w:rFonts w:ascii="Times New Roman" w:hAnsi="Times New Roman" w:cs="Times New Roman"/>
                <w:sz w:val="20"/>
                <w:szCs w:val="20"/>
              </w:rPr>
              <w:t xml:space="preserve"> ;</w:t>
            </w:r>
          </w:p>
          <w:p w14:paraId="4460CF45" w14:textId="265DCA93"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8</w:t>
            </w:r>
          </w:p>
          <w:p w14:paraId="50FC67F3" w14:textId="28560512"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8</w:t>
            </w:r>
          </w:p>
          <w:p w14:paraId="7E2CC5F7" w14:textId="2CEFFEA1"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8</w:t>
            </w:r>
            <w:r w:rsidRPr="008726B1">
              <w:rPr>
                <w:rFonts w:ascii="Times New Roman" w:hAnsi="Times New Roman" w:cs="Times New Roman"/>
                <w:sz w:val="20"/>
                <w:szCs w:val="20"/>
              </w:rPr>
              <w:t xml:space="preserve"> du Système</w:t>
            </w:r>
          </w:p>
          <w:p w14:paraId="16B39C21" w14:textId="5FA9A7D1"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8</w:t>
            </w:r>
          </w:p>
          <w:p w14:paraId="7988FF4F" w14:textId="18E96EA1"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8</w:t>
            </w:r>
          </w:p>
        </w:tc>
        <w:tc>
          <w:tcPr>
            <w:tcW w:w="1412" w:type="dxa"/>
            <w:vAlign w:val="center"/>
          </w:tcPr>
          <w:p w14:paraId="17B76F0A" w14:textId="618484E6" w:rsidR="00CF1CAD" w:rsidRPr="008726B1" w:rsidRDefault="00CF1CAD" w:rsidP="00CF1CAD">
            <w:pPr>
              <w:spacing w:after="60"/>
              <w:jc w:val="right"/>
              <w:rPr>
                <w:rFonts w:ascii="Times New Roman" w:eastAsia="Batang" w:hAnsi="Times New Roman" w:cs="Times New Roman"/>
                <w:sz w:val="20"/>
                <w:szCs w:val="20"/>
                <w:lang w:eastAsia="fr-FR"/>
              </w:rPr>
            </w:pPr>
            <w:r>
              <w:rPr>
                <w:rFonts w:ascii="Times New Roman" w:eastAsia="Batang" w:hAnsi="Times New Roman" w:cs="Times New Roman"/>
                <w:sz w:val="20"/>
                <w:szCs w:val="20"/>
                <w:lang w:eastAsia="fr-FR"/>
              </w:rPr>
              <w:t>40 millions</w:t>
            </w:r>
          </w:p>
        </w:tc>
      </w:tr>
      <w:tr w:rsidR="00CF1CAD" w14:paraId="280AAB96" w14:textId="77777777" w:rsidTr="00C64EE0">
        <w:tc>
          <w:tcPr>
            <w:tcW w:w="1696" w:type="dxa"/>
            <w:vAlign w:val="center"/>
          </w:tcPr>
          <w:p w14:paraId="0580885E" w14:textId="432D2411" w:rsidR="00CF1CAD" w:rsidRPr="00A93810" w:rsidRDefault="00CF1CAD" w:rsidP="00CF1CAD">
            <w:pPr>
              <w:spacing w:after="60"/>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9</w:t>
            </w:r>
          </w:p>
        </w:tc>
        <w:tc>
          <w:tcPr>
            <w:tcW w:w="5954" w:type="dxa"/>
            <w:vAlign w:val="center"/>
          </w:tcPr>
          <w:p w14:paraId="12F8ABFD" w14:textId="34C237E1"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9</w:t>
            </w:r>
            <w:r w:rsidRPr="008726B1">
              <w:rPr>
                <w:rFonts w:ascii="Times New Roman" w:hAnsi="Times New Roman" w:cs="Times New Roman"/>
                <w:sz w:val="20"/>
                <w:szCs w:val="20"/>
              </w:rPr>
              <w:t xml:space="preserve"> ;</w:t>
            </w:r>
          </w:p>
          <w:p w14:paraId="68EAC1B4" w14:textId="693FDD52"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9</w:t>
            </w:r>
          </w:p>
          <w:p w14:paraId="11160A75" w14:textId="1AE38480"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9</w:t>
            </w:r>
          </w:p>
          <w:p w14:paraId="159BEBD8" w14:textId="61758425"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9</w:t>
            </w:r>
            <w:r w:rsidRPr="008726B1">
              <w:rPr>
                <w:rFonts w:ascii="Times New Roman" w:hAnsi="Times New Roman" w:cs="Times New Roman"/>
                <w:sz w:val="20"/>
                <w:szCs w:val="20"/>
              </w:rPr>
              <w:t xml:space="preserve"> du Système</w:t>
            </w:r>
          </w:p>
          <w:p w14:paraId="19B37FEF" w14:textId="076B4D49"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9</w:t>
            </w:r>
          </w:p>
          <w:p w14:paraId="2EFC4362" w14:textId="63878ABF"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9</w:t>
            </w:r>
          </w:p>
        </w:tc>
        <w:tc>
          <w:tcPr>
            <w:tcW w:w="1412" w:type="dxa"/>
            <w:vAlign w:val="center"/>
          </w:tcPr>
          <w:p w14:paraId="1EB1DA26" w14:textId="77777777" w:rsidR="00CF1CAD" w:rsidRPr="008726B1" w:rsidRDefault="00CF1CAD" w:rsidP="00CF1CAD">
            <w:pPr>
              <w:spacing w:after="60"/>
              <w:jc w:val="right"/>
              <w:rPr>
                <w:rFonts w:ascii="Times New Roman" w:eastAsia="Batang" w:hAnsi="Times New Roman" w:cs="Times New Roman"/>
                <w:sz w:val="20"/>
                <w:szCs w:val="20"/>
                <w:lang w:eastAsia="fr-FR"/>
              </w:rPr>
            </w:pPr>
          </w:p>
        </w:tc>
      </w:tr>
      <w:tr w:rsidR="00CF1CAD" w14:paraId="3C54C6B5" w14:textId="77777777" w:rsidTr="00C64EE0">
        <w:tc>
          <w:tcPr>
            <w:tcW w:w="1696" w:type="dxa"/>
            <w:vAlign w:val="center"/>
          </w:tcPr>
          <w:p w14:paraId="158E4939" w14:textId="4F52D19F" w:rsidR="00CF1CAD" w:rsidRPr="00A93810" w:rsidRDefault="00CF1CAD" w:rsidP="00CF1CAD">
            <w:pPr>
              <w:spacing w:after="60"/>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10</w:t>
            </w:r>
          </w:p>
        </w:tc>
        <w:tc>
          <w:tcPr>
            <w:tcW w:w="5954" w:type="dxa"/>
            <w:vAlign w:val="center"/>
          </w:tcPr>
          <w:p w14:paraId="72BDED64" w14:textId="43D3FEFD"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10</w:t>
            </w:r>
            <w:r w:rsidRPr="008726B1">
              <w:rPr>
                <w:rFonts w:ascii="Times New Roman" w:hAnsi="Times New Roman" w:cs="Times New Roman"/>
                <w:sz w:val="20"/>
                <w:szCs w:val="20"/>
              </w:rPr>
              <w:t xml:space="preserve"> ;</w:t>
            </w:r>
          </w:p>
          <w:p w14:paraId="7B4914A1" w14:textId="4C28B50D"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10</w:t>
            </w:r>
          </w:p>
          <w:p w14:paraId="3DA955B5" w14:textId="059B47E9"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10</w:t>
            </w:r>
          </w:p>
          <w:p w14:paraId="2449C5EA" w14:textId="1274E16D"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10</w:t>
            </w:r>
            <w:r w:rsidRPr="008726B1">
              <w:rPr>
                <w:rFonts w:ascii="Times New Roman" w:hAnsi="Times New Roman" w:cs="Times New Roman"/>
                <w:sz w:val="20"/>
                <w:szCs w:val="20"/>
              </w:rPr>
              <w:t xml:space="preserve"> du Système</w:t>
            </w:r>
          </w:p>
          <w:p w14:paraId="3D3A6E96" w14:textId="6AA2BAC5"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10</w:t>
            </w:r>
          </w:p>
          <w:p w14:paraId="0E9BD2FF" w14:textId="6B5F9E86"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10</w:t>
            </w:r>
          </w:p>
        </w:tc>
        <w:tc>
          <w:tcPr>
            <w:tcW w:w="1412" w:type="dxa"/>
            <w:vAlign w:val="center"/>
          </w:tcPr>
          <w:p w14:paraId="0AFA3876" w14:textId="7B66C89A" w:rsidR="00CF1CAD" w:rsidRPr="008726B1" w:rsidRDefault="00CF1CAD" w:rsidP="00CF1CAD">
            <w:pPr>
              <w:spacing w:after="60"/>
              <w:jc w:val="right"/>
              <w:rPr>
                <w:rFonts w:ascii="Times New Roman" w:eastAsia="Batang" w:hAnsi="Times New Roman" w:cs="Times New Roman"/>
                <w:sz w:val="20"/>
                <w:szCs w:val="20"/>
                <w:lang w:eastAsia="fr-FR"/>
              </w:rPr>
            </w:pPr>
            <w:r>
              <w:rPr>
                <w:rFonts w:ascii="Times New Roman" w:eastAsia="Batang" w:hAnsi="Times New Roman" w:cs="Times New Roman"/>
                <w:sz w:val="20"/>
                <w:szCs w:val="20"/>
                <w:lang w:eastAsia="fr-FR"/>
              </w:rPr>
              <w:t>40 millions</w:t>
            </w:r>
          </w:p>
        </w:tc>
      </w:tr>
      <w:tr w:rsidR="00CF1CAD" w14:paraId="75378474" w14:textId="77777777" w:rsidTr="00C64EE0">
        <w:tc>
          <w:tcPr>
            <w:tcW w:w="1696" w:type="dxa"/>
            <w:vAlign w:val="center"/>
          </w:tcPr>
          <w:p w14:paraId="154A803C" w14:textId="27F19E10" w:rsidR="00CF1CAD" w:rsidRPr="00A93810" w:rsidRDefault="00CF1CAD" w:rsidP="00CF1CAD">
            <w:pPr>
              <w:spacing w:after="60"/>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11</w:t>
            </w:r>
          </w:p>
        </w:tc>
        <w:tc>
          <w:tcPr>
            <w:tcW w:w="5954" w:type="dxa"/>
            <w:vAlign w:val="center"/>
          </w:tcPr>
          <w:p w14:paraId="2F61C5E2" w14:textId="520BD8DC"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11</w:t>
            </w:r>
            <w:r w:rsidRPr="008726B1">
              <w:rPr>
                <w:rFonts w:ascii="Times New Roman" w:hAnsi="Times New Roman" w:cs="Times New Roman"/>
                <w:sz w:val="20"/>
                <w:szCs w:val="20"/>
              </w:rPr>
              <w:t xml:space="preserve"> ;</w:t>
            </w:r>
          </w:p>
          <w:p w14:paraId="54F12F77" w14:textId="18ED1746"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11</w:t>
            </w:r>
          </w:p>
          <w:p w14:paraId="43B6C332" w14:textId="2B5C383F"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11</w:t>
            </w:r>
          </w:p>
          <w:p w14:paraId="556B1C45" w14:textId="250CC426"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11</w:t>
            </w:r>
            <w:r w:rsidRPr="008726B1">
              <w:rPr>
                <w:rFonts w:ascii="Times New Roman" w:hAnsi="Times New Roman" w:cs="Times New Roman"/>
                <w:sz w:val="20"/>
                <w:szCs w:val="20"/>
              </w:rPr>
              <w:t xml:space="preserve"> du Système</w:t>
            </w:r>
          </w:p>
          <w:p w14:paraId="09286B5F" w14:textId="6CF3E003"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11</w:t>
            </w:r>
          </w:p>
          <w:p w14:paraId="66262AAD" w14:textId="260A3471"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11</w:t>
            </w:r>
          </w:p>
        </w:tc>
        <w:tc>
          <w:tcPr>
            <w:tcW w:w="1412" w:type="dxa"/>
            <w:vAlign w:val="center"/>
          </w:tcPr>
          <w:p w14:paraId="6140277B" w14:textId="708AA851" w:rsidR="00CF1CAD" w:rsidRPr="008726B1" w:rsidRDefault="00CF1CAD" w:rsidP="00CF1CAD">
            <w:pPr>
              <w:spacing w:after="60"/>
              <w:jc w:val="right"/>
              <w:rPr>
                <w:rFonts w:ascii="Times New Roman" w:eastAsia="Batang" w:hAnsi="Times New Roman" w:cs="Times New Roman"/>
                <w:sz w:val="20"/>
                <w:szCs w:val="20"/>
                <w:lang w:eastAsia="fr-FR"/>
              </w:rPr>
            </w:pPr>
          </w:p>
        </w:tc>
      </w:tr>
      <w:tr w:rsidR="00CF1CAD" w14:paraId="2A56CD14" w14:textId="77777777" w:rsidTr="00C64EE0">
        <w:tc>
          <w:tcPr>
            <w:tcW w:w="1696" w:type="dxa"/>
            <w:vAlign w:val="center"/>
          </w:tcPr>
          <w:p w14:paraId="0406EA7D" w14:textId="60DBAF4E" w:rsidR="00CF1CAD" w:rsidRPr="00A93810" w:rsidRDefault="00CF1CAD" w:rsidP="00CF1CAD">
            <w:pPr>
              <w:spacing w:after="60"/>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Mois 12</w:t>
            </w:r>
          </w:p>
        </w:tc>
        <w:tc>
          <w:tcPr>
            <w:tcW w:w="5954" w:type="dxa"/>
            <w:vAlign w:val="center"/>
          </w:tcPr>
          <w:p w14:paraId="1A77E328" w14:textId="66E13440"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Plan d’assurance qualité (PAQ) de l’étape </w:t>
            </w:r>
            <w:r>
              <w:rPr>
                <w:rFonts w:ascii="Times New Roman" w:hAnsi="Times New Roman" w:cs="Times New Roman"/>
                <w:sz w:val="20"/>
                <w:szCs w:val="20"/>
              </w:rPr>
              <w:t>1</w:t>
            </w:r>
            <w:r w:rsidRPr="008726B1">
              <w:rPr>
                <w:rFonts w:ascii="Times New Roman" w:hAnsi="Times New Roman" w:cs="Times New Roman"/>
                <w:sz w:val="20"/>
                <w:szCs w:val="20"/>
              </w:rPr>
              <w:t>2 ;</w:t>
            </w:r>
          </w:p>
          <w:p w14:paraId="04522E42" w14:textId="689E712F"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fonctionnelles détaillées de l’étape </w:t>
            </w:r>
            <w:r>
              <w:rPr>
                <w:rFonts w:ascii="Times New Roman" w:hAnsi="Times New Roman" w:cs="Times New Roman"/>
                <w:sz w:val="20"/>
                <w:szCs w:val="20"/>
              </w:rPr>
              <w:t>1</w:t>
            </w:r>
            <w:r w:rsidRPr="008726B1">
              <w:rPr>
                <w:rFonts w:ascii="Times New Roman" w:hAnsi="Times New Roman" w:cs="Times New Roman"/>
                <w:sz w:val="20"/>
                <w:szCs w:val="20"/>
              </w:rPr>
              <w:t>2</w:t>
            </w:r>
          </w:p>
          <w:p w14:paraId="5FC53A58" w14:textId="21691488"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Spécifications techniques détaillées de l’étape </w:t>
            </w:r>
            <w:r>
              <w:rPr>
                <w:rFonts w:ascii="Times New Roman" w:hAnsi="Times New Roman" w:cs="Times New Roman"/>
                <w:sz w:val="20"/>
                <w:szCs w:val="20"/>
              </w:rPr>
              <w:t>1</w:t>
            </w:r>
            <w:r w:rsidRPr="008726B1">
              <w:rPr>
                <w:rFonts w:ascii="Times New Roman" w:hAnsi="Times New Roman" w:cs="Times New Roman"/>
                <w:sz w:val="20"/>
                <w:szCs w:val="20"/>
              </w:rPr>
              <w:t>2</w:t>
            </w:r>
          </w:p>
          <w:p w14:paraId="2C5C2DCB" w14:textId="574573EE"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Version </w:t>
            </w:r>
            <w:r>
              <w:rPr>
                <w:rFonts w:ascii="Times New Roman" w:hAnsi="Times New Roman" w:cs="Times New Roman"/>
                <w:sz w:val="20"/>
                <w:szCs w:val="20"/>
              </w:rPr>
              <w:t>1</w:t>
            </w:r>
            <w:r w:rsidRPr="008726B1">
              <w:rPr>
                <w:rFonts w:ascii="Times New Roman" w:hAnsi="Times New Roman" w:cs="Times New Roman"/>
                <w:sz w:val="20"/>
                <w:szCs w:val="20"/>
              </w:rPr>
              <w:t>2 du Système</w:t>
            </w:r>
          </w:p>
          <w:p w14:paraId="675586D5" w14:textId="1E7D5917"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d’installation et d’administration version </w:t>
            </w:r>
            <w:r>
              <w:rPr>
                <w:rFonts w:ascii="Times New Roman" w:hAnsi="Times New Roman" w:cs="Times New Roman"/>
                <w:sz w:val="20"/>
                <w:szCs w:val="20"/>
              </w:rPr>
              <w:t>1</w:t>
            </w:r>
            <w:r w:rsidRPr="008726B1">
              <w:rPr>
                <w:rFonts w:ascii="Times New Roman" w:hAnsi="Times New Roman" w:cs="Times New Roman"/>
                <w:sz w:val="20"/>
                <w:szCs w:val="20"/>
              </w:rPr>
              <w:t>2</w:t>
            </w:r>
          </w:p>
          <w:p w14:paraId="185E7456" w14:textId="49CF82D9" w:rsidR="00CF1CAD" w:rsidRPr="008726B1" w:rsidRDefault="00CF1CAD" w:rsidP="00CF1CAD">
            <w:pPr>
              <w:pStyle w:val="Paragraphedeliste"/>
              <w:numPr>
                <w:ilvl w:val="0"/>
                <w:numId w:val="17"/>
              </w:numPr>
              <w:spacing w:after="60" w:line="240" w:lineRule="auto"/>
              <w:ind w:left="179" w:hanging="179"/>
              <w:jc w:val="both"/>
              <w:rPr>
                <w:rFonts w:ascii="Times New Roman" w:hAnsi="Times New Roman" w:cs="Times New Roman"/>
                <w:sz w:val="20"/>
                <w:szCs w:val="20"/>
              </w:rPr>
            </w:pPr>
            <w:r w:rsidRPr="008726B1">
              <w:rPr>
                <w:rFonts w:ascii="Times New Roman" w:hAnsi="Times New Roman" w:cs="Times New Roman"/>
                <w:sz w:val="20"/>
                <w:szCs w:val="20"/>
              </w:rPr>
              <w:t xml:space="preserve">Manuel d’utilisation version </w:t>
            </w:r>
            <w:r>
              <w:rPr>
                <w:rFonts w:ascii="Times New Roman" w:hAnsi="Times New Roman" w:cs="Times New Roman"/>
                <w:sz w:val="20"/>
                <w:szCs w:val="20"/>
              </w:rPr>
              <w:t>1</w:t>
            </w:r>
            <w:r w:rsidRPr="008726B1">
              <w:rPr>
                <w:rFonts w:ascii="Times New Roman" w:hAnsi="Times New Roman" w:cs="Times New Roman"/>
                <w:sz w:val="20"/>
                <w:szCs w:val="20"/>
              </w:rPr>
              <w:t>2</w:t>
            </w:r>
          </w:p>
        </w:tc>
        <w:tc>
          <w:tcPr>
            <w:tcW w:w="1412" w:type="dxa"/>
            <w:vAlign w:val="center"/>
          </w:tcPr>
          <w:p w14:paraId="7AA1C02F" w14:textId="2913A099" w:rsidR="00CF1CAD" w:rsidRPr="008726B1" w:rsidRDefault="00CF1CAD" w:rsidP="00CF1CAD">
            <w:pPr>
              <w:spacing w:after="60"/>
              <w:jc w:val="right"/>
              <w:rPr>
                <w:rFonts w:ascii="Times New Roman" w:eastAsia="Batang" w:hAnsi="Times New Roman" w:cs="Times New Roman"/>
                <w:sz w:val="20"/>
                <w:szCs w:val="20"/>
                <w:lang w:eastAsia="fr-FR"/>
              </w:rPr>
            </w:pPr>
            <w:r>
              <w:rPr>
                <w:rFonts w:ascii="Times New Roman" w:eastAsia="Batang" w:hAnsi="Times New Roman" w:cs="Times New Roman"/>
                <w:sz w:val="20"/>
                <w:szCs w:val="20"/>
                <w:lang w:eastAsia="fr-FR"/>
              </w:rPr>
              <w:t>40 millions</w:t>
            </w:r>
          </w:p>
        </w:tc>
      </w:tr>
      <w:tr w:rsidR="001650D5" w14:paraId="79961CE9" w14:textId="77777777" w:rsidTr="00C64EE0">
        <w:tc>
          <w:tcPr>
            <w:tcW w:w="1696" w:type="dxa"/>
            <w:vAlign w:val="center"/>
          </w:tcPr>
          <w:p w14:paraId="2B752BDC" w14:textId="10DE3FA4" w:rsidR="001650D5" w:rsidRPr="00A93810" w:rsidRDefault="008726B1" w:rsidP="008F3886">
            <w:pPr>
              <w:spacing w:after="60"/>
              <w:jc w:val="both"/>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 xml:space="preserve">Après </w:t>
            </w:r>
            <w:r w:rsidR="00891912" w:rsidRPr="00A93810">
              <w:rPr>
                <w:rFonts w:ascii="Times New Roman" w:eastAsia="Batang" w:hAnsi="Times New Roman" w:cs="Times New Roman"/>
                <w:b/>
                <w:bCs/>
                <w:sz w:val="20"/>
                <w:szCs w:val="20"/>
                <w:lang w:eastAsia="fr-FR"/>
              </w:rPr>
              <w:t>6</w:t>
            </w:r>
            <w:r w:rsidRPr="00A93810">
              <w:rPr>
                <w:rFonts w:ascii="Times New Roman" w:eastAsia="Batang" w:hAnsi="Times New Roman" w:cs="Times New Roman"/>
                <w:b/>
                <w:bCs/>
                <w:sz w:val="20"/>
                <w:szCs w:val="20"/>
                <w:lang w:eastAsia="fr-FR"/>
              </w:rPr>
              <w:t xml:space="preserve"> mois de maintenance à partir de la fin du mois </w:t>
            </w:r>
            <w:r w:rsidR="00891912" w:rsidRPr="00A93810">
              <w:rPr>
                <w:rFonts w:ascii="Times New Roman" w:eastAsia="Batang" w:hAnsi="Times New Roman" w:cs="Times New Roman"/>
                <w:b/>
                <w:bCs/>
                <w:sz w:val="20"/>
                <w:szCs w:val="20"/>
                <w:lang w:eastAsia="fr-FR"/>
              </w:rPr>
              <w:t>12</w:t>
            </w:r>
            <w:r w:rsidRPr="00A93810">
              <w:rPr>
                <w:rFonts w:ascii="Times New Roman" w:eastAsia="Batang" w:hAnsi="Times New Roman" w:cs="Times New Roman"/>
                <w:b/>
                <w:bCs/>
                <w:sz w:val="20"/>
                <w:szCs w:val="20"/>
                <w:lang w:eastAsia="fr-FR"/>
              </w:rPr>
              <w:t xml:space="preserve"> </w:t>
            </w:r>
          </w:p>
        </w:tc>
        <w:tc>
          <w:tcPr>
            <w:tcW w:w="5954" w:type="dxa"/>
            <w:vAlign w:val="center"/>
          </w:tcPr>
          <w:p w14:paraId="5DFA6456" w14:textId="6863A022" w:rsidR="004C1B72" w:rsidRDefault="001F1E62" w:rsidP="004C1B72">
            <w:pPr>
              <w:pStyle w:val="Paragraphedeliste"/>
              <w:numPr>
                <w:ilvl w:val="0"/>
                <w:numId w:val="17"/>
              </w:numPr>
              <w:spacing w:after="60" w:line="240" w:lineRule="auto"/>
              <w:ind w:left="179" w:hanging="179"/>
              <w:jc w:val="both"/>
              <w:rPr>
                <w:rFonts w:ascii="Times New Roman" w:hAnsi="Times New Roman" w:cs="Times New Roman"/>
                <w:sz w:val="20"/>
                <w:szCs w:val="20"/>
              </w:rPr>
            </w:pPr>
            <w:r>
              <w:rPr>
                <w:rFonts w:ascii="Times New Roman" w:hAnsi="Times New Roman" w:cs="Times New Roman"/>
                <w:sz w:val="20"/>
                <w:szCs w:val="20"/>
              </w:rPr>
              <w:t>Rapport de m</w:t>
            </w:r>
            <w:r w:rsidR="004C1B72">
              <w:rPr>
                <w:rFonts w:ascii="Times New Roman" w:hAnsi="Times New Roman" w:cs="Times New Roman"/>
                <w:sz w:val="20"/>
                <w:szCs w:val="20"/>
              </w:rPr>
              <w:t>aintenance curative</w:t>
            </w:r>
          </w:p>
          <w:p w14:paraId="37E3402B" w14:textId="6799B273" w:rsidR="004C1B72" w:rsidRPr="008726B1" w:rsidRDefault="001F1E62" w:rsidP="004C1B72">
            <w:pPr>
              <w:pStyle w:val="Paragraphedeliste"/>
              <w:numPr>
                <w:ilvl w:val="0"/>
                <w:numId w:val="17"/>
              </w:numPr>
              <w:spacing w:after="60" w:line="240" w:lineRule="auto"/>
              <w:ind w:left="179" w:hanging="179"/>
              <w:jc w:val="both"/>
              <w:rPr>
                <w:rFonts w:ascii="Times New Roman" w:hAnsi="Times New Roman" w:cs="Times New Roman"/>
                <w:sz w:val="20"/>
                <w:szCs w:val="20"/>
              </w:rPr>
            </w:pPr>
            <w:r>
              <w:rPr>
                <w:rFonts w:ascii="Times New Roman" w:hAnsi="Times New Roman" w:cs="Times New Roman"/>
                <w:sz w:val="20"/>
                <w:szCs w:val="20"/>
              </w:rPr>
              <w:t>Rapport de m</w:t>
            </w:r>
            <w:r w:rsidR="004C1B72">
              <w:rPr>
                <w:rFonts w:ascii="Times New Roman" w:hAnsi="Times New Roman" w:cs="Times New Roman"/>
                <w:sz w:val="20"/>
                <w:szCs w:val="20"/>
              </w:rPr>
              <w:t>aintenance évolutive</w:t>
            </w:r>
            <w:r>
              <w:rPr>
                <w:rFonts w:ascii="Times New Roman" w:hAnsi="Times New Roman" w:cs="Times New Roman"/>
                <w:sz w:val="20"/>
                <w:szCs w:val="20"/>
              </w:rPr>
              <w:t xml:space="preserve"> (éventuellement)</w:t>
            </w:r>
          </w:p>
          <w:p w14:paraId="69E8107B" w14:textId="52EE5854" w:rsidR="004C1B72" w:rsidRPr="008726B1" w:rsidRDefault="001F1E62" w:rsidP="004C1B72">
            <w:pPr>
              <w:pStyle w:val="Paragraphedeliste"/>
              <w:numPr>
                <w:ilvl w:val="0"/>
                <w:numId w:val="17"/>
              </w:numPr>
              <w:spacing w:after="60" w:line="240" w:lineRule="auto"/>
              <w:ind w:left="179" w:hanging="179"/>
              <w:jc w:val="both"/>
              <w:rPr>
                <w:rFonts w:ascii="Times New Roman" w:hAnsi="Times New Roman" w:cs="Times New Roman"/>
                <w:sz w:val="20"/>
                <w:szCs w:val="20"/>
              </w:rPr>
            </w:pPr>
            <w:r>
              <w:rPr>
                <w:rFonts w:ascii="Times New Roman" w:hAnsi="Times New Roman" w:cs="Times New Roman"/>
                <w:sz w:val="20"/>
                <w:szCs w:val="20"/>
              </w:rPr>
              <w:t>Rapport de m</w:t>
            </w:r>
            <w:r w:rsidR="004C1B72">
              <w:rPr>
                <w:rFonts w:ascii="Times New Roman" w:hAnsi="Times New Roman" w:cs="Times New Roman"/>
                <w:sz w:val="20"/>
                <w:szCs w:val="20"/>
              </w:rPr>
              <w:t>aintenance préventive</w:t>
            </w:r>
            <w:r>
              <w:rPr>
                <w:rFonts w:ascii="Times New Roman" w:hAnsi="Times New Roman" w:cs="Times New Roman"/>
                <w:sz w:val="20"/>
                <w:szCs w:val="20"/>
              </w:rPr>
              <w:t xml:space="preserve"> (éventuellement)</w:t>
            </w:r>
          </w:p>
          <w:p w14:paraId="1F54BACF" w14:textId="77777777" w:rsidR="001650D5" w:rsidRPr="008726B1" w:rsidRDefault="001650D5" w:rsidP="004C1B72">
            <w:pPr>
              <w:pStyle w:val="Paragraphedeliste"/>
              <w:spacing w:after="60" w:line="240" w:lineRule="auto"/>
              <w:ind w:left="179"/>
              <w:jc w:val="both"/>
              <w:rPr>
                <w:rFonts w:ascii="Times New Roman" w:eastAsia="Batang" w:hAnsi="Times New Roman" w:cs="Times New Roman"/>
                <w:sz w:val="20"/>
                <w:szCs w:val="20"/>
              </w:rPr>
            </w:pPr>
          </w:p>
        </w:tc>
        <w:tc>
          <w:tcPr>
            <w:tcW w:w="1412" w:type="dxa"/>
            <w:vAlign w:val="center"/>
          </w:tcPr>
          <w:p w14:paraId="49205CD4" w14:textId="7BFE8E4D" w:rsidR="001650D5" w:rsidRPr="008726B1" w:rsidRDefault="00891912" w:rsidP="008726B1">
            <w:pPr>
              <w:spacing w:after="60"/>
              <w:jc w:val="right"/>
              <w:rPr>
                <w:rFonts w:ascii="Times New Roman" w:eastAsia="Batang" w:hAnsi="Times New Roman" w:cs="Times New Roman"/>
                <w:sz w:val="20"/>
                <w:szCs w:val="20"/>
                <w:lang w:eastAsia="fr-FR"/>
              </w:rPr>
            </w:pPr>
            <w:r>
              <w:rPr>
                <w:rFonts w:ascii="Times New Roman" w:eastAsia="Batang" w:hAnsi="Times New Roman" w:cs="Times New Roman"/>
                <w:sz w:val="20"/>
                <w:szCs w:val="20"/>
                <w:lang w:eastAsia="fr-FR"/>
              </w:rPr>
              <w:t>12.5</w:t>
            </w:r>
            <w:r w:rsidR="008726B1" w:rsidRPr="008726B1">
              <w:rPr>
                <w:rFonts w:ascii="Times New Roman" w:eastAsia="Batang" w:hAnsi="Times New Roman" w:cs="Times New Roman"/>
                <w:sz w:val="20"/>
                <w:szCs w:val="20"/>
                <w:lang w:eastAsia="fr-FR"/>
              </w:rPr>
              <w:t xml:space="preserve"> millions</w:t>
            </w:r>
          </w:p>
        </w:tc>
      </w:tr>
      <w:tr w:rsidR="00891912" w14:paraId="337EB09C" w14:textId="77777777" w:rsidTr="00C64EE0">
        <w:tc>
          <w:tcPr>
            <w:tcW w:w="1696" w:type="dxa"/>
            <w:vAlign w:val="center"/>
          </w:tcPr>
          <w:p w14:paraId="2B019BF5" w14:textId="76F82359" w:rsidR="00891912" w:rsidRPr="00A93810" w:rsidRDefault="00891912" w:rsidP="00891912">
            <w:pPr>
              <w:spacing w:after="60"/>
              <w:jc w:val="both"/>
              <w:rPr>
                <w:rFonts w:ascii="Times New Roman" w:eastAsia="Batang" w:hAnsi="Times New Roman" w:cs="Times New Roman"/>
                <w:b/>
                <w:bCs/>
                <w:sz w:val="20"/>
                <w:szCs w:val="20"/>
                <w:lang w:eastAsia="fr-FR"/>
              </w:rPr>
            </w:pPr>
            <w:r w:rsidRPr="00A93810">
              <w:rPr>
                <w:rFonts w:ascii="Times New Roman" w:eastAsia="Batang" w:hAnsi="Times New Roman" w:cs="Times New Roman"/>
                <w:b/>
                <w:bCs/>
                <w:sz w:val="20"/>
                <w:szCs w:val="20"/>
                <w:lang w:eastAsia="fr-FR"/>
              </w:rPr>
              <w:t xml:space="preserve">Après 6 mois de maintenance à partir de la fin du mois </w:t>
            </w:r>
            <w:r w:rsidR="00350E65" w:rsidRPr="00A93810">
              <w:rPr>
                <w:rFonts w:ascii="Times New Roman" w:eastAsia="Batang" w:hAnsi="Times New Roman" w:cs="Times New Roman"/>
                <w:b/>
                <w:bCs/>
                <w:sz w:val="20"/>
                <w:szCs w:val="20"/>
                <w:lang w:eastAsia="fr-FR"/>
              </w:rPr>
              <w:t>1</w:t>
            </w:r>
            <w:r w:rsidRPr="00A93810">
              <w:rPr>
                <w:rFonts w:ascii="Times New Roman" w:eastAsia="Batang" w:hAnsi="Times New Roman" w:cs="Times New Roman"/>
                <w:b/>
                <w:bCs/>
                <w:sz w:val="20"/>
                <w:szCs w:val="20"/>
                <w:lang w:eastAsia="fr-FR"/>
              </w:rPr>
              <w:t>8</w:t>
            </w:r>
          </w:p>
        </w:tc>
        <w:tc>
          <w:tcPr>
            <w:tcW w:w="5954" w:type="dxa"/>
            <w:vAlign w:val="center"/>
          </w:tcPr>
          <w:p w14:paraId="4882819E" w14:textId="77777777" w:rsidR="00891912" w:rsidRDefault="00891912" w:rsidP="00891912">
            <w:pPr>
              <w:pStyle w:val="Paragraphedeliste"/>
              <w:numPr>
                <w:ilvl w:val="0"/>
                <w:numId w:val="17"/>
              </w:numPr>
              <w:spacing w:after="60" w:line="240" w:lineRule="auto"/>
              <w:ind w:left="179" w:hanging="179"/>
              <w:jc w:val="both"/>
              <w:rPr>
                <w:rFonts w:ascii="Times New Roman" w:hAnsi="Times New Roman" w:cs="Times New Roman"/>
                <w:sz w:val="20"/>
                <w:szCs w:val="20"/>
              </w:rPr>
            </w:pPr>
            <w:r>
              <w:rPr>
                <w:rFonts w:ascii="Times New Roman" w:hAnsi="Times New Roman" w:cs="Times New Roman"/>
                <w:sz w:val="20"/>
                <w:szCs w:val="20"/>
              </w:rPr>
              <w:t>Rapport de maintenance curative</w:t>
            </w:r>
          </w:p>
          <w:p w14:paraId="51B3576D" w14:textId="77777777" w:rsidR="00891912" w:rsidRPr="008726B1" w:rsidRDefault="00891912" w:rsidP="00891912">
            <w:pPr>
              <w:pStyle w:val="Paragraphedeliste"/>
              <w:numPr>
                <w:ilvl w:val="0"/>
                <w:numId w:val="17"/>
              </w:numPr>
              <w:spacing w:after="60" w:line="240" w:lineRule="auto"/>
              <w:ind w:left="179" w:hanging="179"/>
              <w:jc w:val="both"/>
              <w:rPr>
                <w:rFonts w:ascii="Times New Roman" w:hAnsi="Times New Roman" w:cs="Times New Roman"/>
                <w:sz w:val="20"/>
                <w:szCs w:val="20"/>
              </w:rPr>
            </w:pPr>
            <w:r>
              <w:rPr>
                <w:rFonts w:ascii="Times New Roman" w:hAnsi="Times New Roman" w:cs="Times New Roman"/>
                <w:sz w:val="20"/>
                <w:szCs w:val="20"/>
              </w:rPr>
              <w:t>Rapport de maintenance évolutive (éventuellement)</w:t>
            </w:r>
          </w:p>
          <w:p w14:paraId="682DBFF2" w14:textId="77777777" w:rsidR="00891912" w:rsidRPr="008726B1" w:rsidRDefault="00891912" w:rsidP="00891912">
            <w:pPr>
              <w:pStyle w:val="Paragraphedeliste"/>
              <w:numPr>
                <w:ilvl w:val="0"/>
                <w:numId w:val="17"/>
              </w:numPr>
              <w:spacing w:after="60" w:line="240" w:lineRule="auto"/>
              <w:ind w:left="179" w:hanging="179"/>
              <w:jc w:val="both"/>
              <w:rPr>
                <w:rFonts w:ascii="Times New Roman" w:hAnsi="Times New Roman" w:cs="Times New Roman"/>
                <w:sz w:val="20"/>
                <w:szCs w:val="20"/>
              </w:rPr>
            </w:pPr>
            <w:r>
              <w:rPr>
                <w:rFonts w:ascii="Times New Roman" w:hAnsi="Times New Roman" w:cs="Times New Roman"/>
                <w:sz w:val="20"/>
                <w:szCs w:val="20"/>
              </w:rPr>
              <w:t>Rapport de maintenance préventive (éventuellement)</w:t>
            </w:r>
          </w:p>
          <w:p w14:paraId="77C8C504" w14:textId="77777777" w:rsidR="00891912" w:rsidRDefault="00891912" w:rsidP="009978F8">
            <w:pPr>
              <w:pStyle w:val="Paragraphedeliste"/>
              <w:spacing w:after="60" w:line="240" w:lineRule="auto"/>
              <w:ind w:left="179"/>
              <w:jc w:val="both"/>
              <w:rPr>
                <w:rFonts w:ascii="Times New Roman" w:hAnsi="Times New Roman" w:cs="Times New Roman"/>
                <w:sz w:val="20"/>
                <w:szCs w:val="20"/>
              </w:rPr>
            </w:pPr>
          </w:p>
        </w:tc>
        <w:tc>
          <w:tcPr>
            <w:tcW w:w="1412" w:type="dxa"/>
            <w:vAlign w:val="center"/>
          </w:tcPr>
          <w:p w14:paraId="6C3B2170" w14:textId="3E298E77" w:rsidR="00891912" w:rsidRDefault="00891912" w:rsidP="00891912">
            <w:pPr>
              <w:spacing w:after="60"/>
              <w:jc w:val="right"/>
              <w:rPr>
                <w:rFonts w:ascii="Times New Roman" w:eastAsia="Batang" w:hAnsi="Times New Roman" w:cs="Times New Roman"/>
                <w:sz w:val="20"/>
                <w:szCs w:val="20"/>
                <w:lang w:eastAsia="fr-FR"/>
              </w:rPr>
            </w:pPr>
            <w:r>
              <w:rPr>
                <w:rFonts w:ascii="Times New Roman" w:eastAsia="Batang" w:hAnsi="Times New Roman" w:cs="Times New Roman"/>
                <w:sz w:val="20"/>
                <w:szCs w:val="20"/>
                <w:lang w:eastAsia="fr-FR"/>
              </w:rPr>
              <w:t>12.5</w:t>
            </w:r>
            <w:r w:rsidRPr="008726B1">
              <w:rPr>
                <w:rFonts w:ascii="Times New Roman" w:eastAsia="Batang" w:hAnsi="Times New Roman" w:cs="Times New Roman"/>
                <w:sz w:val="20"/>
                <w:szCs w:val="20"/>
                <w:lang w:eastAsia="fr-FR"/>
              </w:rPr>
              <w:t xml:space="preserve"> millions</w:t>
            </w:r>
          </w:p>
        </w:tc>
      </w:tr>
    </w:tbl>
    <w:p w14:paraId="30B261C1" w14:textId="3A736394" w:rsidR="00273B95" w:rsidRPr="008F3886" w:rsidRDefault="00273B95" w:rsidP="00273B95">
      <w:pPr>
        <w:shd w:val="clear" w:color="auto" w:fill="92CDDC"/>
        <w:spacing w:before="240" w:after="200" w:line="240" w:lineRule="auto"/>
        <w:jc w:val="both"/>
        <w:outlineLvl w:val="0"/>
        <w:rPr>
          <w:rFonts w:ascii="Bodoni MT" w:eastAsia="Batang" w:hAnsi="Bodoni MT" w:cs="Times New Roman"/>
          <w:b/>
          <w:sz w:val="30"/>
          <w:szCs w:val="30"/>
          <w:lang w:eastAsia="fr-FR"/>
        </w:rPr>
      </w:pPr>
      <w:r>
        <w:rPr>
          <w:rFonts w:ascii="Bodoni MT" w:eastAsia="Batang" w:hAnsi="Bodoni MT" w:cs="Times New Roman"/>
          <w:b/>
          <w:sz w:val="30"/>
          <w:szCs w:val="30"/>
          <w:lang w:eastAsia="fr-FR"/>
        </w:rPr>
        <w:t>1</w:t>
      </w:r>
      <w:r w:rsidR="008A5C64">
        <w:rPr>
          <w:rFonts w:ascii="Bodoni MT" w:eastAsia="Batang" w:hAnsi="Bodoni MT" w:cs="Times New Roman"/>
          <w:b/>
          <w:sz w:val="30"/>
          <w:szCs w:val="30"/>
          <w:lang w:eastAsia="fr-FR"/>
        </w:rPr>
        <w:t>1</w:t>
      </w:r>
      <w:r w:rsidRPr="008F3886">
        <w:rPr>
          <w:rFonts w:ascii="Bodoni MT" w:eastAsia="Batang" w:hAnsi="Bodoni MT" w:cs="Times New Roman"/>
          <w:b/>
          <w:sz w:val="30"/>
          <w:szCs w:val="30"/>
          <w:lang w:eastAsia="fr-FR"/>
        </w:rPr>
        <w:t>. Budget</w:t>
      </w:r>
    </w:p>
    <w:p w14:paraId="465D002E" w14:textId="77777777" w:rsidR="00273B95" w:rsidRPr="008F3886" w:rsidRDefault="00273B95" w:rsidP="00273B95">
      <w:pPr>
        <w:spacing w:after="60" w:line="240" w:lineRule="auto"/>
        <w:jc w:val="both"/>
        <w:rPr>
          <w:rFonts w:ascii="Times New Roman" w:eastAsia="Batang" w:hAnsi="Times New Roman" w:cs="Times New Roman"/>
          <w:sz w:val="24"/>
          <w:szCs w:val="24"/>
          <w:lang w:eastAsia="fr-FR"/>
        </w:rPr>
      </w:pPr>
      <w:r w:rsidRPr="008F3886">
        <w:rPr>
          <w:rFonts w:ascii="Times New Roman" w:eastAsia="Batang" w:hAnsi="Times New Roman" w:cs="Times New Roman"/>
          <w:sz w:val="24"/>
          <w:szCs w:val="24"/>
          <w:lang w:eastAsia="fr-FR"/>
        </w:rPr>
        <w:t xml:space="preserve">Le budget </w:t>
      </w:r>
      <w:r>
        <w:rPr>
          <w:rFonts w:ascii="Times New Roman" w:eastAsia="Batang" w:hAnsi="Times New Roman" w:cs="Times New Roman"/>
          <w:sz w:val="24"/>
          <w:szCs w:val="24"/>
          <w:lang w:eastAsia="fr-FR"/>
        </w:rPr>
        <w:t xml:space="preserve">s’élève à </w:t>
      </w:r>
      <w:r w:rsidRPr="005F064C">
        <w:rPr>
          <w:rFonts w:ascii="Times New Roman" w:eastAsia="Batang" w:hAnsi="Times New Roman" w:cs="Times New Roman"/>
          <w:b/>
          <w:bCs/>
          <w:sz w:val="24"/>
          <w:szCs w:val="24"/>
          <w:lang w:eastAsia="fr-FR"/>
        </w:rPr>
        <w:t>250 millions de FCFA</w:t>
      </w:r>
      <w:r w:rsidRPr="008F3886">
        <w:rPr>
          <w:rFonts w:ascii="Times New Roman" w:eastAsia="Batang" w:hAnsi="Times New Roman" w:cs="Times New Roman"/>
          <w:sz w:val="24"/>
          <w:szCs w:val="24"/>
          <w:lang w:eastAsia="fr-FR"/>
        </w:rPr>
        <w:t>.</w:t>
      </w:r>
    </w:p>
    <w:sectPr w:rsidR="00273B95" w:rsidRPr="008F3886">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68512" w14:textId="77777777" w:rsidR="00DF7CC2" w:rsidRDefault="00DF7CC2" w:rsidP="006F198E">
      <w:pPr>
        <w:spacing w:after="0" w:line="240" w:lineRule="auto"/>
      </w:pPr>
      <w:r>
        <w:separator/>
      </w:r>
    </w:p>
  </w:endnote>
  <w:endnote w:type="continuationSeparator" w:id="0">
    <w:p w14:paraId="5D4F87EB" w14:textId="77777777" w:rsidR="00DF7CC2" w:rsidRDefault="00DF7CC2" w:rsidP="006F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7918048"/>
      <w:docPartObj>
        <w:docPartGallery w:val="Page Numbers (Bottom of Page)"/>
        <w:docPartUnique/>
      </w:docPartObj>
    </w:sdtPr>
    <w:sdtContent>
      <w:p w14:paraId="7D8F9025" w14:textId="2C50F934" w:rsidR="006F198E" w:rsidRDefault="006F198E">
        <w:pPr>
          <w:pStyle w:val="Pieddepage"/>
          <w:jc w:val="right"/>
        </w:pPr>
        <w:r>
          <w:fldChar w:fldCharType="begin"/>
        </w:r>
        <w:r>
          <w:instrText>PAGE   \* MERGEFORMAT</w:instrText>
        </w:r>
        <w:r>
          <w:fldChar w:fldCharType="separate"/>
        </w:r>
        <w:r>
          <w:t>2</w:t>
        </w:r>
        <w:r>
          <w:fldChar w:fldCharType="end"/>
        </w:r>
      </w:p>
    </w:sdtContent>
  </w:sdt>
  <w:p w14:paraId="1AC6E3CE" w14:textId="77777777" w:rsidR="006F198E" w:rsidRDefault="006F19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185AB" w14:textId="77777777" w:rsidR="00DF7CC2" w:rsidRDefault="00DF7CC2" w:rsidP="006F198E">
      <w:pPr>
        <w:spacing w:after="0" w:line="240" w:lineRule="auto"/>
      </w:pPr>
      <w:r>
        <w:separator/>
      </w:r>
    </w:p>
  </w:footnote>
  <w:footnote w:type="continuationSeparator" w:id="0">
    <w:p w14:paraId="0B88ECE8" w14:textId="77777777" w:rsidR="00DF7CC2" w:rsidRDefault="00DF7CC2" w:rsidP="006F198E">
      <w:pPr>
        <w:spacing w:after="0" w:line="240" w:lineRule="auto"/>
      </w:pPr>
      <w:r>
        <w:continuationSeparator/>
      </w:r>
    </w:p>
  </w:footnote>
  <w:footnote w:id="1">
    <w:p w14:paraId="38CFF9F4" w14:textId="70B54037" w:rsidR="00357657" w:rsidRPr="00357657" w:rsidRDefault="00357657" w:rsidP="00357657">
      <w:pPr>
        <w:pStyle w:val="Notedebasdepage"/>
        <w:jc w:val="both"/>
        <w:rPr>
          <w:rFonts w:ascii="Times New Roman" w:hAnsi="Times New Roman" w:cs="Times New Roman"/>
        </w:rPr>
      </w:pPr>
      <w:r>
        <w:rPr>
          <w:rStyle w:val="Appelnotedebasdep"/>
        </w:rPr>
        <w:footnoteRef/>
      </w:r>
      <w:r>
        <w:t xml:space="preserve"> </w:t>
      </w:r>
      <w:r w:rsidRPr="00357657">
        <w:rPr>
          <w:rFonts w:ascii="Times New Roman" w:hAnsi="Times New Roman" w:cs="Times New Roman"/>
        </w:rPr>
        <w:t>Un framework logiciel est un ensemble d'outils et de composants à partir desquels on peut développer des applications.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11E"/>
    <w:multiLevelType w:val="hybridMultilevel"/>
    <w:tmpl w:val="8EA26E04"/>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CE4C31"/>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0872D9"/>
    <w:multiLevelType w:val="hybridMultilevel"/>
    <w:tmpl w:val="44AAC1EA"/>
    <w:lvl w:ilvl="0" w:tplc="040C0003">
      <w:start w:val="1"/>
      <w:numFmt w:val="bullet"/>
      <w:lvlText w:val="o"/>
      <w:lvlJc w:val="left"/>
      <w:pPr>
        <w:ind w:left="1916" w:hanging="360"/>
      </w:pPr>
      <w:rPr>
        <w:rFonts w:ascii="Courier New" w:hAnsi="Courier New" w:cs="Courier New" w:hint="default"/>
      </w:rPr>
    </w:lvl>
    <w:lvl w:ilvl="1" w:tplc="FFFFFFFF">
      <w:start w:val="1"/>
      <w:numFmt w:val="bullet"/>
      <w:lvlText w:val="o"/>
      <w:lvlJc w:val="left"/>
      <w:pPr>
        <w:ind w:left="2636" w:hanging="360"/>
      </w:pPr>
      <w:rPr>
        <w:rFonts w:ascii="Courier New" w:hAnsi="Courier New" w:cs="Courier New" w:hint="default"/>
      </w:rPr>
    </w:lvl>
    <w:lvl w:ilvl="2" w:tplc="FFFFFFFF" w:tentative="1">
      <w:start w:val="1"/>
      <w:numFmt w:val="bullet"/>
      <w:lvlText w:val=""/>
      <w:lvlJc w:val="left"/>
      <w:pPr>
        <w:ind w:left="3356" w:hanging="360"/>
      </w:pPr>
      <w:rPr>
        <w:rFonts w:ascii="Wingdings" w:hAnsi="Wingdings" w:hint="default"/>
      </w:rPr>
    </w:lvl>
    <w:lvl w:ilvl="3" w:tplc="FFFFFFFF" w:tentative="1">
      <w:start w:val="1"/>
      <w:numFmt w:val="bullet"/>
      <w:lvlText w:val=""/>
      <w:lvlJc w:val="left"/>
      <w:pPr>
        <w:ind w:left="4076" w:hanging="360"/>
      </w:pPr>
      <w:rPr>
        <w:rFonts w:ascii="Symbol" w:hAnsi="Symbol" w:hint="default"/>
      </w:rPr>
    </w:lvl>
    <w:lvl w:ilvl="4" w:tplc="FFFFFFFF" w:tentative="1">
      <w:start w:val="1"/>
      <w:numFmt w:val="bullet"/>
      <w:lvlText w:val="o"/>
      <w:lvlJc w:val="left"/>
      <w:pPr>
        <w:ind w:left="4796" w:hanging="360"/>
      </w:pPr>
      <w:rPr>
        <w:rFonts w:ascii="Courier New" w:hAnsi="Courier New" w:cs="Courier New" w:hint="default"/>
      </w:rPr>
    </w:lvl>
    <w:lvl w:ilvl="5" w:tplc="FFFFFFFF" w:tentative="1">
      <w:start w:val="1"/>
      <w:numFmt w:val="bullet"/>
      <w:lvlText w:val=""/>
      <w:lvlJc w:val="left"/>
      <w:pPr>
        <w:ind w:left="5516" w:hanging="360"/>
      </w:pPr>
      <w:rPr>
        <w:rFonts w:ascii="Wingdings" w:hAnsi="Wingdings" w:hint="default"/>
      </w:rPr>
    </w:lvl>
    <w:lvl w:ilvl="6" w:tplc="FFFFFFFF" w:tentative="1">
      <w:start w:val="1"/>
      <w:numFmt w:val="bullet"/>
      <w:lvlText w:val=""/>
      <w:lvlJc w:val="left"/>
      <w:pPr>
        <w:ind w:left="6236" w:hanging="360"/>
      </w:pPr>
      <w:rPr>
        <w:rFonts w:ascii="Symbol" w:hAnsi="Symbol" w:hint="default"/>
      </w:rPr>
    </w:lvl>
    <w:lvl w:ilvl="7" w:tplc="FFFFFFFF" w:tentative="1">
      <w:start w:val="1"/>
      <w:numFmt w:val="bullet"/>
      <w:lvlText w:val="o"/>
      <w:lvlJc w:val="left"/>
      <w:pPr>
        <w:ind w:left="6956" w:hanging="360"/>
      </w:pPr>
      <w:rPr>
        <w:rFonts w:ascii="Courier New" w:hAnsi="Courier New" w:cs="Courier New" w:hint="default"/>
      </w:rPr>
    </w:lvl>
    <w:lvl w:ilvl="8" w:tplc="FFFFFFFF" w:tentative="1">
      <w:start w:val="1"/>
      <w:numFmt w:val="bullet"/>
      <w:lvlText w:val=""/>
      <w:lvlJc w:val="left"/>
      <w:pPr>
        <w:ind w:left="7676" w:hanging="360"/>
      </w:pPr>
      <w:rPr>
        <w:rFonts w:ascii="Wingdings" w:hAnsi="Wingdings" w:hint="default"/>
      </w:rPr>
    </w:lvl>
  </w:abstractNum>
  <w:abstractNum w:abstractNumId="3" w15:restartNumberingAfterBreak="0">
    <w:nsid w:val="035E61FA"/>
    <w:multiLevelType w:val="hybridMultilevel"/>
    <w:tmpl w:val="1810687A"/>
    <w:lvl w:ilvl="0" w:tplc="040C0001">
      <w:start w:val="16"/>
      <w:numFmt w:val="bullet"/>
      <w:lvlText w:val="-"/>
      <w:lvlJc w:val="left"/>
      <w:pPr>
        <w:ind w:left="360" w:hanging="360"/>
      </w:pPr>
      <w:rPr>
        <w:rFonts w:ascii="Arial" w:eastAsia="Times New Roman" w:hAnsi="Arial" w:cs="Aria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72E1E58"/>
    <w:multiLevelType w:val="multilevel"/>
    <w:tmpl w:val="83C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65375"/>
    <w:multiLevelType w:val="hybridMultilevel"/>
    <w:tmpl w:val="0032B4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63D5F1D"/>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F32BB6"/>
    <w:multiLevelType w:val="hybridMultilevel"/>
    <w:tmpl w:val="61CC582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171A640D"/>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7B13D8"/>
    <w:multiLevelType w:val="hybridMultilevel"/>
    <w:tmpl w:val="C86C56FA"/>
    <w:lvl w:ilvl="0" w:tplc="FFFFFFFF">
      <w:start w:val="1"/>
      <w:numFmt w:val="decimal"/>
      <w:lvlText w:val="%1."/>
      <w:lvlJc w:val="left"/>
      <w:pPr>
        <w:ind w:left="720" w:hanging="360"/>
      </w:pPr>
    </w:lvl>
    <w:lvl w:ilvl="1" w:tplc="FFFFFFFF">
      <w:start w:val="1"/>
      <w:numFmt w:val="lowerLetter"/>
      <w:lvlText w:val="%2."/>
      <w:lvlJc w:val="left"/>
      <w:pPr>
        <w:ind w:left="1440" w:hanging="360"/>
      </w:pPr>
      <w:rPr>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F14599"/>
    <w:multiLevelType w:val="hybridMultilevel"/>
    <w:tmpl w:val="8EFA9738"/>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28D703B5"/>
    <w:multiLevelType w:val="hybridMultilevel"/>
    <w:tmpl w:val="D95EAEDE"/>
    <w:lvl w:ilvl="0" w:tplc="267E05C8">
      <w:start w:val="1"/>
      <w:numFmt w:val="lowerLetter"/>
      <w:lvlText w:val="%1."/>
      <w:lvlJc w:val="left"/>
      <w:pPr>
        <w:ind w:left="1440" w:hanging="360"/>
      </w:pPr>
      <w:rPr>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9707A38"/>
    <w:multiLevelType w:val="hybridMultilevel"/>
    <w:tmpl w:val="0DC6B002"/>
    <w:lvl w:ilvl="0" w:tplc="267E05C8">
      <w:start w:val="1"/>
      <w:numFmt w:val="lowerLetter"/>
      <w:lvlText w:val="%1."/>
      <w:lvlJc w:val="left"/>
      <w:pPr>
        <w:ind w:left="1440" w:hanging="360"/>
      </w:pPr>
      <w:rPr>
        <w:i w:val="0"/>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B653EE"/>
    <w:multiLevelType w:val="multilevel"/>
    <w:tmpl w:val="5350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66FEA"/>
    <w:multiLevelType w:val="multilevel"/>
    <w:tmpl w:val="512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36381"/>
    <w:multiLevelType w:val="hybridMultilevel"/>
    <w:tmpl w:val="1C7872D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FB60865"/>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4A2F0F"/>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2904FB"/>
    <w:multiLevelType w:val="multilevel"/>
    <w:tmpl w:val="7E3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521B2"/>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2822ACD"/>
    <w:multiLevelType w:val="multilevel"/>
    <w:tmpl w:val="805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8559E"/>
    <w:multiLevelType w:val="hybridMultilevel"/>
    <w:tmpl w:val="F6FCADA8"/>
    <w:lvl w:ilvl="0" w:tplc="040C000B">
      <w:start w:val="1"/>
      <w:numFmt w:val="bullet"/>
      <w:lvlText w:val=""/>
      <w:lvlJc w:val="left"/>
      <w:pPr>
        <w:ind w:left="383" w:hanging="360"/>
      </w:pPr>
      <w:rPr>
        <w:rFonts w:ascii="Wingdings" w:hAnsi="Wingdings" w:hint="default"/>
      </w:rPr>
    </w:lvl>
    <w:lvl w:ilvl="1" w:tplc="040C0003" w:tentative="1">
      <w:start w:val="1"/>
      <w:numFmt w:val="bullet"/>
      <w:lvlText w:val="o"/>
      <w:lvlJc w:val="left"/>
      <w:pPr>
        <w:ind w:left="1103" w:hanging="360"/>
      </w:pPr>
      <w:rPr>
        <w:rFonts w:ascii="Courier New" w:hAnsi="Courier New" w:cs="Courier New" w:hint="default"/>
      </w:rPr>
    </w:lvl>
    <w:lvl w:ilvl="2" w:tplc="040C0005" w:tentative="1">
      <w:start w:val="1"/>
      <w:numFmt w:val="bullet"/>
      <w:lvlText w:val=""/>
      <w:lvlJc w:val="left"/>
      <w:pPr>
        <w:ind w:left="1823" w:hanging="360"/>
      </w:pPr>
      <w:rPr>
        <w:rFonts w:ascii="Wingdings" w:hAnsi="Wingdings" w:hint="default"/>
      </w:rPr>
    </w:lvl>
    <w:lvl w:ilvl="3" w:tplc="040C0001" w:tentative="1">
      <w:start w:val="1"/>
      <w:numFmt w:val="bullet"/>
      <w:lvlText w:val=""/>
      <w:lvlJc w:val="left"/>
      <w:pPr>
        <w:ind w:left="2543" w:hanging="360"/>
      </w:pPr>
      <w:rPr>
        <w:rFonts w:ascii="Symbol" w:hAnsi="Symbol" w:hint="default"/>
      </w:rPr>
    </w:lvl>
    <w:lvl w:ilvl="4" w:tplc="040C0003" w:tentative="1">
      <w:start w:val="1"/>
      <w:numFmt w:val="bullet"/>
      <w:lvlText w:val="o"/>
      <w:lvlJc w:val="left"/>
      <w:pPr>
        <w:ind w:left="3263" w:hanging="360"/>
      </w:pPr>
      <w:rPr>
        <w:rFonts w:ascii="Courier New" w:hAnsi="Courier New" w:cs="Courier New" w:hint="default"/>
      </w:rPr>
    </w:lvl>
    <w:lvl w:ilvl="5" w:tplc="040C0005" w:tentative="1">
      <w:start w:val="1"/>
      <w:numFmt w:val="bullet"/>
      <w:lvlText w:val=""/>
      <w:lvlJc w:val="left"/>
      <w:pPr>
        <w:ind w:left="3983" w:hanging="360"/>
      </w:pPr>
      <w:rPr>
        <w:rFonts w:ascii="Wingdings" w:hAnsi="Wingdings" w:hint="default"/>
      </w:rPr>
    </w:lvl>
    <w:lvl w:ilvl="6" w:tplc="040C0001" w:tentative="1">
      <w:start w:val="1"/>
      <w:numFmt w:val="bullet"/>
      <w:lvlText w:val=""/>
      <w:lvlJc w:val="left"/>
      <w:pPr>
        <w:ind w:left="4703" w:hanging="360"/>
      </w:pPr>
      <w:rPr>
        <w:rFonts w:ascii="Symbol" w:hAnsi="Symbol" w:hint="default"/>
      </w:rPr>
    </w:lvl>
    <w:lvl w:ilvl="7" w:tplc="040C0003" w:tentative="1">
      <w:start w:val="1"/>
      <w:numFmt w:val="bullet"/>
      <w:lvlText w:val="o"/>
      <w:lvlJc w:val="left"/>
      <w:pPr>
        <w:ind w:left="5423" w:hanging="360"/>
      </w:pPr>
      <w:rPr>
        <w:rFonts w:ascii="Courier New" w:hAnsi="Courier New" w:cs="Courier New" w:hint="default"/>
      </w:rPr>
    </w:lvl>
    <w:lvl w:ilvl="8" w:tplc="040C0005" w:tentative="1">
      <w:start w:val="1"/>
      <w:numFmt w:val="bullet"/>
      <w:lvlText w:val=""/>
      <w:lvlJc w:val="left"/>
      <w:pPr>
        <w:ind w:left="6143" w:hanging="360"/>
      </w:pPr>
      <w:rPr>
        <w:rFonts w:ascii="Wingdings" w:hAnsi="Wingdings" w:hint="default"/>
      </w:rPr>
    </w:lvl>
  </w:abstractNum>
  <w:abstractNum w:abstractNumId="22" w15:restartNumberingAfterBreak="0">
    <w:nsid w:val="46CA08A6"/>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1543F2"/>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134190"/>
    <w:multiLevelType w:val="hybridMultilevel"/>
    <w:tmpl w:val="EF9CC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E55653A"/>
    <w:multiLevelType w:val="hybridMultilevel"/>
    <w:tmpl w:val="C86C56FA"/>
    <w:lvl w:ilvl="0" w:tplc="FFFFFFFF">
      <w:start w:val="1"/>
      <w:numFmt w:val="decimal"/>
      <w:lvlText w:val="%1."/>
      <w:lvlJc w:val="left"/>
      <w:pPr>
        <w:ind w:left="720" w:hanging="360"/>
      </w:pPr>
    </w:lvl>
    <w:lvl w:ilvl="1" w:tplc="267E05C8">
      <w:start w:val="1"/>
      <w:numFmt w:val="lowerLetter"/>
      <w:lvlText w:val="%2."/>
      <w:lvlJc w:val="left"/>
      <w:pPr>
        <w:ind w:left="1440" w:hanging="360"/>
      </w:pPr>
      <w:rPr>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906930"/>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CB230A"/>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CD5D35"/>
    <w:multiLevelType w:val="hybridMultilevel"/>
    <w:tmpl w:val="F3AC8E0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B825A06"/>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B628A0"/>
    <w:multiLevelType w:val="multilevel"/>
    <w:tmpl w:val="83827AB6"/>
    <w:lvl w:ilvl="0">
      <w:start w:val="5"/>
      <w:numFmt w:val="decimal"/>
      <w:lvlText w:val="%1"/>
      <w:lvlJc w:val="left"/>
      <w:pPr>
        <w:ind w:left="360" w:hanging="360"/>
      </w:pPr>
      <w:rPr>
        <w:rFonts w:hint="default"/>
      </w:rPr>
    </w:lvl>
    <w:lvl w:ilvl="1">
      <w:start w:val="6"/>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1" w15:restartNumberingAfterBreak="0">
    <w:nsid w:val="5BEE7A31"/>
    <w:multiLevelType w:val="multilevel"/>
    <w:tmpl w:val="16F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311ED"/>
    <w:multiLevelType w:val="hybridMultilevel"/>
    <w:tmpl w:val="BFFEFA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B711283"/>
    <w:multiLevelType w:val="hybridMultilevel"/>
    <w:tmpl w:val="C72C8ECC"/>
    <w:lvl w:ilvl="0" w:tplc="040C0011">
      <w:start w:val="1"/>
      <w:numFmt w:val="decimal"/>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4" w15:restartNumberingAfterBreak="0">
    <w:nsid w:val="6BAE4AFA"/>
    <w:multiLevelType w:val="hybridMultilevel"/>
    <w:tmpl w:val="ACDCDDFC"/>
    <w:lvl w:ilvl="0" w:tplc="E6329D64">
      <w:start w:val="1"/>
      <w:numFmt w:val="lowerRoman"/>
      <w:lvlText w:val="(%1)"/>
      <w:lvlJc w:val="left"/>
      <w:pPr>
        <w:ind w:left="143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BF84EEE"/>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FB7F5C"/>
    <w:multiLevelType w:val="hybridMultilevel"/>
    <w:tmpl w:val="565A23FC"/>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15:restartNumberingAfterBreak="0">
    <w:nsid w:val="792B3958"/>
    <w:multiLevelType w:val="hybridMultilevel"/>
    <w:tmpl w:val="BFFEFA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9590E6E"/>
    <w:multiLevelType w:val="multilevel"/>
    <w:tmpl w:val="939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F1778"/>
    <w:multiLevelType w:val="hybridMultilevel"/>
    <w:tmpl w:val="F3AC8E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438643">
    <w:abstractNumId w:val="32"/>
  </w:num>
  <w:num w:numId="2" w16cid:durableId="20322447">
    <w:abstractNumId w:val="15"/>
  </w:num>
  <w:num w:numId="3" w16cid:durableId="617105233">
    <w:abstractNumId w:val="33"/>
  </w:num>
  <w:num w:numId="4" w16cid:durableId="499540325">
    <w:abstractNumId w:val="25"/>
  </w:num>
  <w:num w:numId="5" w16cid:durableId="450823986">
    <w:abstractNumId w:val="37"/>
  </w:num>
  <w:num w:numId="6" w16cid:durableId="2010936431">
    <w:abstractNumId w:val="7"/>
  </w:num>
  <w:num w:numId="7" w16cid:durableId="1896306853">
    <w:abstractNumId w:val="34"/>
  </w:num>
  <w:num w:numId="8" w16cid:durableId="1372153008">
    <w:abstractNumId w:val="36"/>
  </w:num>
  <w:num w:numId="9" w16cid:durableId="2036036998">
    <w:abstractNumId w:val="2"/>
  </w:num>
  <w:num w:numId="10" w16cid:durableId="2092387718">
    <w:abstractNumId w:val="21"/>
  </w:num>
  <w:num w:numId="11" w16cid:durableId="281498878">
    <w:abstractNumId w:val="3"/>
  </w:num>
  <w:num w:numId="12" w16cid:durableId="930159579">
    <w:abstractNumId w:val="10"/>
  </w:num>
  <w:num w:numId="13" w16cid:durableId="675769224">
    <w:abstractNumId w:val="5"/>
  </w:num>
  <w:num w:numId="14" w16cid:durableId="1461026386">
    <w:abstractNumId w:val="28"/>
  </w:num>
  <w:num w:numId="15" w16cid:durableId="1746605203">
    <w:abstractNumId w:val="0"/>
  </w:num>
  <w:num w:numId="16" w16cid:durableId="1770469055">
    <w:abstractNumId w:val="29"/>
  </w:num>
  <w:num w:numId="17" w16cid:durableId="603463119">
    <w:abstractNumId w:val="24"/>
  </w:num>
  <w:num w:numId="18" w16cid:durableId="1639843092">
    <w:abstractNumId w:val="27"/>
  </w:num>
  <w:num w:numId="19" w16cid:durableId="440958506">
    <w:abstractNumId w:val="8"/>
  </w:num>
  <w:num w:numId="20" w16cid:durableId="850490765">
    <w:abstractNumId w:val="26"/>
  </w:num>
  <w:num w:numId="21" w16cid:durableId="1632324615">
    <w:abstractNumId w:val="23"/>
  </w:num>
  <w:num w:numId="22" w16cid:durableId="1324427594">
    <w:abstractNumId w:val="11"/>
  </w:num>
  <w:num w:numId="23" w16cid:durableId="1607812261">
    <w:abstractNumId w:val="12"/>
  </w:num>
  <w:num w:numId="24" w16cid:durableId="2042239790">
    <w:abstractNumId w:val="9"/>
  </w:num>
  <w:num w:numId="25" w16cid:durableId="473255075">
    <w:abstractNumId w:val="30"/>
  </w:num>
  <w:num w:numId="26" w16cid:durableId="1813986897">
    <w:abstractNumId w:val="20"/>
  </w:num>
  <w:num w:numId="27" w16cid:durableId="1661690380">
    <w:abstractNumId w:val="18"/>
  </w:num>
  <w:num w:numId="28" w16cid:durableId="866598605">
    <w:abstractNumId w:val="13"/>
  </w:num>
  <w:num w:numId="29" w16cid:durableId="73670362">
    <w:abstractNumId w:val="4"/>
  </w:num>
  <w:num w:numId="30" w16cid:durableId="1169712498">
    <w:abstractNumId w:val="38"/>
  </w:num>
  <w:num w:numId="31" w16cid:durableId="396977244">
    <w:abstractNumId w:val="14"/>
  </w:num>
  <w:num w:numId="32" w16cid:durableId="1875995573">
    <w:abstractNumId w:val="31"/>
  </w:num>
  <w:num w:numId="33" w16cid:durableId="1453326658">
    <w:abstractNumId w:val="19"/>
  </w:num>
  <w:num w:numId="34" w16cid:durableId="727266521">
    <w:abstractNumId w:val="6"/>
  </w:num>
  <w:num w:numId="35" w16cid:durableId="140468933">
    <w:abstractNumId w:val="39"/>
  </w:num>
  <w:num w:numId="36" w16cid:durableId="678122739">
    <w:abstractNumId w:val="1"/>
  </w:num>
  <w:num w:numId="37" w16cid:durableId="928350060">
    <w:abstractNumId w:val="35"/>
  </w:num>
  <w:num w:numId="38" w16cid:durableId="323629735">
    <w:abstractNumId w:val="17"/>
  </w:num>
  <w:num w:numId="39" w16cid:durableId="869799077">
    <w:abstractNumId w:val="16"/>
  </w:num>
  <w:num w:numId="40" w16cid:durableId="17140412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DA"/>
    <w:rsid w:val="000049D4"/>
    <w:rsid w:val="00004C42"/>
    <w:rsid w:val="00010B77"/>
    <w:rsid w:val="0003641A"/>
    <w:rsid w:val="00045181"/>
    <w:rsid w:val="00047751"/>
    <w:rsid w:val="000541D7"/>
    <w:rsid w:val="000618AE"/>
    <w:rsid w:val="0007340A"/>
    <w:rsid w:val="00073711"/>
    <w:rsid w:val="00073C15"/>
    <w:rsid w:val="00074A16"/>
    <w:rsid w:val="000923A0"/>
    <w:rsid w:val="000A0470"/>
    <w:rsid w:val="000C0E69"/>
    <w:rsid w:val="000C34AB"/>
    <w:rsid w:val="000C4A02"/>
    <w:rsid w:val="000C79B4"/>
    <w:rsid w:val="000D12B6"/>
    <w:rsid w:val="000E6A27"/>
    <w:rsid w:val="000E6F57"/>
    <w:rsid w:val="00101E53"/>
    <w:rsid w:val="00104FEC"/>
    <w:rsid w:val="001051E7"/>
    <w:rsid w:val="001262A9"/>
    <w:rsid w:val="001276F6"/>
    <w:rsid w:val="001650D5"/>
    <w:rsid w:val="0017484E"/>
    <w:rsid w:val="00174C90"/>
    <w:rsid w:val="001804A8"/>
    <w:rsid w:val="001820DD"/>
    <w:rsid w:val="001852FF"/>
    <w:rsid w:val="00193286"/>
    <w:rsid w:val="001954BC"/>
    <w:rsid w:val="001C53DE"/>
    <w:rsid w:val="001E16BD"/>
    <w:rsid w:val="001F190D"/>
    <w:rsid w:val="001F1E62"/>
    <w:rsid w:val="002073E7"/>
    <w:rsid w:val="00215682"/>
    <w:rsid w:val="002168D2"/>
    <w:rsid w:val="002257BB"/>
    <w:rsid w:val="00227CCF"/>
    <w:rsid w:val="0023269B"/>
    <w:rsid w:val="002506B6"/>
    <w:rsid w:val="002536F3"/>
    <w:rsid w:val="00262E67"/>
    <w:rsid w:val="00270AB6"/>
    <w:rsid w:val="002722A3"/>
    <w:rsid w:val="00273B95"/>
    <w:rsid w:val="002745C8"/>
    <w:rsid w:val="0027494D"/>
    <w:rsid w:val="00297458"/>
    <w:rsid w:val="002A381A"/>
    <w:rsid w:val="002B763A"/>
    <w:rsid w:val="002C061B"/>
    <w:rsid w:val="002C5262"/>
    <w:rsid w:val="002C5709"/>
    <w:rsid w:val="002E7D4F"/>
    <w:rsid w:val="002F61B1"/>
    <w:rsid w:val="003069FC"/>
    <w:rsid w:val="00311F2C"/>
    <w:rsid w:val="003120D8"/>
    <w:rsid w:val="00334F36"/>
    <w:rsid w:val="00350E65"/>
    <w:rsid w:val="00357657"/>
    <w:rsid w:val="00357A4C"/>
    <w:rsid w:val="003646A0"/>
    <w:rsid w:val="003726F0"/>
    <w:rsid w:val="00373CEF"/>
    <w:rsid w:val="003775F7"/>
    <w:rsid w:val="0038291D"/>
    <w:rsid w:val="00392A02"/>
    <w:rsid w:val="003B2374"/>
    <w:rsid w:val="003C3EF8"/>
    <w:rsid w:val="003E5625"/>
    <w:rsid w:val="003F0518"/>
    <w:rsid w:val="0042262C"/>
    <w:rsid w:val="00424795"/>
    <w:rsid w:val="004421DA"/>
    <w:rsid w:val="00443AC7"/>
    <w:rsid w:val="00453088"/>
    <w:rsid w:val="00457485"/>
    <w:rsid w:val="004611E7"/>
    <w:rsid w:val="00466A7A"/>
    <w:rsid w:val="00490B2D"/>
    <w:rsid w:val="004A145D"/>
    <w:rsid w:val="004A1617"/>
    <w:rsid w:val="004C1B72"/>
    <w:rsid w:val="004C3A63"/>
    <w:rsid w:val="004C4254"/>
    <w:rsid w:val="004C5558"/>
    <w:rsid w:val="004D2665"/>
    <w:rsid w:val="004E4806"/>
    <w:rsid w:val="004F292B"/>
    <w:rsid w:val="0050150A"/>
    <w:rsid w:val="005073F0"/>
    <w:rsid w:val="00525A4E"/>
    <w:rsid w:val="00537A1E"/>
    <w:rsid w:val="00541158"/>
    <w:rsid w:val="0054322A"/>
    <w:rsid w:val="00567FD4"/>
    <w:rsid w:val="005779C7"/>
    <w:rsid w:val="00577A25"/>
    <w:rsid w:val="00581ED7"/>
    <w:rsid w:val="00593B3B"/>
    <w:rsid w:val="0059524F"/>
    <w:rsid w:val="00597A5F"/>
    <w:rsid w:val="005A5B12"/>
    <w:rsid w:val="005A7ADE"/>
    <w:rsid w:val="005B198D"/>
    <w:rsid w:val="005B776B"/>
    <w:rsid w:val="005E1EAE"/>
    <w:rsid w:val="005F0187"/>
    <w:rsid w:val="005F064C"/>
    <w:rsid w:val="0060036F"/>
    <w:rsid w:val="00601707"/>
    <w:rsid w:val="00601F17"/>
    <w:rsid w:val="00624DE4"/>
    <w:rsid w:val="00643FDE"/>
    <w:rsid w:val="00644E96"/>
    <w:rsid w:val="0065547C"/>
    <w:rsid w:val="00672D09"/>
    <w:rsid w:val="00684B8B"/>
    <w:rsid w:val="006A1DC4"/>
    <w:rsid w:val="006A51A4"/>
    <w:rsid w:val="006A590F"/>
    <w:rsid w:val="006B210E"/>
    <w:rsid w:val="006C637B"/>
    <w:rsid w:val="006D3E97"/>
    <w:rsid w:val="006D448D"/>
    <w:rsid w:val="006D4839"/>
    <w:rsid w:val="006D512F"/>
    <w:rsid w:val="006E55FE"/>
    <w:rsid w:val="006E5794"/>
    <w:rsid w:val="006E64CB"/>
    <w:rsid w:val="006F130C"/>
    <w:rsid w:val="006F198E"/>
    <w:rsid w:val="00700754"/>
    <w:rsid w:val="0071165F"/>
    <w:rsid w:val="00725BBD"/>
    <w:rsid w:val="00727419"/>
    <w:rsid w:val="00735843"/>
    <w:rsid w:val="007665B5"/>
    <w:rsid w:val="007936E8"/>
    <w:rsid w:val="007A0FCC"/>
    <w:rsid w:val="007B1063"/>
    <w:rsid w:val="007B5E00"/>
    <w:rsid w:val="007D7B74"/>
    <w:rsid w:val="007E6E4B"/>
    <w:rsid w:val="00806EF4"/>
    <w:rsid w:val="00807936"/>
    <w:rsid w:val="00816372"/>
    <w:rsid w:val="0082153B"/>
    <w:rsid w:val="00822731"/>
    <w:rsid w:val="00831A01"/>
    <w:rsid w:val="00842A09"/>
    <w:rsid w:val="00847C7A"/>
    <w:rsid w:val="00847ED8"/>
    <w:rsid w:val="00857309"/>
    <w:rsid w:val="0086148E"/>
    <w:rsid w:val="008623A1"/>
    <w:rsid w:val="00862699"/>
    <w:rsid w:val="008651E2"/>
    <w:rsid w:val="00867C75"/>
    <w:rsid w:val="008726B1"/>
    <w:rsid w:val="00873145"/>
    <w:rsid w:val="00875FD1"/>
    <w:rsid w:val="008815EF"/>
    <w:rsid w:val="00883085"/>
    <w:rsid w:val="0088674A"/>
    <w:rsid w:val="00891912"/>
    <w:rsid w:val="00895253"/>
    <w:rsid w:val="008A3C36"/>
    <w:rsid w:val="008A3F9E"/>
    <w:rsid w:val="008A5C64"/>
    <w:rsid w:val="008E5199"/>
    <w:rsid w:val="008F1301"/>
    <w:rsid w:val="008F33D8"/>
    <w:rsid w:val="008F3886"/>
    <w:rsid w:val="009015D8"/>
    <w:rsid w:val="009050A2"/>
    <w:rsid w:val="00917CAB"/>
    <w:rsid w:val="0092619C"/>
    <w:rsid w:val="0094531D"/>
    <w:rsid w:val="009462E9"/>
    <w:rsid w:val="00952633"/>
    <w:rsid w:val="00956552"/>
    <w:rsid w:val="00960FDC"/>
    <w:rsid w:val="00964CCD"/>
    <w:rsid w:val="00975100"/>
    <w:rsid w:val="00987961"/>
    <w:rsid w:val="009958BB"/>
    <w:rsid w:val="009978F8"/>
    <w:rsid w:val="009A0292"/>
    <w:rsid w:val="009B3860"/>
    <w:rsid w:val="009B6C67"/>
    <w:rsid w:val="009C0E02"/>
    <w:rsid w:val="009D2564"/>
    <w:rsid w:val="00A023DE"/>
    <w:rsid w:val="00A03C00"/>
    <w:rsid w:val="00A11DB9"/>
    <w:rsid w:val="00A4190D"/>
    <w:rsid w:val="00A43E57"/>
    <w:rsid w:val="00A5243B"/>
    <w:rsid w:val="00A5738A"/>
    <w:rsid w:val="00A600EE"/>
    <w:rsid w:val="00A60764"/>
    <w:rsid w:val="00A75BD8"/>
    <w:rsid w:val="00A905B5"/>
    <w:rsid w:val="00A93810"/>
    <w:rsid w:val="00AB2956"/>
    <w:rsid w:val="00AC3F5B"/>
    <w:rsid w:val="00AD5A83"/>
    <w:rsid w:val="00AD5D36"/>
    <w:rsid w:val="00AE0324"/>
    <w:rsid w:val="00B216EC"/>
    <w:rsid w:val="00B26215"/>
    <w:rsid w:val="00B32DB6"/>
    <w:rsid w:val="00B37ADE"/>
    <w:rsid w:val="00B430EB"/>
    <w:rsid w:val="00B46D69"/>
    <w:rsid w:val="00B5070F"/>
    <w:rsid w:val="00B532DB"/>
    <w:rsid w:val="00B536BD"/>
    <w:rsid w:val="00B71A3A"/>
    <w:rsid w:val="00B73B1D"/>
    <w:rsid w:val="00B80374"/>
    <w:rsid w:val="00B92521"/>
    <w:rsid w:val="00B93A55"/>
    <w:rsid w:val="00B94AC6"/>
    <w:rsid w:val="00BA35CF"/>
    <w:rsid w:val="00BA5A30"/>
    <w:rsid w:val="00BA79B7"/>
    <w:rsid w:val="00BB159E"/>
    <w:rsid w:val="00BD3B9F"/>
    <w:rsid w:val="00BF26A0"/>
    <w:rsid w:val="00C00816"/>
    <w:rsid w:val="00C10425"/>
    <w:rsid w:val="00C210A7"/>
    <w:rsid w:val="00C51C81"/>
    <w:rsid w:val="00C532E8"/>
    <w:rsid w:val="00C54687"/>
    <w:rsid w:val="00C5665C"/>
    <w:rsid w:val="00C64EE0"/>
    <w:rsid w:val="00C654C2"/>
    <w:rsid w:val="00C762DE"/>
    <w:rsid w:val="00C81F96"/>
    <w:rsid w:val="00C86C11"/>
    <w:rsid w:val="00C878C4"/>
    <w:rsid w:val="00C95C51"/>
    <w:rsid w:val="00C97683"/>
    <w:rsid w:val="00CC461B"/>
    <w:rsid w:val="00CC6A19"/>
    <w:rsid w:val="00CC76B8"/>
    <w:rsid w:val="00CD5302"/>
    <w:rsid w:val="00CF1CAD"/>
    <w:rsid w:val="00D00AB0"/>
    <w:rsid w:val="00D07B70"/>
    <w:rsid w:val="00D23F65"/>
    <w:rsid w:val="00D24A2D"/>
    <w:rsid w:val="00D307F8"/>
    <w:rsid w:val="00D36852"/>
    <w:rsid w:val="00D414FE"/>
    <w:rsid w:val="00D5221F"/>
    <w:rsid w:val="00D62CC2"/>
    <w:rsid w:val="00D63B00"/>
    <w:rsid w:val="00D74E05"/>
    <w:rsid w:val="00D86E63"/>
    <w:rsid w:val="00DA7D15"/>
    <w:rsid w:val="00DB2876"/>
    <w:rsid w:val="00DD03F4"/>
    <w:rsid w:val="00DD0A9A"/>
    <w:rsid w:val="00DD3708"/>
    <w:rsid w:val="00DD475D"/>
    <w:rsid w:val="00DF1589"/>
    <w:rsid w:val="00DF7CC2"/>
    <w:rsid w:val="00E00AC6"/>
    <w:rsid w:val="00E04A12"/>
    <w:rsid w:val="00E1004F"/>
    <w:rsid w:val="00E12B9B"/>
    <w:rsid w:val="00E258B1"/>
    <w:rsid w:val="00E35E7C"/>
    <w:rsid w:val="00E368ED"/>
    <w:rsid w:val="00E3780C"/>
    <w:rsid w:val="00E37D72"/>
    <w:rsid w:val="00E44D87"/>
    <w:rsid w:val="00E46BE6"/>
    <w:rsid w:val="00E52C1E"/>
    <w:rsid w:val="00E55663"/>
    <w:rsid w:val="00E628F2"/>
    <w:rsid w:val="00E86D14"/>
    <w:rsid w:val="00E962F1"/>
    <w:rsid w:val="00EA11FA"/>
    <w:rsid w:val="00EB575A"/>
    <w:rsid w:val="00ED05D1"/>
    <w:rsid w:val="00EF7E22"/>
    <w:rsid w:val="00F00C20"/>
    <w:rsid w:val="00F05FD6"/>
    <w:rsid w:val="00F106FA"/>
    <w:rsid w:val="00F42846"/>
    <w:rsid w:val="00F44675"/>
    <w:rsid w:val="00F51C49"/>
    <w:rsid w:val="00F56E77"/>
    <w:rsid w:val="00F745FE"/>
    <w:rsid w:val="00F85347"/>
    <w:rsid w:val="00F94561"/>
    <w:rsid w:val="00FC46B3"/>
    <w:rsid w:val="00FC5A2F"/>
    <w:rsid w:val="00FD713B"/>
    <w:rsid w:val="00FD74DD"/>
    <w:rsid w:val="00FD789A"/>
    <w:rsid w:val="00FE6D16"/>
    <w:rsid w:val="00FE7E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C6C1"/>
  <w15:docId w15:val="{B21C1587-C1D5-49A1-9FF1-A9D19953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95"/>
  </w:style>
  <w:style w:type="paragraph" w:styleId="Titre2">
    <w:name w:val="heading 2"/>
    <w:basedOn w:val="Normal"/>
    <w:next w:val="Normal"/>
    <w:link w:val="Titre2Car"/>
    <w:uiPriority w:val="9"/>
    <w:unhideWhenUsed/>
    <w:qFormat/>
    <w:rsid w:val="00EA11FA"/>
    <w:pPr>
      <w:keepNext/>
      <w:keepLines/>
      <w:spacing w:before="40" w:after="0"/>
      <w:ind w:left="708"/>
      <w:outlineLvl w:val="1"/>
    </w:pPr>
    <w:rPr>
      <w:rFonts w:asciiTheme="majorHAnsi" w:eastAsiaTheme="majorEastAsia" w:hAnsiTheme="majorHAnsi" w:cstheme="majorBidi"/>
      <w:b/>
      <w: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F198E"/>
    <w:pPr>
      <w:tabs>
        <w:tab w:val="center" w:pos="4536"/>
        <w:tab w:val="right" w:pos="9072"/>
      </w:tabs>
      <w:spacing w:after="0" w:line="240" w:lineRule="auto"/>
    </w:pPr>
  </w:style>
  <w:style w:type="character" w:customStyle="1" w:styleId="En-tteCar">
    <w:name w:val="En-tête Car"/>
    <w:basedOn w:val="Policepardfaut"/>
    <w:link w:val="En-tte"/>
    <w:uiPriority w:val="99"/>
    <w:rsid w:val="006F198E"/>
  </w:style>
  <w:style w:type="paragraph" w:styleId="Pieddepage">
    <w:name w:val="footer"/>
    <w:basedOn w:val="Normal"/>
    <w:link w:val="PieddepageCar"/>
    <w:uiPriority w:val="99"/>
    <w:unhideWhenUsed/>
    <w:rsid w:val="006F19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98E"/>
  </w:style>
  <w:style w:type="paragraph" w:styleId="Paragraphedeliste">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ParagraphedelisteCar"/>
    <w:uiPriority w:val="34"/>
    <w:qFormat/>
    <w:rsid w:val="00C532E8"/>
    <w:pPr>
      <w:spacing w:after="200" w:line="276" w:lineRule="auto"/>
      <w:ind w:left="720"/>
      <w:contextualSpacing/>
    </w:pPr>
    <w:rPr>
      <w:rFonts w:eastAsiaTheme="minorEastAsia"/>
      <w:lang w:eastAsia="fr-FR"/>
    </w:rPr>
  </w:style>
  <w:style w:type="character" w:customStyle="1" w:styleId="ParagraphedelisteCar">
    <w:name w:val="Paragraphe de liste Car"/>
    <w:aliases w:val="List Paragraph (numbered (a)) Car,Bullets Car,Liste 1 Car,List Paragraph1 Car,References Car,Medium Grid 1 - Accent 21 Car,List Paragraph nowy Car,Numbered List Paragraph Car,ReferencesCxSpLast Car,123 List Paragraph Car"/>
    <w:link w:val="Paragraphedeliste"/>
    <w:uiPriority w:val="34"/>
    <w:qFormat/>
    <w:locked/>
    <w:rsid w:val="00C532E8"/>
    <w:rPr>
      <w:rFonts w:eastAsiaTheme="minorEastAsia"/>
      <w:lang w:eastAsia="fr-FR"/>
    </w:rPr>
  </w:style>
  <w:style w:type="character" w:styleId="lev">
    <w:name w:val="Strong"/>
    <w:basedOn w:val="Policepardfaut"/>
    <w:uiPriority w:val="22"/>
    <w:qFormat/>
    <w:rsid w:val="00490B2D"/>
    <w:rPr>
      <w:b/>
      <w:bCs/>
    </w:rPr>
  </w:style>
  <w:style w:type="table" w:styleId="Grilledutableau">
    <w:name w:val="Table Grid"/>
    <w:basedOn w:val="TableauNormal"/>
    <w:uiPriority w:val="39"/>
    <w:rsid w:val="00490B2D"/>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5765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57657"/>
    <w:rPr>
      <w:sz w:val="20"/>
      <w:szCs w:val="20"/>
    </w:rPr>
  </w:style>
  <w:style w:type="character" w:styleId="Appelnotedebasdep">
    <w:name w:val="footnote reference"/>
    <w:basedOn w:val="Policepardfaut"/>
    <w:uiPriority w:val="99"/>
    <w:semiHidden/>
    <w:unhideWhenUsed/>
    <w:rsid w:val="00357657"/>
    <w:rPr>
      <w:vertAlign w:val="superscript"/>
    </w:rPr>
  </w:style>
  <w:style w:type="table" w:customStyle="1" w:styleId="Grilledutableau1">
    <w:name w:val="Grille du tableau1"/>
    <w:basedOn w:val="TableauNormal"/>
    <w:next w:val="Grilledutableau"/>
    <w:uiPriority w:val="59"/>
    <w:rsid w:val="00BD3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EA11FA"/>
    <w:rPr>
      <w:rFonts w:asciiTheme="majorHAnsi" w:eastAsiaTheme="majorEastAsia" w:hAnsiTheme="majorHAnsi" w:cstheme="majorBidi"/>
      <w:b/>
      <w: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71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3EB99-3BF0-4187-A7B4-F3026782E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7621</Words>
  <Characters>41918</Characters>
  <Application>Microsoft Office Word</Application>
  <DocSecurity>0</DocSecurity>
  <Lines>349</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Patryck Martial BILOUNGA</dc:creator>
  <cp:keywords/>
  <dc:description/>
  <cp:lastModifiedBy>Patryck Martial BILOUNGA</cp:lastModifiedBy>
  <cp:revision>7</cp:revision>
  <dcterms:created xsi:type="dcterms:W3CDTF">2023-09-08T12:18:00Z</dcterms:created>
  <dcterms:modified xsi:type="dcterms:W3CDTF">2023-09-08T12:39:00Z</dcterms:modified>
</cp:coreProperties>
</file>