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7053" w14:textId="77777777" w:rsidR="001E36A8" w:rsidRPr="003314DB" w:rsidRDefault="001E36A8" w:rsidP="008D5FDD">
      <w:pPr>
        <w:spacing w:line="360" w:lineRule="auto"/>
        <w:jc w:val="center"/>
        <w:rPr>
          <w:b/>
          <w:bCs/>
          <w:sz w:val="28"/>
          <w:szCs w:val="28"/>
        </w:rPr>
      </w:pPr>
      <w:r w:rsidRPr="003314DB">
        <w:rPr>
          <w:b/>
          <w:bCs/>
          <w:sz w:val="28"/>
          <w:szCs w:val="28"/>
        </w:rPr>
        <w:t>Understanding the Career Aspirations of Gen Z: Challenges and Strategies for Employers</w:t>
      </w:r>
    </w:p>
    <w:p w14:paraId="3496EFE1" w14:textId="77777777" w:rsidR="001E36A8" w:rsidRPr="003314DB" w:rsidRDefault="00000000" w:rsidP="008D5FDD">
      <w:pPr>
        <w:spacing w:line="360" w:lineRule="auto"/>
        <w:jc w:val="both"/>
        <w:rPr>
          <w:sz w:val="24"/>
          <w:szCs w:val="24"/>
        </w:rPr>
      </w:pPr>
      <w:r w:rsidRPr="003314DB">
        <w:rPr>
          <w:sz w:val="24"/>
          <w:szCs w:val="24"/>
        </w:rPr>
        <w:pict w14:anchorId="090823C2">
          <v:rect id="_x0000_i1025" style="width:0;height:1.5pt" o:hralign="center" o:hrstd="t" o:hr="t" fillcolor="#a0a0a0" stroked="f"/>
        </w:pict>
      </w:r>
    </w:p>
    <w:p w14:paraId="1D7D4868" w14:textId="77777777" w:rsidR="001E36A8" w:rsidRPr="003314DB" w:rsidRDefault="001E36A8" w:rsidP="008D5FDD">
      <w:pPr>
        <w:spacing w:line="360" w:lineRule="auto"/>
        <w:jc w:val="both"/>
        <w:rPr>
          <w:sz w:val="24"/>
          <w:szCs w:val="24"/>
        </w:rPr>
      </w:pPr>
      <w:r w:rsidRPr="003314DB">
        <w:rPr>
          <w:b/>
          <w:bCs/>
          <w:sz w:val="24"/>
          <w:szCs w:val="24"/>
        </w:rPr>
        <w:t>Introduction</w:t>
      </w:r>
    </w:p>
    <w:p w14:paraId="6A4F8410" w14:textId="77777777" w:rsidR="001E36A8" w:rsidRPr="003314DB" w:rsidRDefault="001E36A8" w:rsidP="008D5FDD">
      <w:pPr>
        <w:spacing w:line="360" w:lineRule="auto"/>
        <w:jc w:val="both"/>
        <w:rPr>
          <w:sz w:val="24"/>
          <w:szCs w:val="24"/>
        </w:rPr>
      </w:pPr>
      <w:r w:rsidRPr="003314DB">
        <w:rPr>
          <w:sz w:val="24"/>
          <w:szCs w:val="24"/>
        </w:rPr>
        <w:t xml:space="preserve">The entry of Generation Z (Gen Z) into the workforce marks a significant shift in the employment landscape. Born between 1995 and 2012, Gen Z is the most ethnically and racially diverse generation in history, and the first to grow up entirely in the digital age. As they begin to step onto the professional stage, both Gen Z and employers face unique challenges. This document explores these challenges through the 5W1H framework—Who, </w:t>
      </w:r>
      <w:proofErr w:type="gramStart"/>
      <w:r w:rsidRPr="003314DB">
        <w:rPr>
          <w:sz w:val="24"/>
          <w:szCs w:val="24"/>
        </w:rPr>
        <w:t>What</w:t>
      </w:r>
      <w:proofErr w:type="gramEnd"/>
      <w:r w:rsidRPr="003314DB">
        <w:rPr>
          <w:sz w:val="24"/>
          <w:szCs w:val="24"/>
        </w:rPr>
        <w:t>, When, Where, Why, and How—providing a structured understanding of the issues at hand and offering strategic recommendations for employers.</w:t>
      </w:r>
    </w:p>
    <w:p w14:paraId="078A4231" w14:textId="77777777" w:rsidR="001E36A8" w:rsidRPr="003314DB" w:rsidRDefault="00000000" w:rsidP="008D5FDD">
      <w:pPr>
        <w:spacing w:line="360" w:lineRule="auto"/>
        <w:jc w:val="both"/>
        <w:rPr>
          <w:sz w:val="24"/>
          <w:szCs w:val="24"/>
        </w:rPr>
      </w:pPr>
      <w:r w:rsidRPr="003314DB">
        <w:rPr>
          <w:sz w:val="24"/>
          <w:szCs w:val="24"/>
        </w:rPr>
        <w:pict w14:anchorId="185084E6">
          <v:rect id="_x0000_i1026" style="width:0;height:1.5pt" o:hralign="center" o:hrstd="t" o:hr="t" fillcolor="#a0a0a0" stroked="f"/>
        </w:pict>
      </w:r>
    </w:p>
    <w:p w14:paraId="5E1A0640" w14:textId="77777777" w:rsidR="001E36A8" w:rsidRPr="003314DB" w:rsidRDefault="001E36A8" w:rsidP="008D5FDD">
      <w:pPr>
        <w:spacing w:line="360" w:lineRule="auto"/>
        <w:jc w:val="both"/>
        <w:rPr>
          <w:b/>
          <w:bCs/>
          <w:sz w:val="24"/>
          <w:szCs w:val="24"/>
        </w:rPr>
      </w:pPr>
      <w:r w:rsidRPr="003314DB">
        <w:rPr>
          <w:b/>
          <w:bCs/>
          <w:sz w:val="24"/>
          <w:szCs w:val="24"/>
        </w:rPr>
        <w:t>1. Who: Gen Z and Employers</w:t>
      </w:r>
    </w:p>
    <w:p w14:paraId="276EA4C9" w14:textId="77777777" w:rsidR="001E36A8" w:rsidRPr="003314DB" w:rsidRDefault="001E36A8" w:rsidP="008D5FDD">
      <w:pPr>
        <w:spacing w:line="360" w:lineRule="auto"/>
        <w:jc w:val="both"/>
        <w:rPr>
          <w:sz w:val="24"/>
          <w:szCs w:val="24"/>
        </w:rPr>
      </w:pPr>
      <w:r w:rsidRPr="003314DB">
        <w:rPr>
          <w:b/>
          <w:bCs/>
          <w:sz w:val="24"/>
          <w:szCs w:val="24"/>
        </w:rPr>
        <w:t>Who is Gen Z?</w:t>
      </w:r>
    </w:p>
    <w:p w14:paraId="5AB47D32" w14:textId="77777777" w:rsidR="001E36A8" w:rsidRPr="003314DB" w:rsidRDefault="001E36A8" w:rsidP="008D5FDD">
      <w:pPr>
        <w:spacing w:line="360" w:lineRule="auto"/>
        <w:jc w:val="both"/>
        <w:rPr>
          <w:sz w:val="24"/>
          <w:szCs w:val="24"/>
        </w:rPr>
      </w:pPr>
      <w:r w:rsidRPr="003314DB">
        <w:rPr>
          <w:sz w:val="24"/>
          <w:szCs w:val="24"/>
        </w:rPr>
        <w:t>Gen Z comprises individuals born between 1995 and 2012, making up a significant portion of the global population. They are the first generation to have never known a world without the internet, making them true digital natives. This exposure to technology has shaped their perspectives, behaviors, and expectations, particularly in the workplace. Gen Z is also the most ethnically and racially diverse generation, with an unprecedentedly broad view of identity, race, and gender.</w:t>
      </w:r>
    </w:p>
    <w:p w14:paraId="5933E09F" w14:textId="77777777" w:rsidR="001E36A8" w:rsidRPr="003314DB" w:rsidRDefault="001E36A8" w:rsidP="008D5FDD">
      <w:pPr>
        <w:spacing w:line="360" w:lineRule="auto"/>
        <w:jc w:val="both"/>
        <w:rPr>
          <w:sz w:val="24"/>
          <w:szCs w:val="24"/>
        </w:rPr>
      </w:pPr>
      <w:r w:rsidRPr="003314DB">
        <w:rPr>
          <w:b/>
          <w:bCs/>
          <w:sz w:val="24"/>
          <w:szCs w:val="24"/>
        </w:rPr>
        <w:t>Who are the Employers?</w:t>
      </w:r>
    </w:p>
    <w:p w14:paraId="363D1E76" w14:textId="77777777" w:rsidR="001E36A8" w:rsidRPr="003314DB" w:rsidRDefault="001E36A8" w:rsidP="008D5FDD">
      <w:pPr>
        <w:spacing w:line="360" w:lineRule="auto"/>
        <w:jc w:val="both"/>
        <w:rPr>
          <w:sz w:val="24"/>
          <w:szCs w:val="24"/>
        </w:rPr>
      </w:pPr>
      <w:r w:rsidRPr="003314DB">
        <w:rPr>
          <w:sz w:val="24"/>
          <w:szCs w:val="24"/>
        </w:rPr>
        <w:t>Employers, spanning various industries, are encountering new challenges as they strive to attract, retain, and manage Gen Z employees. The traditional approaches to recruitment and employee engagement are being tested as this new generation enters the workforce with distinct expectations and career aspirations.</w:t>
      </w:r>
    </w:p>
    <w:p w14:paraId="61C66184" w14:textId="77777777" w:rsidR="001E36A8" w:rsidRPr="003314DB" w:rsidRDefault="00000000" w:rsidP="008D5FDD">
      <w:pPr>
        <w:spacing w:line="360" w:lineRule="auto"/>
        <w:jc w:val="both"/>
        <w:rPr>
          <w:sz w:val="24"/>
          <w:szCs w:val="24"/>
        </w:rPr>
      </w:pPr>
      <w:r w:rsidRPr="003314DB">
        <w:rPr>
          <w:sz w:val="24"/>
          <w:szCs w:val="24"/>
        </w:rPr>
        <w:lastRenderedPageBreak/>
        <w:pict w14:anchorId="6407209A">
          <v:rect id="_x0000_i1027" style="width:0;height:1.5pt" o:hralign="center" o:hrstd="t" o:hr="t" fillcolor="#a0a0a0" stroked="f"/>
        </w:pict>
      </w:r>
    </w:p>
    <w:p w14:paraId="1297FE31" w14:textId="77777777" w:rsidR="001E36A8" w:rsidRPr="003314DB" w:rsidRDefault="001E36A8" w:rsidP="008D5FDD">
      <w:pPr>
        <w:spacing w:line="360" w:lineRule="auto"/>
        <w:jc w:val="both"/>
        <w:rPr>
          <w:b/>
          <w:bCs/>
          <w:sz w:val="24"/>
          <w:szCs w:val="24"/>
        </w:rPr>
      </w:pPr>
      <w:r w:rsidRPr="003314DB">
        <w:rPr>
          <w:b/>
          <w:bCs/>
          <w:sz w:val="24"/>
          <w:szCs w:val="24"/>
        </w:rPr>
        <w:t>2. What: Challenges and Aspirations</w:t>
      </w:r>
    </w:p>
    <w:p w14:paraId="6BFF4D3A" w14:textId="77777777" w:rsidR="001E36A8" w:rsidRPr="003314DB" w:rsidRDefault="001E36A8" w:rsidP="008D5FDD">
      <w:pPr>
        <w:spacing w:line="360" w:lineRule="auto"/>
        <w:jc w:val="both"/>
        <w:rPr>
          <w:sz w:val="24"/>
          <w:szCs w:val="24"/>
        </w:rPr>
      </w:pPr>
      <w:r w:rsidRPr="003314DB">
        <w:rPr>
          <w:b/>
          <w:bCs/>
          <w:sz w:val="24"/>
          <w:szCs w:val="24"/>
        </w:rPr>
        <w:t>What are Gen Z's Career Aspirations?</w:t>
      </w:r>
    </w:p>
    <w:p w14:paraId="3C42A973" w14:textId="77777777" w:rsidR="001E36A8" w:rsidRPr="003314DB" w:rsidRDefault="001E36A8" w:rsidP="008D5FDD">
      <w:pPr>
        <w:spacing w:line="360" w:lineRule="auto"/>
        <w:jc w:val="both"/>
        <w:rPr>
          <w:sz w:val="24"/>
          <w:szCs w:val="24"/>
        </w:rPr>
      </w:pPr>
      <w:r w:rsidRPr="003314DB">
        <w:rPr>
          <w:sz w:val="24"/>
          <w:szCs w:val="24"/>
        </w:rPr>
        <w:t>Gen Z seeks careers that offer more than just a paycheck. They are looking for diverse, entrepreneurial opportunities that come with the safety of stable employment. Flexibility is key; they prioritize work-life integration and are less interested in rigid work hours. This generation values continuous learning and development opportunities, often preferring roles that allow them to grow their skills and take on new challenges. Additionally, they are drawn to organizations that align with their personal values, particularly those that demonstrate a commitment to ethical practices and social impact.</w:t>
      </w:r>
    </w:p>
    <w:p w14:paraId="646B7286" w14:textId="77777777" w:rsidR="001E36A8" w:rsidRPr="003314DB" w:rsidRDefault="001E36A8" w:rsidP="008D5FDD">
      <w:pPr>
        <w:spacing w:line="360" w:lineRule="auto"/>
        <w:jc w:val="both"/>
        <w:rPr>
          <w:sz w:val="24"/>
          <w:szCs w:val="24"/>
        </w:rPr>
      </w:pPr>
      <w:r w:rsidRPr="003314DB">
        <w:rPr>
          <w:b/>
          <w:bCs/>
          <w:sz w:val="24"/>
          <w:szCs w:val="24"/>
        </w:rPr>
        <w:t>What Challenges do Employers Face?</w:t>
      </w:r>
    </w:p>
    <w:p w14:paraId="09155F0B" w14:textId="77777777" w:rsidR="001E36A8" w:rsidRPr="003314DB" w:rsidRDefault="001E36A8" w:rsidP="008D5FDD">
      <w:pPr>
        <w:spacing w:line="360" w:lineRule="auto"/>
        <w:jc w:val="both"/>
        <w:rPr>
          <w:sz w:val="24"/>
          <w:szCs w:val="24"/>
        </w:rPr>
      </w:pPr>
      <w:r w:rsidRPr="003314DB">
        <w:rPr>
          <w:sz w:val="24"/>
          <w:szCs w:val="24"/>
        </w:rPr>
        <w:t>Employers face the dual challenge of attracting and retaining Gen Z talent. This generation is not easily swayed by traditional incentives such as salary and benefits alone. They expect rapid career progression and are comfortable with career-hopping if their current roles do not meet their expectations. Employers also struggle with the need to personalize career paths and offer meaningful development opportunities, as Gen Z is less inclined to follow the traditional hierarchical career paths that were common among previous generations.</w:t>
      </w:r>
    </w:p>
    <w:p w14:paraId="13EBCCBD" w14:textId="77777777" w:rsidR="001E36A8" w:rsidRPr="003314DB" w:rsidRDefault="00000000" w:rsidP="008D5FDD">
      <w:pPr>
        <w:spacing w:line="360" w:lineRule="auto"/>
        <w:jc w:val="both"/>
        <w:rPr>
          <w:sz w:val="24"/>
          <w:szCs w:val="24"/>
        </w:rPr>
      </w:pPr>
      <w:r w:rsidRPr="003314DB">
        <w:rPr>
          <w:sz w:val="24"/>
          <w:szCs w:val="24"/>
        </w:rPr>
        <w:pict w14:anchorId="007AA4DE">
          <v:rect id="_x0000_i1028" style="width:0;height:1.5pt" o:hralign="center" o:hrstd="t" o:hr="t" fillcolor="#a0a0a0" stroked="f"/>
        </w:pict>
      </w:r>
    </w:p>
    <w:p w14:paraId="581A3AC9" w14:textId="77777777" w:rsidR="001E36A8" w:rsidRPr="003314DB" w:rsidRDefault="001E36A8" w:rsidP="008D5FDD">
      <w:pPr>
        <w:spacing w:line="360" w:lineRule="auto"/>
        <w:jc w:val="both"/>
        <w:rPr>
          <w:b/>
          <w:bCs/>
          <w:sz w:val="24"/>
          <w:szCs w:val="24"/>
        </w:rPr>
      </w:pPr>
      <w:r w:rsidRPr="003314DB">
        <w:rPr>
          <w:b/>
          <w:bCs/>
          <w:sz w:val="24"/>
          <w:szCs w:val="24"/>
        </w:rPr>
        <w:t>3. When: Key Timelines and Trends</w:t>
      </w:r>
    </w:p>
    <w:p w14:paraId="014E1FD8" w14:textId="77777777" w:rsidR="001E36A8" w:rsidRPr="003314DB" w:rsidRDefault="001E36A8" w:rsidP="008D5FDD">
      <w:pPr>
        <w:spacing w:line="360" w:lineRule="auto"/>
        <w:jc w:val="both"/>
        <w:rPr>
          <w:sz w:val="24"/>
          <w:szCs w:val="24"/>
        </w:rPr>
      </w:pPr>
      <w:r w:rsidRPr="003314DB">
        <w:rPr>
          <w:b/>
          <w:bCs/>
          <w:sz w:val="24"/>
          <w:szCs w:val="24"/>
        </w:rPr>
        <w:t>When Did These Trends Emerge?</w:t>
      </w:r>
    </w:p>
    <w:p w14:paraId="2D284762" w14:textId="77777777" w:rsidR="001E36A8" w:rsidRPr="003314DB" w:rsidRDefault="001E36A8" w:rsidP="008D5FDD">
      <w:pPr>
        <w:spacing w:line="360" w:lineRule="auto"/>
        <w:jc w:val="both"/>
        <w:rPr>
          <w:sz w:val="24"/>
          <w:szCs w:val="24"/>
        </w:rPr>
      </w:pPr>
      <w:r w:rsidRPr="003314DB">
        <w:rPr>
          <w:sz w:val="24"/>
          <w:szCs w:val="24"/>
        </w:rPr>
        <w:t>The trends associated with Gen Z began to emerge in the late 2010s as they started entering the workforce in significant numbers. By 2020, Gen Z was expected to have a major presence in the job market, bringing with them new expectations for flexibility, rapid career advancement, and a strong emphasis on personal values and ethics. These trends have evolved over the past decade, reflecting the generational shift from Millennials to Gen Z.</w:t>
      </w:r>
    </w:p>
    <w:p w14:paraId="7D4750FE" w14:textId="77777777" w:rsidR="001E36A8" w:rsidRPr="003314DB" w:rsidRDefault="001E36A8" w:rsidP="008D5FDD">
      <w:pPr>
        <w:spacing w:line="360" w:lineRule="auto"/>
        <w:jc w:val="both"/>
        <w:rPr>
          <w:sz w:val="24"/>
          <w:szCs w:val="24"/>
        </w:rPr>
      </w:pPr>
      <w:r w:rsidRPr="003314DB">
        <w:rPr>
          <w:b/>
          <w:bCs/>
          <w:sz w:val="24"/>
          <w:szCs w:val="24"/>
        </w:rPr>
        <w:t>When Do These Challenges Become Critical?</w:t>
      </w:r>
    </w:p>
    <w:p w14:paraId="33FB162D" w14:textId="77777777" w:rsidR="001E36A8" w:rsidRPr="003314DB" w:rsidRDefault="001E36A8" w:rsidP="008D5FDD">
      <w:pPr>
        <w:spacing w:line="360" w:lineRule="auto"/>
        <w:jc w:val="both"/>
        <w:rPr>
          <w:sz w:val="24"/>
          <w:szCs w:val="24"/>
        </w:rPr>
      </w:pPr>
      <w:r w:rsidRPr="003314DB">
        <w:rPr>
          <w:sz w:val="24"/>
          <w:szCs w:val="24"/>
        </w:rPr>
        <w:lastRenderedPageBreak/>
        <w:t>As the workforce shrinks due to the retirement of Baby Boomers, with approximately 10,000 Boomers retiring each day, the integration of Gen Z into the workforce has become critical. The shift in workforce demographics, coupled with the increasing demand for next-generation skills, has placed additional pressure on employers to adapt quickly to the needs and expectations of this new generation.</w:t>
      </w:r>
    </w:p>
    <w:p w14:paraId="428E7BD0" w14:textId="77777777" w:rsidR="001E36A8" w:rsidRPr="003314DB" w:rsidRDefault="00000000" w:rsidP="008D5FDD">
      <w:pPr>
        <w:spacing w:line="360" w:lineRule="auto"/>
        <w:jc w:val="both"/>
        <w:rPr>
          <w:sz w:val="24"/>
          <w:szCs w:val="24"/>
        </w:rPr>
      </w:pPr>
      <w:r w:rsidRPr="003314DB">
        <w:rPr>
          <w:sz w:val="24"/>
          <w:szCs w:val="24"/>
        </w:rPr>
        <w:pict w14:anchorId="7C1381DB">
          <v:rect id="_x0000_i1029" style="width:0;height:1.5pt" o:hralign="center" o:hrstd="t" o:hr="t" fillcolor="#a0a0a0" stroked="f"/>
        </w:pict>
      </w:r>
    </w:p>
    <w:p w14:paraId="6F30AEA1" w14:textId="77777777" w:rsidR="001E36A8" w:rsidRPr="003314DB" w:rsidRDefault="001E36A8" w:rsidP="008D5FDD">
      <w:pPr>
        <w:spacing w:line="360" w:lineRule="auto"/>
        <w:jc w:val="both"/>
        <w:rPr>
          <w:b/>
          <w:bCs/>
          <w:sz w:val="24"/>
          <w:szCs w:val="24"/>
        </w:rPr>
      </w:pPr>
      <w:r w:rsidRPr="003314DB">
        <w:rPr>
          <w:b/>
          <w:bCs/>
          <w:sz w:val="24"/>
          <w:szCs w:val="24"/>
        </w:rPr>
        <w:t>4. Where: Impact on Various Sectors</w:t>
      </w:r>
    </w:p>
    <w:p w14:paraId="39A84F0C" w14:textId="77777777" w:rsidR="001E36A8" w:rsidRPr="003314DB" w:rsidRDefault="001E36A8" w:rsidP="008D5FDD">
      <w:pPr>
        <w:spacing w:line="360" w:lineRule="auto"/>
        <w:jc w:val="both"/>
        <w:rPr>
          <w:sz w:val="24"/>
          <w:szCs w:val="24"/>
        </w:rPr>
      </w:pPr>
      <w:r w:rsidRPr="003314DB">
        <w:rPr>
          <w:b/>
          <w:bCs/>
          <w:sz w:val="24"/>
          <w:szCs w:val="24"/>
        </w:rPr>
        <w:t>Where is Gen Z's Impact Most Felt?</w:t>
      </w:r>
    </w:p>
    <w:p w14:paraId="08ED633E" w14:textId="77777777" w:rsidR="001E36A8" w:rsidRPr="003314DB" w:rsidRDefault="001E36A8" w:rsidP="008D5FDD">
      <w:pPr>
        <w:spacing w:line="360" w:lineRule="auto"/>
        <w:jc w:val="both"/>
        <w:rPr>
          <w:sz w:val="24"/>
          <w:szCs w:val="24"/>
        </w:rPr>
      </w:pPr>
      <w:r w:rsidRPr="003314DB">
        <w:rPr>
          <w:sz w:val="24"/>
          <w:szCs w:val="24"/>
        </w:rPr>
        <w:t>The impact of Gen Z is most noticeable in sectors such as technology, healthcare, and education. These industries align closely with the interests and values of Gen Z, who are drawn to work that not only offers stability but also allows them to contribute to the greater good. Gen Z's preference for diverse career paths and their comfort with digital tools make them particularly well-suited for roles in these rapidly evolving fields. However, their desire for flexibility and innovation is leading them away from traditional hierarchical structures, pushing employers to rethink how they structure roles and career progression.</w:t>
      </w:r>
    </w:p>
    <w:p w14:paraId="1604F9DF" w14:textId="77777777" w:rsidR="001E36A8" w:rsidRPr="003314DB" w:rsidRDefault="00000000" w:rsidP="008D5FDD">
      <w:pPr>
        <w:spacing w:line="360" w:lineRule="auto"/>
        <w:jc w:val="both"/>
        <w:rPr>
          <w:sz w:val="24"/>
          <w:szCs w:val="24"/>
        </w:rPr>
      </w:pPr>
      <w:r w:rsidRPr="003314DB">
        <w:rPr>
          <w:sz w:val="24"/>
          <w:szCs w:val="24"/>
        </w:rPr>
        <w:pict w14:anchorId="1369AB05">
          <v:rect id="_x0000_i1030" style="width:0;height:1.5pt" o:hralign="center" o:hrstd="t" o:hr="t" fillcolor="#a0a0a0" stroked="f"/>
        </w:pict>
      </w:r>
    </w:p>
    <w:p w14:paraId="57F2AA44" w14:textId="77777777" w:rsidR="001E36A8" w:rsidRPr="003314DB" w:rsidRDefault="001E36A8" w:rsidP="008D5FDD">
      <w:pPr>
        <w:spacing w:line="360" w:lineRule="auto"/>
        <w:jc w:val="both"/>
        <w:rPr>
          <w:b/>
          <w:bCs/>
          <w:sz w:val="24"/>
          <w:szCs w:val="24"/>
        </w:rPr>
      </w:pPr>
      <w:r w:rsidRPr="003314DB">
        <w:rPr>
          <w:b/>
          <w:bCs/>
          <w:sz w:val="24"/>
          <w:szCs w:val="24"/>
        </w:rPr>
        <w:t>5. Why: Reasons Behind the Trends</w:t>
      </w:r>
    </w:p>
    <w:p w14:paraId="137ACCC5" w14:textId="77777777" w:rsidR="001E36A8" w:rsidRPr="003314DB" w:rsidRDefault="001E36A8" w:rsidP="008D5FDD">
      <w:pPr>
        <w:spacing w:line="360" w:lineRule="auto"/>
        <w:jc w:val="both"/>
        <w:rPr>
          <w:sz w:val="24"/>
          <w:szCs w:val="24"/>
        </w:rPr>
      </w:pPr>
      <w:r w:rsidRPr="003314DB">
        <w:rPr>
          <w:b/>
          <w:bCs/>
          <w:sz w:val="24"/>
          <w:szCs w:val="24"/>
        </w:rPr>
        <w:t>Why Does Gen Z Value Flexibility and Integration?</w:t>
      </w:r>
    </w:p>
    <w:p w14:paraId="690E61C7" w14:textId="77777777" w:rsidR="001E36A8" w:rsidRPr="003314DB" w:rsidRDefault="001E36A8" w:rsidP="008D5FDD">
      <w:pPr>
        <w:spacing w:line="360" w:lineRule="auto"/>
        <w:jc w:val="both"/>
        <w:rPr>
          <w:sz w:val="24"/>
          <w:szCs w:val="24"/>
        </w:rPr>
      </w:pPr>
      <w:r w:rsidRPr="003314DB">
        <w:rPr>
          <w:sz w:val="24"/>
          <w:szCs w:val="24"/>
        </w:rPr>
        <w:t>Gen Z’s value for flexibility and work-life integration stems from the environment in which they were raised. Growing up in a world where technology enables constant connectivity, they have become accustomed to balancing multiple aspects of life simultaneously. This generation does not draw a clear line between work and play, expecting their careers to accommodate personal interests and lifestyles. Furthermore, Gen Z places a strong emphasis on ethical values and social impact, often choosing employers whose values align with their own.</w:t>
      </w:r>
    </w:p>
    <w:p w14:paraId="67CA02AE" w14:textId="77777777" w:rsidR="001E36A8" w:rsidRPr="003314DB" w:rsidRDefault="001E36A8" w:rsidP="008D5FDD">
      <w:pPr>
        <w:spacing w:line="360" w:lineRule="auto"/>
        <w:jc w:val="both"/>
        <w:rPr>
          <w:sz w:val="24"/>
          <w:szCs w:val="24"/>
        </w:rPr>
      </w:pPr>
      <w:r w:rsidRPr="003314DB">
        <w:rPr>
          <w:b/>
          <w:bCs/>
          <w:sz w:val="24"/>
          <w:szCs w:val="24"/>
        </w:rPr>
        <w:t>Why Are Employers Struggling?</w:t>
      </w:r>
    </w:p>
    <w:p w14:paraId="4BD5C2EC" w14:textId="77777777" w:rsidR="001E36A8" w:rsidRPr="003314DB" w:rsidRDefault="001E36A8" w:rsidP="008D5FDD">
      <w:pPr>
        <w:spacing w:line="360" w:lineRule="auto"/>
        <w:jc w:val="both"/>
        <w:rPr>
          <w:sz w:val="24"/>
          <w:szCs w:val="24"/>
        </w:rPr>
      </w:pPr>
      <w:r w:rsidRPr="003314DB">
        <w:rPr>
          <w:sz w:val="24"/>
          <w:szCs w:val="24"/>
        </w:rPr>
        <w:lastRenderedPageBreak/>
        <w:t>Employers are struggling because traditional employment models do not align with Gen Z's expectations. This generation is looking for more than just a job; they want personalized career experiences, opportunities for rapid advancement, and roles that allow them to contribute to social causes. The reluctance of Gen Z to commit to long-term career paths within a single organization further complicates the challenge for employers, who must find new ways to engage and retain this talent.</w:t>
      </w:r>
    </w:p>
    <w:p w14:paraId="62A3BF49" w14:textId="77777777" w:rsidR="001E36A8" w:rsidRPr="003314DB" w:rsidRDefault="00000000" w:rsidP="008D5FDD">
      <w:pPr>
        <w:spacing w:line="360" w:lineRule="auto"/>
        <w:jc w:val="both"/>
        <w:rPr>
          <w:sz w:val="24"/>
          <w:szCs w:val="24"/>
        </w:rPr>
      </w:pPr>
      <w:r w:rsidRPr="003314DB">
        <w:rPr>
          <w:sz w:val="24"/>
          <w:szCs w:val="24"/>
        </w:rPr>
        <w:pict w14:anchorId="57D29297">
          <v:rect id="_x0000_i1031" style="width:0;height:1.5pt" o:hralign="center" o:hrstd="t" o:hr="t" fillcolor="#a0a0a0" stroked="f"/>
        </w:pict>
      </w:r>
    </w:p>
    <w:p w14:paraId="3EEE2E68" w14:textId="77777777" w:rsidR="001E36A8" w:rsidRPr="003314DB" w:rsidRDefault="001E36A8" w:rsidP="008D5FDD">
      <w:pPr>
        <w:spacing w:line="360" w:lineRule="auto"/>
        <w:jc w:val="both"/>
        <w:rPr>
          <w:b/>
          <w:bCs/>
          <w:sz w:val="24"/>
          <w:szCs w:val="24"/>
        </w:rPr>
      </w:pPr>
      <w:r w:rsidRPr="003314DB">
        <w:rPr>
          <w:b/>
          <w:bCs/>
          <w:sz w:val="24"/>
          <w:szCs w:val="24"/>
        </w:rPr>
        <w:t>6. How: Strategies for Employers</w:t>
      </w:r>
    </w:p>
    <w:p w14:paraId="52773248" w14:textId="77777777" w:rsidR="001E36A8" w:rsidRPr="003314DB" w:rsidRDefault="001E36A8" w:rsidP="008D5FDD">
      <w:pPr>
        <w:spacing w:line="360" w:lineRule="auto"/>
        <w:jc w:val="both"/>
        <w:rPr>
          <w:sz w:val="24"/>
          <w:szCs w:val="24"/>
        </w:rPr>
      </w:pPr>
      <w:r w:rsidRPr="003314DB">
        <w:rPr>
          <w:b/>
          <w:bCs/>
          <w:sz w:val="24"/>
          <w:szCs w:val="24"/>
        </w:rPr>
        <w:t>How Can Employers Adapt?</w:t>
      </w:r>
    </w:p>
    <w:p w14:paraId="41D0E094" w14:textId="77777777" w:rsidR="001E36A8" w:rsidRPr="003314DB" w:rsidRDefault="001E36A8" w:rsidP="008D5FDD">
      <w:pPr>
        <w:spacing w:line="360" w:lineRule="auto"/>
        <w:jc w:val="both"/>
        <w:rPr>
          <w:sz w:val="24"/>
          <w:szCs w:val="24"/>
        </w:rPr>
      </w:pPr>
      <w:r w:rsidRPr="003314DB">
        <w:rPr>
          <w:sz w:val="24"/>
          <w:szCs w:val="24"/>
        </w:rPr>
        <w:t>To successfully attract and retain Gen Z employees, employers must be willing to adapt their strategies. This includes redesigning jobs to offer greater flexibility, diverse career paths, and continuous development opportunities. Employers should also focus on demonstrating a strong commitment to ethical practices and social responsibility, as these are key factors in Gen Z's decision-making process. Furthermore, organizations need to personalize career experiences, moving away from cookie-cutter roles and towards roles that align with the unique skills and aspirations of each employee. By doing so, employers can create a more engaging and fulfilling work environment that meets the needs of this new generation.</w:t>
      </w:r>
    </w:p>
    <w:p w14:paraId="0544613D" w14:textId="77777777" w:rsidR="001E36A8" w:rsidRPr="003314DB" w:rsidRDefault="00000000" w:rsidP="008D5FDD">
      <w:pPr>
        <w:spacing w:line="360" w:lineRule="auto"/>
        <w:jc w:val="both"/>
        <w:rPr>
          <w:sz w:val="24"/>
          <w:szCs w:val="24"/>
        </w:rPr>
      </w:pPr>
      <w:r w:rsidRPr="003314DB">
        <w:rPr>
          <w:sz w:val="24"/>
          <w:szCs w:val="24"/>
        </w:rPr>
        <w:pict w14:anchorId="444E9867">
          <v:rect id="_x0000_i1032" style="width:0;height:1.5pt" o:hralign="center" o:hrstd="t" o:hr="t" fillcolor="#a0a0a0" stroked="f"/>
        </w:pict>
      </w:r>
    </w:p>
    <w:p w14:paraId="2B5321FA" w14:textId="77777777" w:rsidR="001E36A8" w:rsidRPr="003314DB" w:rsidRDefault="001E36A8" w:rsidP="008D5FDD">
      <w:pPr>
        <w:spacing w:line="360" w:lineRule="auto"/>
        <w:jc w:val="both"/>
        <w:rPr>
          <w:sz w:val="24"/>
          <w:szCs w:val="24"/>
        </w:rPr>
      </w:pPr>
      <w:r w:rsidRPr="003314DB">
        <w:rPr>
          <w:b/>
          <w:bCs/>
          <w:sz w:val="24"/>
          <w:szCs w:val="24"/>
        </w:rPr>
        <w:t>Conclusion</w:t>
      </w:r>
    </w:p>
    <w:p w14:paraId="2F4B2BDE" w14:textId="77777777" w:rsidR="001E36A8" w:rsidRPr="003314DB" w:rsidRDefault="001E36A8" w:rsidP="008D5FDD">
      <w:pPr>
        <w:spacing w:line="360" w:lineRule="auto"/>
        <w:jc w:val="both"/>
        <w:rPr>
          <w:sz w:val="24"/>
          <w:szCs w:val="24"/>
        </w:rPr>
      </w:pPr>
      <w:r w:rsidRPr="003314DB">
        <w:rPr>
          <w:sz w:val="24"/>
          <w:szCs w:val="24"/>
        </w:rPr>
        <w:t>The integration of Gen Z into the workforce presents both challenges and opportunities. As the most diverse and digitally native generation, Gen Z brings a new set of expectations to the workplace, requiring employers to rethink traditional approaches to recruitment, retention, and employee engagement. By understanding and addressing the unique needs and aspirations of Gen Z, employers can not only attract and retain top talent but also create a more dynamic and future-ready workforce. Adaptation and flexibility will be key to successfully navigating this generational shift and ensuring long-term success in the evolving employment landscape.</w:t>
      </w:r>
    </w:p>
    <w:p w14:paraId="6F4F3C16" w14:textId="77777777" w:rsidR="00277343" w:rsidRPr="003314DB" w:rsidRDefault="00277343" w:rsidP="008D5FDD">
      <w:pPr>
        <w:spacing w:line="360" w:lineRule="auto"/>
        <w:jc w:val="both"/>
        <w:rPr>
          <w:sz w:val="24"/>
          <w:szCs w:val="24"/>
        </w:rPr>
      </w:pPr>
    </w:p>
    <w:sectPr w:rsidR="00277343" w:rsidRPr="00331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A8"/>
    <w:rsid w:val="001D564F"/>
    <w:rsid w:val="001E36A8"/>
    <w:rsid w:val="00277343"/>
    <w:rsid w:val="003314DB"/>
    <w:rsid w:val="005C4F6C"/>
    <w:rsid w:val="00750E86"/>
    <w:rsid w:val="00847031"/>
    <w:rsid w:val="008D5FDD"/>
    <w:rsid w:val="00D440CB"/>
    <w:rsid w:val="00DF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A520"/>
  <w15:chartTrackingRefBased/>
  <w15:docId w15:val="{2BC7FB9D-B648-47A4-BE49-E8E6D865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6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E36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E36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E36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E36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E3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6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E36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E36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E36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E36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E3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6A8"/>
    <w:rPr>
      <w:rFonts w:eastAsiaTheme="majorEastAsia" w:cstheme="majorBidi"/>
      <w:color w:val="272727" w:themeColor="text1" w:themeTint="D8"/>
    </w:rPr>
  </w:style>
  <w:style w:type="paragraph" w:styleId="Title">
    <w:name w:val="Title"/>
    <w:basedOn w:val="Normal"/>
    <w:next w:val="Normal"/>
    <w:link w:val="TitleChar"/>
    <w:uiPriority w:val="10"/>
    <w:qFormat/>
    <w:rsid w:val="001E3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6A8"/>
    <w:pPr>
      <w:spacing w:before="160"/>
      <w:jc w:val="center"/>
    </w:pPr>
    <w:rPr>
      <w:i/>
      <w:iCs/>
      <w:color w:val="404040" w:themeColor="text1" w:themeTint="BF"/>
    </w:rPr>
  </w:style>
  <w:style w:type="character" w:customStyle="1" w:styleId="QuoteChar">
    <w:name w:val="Quote Char"/>
    <w:basedOn w:val="DefaultParagraphFont"/>
    <w:link w:val="Quote"/>
    <w:uiPriority w:val="29"/>
    <w:rsid w:val="001E36A8"/>
    <w:rPr>
      <w:i/>
      <w:iCs/>
      <w:color w:val="404040" w:themeColor="text1" w:themeTint="BF"/>
    </w:rPr>
  </w:style>
  <w:style w:type="paragraph" w:styleId="ListParagraph">
    <w:name w:val="List Paragraph"/>
    <w:basedOn w:val="Normal"/>
    <w:uiPriority w:val="34"/>
    <w:qFormat/>
    <w:rsid w:val="001E36A8"/>
    <w:pPr>
      <w:ind w:left="720"/>
      <w:contextualSpacing/>
    </w:pPr>
  </w:style>
  <w:style w:type="character" w:styleId="IntenseEmphasis">
    <w:name w:val="Intense Emphasis"/>
    <w:basedOn w:val="DefaultParagraphFont"/>
    <w:uiPriority w:val="21"/>
    <w:qFormat/>
    <w:rsid w:val="001E36A8"/>
    <w:rPr>
      <w:i/>
      <w:iCs/>
      <w:color w:val="2E74B5" w:themeColor="accent1" w:themeShade="BF"/>
    </w:rPr>
  </w:style>
  <w:style w:type="paragraph" w:styleId="IntenseQuote">
    <w:name w:val="Intense Quote"/>
    <w:basedOn w:val="Normal"/>
    <w:next w:val="Normal"/>
    <w:link w:val="IntenseQuoteChar"/>
    <w:uiPriority w:val="30"/>
    <w:qFormat/>
    <w:rsid w:val="001E36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E36A8"/>
    <w:rPr>
      <w:i/>
      <w:iCs/>
      <w:color w:val="2E74B5" w:themeColor="accent1" w:themeShade="BF"/>
    </w:rPr>
  </w:style>
  <w:style w:type="character" w:styleId="IntenseReference">
    <w:name w:val="Intense Reference"/>
    <w:basedOn w:val="DefaultParagraphFont"/>
    <w:uiPriority w:val="32"/>
    <w:qFormat/>
    <w:rsid w:val="001E36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06238">
      <w:bodyDiv w:val="1"/>
      <w:marLeft w:val="0"/>
      <w:marRight w:val="0"/>
      <w:marTop w:val="0"/>
      <w:marBottom w:val="0"/>
      <w:divBdr>
        <w:top w:val="none" w:sz="0" w:space="0" w:color="auto"/>
        <w:left w:val="none" w:sz="0" w:space="0" w:color="auto"/>
        <w:bottom w:val="none" w:sz="0" w:space="0" w:color="auto"/>
        <w:right w:val="none" w:sz="0" w:space="0" w:color="auto"/>
      </w:divBdr>
    </w:div>
    <w:div w:id="112592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AB728-5DC3-443D-8FC6-EA0D61A3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Rihana Fairose</dc:creator>
  <cp:keywords/>
  <dc:description/>
  <cp:lastModifiedBy>Rihana Fairose</cp:lastModifiedBy>
  <cp:revision>15</cp:revision>
  <dcterms:created xsi:type="dcterms:W3CDTF">2024-08-29T09:18:00Z</dcterms:created>
  <dcterms:modified xsi:type="dcterms:W3CDTF">2025-02-25T14:52:00Z</dcterms:modified>
</cp:coreProperties>
</file>