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Chatbot using Seq2Seq Model with GRU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implements a sequence-to-sequence (Seq2Seq) chatbot using TensorFlow. The chatbot is trained on a dataset containing conversational pairs from movies. The model uses an encoder-decoder architecture with GRU (Gated Recurrent Units) to learn how to respond to user queries.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Dataset: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/kaggle/input/cleaned-data-for-the-chatbot-collected-from-movies/dialogs_expanded.csv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Pairs of conversational sentences (question, answer)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Removal of unnecessary columns: Unnamed: 0, question_as_int, answer_as_int, question_len, answer_len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cleaning: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Lowercasing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HTML tags, URLs, special characters, and digits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Stripping extra spaces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Tokens &lt;start&gt; and &lt;end&gt; are added to each sentence to mark boundaries.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Tokenization: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Tokenization is performed using tf.keras.preprocessing.text.Tokenizer.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Out-of-vocabulary tokens handled using &lt;OOV&gt;.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Sequences are padded to ensure consistent input length using pad_sequences.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Model Architecture: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Encoder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Tokenized question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Layers: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Embedding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Converts word indices to dense vectors.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Processes sequences and returns both outputs and hidden state.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Final encoder state passed to the decoder.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Decoder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Tokenized answer (with teacher forcing)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Embedding Layer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 Layer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Dense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Produces probability distribution over vocabulary.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Predicted word token for each timestep.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Configuration: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Vocabulary 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vocab_inp_size = len(question_tokenizer.word_index) + 1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Target: vocab_tar_size = len(answer_tokenizer.word_index) + 1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Hyperparameters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embedding_dim = 256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units = 1024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batch_size = 32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Loss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Sparse Categorical Crossentropy (masked to ignore padding)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Adam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Average batch loss for both training and testing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Splitting: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train_test_split is used to divide the dataset: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90% for training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10% for testing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Training Loop: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Epochs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 Forcing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target token at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fed as input to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 the input sequence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the decoder with &lt;start&gt; token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predictions step-by-step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and accumulate loss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backpropagation and update weights using gradient tape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Evaluation: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is evaluated using a similar step-by-step method as training but without updating weights.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Loss is calculated and tracked per batch.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Sample Outputs: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development, a sample from the training dataset is printed to show: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 and content of tokenized question and answer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 between token indices and actual words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Summary: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chatbot project provides a strong baseline for building conversational agents using TensorFlow and movie-based dialogue data. With additional enhancements like attention and real-time inference, it can be transformed into a deployable chatbot application.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