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1DA3" w14:textId="50CC2456" w:rsidR="005445C0" w:rsidRPr="003F7A90" w:rsidRDefault="005445C0" w:rsidP="005445C0">
      <w:pPr>
        <w:rPr>
          <w:rFonts w:ascii="Times New Roman" w:hAnsi="Times New Roman" w:cs="Times New Roman"/>
          <w:b/>
          <w:bCs/>
        </w:rPr>
      </w:pPr>
      <w:r w:rsidRPr="003F7A90">
        <w:rPr>
          <w:rFonts w:ascii="Times New Roman" w:hAnsi="Times New Roman" w:cs="Times New Roman"/>
          <w:b/>
          <w:bCs/>
        </w:rPr>
        <w:t>Understanding Projects, Boards, Statuses and Workflows</w:t>
      </w:r>
    </w:p>
    <w:p w14:paraId="28E0E6A1" w14:textId="2BE4B756"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Customizing Your Jira Board View Without Admin Access</w:t>
      </w:r>
    </w:p>
    <w:p w14:paraId="56FC7405"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You can change how your Jira board looks even if you are not an admin.</w:t>
      </w:r>
    </w:p>
    <w:p w14:paraId="2DFBD33C"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You can use </w:t>
      </w:r>
      <w:r w:rsidRPr="005445C0">
        <w:rPr>
          <w:rFonts w:ascii="Times New Roman" w:hAnsi="Times New Roman" w:cs="Times New Roman"/>
          <w:b/>
          <w:bCs/>
        </w:rPr>
        <w:t>Quick Filters</w:t>
      </w:r>
      <w:r w:rsidRPr="005445C0">
        <w:rPr>
          <w:rFonts w:ascii="Times New Roman" w:hAnsi="Times New Roman" w:cs="Times New Roman"/>
        </w:rPr>
        <w:t xml:space="preserve"> to show only the issues you need, like tasks assigned to you. You can use the </w:t>
      </w:r>
      <w:r w:rsidRPr="005445C0">
        <w:rPr>
          <w:rFonts w:ascii="Times New Roman" w:hAnsi="Times New Roman" w:cs="Times New Roman"/>
          <w:b/>
          <w:bCs/>
        </w:rPr>
        <w:t>search box</w:t>
      </w:r>
      <w:r w:rsidRPr="005445C0">
        <w:rPr>
          <w:rFonts w:ascii="Times New Roman" w:hAnsi="Times New Roman" w:cs="Times New Roman"/>
        </w:rPr>
        <w:t xml:space="preserve"> on the board to find issues by name or number. You can also </w:t>
      </w:r>
      <w:r w:rsidRPr="005445C0">
        <w:rPr>
          <w:rFonts w:ascii="Times New Roman" w:hAnsi="Times New Roman" w:cs="Times New Roman"/>
          <w:b/>
          <w:bCs/>
        </w:rPr>
        <w:t>collapse or expand columns</w:t>
      </w:r>
      <w:r w:rsidRPr="005445C0">
        <w:rPr>
          <w:rFonts w:ascii="Times New Roman" w:hAnsi="Times New Roman" w:cs="Times New Roman"/>
        </w:rPr>
        <w:t xml:space="preserve"> to focus on certain work stages.</w:t>
      </w:r>
    </w:p>
    <w:p w14:paraId="30E38275" w14:textId="77777777" w:rsidR="005445C0" w:rsidRPr="003F7A90" w:rsidRDefault="005445C0" w:rsidP="005445C0">
      <w:pPr>
        <w:rPr>
          <w:rFonts w:ascii="Times New Roman" w:hAnsi="Times New Roman" w:cs="Times New Roman"/>
        </w:rPr>
      </w:pPr>
      <w:r w:rsidRPr="005445C0">
        <w:rPr>
          <w:rFonts w:ascii="Times New Roman" w:hAnsi="Times New Roman" w:cs="Times New Roman"/>
        </w:rPr>
        <w:t xml:space="preserve">You can change </w:t>
      </w:r>
      <w:r w:rsidRPr="005445C0">
        <w:rPr>
          <w:rFonts w:ascii="Times New Roman" w:hAnsi="Times New Roman" w:cs="Times New Roman"/>
          <w:b/>
          <w:bCs/>
        </w:rPr>
        <w:t>card layout</w:t>
      </w:r>
      <w:r w:rsidRPr="005445C0">
        <w:rPr>
          <w:rFonts w:ascii="Times New Roman" w:hAnsi="Times New Roman" w:cs="Times New Roman"/>
        </w:rPr>
        <w:t xml:space="preserve">, </w:t>
      </w:r>
      <w:proofErr w:type="spellStart"/>
      <w:r w:rsidRPr="005445C0">
        <w:rPr>
          <w:rFonts w:ascii="Times New Roman" w:hAnsi="Times New Roman" w:cs="Times New Roman"/>
          <w:b/>
          <w:bCs/>
        </w:rPr>
        <w:t>swimlanes</w:t>
      </w:r>
      <w:proofErr w:type="spellEnd"/>
      <w:r w:rsidRPr="005445C0">
        <w:rPr>
          <w:rFonts w:ascii="Times New Roman" w:hAnsi="Times New Roman" w:cs="Times New Roman"/>
        </w:rPr>
        <w:t xml:space="preserve">, and </w:t>
      </w:r>
      <w:r w:rsidRPr="005445C0">
        <w:rPr>
          <w:rFonts w:ascii="Times New Roman" w:hAnsi="Times New Roman" w:cs="Times New Roman"/>
          <w:b/>
          <w:bCs/>
        </w:rPr>
        <w:t>sorting options</w:t>
      </w:r>
      <w:r w:rsidRPr="005445C0">
        <w:rPr>
          <w:rFonts w:ascii="Times New Roman" w:hAnsi="Times New Roman" w:cs="Times New Roman"/>
        </w:rPr>
        <w:t xml:space="preserve"> to make the board easier to read. These changes apply only to you and do not affect other users or the project.</w:t>
      </w:r>
    </w:p>
    <w:p w14:paraId="7A2EA3DF" w14:textId="77777777" w:rsidR="005445C0" w:rsidRPr="003F7A90" w:rsidRDefault="005445C0" w:rsidP="005445C0">
      <w:pPr>
        <w:rPr>
          <w:rFonts w:ascii="Times New Roman" w:hAnsi="Times New Roman" w:cs="Times New Roman"/>
        </w:rPr>
      </w:pPr>
    </w:p>
    <w:p w14:paraId="6D36C6B4"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Workflow States and Transitions: What You Can See and Do</w:t>
      </w:r>
    </w:p>
    <w:p w14:paraId="6971CD4A"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In Jira, a </w:t>
      </w:r>
      <w:r w:rsidRPr="005445C0">
        <w:rPr>
          <w:rFonts w:ascii="Times New Roman" w:hAnsi="Times New Roman" w:cs="Times New Roman"/>
          <w:b/>
          <w:bCs/>
        </w:rPr>
        <w:t>workflow</w:t>
      </w:r>
      <w:r w:rsidRPr="005445C0">
        <w:rPr>
          <w:rFonts w:ascii="Times New Roman" w:hAnsi="Times New Roman" w:cs="Times New Roman"/>
        </w:rPr>
        <w:t xml:space="preserve"> shows how an issue moves from start to finish.</w:t>
      </w:r>
    </w:p>
    <w:p w14:paraId="4DDD9149" w14:textId="77777777" w:rsidR="005445C0" w:rsidRPr="005445C0" w:rsidRDefault="005445C0" w:rsidP="005445C0">
      <w:pPr>
        <w:rPr>
          <w:rFonts w:ascii="Times New Roman" w:hAnsi="Times New Roman" w:cs="Times New Roman"/>
        </w:rPr>
      </w:pPr>
      <w:r w:rsidRPr="005445C0">
        <w:rPr>
          <w:rFonts w:ascii="Times New Roman" w:hAnsi="Times New Roman" w:cs="Times New Roman"/>
          <w:b/>
          <w:bCs/>
        </w:rPr>
        <w:t>Workflow states</w:t>
      </w:r>
      <w:r w:rsidRPr="005445C0">
        <w:rPr>
          <w:rFonts w:ascii="Times New Roman" w:hAnsi="Times New Roman" w:cs="Times New Roman"/>
        </w:rPr>
        <w:t xml:space="preserve"> are the different stages of work, such as </w:t>
      </w:r>
      <w:r w:rsidRPr="005445C0">
        <w:rPr>
          <w:rFonts w:ascii="Times New Roman" w:hAnsi="Times New Roman" w:cs="Times New Roman"/>
          <w:b/>
          <w:bCs/>
        </w:rPr>
        <w:t>To Do</w:t>
      </w:r>
      <w:r w:rsidRPr="005445C0">
        <w:rPr>
          <w:rFonts w:ascii="Times New Roman" w:hAnsi="Times New Roman" w:cs="Times New Roman"/>
        </w:rPr>
        <w:t xml:space="preserve">, </w:t>
      </w:r>
      <w:r w:rsidRPr="005445C0">
        <w:rPr>
          <w:rFonts w:ascii="Times New Roman" w:hAnsi="Times New Roman" w:cs="Times New Roman"/>
          <w:b/>
          <w:bCs/>
        </w:rPr>
        <w:t>In Progress</w:t>
      </w:r>
      <w:r w:rsidRPr="005445C0">
        <w:rPr>
          <w:rFonts w:ascii="Times New Roman" w:hAnsi="Times New Roman" w:cs="Times New Roman"/>
        </w:rPr>
        <w:t xml:space="preserve">, and </w:t>
      </w:r>
      <w:r w:rsidRPr="005445C0">
        <w:rPr>
          <w:rFonts w:ascii="Times New Roman" w:hAnsi="Times New Roman" w:cs="Times New Roman"/>
          <w:b/>
          <w:bCs/>
        </w:rPr>
        <w:t>Done</w:t>
      </w:r>
      <w:r w:rsidRPr="005445C0">
        <w:rPr>
          <w:rFonts w:ascii="Times New Roman" w:hAnsi="Times New Roman" w:cs="Times New Roman"/>
        </w:rPr>
        <w:t>. You can see the current state of an issue on the board or inside the issue details.</w:t>
      </w:r>
    </w:p>
    <w:p w14:paraId="481B6B98" w14:textId="77777777" w:rsidR="005445C0" w:rsidRPr="005445C0" w:rsidRDefault="005445C0" w:rsidP="005445C0">
      <w:pPr>
        <w:rPr>
          <w:rFonts w:ascii="Times New Roman" w:hAnsi="Times New Roman" w:cs="Times New Roman"/>
        </w:rPr>
      </w:pPr>
      <w:r w:rsidRPr="005445C0">
        <w:rPr>
          <w:rFonts w:ascii="Times New Roman" w:hAnsi="Times New Roman" w:cs="Times New Roman"/>
          <w:b/>
          <w:bCs/>
        </w:rPr>
        <w:t>Transitions</w:t>
      </w:r>
      <w:r w:rsidRPr="005445C0">
        <w:rPr>
          <w:rFonts w:ascii="Times New Roman" w:hAnsi="Times New Roman" w:cs="Times New Roman"/>
        </w:rPr>
        <w:t xml:space="preserve"> are the actions used to move an issue from one state to another, like starting work or marking it as complete. You can change an issue’s state by dragging it on the board or selecting a transition button inside the issue.</w:t>
      </w:r>
    </w:p>
    <w:p w14:paraId="5EFB8A65"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What you can do depends on your </w:t>
      </w:r>
      <w:r w:rsidRPr="005445C0">
        <w:rPr>
          <w:rFonts w:ascii="Times New Roman" w:hAnsi="Times New Roman" w:cs="Times New Roman"/>
          <w:b/>
          <w:bCs/>
        </w:rPr>
        <w:t>permissions</w:t>
      </w:r>
      <w:r w:rsidRPr="005445C0">
        <w:rPr>
          <w:rFonts w:ascii="Times New Roman" w:hAnsi="Times New Roman" w:cs="Times New Roman"/>
        </w:rPr>
        <w:t>. You can only see and use the transitions allowed for your role. You cannot change the workflow itself unless you have admin access.</w:t>
      </w:r>
    </w:p>
    <w:p w14:paraId="58A38B7B" w14:textId="511476FB" w:rsidR="005445C0" w:rsidRPr="003F7A90" w:rsidRDefault="005445C0" w:rsidP="005445C0">
      <w:pPr>
        <w:rPr>
          <w:rFonts w:ascii="Times New Roman" w:hAnsi="Times New Roman" w:cs="Times New Roman"/>
          <w:b/>
          <w:bCs/>
        </w:rPr>
      </w:pPr>
      <w:r w:rsidRPr="003F7A90">
        <w:rPr>
          <w:rFonts w:ascii="Times New Roman" w:hAnsi="Times New Roman" w:cs="Times New Roman"/>
          <w:b/>
          <w:bCs/>
        </w:rPr>
        <w:t>Working Smart: Cross-Team Collaboration and Long-Term Projects</w:t>
      </w:r>
    </w:p>
    <w:p w14:paraId="7E96BCA8"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Managing Cross-Team Work in Jira</w:t>
      </w:r>
    </w:p>
    <w:p w14:paraId="77D06F6A"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Managing cross-team work in Jira means coordinating tasks that involve multiple teams working together on the same project or related projects.</w:t>
      </w:r>
    </w:p>
    <w:p w14:paraId="124F356A" w14:textId="17BEB718"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Teams can use </w:t>
      </w:r>
      <w:r w:rsidRPr="005445C0">
        <w:rPr>
          <w:rFonts w:ascii="Times New Roman" w:hAnsi="Times New Roman" w:cs="Times New Roman"/>
          <w:b/>
          <w:bCs/>
        </w:rPr>
        <w:t>linked issues</w:t>
      </w:r>
      <w:r w:rsidRPr="005445C0">
        <w:rPr>
          <w:rFonts w:ascii="Times New Roman" w:hAnsi="Times New Roman" w:cs="Times New Roman"/>
        </w:rPr>
        <w:t xml:space="preserve"> to show dependencies between tasks handled by different teams. </w:t>
      </w:r>
      <w:r w:rsidRPr="005445C0">
        <w:rPr>
          <w:rFonts w:ascii="Times New Roman" w:hAnsi="Times New Roman" w:cs="Times New Roman"/>
          <w:b/>
          <w:bCs/>
        </w:rPr>
        <w:t>Epics</w:t>
      </w:r>
      <w:r w:rsidRPr="005445C0">
        <w:rPr>
          <w:rFonts w:ascii="Times New Roman" w:hAnsi="Times New Roman" w:cs="Times New Roman"/>
        </w:rPr>
        <w:t xml:space="preserve"> help group related work across teams, while </w:t>
      </w:r>
      <w:r w:rsidRPr="005445C0">
        <w:rPr>
          <w:rFonts w:ascii="Times New Roman" w:hAnsi="Times New Roman" w:cs="Times New Roman"/>
          <w:b/>
          <w:bCs/>
        </w:rPr>
        <w:t>shared boards and filters</w:t>
      </w:r>
      <w:r w:rsidRPr="005445C0">
        <w:rPr>
          <w:rFonts w:ascii="Times New Roman" w:hAnsi="Times New Roman" w:cs="Times New Roman"/>
        </w:rPr>
        <w:t xml:space="preserve"> allow everyone to track progress in one place. Assigning clear owners and using </w:t>
      </w:r>
      <w:r w:rsidRPr="005445C0">
        <w:rPr>
          <w:rFonts w:ascii="Times New Roman" w:hAnsi="Times New Roman" w:cs="Times New Roman"/>
          <w:b/>
          <w:bCs/>
        </w:rPr>
        <w:t xml:space="preserve">comments </w:t>
      </w:r>
      <w:r w:rsidRPr="005445C0">
        <w:rPr>
          <w:rFonts w:ascii="Times New Roman" w:hAnsi="Times New Roman" w:cs="Times New Roman"/>
        </w:rPr>
        <w:t>improves communication.</w:t>
      </w:r>
    </w:p>
    <w:p w14:paraId="03C0D963" w14:textId="77777777" w:rsidR="005445C0" w:rsidRPr="003F7A90" w:rsidRDefault="005445C0" w:rsidP="005445C0">
      <w:pPr>
        <w:rPr>
          <w:rFonts w:ascii="Times New Roman" w:hAnsi="Times New Roman" w:cs="Times New Roman"/>
        </w:rPr>
      </w:pPr>
      <w:r w:rsidRPr="005445C0">
        <w:rPr>
          <w:rFonts w:ascii="Times New Roman" w:hAnsi="Times New Roman" w:cs="Times New Roman"/>
        </w:rPr>
        <w:t>Using Jira in this way helps teams stay aligned, track dependencies, and complete work smoothly across teams.</w:t>
      </w:r>
    </w:p>
    <w:p w14:paraId="77EE4520"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Creating and Using Shared Boards for Team Collaboration</w:t>
      </w:r>
    </w:p>
    <w:p w14:paraId="0ADECAA0"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Shared boards in Jira help teams work together by showing issues in a common view.</w:t>
      </w:r>
    </w:p>
    <w:p w14:paraId="2010021E"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To create a shared board, a board is set up using a </w:t>
      </w:r>
      <w:r w:rsidRPr="005445C0">
        <w:rPr>
          <w:rFonts w:ascii="Times New Roman" w:hAnsi="Times New Roman" w:cs="Times New Roman"/>
          <w:b/>
          <w:bCs/>
        </w:rPr>
        <w:t>saved filter</w:t>
      </w:r>
      <w:r w:rsidRPr="005445C0">
        <w:rPr>
          <w:rFonts w:ascii="Times New Roman" w:hAnsi="Times New Roman" w:cs="Times New Roman"/>
        </w:rPr>
        <w:t xml:space="preserve"> that includes issues for all team members. The board is then </w:t>
      </w:r>
      <w:r w:rsidRPr="005445C0">
        <w:rPr>
          <w:rFonts w:ascii="Times New Roman" w:hAnsi="Times New Roman" w:cs="Times New Roman"/>
          <w:b/>
          <w:bCs/>
        </w:rPr>
        <w:t>shared with the team</w:t>
      </w:r>
      <w:r w:rsidRPr="005445C0">
        <w:rPr>
          <w:rFonts w:ascii="Times New Roman" w:hAnsi="Times New Roman" w:cs="Times New Roman"/>
        </w:rPr>
        <w:t xml:space="preserve"> so everyone can view and use it. Team members can track progress, update issues, and move tasks across workflow stages.</w:t>
      </w:r>
    </w:p>
    <w:p w14:paraId="212DEFE6"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Shared boards improve visibility, coordination, and communication, making team collaboration more effective.</w:t>
      </w:r>
    </w:p>
    <w:p w14:paraId="54EA28CD" w14:textId="453B1F31" w:rsidR="005445C0" w:rsidRPr="003F7A90" w:rsidRDefault="005445C0" w:rsidP="005445C0">
      <w:pPr>
        <w:rPr>
          <w:rFonts w:ascii="Times New Roman" w:hAnsi="Times New Roman" w:cs="Times New Roman"/>
        </w:rPr>
      </w:pPr>
      <w:r w:rsidRPr="003F7A90">
        <w:rPr>
          <w:rFonts w:ascii="Times New Roman" w:hAnsi="Times New Roman" w:cs="Times New Roman"/>
          <w:noProof/>
        </w:rPr>
        <w:lastRenderedPageBreak/>
        <w:drawing>
          <wp:inline distT="0" distB="0" distL="0" distR="0" wp14:anchorId="08286582" wp14:editId="6B3F95BB">
            <wp:extent cx="5731510" cy="2449195"/>
            <wp:effectExtent l="0" t="0" r="2540" b="8255"/>
            <wp:docPr id="187844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6371" name=""/>
                    <pic:cNvPicPr/>
                  </pic:nvPicPr>
                  <pic:blipFill>
                    <a:blip r:embed="rId5"/>
                    <a:stretch>
                      <a:fillRect/>
                    </a:stretch>
                  </pic:blipFill>
                  <pic:spPr>
                    <a:xfrm>
                      <a:off x="0" y="0"/>
                      <a:ext cx="5731510" cy="2449195"/>
                    </a:xfrm>
                    <a:prstGeom prst="rect">
                      <a:avLst/>
                    </a:prstGeom>
                  </pic:spPr>
                </pic:pic>
              </a:graphicData>
            </a:graphic>
          </wp:inline>
        </w:drawing>
      </w:r>
    </w:p>
    <w:p w14:paraId="6433F8AA"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Roadmaps in Jira: Visualizing Plans and Dependencies</w:t>
      </w:r>
    </w:p>
    <w:p w14:paraId="38D78A9E"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Roadmaps in Jira provide a </w:t>
      </w:r>
      <w:r w:rsidRPr="005445C0">
        <w:rPr>
          <w:rFonts w:ascii="Times New Roman" w:hAnsi="Times New Roman" w:cs="Times New Roman"/>
          <w:b/>
          <w:bCs/>
        </w:rPr>
        <w:t>visual timeline</w:t>
      </w:r>
      <w:r w:rsidRPr="005445C0">
        <w:rPr>
          <w:rFonts w:ascii="Times New Roman" w:hAnsi="Times New Roman" w:cs="Times New Roman"/>
        </w:rPr>
        <w:t xml:space="preserve"> of work, helping teams plan and track progress over time.</w:t>
      </w:r>
    </w:p>
    <w:p w14:paraId="3FEDA8B7"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They show </w:t>
      </w:r>
      <w:r w:rsidRPr="005445C0">
        <w:rPr>
          <w:rFonts w:ascii="Times New Roman" w:hAnsi="Times New Roman" w:cs="Times New Roman"/>
          <w:b/>
          <w:bCs/>
        </w:rPr>
        <w:t>Epics, issues, start and end dates</w:t>
      </w:r>
      <w:r w:rsidRPr="005445C0">
        <w:rPr>
          <w:rFonts w:ascii="Times New Roman" w:hAnsi="Times New Roman" w:cs="Times New Roman"/>
        </w:rPr>
        <w:t xml:space="preserve">, and how work is connected. Roadmaps help teams understand </w:t>
      </w:r>
      <w:r w:rsidRPr="005445C0">
        <w:rPr>
          <w:rFonts w:ascii="Times New Roman" w:hAnsi="Times New Roman" w:cs="Times New Roman"/>
          <w:b/>
          <w:bCs/>
        </w:rPr>
        <w:t>dependencies</w:t>
      </w:r>
      <w:r w:rsidRPr="005445C0">
        <w:rPr>
          <w:rFonts w:ascii="Times New Roman" w:hAnsi="Times New Roman" w:cs="Times New Roman"/>
        </w:rPr>
        <w:t>, plan releases, and see how changes affect timelines. Users can adjust dates, track progress, and identify risks early.</w:t>
      </w:r>
    </w:p>
    <w:p w14:paraId="1B6E3BBD"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Using roadmaps makes planning clearer and helps teams stay aligned on goals and deadlines.</w:t>
      </w:r>
    </w:p>
    <w:p w14:paraId="5CE1E877" w14:textId="3C1E3A42" w:rsidR="005445C0" w:rsidRPr="005445C0" w:rsidRDefault="005445C0" w:rsidP="005445C0">
      <w:pPr>
        <w:rPr>
          <w:rFonts w:ascii="Times New Roman" w:hAnsi="Times New Roman" w:cs="Times New Roman"/>
        </w:rPr>
      </w:pPr>
      <w:r w:rsidRPr="003F7A90">
        <w:rPr>
          <w:rFonts w:ascii="Times New Roman" w:hAnsi="Times New Roman" w:cs="Times New Roman"/>
          <w:noProof/>
        </w:rPr>
        <w:drawing>
          <wp:inline distT="0" distB="0" distL="0" distR="0" wp14:anchorId="6EADC2B3" wp14:editId="4F556911">
            <wp:extent cx="5731510" cy="2442845"/>
            <wp:effectExtent l="0" t="0" r="2540" b="0"/>
            <wp:docPr id="152395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5544" name=""/>
                    <pic:cNvPicPr/>
                  </pic:nvPicPr>
                  <pic:blipFill>
                    <a:blip r:embed="rId6"/>
                    <a:stretch>
                      <a:fillRect/>
                    </a:stretch>
                  </pic:blipFill>
                  <pic:spPr>
                    <a:xfrm>
                      <a:off x="0" y="0"/>
                      <a:ext cx="5731510" cy="2442845"/>
                    </a:xfrm>
                    <a:prstGeom prst="rect">
                      <a:avLst/>
                    </a:prstGeom>
                  </pic:spPr>
                </pic:pic>
              </a:graphicData>
            </a:graphic>
          </wp:inline>
        </w:drawing>
      </w:r>
    </w:p>
    <w:p w14:paraId="26728D68" w14:textId="77777777" w:rsidR="005445C0" w:rsidRPr="005445C0" w:rsidRDefault="005445C0" w:rsidP="005445C0">
      <w:pPr>
        <w:rPr>
          <w:rFonts w:ascii="Times New Roman" w:hAnsi="Times New Roman" w:cs="Times New Roman"/>
        </w:rPr>
      </w:pPr>
    </w:p>
    <w:p w14:paraId="1CD1CF88" w14:textId="77777777" w:rsidR="00A42BE6" w:rsidRPr="003F7A90" w:rsidRDefault="00A42BE6">
      <w:pPr>
        <w:rPr>
          <w:rFonts w:ascii="Times New Roman" w:hAnsi="Times New Roman" w:cs="Times New Roman"/>
        </w:rPr>
      </w:pPr>
    </w:p>
    <w:sectPr w:rsidR="00A42BE6" w:rsidRPr="003F7A90" w:rsidSect="00F42CA6">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42DB7"/>
    <w:multiLevelType w:val="hybridMultilevel"/>
    <w:tmpl w:val="F210FF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59958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5C0"/>
    <w:rsid w:val="000531EE"/>
    <w:rsid w:val="00165503"/>
    <w:rsid w:val="003F7A90"/>
    <w:rsid w:val="005445C0"/>
    <w:rsid w:val="00A42BE6"/>
    <w:rsid w:val="00F42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52A0"/>
  <w15:chartTrackingRefBased/>
  <w15:docId w15:val="{F347A49B-DFF0-42B3-8436-78534EC4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5C0"/>
    <w:rPr>
      <w:rFonts w:eastAsiaTheme="majorEastAsia" w:cstheme="majorBidi"/>
      <w:color w:val="272727" w:themeColor="text1" w:themeTint="D8"/>
    </w:rPr>
  </w:style>
  <w:style w:type="paragraph" w:styleId="Title">
    <w:name w:val="Title"/>
    <w:basedOn w:val="Normal"/>
    <w:next w:val="Normal"/>
    <w:link w:val="TitleChar"/>
    <w:uiPriority w:val="10"/>
    <w:qFormat/>
    <w:rsid w:val="00544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5C0"/>
    <w:pPr>
      <w:spacing w:before="160"/>
      <w:jc w:val="center"/>
    </w:pPr>
    <w:rPr>
      <w:i/>
      <w:iCs/>
      <w:color w:val="404040" w:themeColor="text1" w:themeTint="BF"/>
    </w:rPr>
  </w:style>
  <w:style w:type="character" w:customStyle="1" w:styleId="QuoteChar">
    <w:name w:val="Quote Char"/>
    <w:basedOn w:val="DefaultParagraphFont"/>
    <w:link w:val="Quote"/>
    <w:uiPriority w:val="29"/>
    <w:rsid w:val="005445C0"/>
    <w:rPr>
      <w:i/>
      <w:iCs/>
      <w:color w:val="404040" w:themeColor="text1" w:themeTint="BF"/>
    </w:rPr>
  </w:style>
  <w:style w:type="paragraph" w:styleId="ListParagraph">
    <w:name w:val="List Paragraph"/>
    <w:basedOn w:val="Normal"/>
    <w:uiPriority w:val="34"/>
    <w:qFormat/>
    <w:rsid w:val="005445C0"/>
    <w:pPr>
      <w:ind w:left="720"/>
      <w:contextualSpacing/>
    </w:pPr>
  </w:style>
  <w:style w:type="character" w:styleId="IntenseEmphasis">
    <w:name w:val="Intense Emphasis"/>
    <w:basedOn w:val="DefaultParagraphFont"/>
    <w:uiPriority w:val="21"/>
    <w:qFormat/>
    <w:rsid w:val="005445C0"/>
    <w:rPr>
      <w:i/>
      <w:iCs/>
      <w:color w:val="2F5496" w:themeColor="accent1" w:themeShade="BF"/>
    </w:rPr>
  </w:style>
  <w:style w:type="paragraph" w:styleId="IntenseQuote">
    <w:name w:val="Intense Quote"/>
    <w:basedOn w:val="Normal"/>
    <w:next w:val="Normal"/>
    <w:link w:val="IntenseQuoteChar"/>
    <w:uiPriority w:val="30"/>
    <w:qFormat/>
    <w:rsid w:val="00544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5C0"/>
    <w:rPr>
      <w:i/>
      <w:iCs/>
      <w:color w:val="2F5496" w:themeColor="accent1" w:themeShade="BF"/>
    </w:rPr>
  </w:style>
  <w:style w:type="character" w:styleId="IntenseReference">
    <w:name w:val="Intense Reference"/>
    <w:basedOn w:val="DefaultParagraphFont"/>
    <w:uiPriority w:val="32"/>
    <w:qFormat/>
    <w:rsid w:val="005445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3</cp:revision>
  <dcterms:created xsi:type="dcterms:W3CDTF">2026-01-08T06:59:00Z</dcterms:created>
  <dcterms:modified xsi:type="dcterms:W3CDTF">2026-01-08T10:23:00Z</dcterms:modified>
</cp:coreProperties>
</file>