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1146" w:after="0"/>
        <w:rPr>
          <w:sz w:val="24"/>
        </w:rPr>
      </w:pPr>
      <w:r>
        <w:rPr>
          <w:sz w:val="24"/>
        </w:rPr>
        <mc:AlternateContent>
          <mc:Choice Requires="wps">
            <w:drawing>
              <wp:anchor behindDoc="1" distT="0" distB="0" distL="114300" distR="114300" simplePos="0" locked="0" layoutInCell="1" allowOverlap="1" relativeHeight="2">
                <wp:simplePos x="0" y="0"/>
                <wp:positionH relativeFrom="margin">
                  <wp:align>center</wp:align>
                </wp:positionH>
                <wp:positionV relativeFrom="margin">
                  <wp:align>top</wp:align>
                </wp:positionV>
                <wp:extent cx="3658235" cy="5487035"/>
                <wp:effectExtent l="266700" t="266700" r="266700" b="285750"/>
                <wp:wrapSquare wrapText="bothSides"/>
                <wp:docPr id="1"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2"/>
                        <a:stretch/>
                      </pic:blipFill>
                      <pic:spPr>
                        <a:xfrm>
                          <a:off x="0" y="0"/>
                          <a:ext cx="3657600" cy="5486400"/>
                        </a:xfrm>
                        <a:prstGeom prst="rect">
                          <a:avLst/>
                        </a:prstGeom>
                        <a:ln w="254160">
                          <a:solidFill>
                            <a:srgbClr val="ffffff"/>
                          </a:solidFill>
                          <a:round/>
                        </a:ln>
                        <a:effectLst>
                          <a:outerShdw algn="tl" blurRad="152400" rotWithShape="0">
                            <a:srgbClr val="000000">
                              <a:alpha val="25000"/>
                            </a:srgbClr>
                          </a:outerShdw>
                        </a:effectLst>
                        <a:scene3d>
                          <a:camera prst="orthographicFront"/>
                          <a:lightRig dir="t" rig="twoPt">
                            <a:rot lat="0" lon="0" rev="7800000"/>
                          </a:lightRig>
                        </a:scene3d>
                        <a:sp3d contourW="6350">
                          <a:bevelT w="6350" h="6350"/>
                          <a:contourClr>
                            <a:srgbClr val="c0c0c0"/>
                          </a:contourClr>
                        </a:sp3d>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t" style="position:absolute;margin-left:74.45pt;margin-top:21pt;width:287.95pt;height:431.95pt;mso-position-horizontal:center;mso-position-horizontal-relative:margin;mso-position-vertical:top;mso-position-vertical-relative:margin" type="shapetype_75">
                <v:imagedata r:id="rId3" o:detectmouseclick="t"/>
                <w10:wrap type="none"/>
                <v:stroke color="white" weight="254160" joinstyle="round" endcap="flat"/>
                <v:shadow on="t" obscured="f" color="black"/>
              </v:shape>
            </w:pict>
          </mc:Fallback>
        </mc:AlternateContent>
        <mc:AlternateContent>
          <mc:Choice Requires="wps">
            <w:drawing>
              <wp:anchor behindDoc="0" distT="0" distB="0" distL="114300" distR="114300" simplePos="0" locked="0" layoutInCell="1" allowOverlap="1" relativeHeight="3">
                <wp:simplePos x="0" y="0"/>
                <wp:positionH relativeFrom="margin">
                  <wp:align>center</wp:align>
                </wp:positionH>
                <wp:positionV relativeFrom="margin">
                  <wp:align>bottom</wp:align>
                </wp:positionV>
                <wp:extent cx="5271135" cy="395605"/>
                <wp:effectExtent l="0" t="0" r="7620" b="0"/>
                <wp:wrapSquare wrapText="bothSides"/>
                <wp:docPr id="2" name="Cuadro de texto  20"/>
                <a:graphic xmlns:a="http://schemas.openxmlformats.org/drawingml/2006/main">
                  <a:graphicData uri="http://schemas.microsoft.com/office/word/2010/wordprocessingShape">
                    <wps:wsp>
                      <wps:cNvSpPr/>
                      <wps:spPr>
                        <a:xfrm>
                          <a:off x="0" y="0"/>
                          <a:ext cx="5270400" cy="394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Informacindecontacto"/>
                              <w:rPr>
                                <w:color w:val="000000"/>
                              </w:rPr>
                            </w:pPr>
                            <w:sdt>
                              <w:sdtPr>
                                <w:alias w:val="Nombre"/>
                              </w:sdtPr>
                              <w:sdtContent>
                                <w:r>
                                  <w:rPr>
                                    <w:color w:val="000000"/>
                                    <w:lang w:val="es-ES_tradnl"/>
                                  </w:rPr>
                                  <w:t xml:space="preserve">Ricardo </w:t>
                                </w:r>
                                <w:r>
                                  <w:rPr>
                                    <w:color w:val="000000"/>
                                    <w:lang w:val="es-ES_tradnl"/>
                                  </w:rPr>
                                  <w:t>Ivan Valdes Rodriguez C-411</w:t>
                                </w:r>
                              </w:sdtContent>
                            </w:sdt>
                            <w:r>
                              <w:rPr>
                                <w:color w:val="000000"/>
                              </w:rPr>
                              <w:t> | </w:t>
                            </w:r>
                            <w:sdt>
                              <w:sdtPr>
                                <w:alias w:val="Nombre de la asignatura"/>
                              </w:sdtPr>
                              <w:sdtContent>
                                <w:r>
                                  <w:rPr>
                                    <w:color w:val="000000"/>
                                  </w:rPr>
                                  <w:t>Simulacion</w:t>
                                </w:r>
                              </w:sdtContent>
                            </w:sdt>
                            <w:r>
                              <w:rPr>
                                <w:color w:val="000000"/>
                              </w:rPr>
                              <w:t> | </w:t>
                            </w:r>
                            <w:r>
                              <w:rPr>
                                <w:color w:val="000000"/>
                              </w:rPr>
                            </w:r>
                            <w:sdt>
                              <w:sdtPr>
                                <w:alias w:val="Fecha"/>
                                <w:date w:fullDate="2019-03-24T00:00:00Z">
                                  <w:dateFormat w:val="dd' de 'MMMM' de 'yyyy"/>
                                  <w:lid w:val="es-ES"/>
                                  <w:storeMappedDataAs w:val="dateTime"/>
                                  <w:calendar w:val="gregorian"/>
                                </w:date>
                              </w:sdtPr>
                              <w:sdtContent>
                                <w:r>
                                  <w:t>24 de marzo de 2019</w:t>
                                </w:r>
                              </w:sdtContent>
                            </w:sdt>
                          </w:p>
                        </w:txbxContent>
                      </wps:txbx>
                      <wps:bodyPr lIns="0" rIns="0">
                        <a:prstTxWarp prst="textNoShape"/>
                        <a:spAutoFit/>
                      </wps:bodyPr>
                    </wps:wsp>
                  </a:graphicData>
                </a:graphic>
                <wp14:sizeRelH relativeFrom="margin">
                  <wp14:pctWidth>95000</wp14:pctWidth>
                </wp14:sizeRelH>
              </wp:anchor>
            </w:drawing>
          </mc:Choice>
          <mc:Fallback>
            <w:pict>
              <v:rect id="shape_0" ID="Cuadro de texto  20" stroked="f" style="position:absolute;margin-left:10.95pt;margin-top:630.8pt;width:414.95pt;height:31.05pt;mso-position-horizontal:center;mso-position-horizontal-relative:margin;mso-position-vertical:bottom;mso-position-vertical-relative:margin">
                <w10:wrap type="square"/>
                <v:fill o:detectmouseclick="t" on="false"/>
                <v:stroke color="#3465a4" weight="6480" joinstyle="round" endcap="flat"/>
                <v:textbox>
                  <w:txbxContent>
                    <w:p>
                      <w:pPr>
                        <w:pStyle w:val="Informacindecontacto"/>
                        <w:rPr>
                          <w:color w:val="000000"/>
                        </w:rPr>
                      </w:pPr>
                      <w:sdt>
                        <w:sdtPr>
                          <w:text/>
                          <w:dataBinding w:prefixMappings="xmlns:ns0='http://purl.org/dc/elements/1.1/' xmlns:ns1='http://schemas.openxmlformats.org/package/2006/metadata/core-properties' " w:xpath="/ns1:coreProperties[1]/ns0:creator[1]" w:storeItemID="{6C3C8BC8-F283-45AE-878A-BAB7291924A1}"/>
                          <w:alias w:val="Nombre"/>
                        </w:sdtPr>
                        <w:sdtContent>
                          <w:r>
                            <w:rPr>
                              <w:color w:val="000000"/>
                              <w:lang w:val="es-ES_tradnl"/>
                            </w:rPr>
                            <w:t xml:space="preserve">Ricardo </w:t>
                          </w:r>
                          <w:r>
                            <w:rPr>
                              <w:color w:val="000000"/>
                              <w:lang w:val="es-ES_tradnl"/>
                            </w:rPr>
                            <w:t>Ivan Valdes Rodriguez C-411</w:t>
                          </w:r>
                        </w:sdtContent>
                      </w:sdt>
                      <w:r>
                        <w:rPr>
                          <w:color w:val="000000"/>
                        </w:rPr>
                        <w:t> | </w:t>
                      </w:r>
                      <w:sdt>
                        <w:sdtPr>
                          <w:text/>
                          <w:dataBinding w:prefixMappings="xmlns:ns0='http://purl.org/dc/elements/1.1/' xmlns:ns1='http://schemas.openxmlformats.org/package/2006/metadata/core-properties' " w:xpath="/ns1:coreProperties[1]/ns1:keywords[1]" w:storeItemID="{6C3C8BC8-F283-45AE-878A-BAB7291924A1}"/>
                          <w:alias w:val="Nombre de la asignatura"/>
                        </w:sdtPr>
                        <w:sdtContent>
                          <w:r>
                            <w:rPr>
                              <w:color w:val="000000"/>
                            </w:rPr>
                            <w:t>Simulacion</w:t>
                          </w:r>
                        </w:sdtContent>
                      </w:sdt>
                      <w:r>
                        <w:rPr>
                          <w:color w:val="000000"/>
                        </w:rPr>
                        <w:t> | </w:t>
                      </w:r>
                      <w:r>
                        <w:rPr>
                          <w:color w:val="000000"/>
                        </w:rPr>
                      </w:r>
                      <w:sdt>
                        <w:sdtPr>
                          <w:alias w:val="Fecha"/>
                          <w:date w:fullDate="2019-03-24T00:00:00Z">
                            <w:dateFormat w:val="dd' de 'MMMM' de 'yyyy"/>
                            <w:lid w:val="es-ES"/>
                            <w:storeMappedDataAs w:val="dateTime"/>
                            <w:calendar w:val="gregorian"/>
                          </w:date>
                        </w:sdtPr>
                        <w:sdtContent>
                          <w:r>
                            <w:t>24 de marzo de 2019</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margin">
                  <wp:align>center</wp:align>
                </wp:positionH>
                <wp:positionV relativeFrom="page">
                  <wp:posOffset>7470775</wp:posOffset>
                </wp:positionV>
                <wp:extent cx="5271135" cy="965835"/>
                <wp:effectExtent l="0" t="0" r="7620" b="5080"/>
                <wp:wrapSquare wrapText="bothSides"/>
                <wp:docPr id="4" name="Cuadro de texto  21"/>
                <a:graphic xmlns:a="http://schemas.openxmlformats.org/drawingml/2006/main">
                  <a:graphicData uri="http://schemas.microsoft.com/office/word/2010/wordprocessingShape">
                    <wps:wsp>
                      <wps:cNvSpPr/>
                      <wps:spPr>
                        <a:xfrm>
                          <a:off x="0" y="0"/>
                          <a:ext cx="5270400" cy="965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itle"/>
                              <w:spacing w:lineRule="auto" w:line="240" w:before="480" w:after="40"/>
                              <w:contextualSpacing/>
                              <w:jc w:val="center"/>
                              <w:rPr/>
                            </w:pPr>
                            <w:sdt>
                              <w:sdtPr>
                                <w:alias w:val="Título"/>
                              </w:sdtPr>
                              <w:sdtContent>
                                <w:r>
                                  <w:rPr/>
                                  <w:t>Informe de Simulación</w:t>
                                </w:r>
                              </w:sdtContent>
                            </w:sdt>
                          </w:p>
                          <w:p>
                            <w:pPr>
                              <w:pStyle w:val="Subtitle"/>
                              <w:spacing w:before="0" w:after="48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t>Overload Harbor</w:t>
                                </w:r>
                              </w:sdtContent>
                            </w:sdt>
                          </w:p>
                        </w:txbxContent>
                      </wps:txbx>
                      <wps:bodyPr lIns="0" rIns="0" tIns="0" bIns="0">
                        <a:prstTxWarp prst="textNoShape"/>
                        <a:spAutoFit/>
                      </wps:bodyPr>
                    </wps:wsp>
                  </a:graphicData>
                </a:graphic>
                <wp14:sizeRelH relativeFrom="margin">
                  <wp14:pctWidth>95000</wp14:pctWidth>
                </wp14:sizeRelH>
              </wp:anchor>
            </w:drawing>
          </mc:Choice>
          <mc:Fallback>
            <w:pict>
              <v:rect id="shape_0" ID="Cuadro de texto  21" stroked="f" style="position:absolute;margin-left:10.95pt;margin-top:588.25pt;width:414.95pt;height:75.95pt;mso-position-horizontal:center;mso-position-horizontal-relative:margin;mso-position-vertical-relative:page">
                <w10:wrap type="square"/>
                <v:fill o:detectmouseclick="t" on="false"/>
                <v:stroke color="#3465a4" weight="6480" joinstyle="round" endcap="flat"/>
                <v:textbox>
                  <w:txbxContent>
                    <w:p>
                      <w:pPr>
                        <w:pStyle w:val="Title"/>
                        <w:spacing w:lineRule="auto" w:line="240" w:before="480" w:after="40"/>
                        <w:contextualSpacing/>
                        <w:jc w:val="center"/>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t>Informe de Simulación</w:t>
                          </w:r>
                        </w:sdtContent>
                      </w:sdt>
                    </w:p>
                    <w:p>
                      <w:pPr>
                        <w:pStyle w:val="Subtitle"/>
                        <w:spacing w:before="0" w:after="48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t>Overload Harbor</w:t>
                          </w:r>
                        </w:sdtContent>
                      </w:sdt>
                    </w:p>
                  </w:txbxContent>
                </v:textbox>
              </v:rect>
            </w:pict>
          </mc:Fallback>
        </mc:AlternateContent>
      </w:r>
    </w:p>
    <w:p>
      <w:pPr>
        <w:pStyle w:val="Normal"/>
        <w:spacing w:before="120" w:after="200"/>
        <w:rPr/>
      </w:pPr>
      <w:r>
        <w:rPr/>
      </w:r>
      <w:r>
        <w:br w:type="page"/>
      </w:r>
    </w:p>
    <w:p>
      <w:pPr>
        <w:pStyle w:val="Heading1"/>
        <w:rPr>
          <w:rStyle w:val="Ttulo1Car"/>
        </w:rPr>
      </w:pPr>
      <w:r>
        <w:rPr>
          <w:rStyle w:val="Ttulo1Car"/>
        </w:rPr>
        <w:t>Orden del problema</w:t>
      </w:r>
    </w:p>
    <w:p>
      <w:pPr>
        <w:pStyle w:val="Normal"/>
        <w:rPr>
          <w:sz w:val="28"/>
          <w:szCs w:val="28"/>
        </w:rPr>
      </w:pPr>
      <w:r>
        <w:rPr>
          <w:rStyle w:val="Fontstyle01"/>
        </w:rPr>
        <w:t>2. Puerto Sobrecargado (Overloaded Harbor)</w:t>
      </w:r>
      <w:r>
        <w:rPr>
          <w:rFonts w:ascii="CMBX12" w:hAnsi="CMBX12"/>
          <w:b/>
          <w:bCs/>
          <w:color w:val="000000"/>
          <w:sz w:val="30"/>
          <w:szCs w:val="30"/>
        </w:rPr>
        <w:br/>
      </w:r>
      <w:r>
        <w:rPr>
          <w:rStyle w:val="Fontstyle21"/>
          <w:sz w:val="28"/>
          <w:szCs w:val="28"/>
        </w:rPr>
        <w:t>En un puerto de supertanqueros que cuenta con 3 muelles y un remolcador para la descarga de estos barcos de manera simultánea se desea conocer el tiempo promedio de espera de los barcos para ser cargados en el puerto.</w:t>
      </w:r>
      <w:r>
        <w:rPr>
          <w:rFonts w:ascii="CMR10" w:hAnsi="CMR10"/>
          <w:color w:val="000000"/>
          <w:sz w:val="28"/>
          <w:szCs w:val="28"/>
        </w:rPr>
        <w:br/>
      </w:r>
      <w:r>
        <w:rPr>
          <w:rStyle w:val="Fontstyle21"/>
          <w:sz w:val="28"/>
          <w:szCs w:val="28"/>
        </w:rPr>
        <w:t xml:space="preserve">El puerto cuenta con un bote remolcador disponible para asistir a los tanqueros. Los tanqueros de cualquier tamaño necesitan de un remolcador para aproximarse al muelle desde el puerto y para dejar el muelle de vuelta al puerto. El tiempo de intervalo de arribo de cada barco distribuye mediante una función exponencial con </w:t>
      </w:r>
      <w:r>
        <w:rPr>
          <w:rStyle w:val="Fontstyle31"/>
          <w:sz w:val="28"/>
          <w:szCs w:val="28"/>
        </w:rPr>
        <w:t xml:space="preserve">λ </w:t>
      </w:r>
      <w:r>
        <w:rPr>
          <w:rStyle w:val="Fontstyle21"/>
          <w:sz w:val="28"/>
          <w:szCs w:val="28"/>
        </w:rPr>
        <w:t>= 8 horas. Existen tres tamaños distintos de tanqueros:</w:t>
      </w:r>
      <w:r>
        <w:rPr>
          <w:rFonts w:ascii="CMR10" w:hAnsi="CMR10"/>
          <w:color w:val="000000"/>
          <w:sz w:val="28"/>
          <w:szCs w:val="28"/>
        </w:rPr>
        <w:br/>
      </w:r>
      <w:r>
        <w:rPr>
          <w:rStyle w:val="Fontstyle21"/>
          <w:sz w:val="28"/>
          <w:szCs w:val="28"/>
        </w:rPr>
        <w:t>pequeño, mediano y grande, la probabilidad correspondiente al tamaño de cada tanquero se describe en la tabla siguiente. El tiempo de carga de cada tanquero depende de su tamaño y los parámetros de distribución normal que lo representa también se describen en la tabla siguiente.</w:t>
      </w:r>
      <w:r>
        <w:rPr>
          <w:rFonts w:ascii="CMR10" w:hAnsi="CMR10"/>
          <w:color w:val="000000"/>
          <w:sz w:val="28"/>
          <w:szCs w:val="28"/>
        </w:rPr>
        <w:br/>
      </w:r>
      <w:r>
        <w:rPr>
          <w:rStyle w:val="Fontstyle21"/>
          <w:sz w:val="28"/>
          <w:szCs w:val="28"/>
        </w:rPr>
        <w:t>Tamaño Probabilidad de Arribo Tiempo de Carga</w:t>
      </w:r>
      <w:r>
        <w:rPr>
          <w:rFonts w:ascii="CMR10" w:hAnsi="CMR10"/>
          <w:color w:val="000000"/>
          <w:sz w:val="28"/>
          <w:szCs w:val="28"/>
        </w:rPr>
        <w:br/>
      </w:r>
      <w:r>
        <w:rPr>
          <w:rStyle w:val="Fontstyle21"/>
          <w:sz w:val="28"/>
          <w:szCs w:val="28"/>
        </w:rPr>
        <w:t xml:space="preserve">Pequeño 0.25 </w:t>
      </w:r>
      <w:r>
        <w:rPr>
          <w:rStyle w:val="Fontstyle31"/>
          <w:sz w:val="28"/>
          <w:szCs w:val="28"/>
        </w:rPr>
        <w:t xml:space="preserve">µ </w:t>
      </w:r>
      <w:r>
        <w:rPr>
          <w:rStyle w:val="Fontstyle21"/>
          <w:sz w:val="28"/>
          <w:szCs w:val="28"/>
        </w:rPr>
        <w:t xml:space="preserve">= 9, </w:t>
      </w:r>
      <w:r>
        <w:rPr>
          <w:rStyle w:val="Fontstyle31"/>
          <w:sz w:val="28"/>
          <w:szCs w:val="28"/>
        </w:rPr>
        <w:t>σ</w:t>
      </w:r>
      <w:r>
        <w:rPr>
          <w:rStyle w:val="Fontstyle41"/>
          <w:sz w:val="28"/>
          <w:szCs w:val="28"/>
        </w:rPr>
        <w:t xml:space="preserve">2 </w:t>
      </w:r>
      <w:r>
        <w:rPr>
          <w:rStyle w:val="Fontstyle21"/>
          <w:sz w:val="28"/>
          <w:szCs w:val="28"/>
        </w:rPr>
        <w:t>= 1</w:t>
      </w:r>
      <w:r>
        <w:rPr>
          <w:rFonts w:ascii="CMR10" w:hAnsi="CMR10"/>
          <w:color w:val="000000"/>
          <w:sz w:val="28"/>
          <w:szCs w:val="28"/>
        </w:rPr>
        <w:br/>
      </w:r>
      <w:r>
        <w:rPr>
          <w:rStyle w:val="Fontstyle21"/>
          <w:sz w:val="28"/>
          <w:szCs w:val="28"/>
        </w:rPr>
        <w:t xml:space="preserve">Mediano 0.25 </w:t>
      </w:r>
      <w:r>
        <w:rPr>
          <w:rStyle w:val="Fontstyle31"/>
          <w:sz w:val="28"/>
          <w:szCs w:val="28"/>
        </w:rPr>
        <w:t xml:space="preserve">µ </w:t>
      </w:r>
      <w:r>
        <w:rPr>
          <w:rStyle w:val="Fontstyle21"/>
          <w:sz w:val="28"/>
          <w:szCs w:val="28"/>
        </w:rPr>
        <w:t xml:space="preserve">= 12, </w:t>
      </w:r>
      <w:r>
        <w:rPr>
          <w:rStyle w:val="Fontstyle31"/>
          <w:sz w:val="28"/>
          <w:szCs w:val="28"/>
        </w:rPr>
        <w:t>σ</w:t>
      </w:r>
      <w:r>
        <w:rPr>
          <w:rStyle w:val="Fontstyle41"/>
          <w:sz w:val="28"/>
          <w:szCs w:val="28"/>
        </w:rPr>
        <w:t xml:space="preserve">2 </w:t>
      </w:r>
      <w:r>
        <w:rPr>
          <w:rStyle w:val="Fontstyle21"/>
          <w:sz w:val="28"/>
          <w:szCs w:val="28"/>
        </w:rPr>
        <w:t>= 2</w:t>
      </w:r>
      <w:r>
        <w:rPr>
          <w:rFonts w:ascii="CMR10" w:hAnsi="CMR10"/>
          <w:color w:val="000000"/>
          <w:sz w:val="28"/>
          <w:szCs w:val="28"/>
        </w:rPr>
        <w:br/>
      </w:r>
      <w:r>
        <w:rPr>
          <w:rStyle w:val="Fontstyle21"/>
          <w:sz w:val="28"/>
          <w:szCs w:val="28"/>
        </w:rPr>
        <w:t xml:space="preserve">Grande 0.5 </w:t>
      </w:r>
      <w:r>
        <w:rPr>
          <w:rStyle w:val="Fontstyle31"/>
          <w:sz w:val="28"/>
          <w:szCs w:val="28"/>
        </w:rPr>
        <w:t xml:space="preserve">µ </w:t>
      </w:r>
      <w:r>
        <w:rPr>
          <w:rStyle w:val="Fontstyle21"/>
          <w:sz w:val="28"/>
          <w:szCs w:val="28"/>
        </w:rPr>
        <w:t xml:space="preserve">= 18, </w:t>
      </w:r>
      <w:r>
        <w:rPr>
          <w:rStyle w:val="Fontstyle31"/>
          <w:sz w:val="28"/>
          <w:szCs w:val="28"/>
        </w:rPr>
        <w:t>σ</w:t>
      </w:r>
      <w:r>
        <w:rPr>
          <w:rStyle w:val="Fontstyle41"/>
          <w:sz w:val="28"/>
          <w:szCs w:val="28"/>
        </w:rPr>
        <w:t xml:space="preserve">2 </w:t>
      </w:r>
      <w:r>
        <w:rPr>
          <w:rStyle w:val="Fontstyle21"/>
          <w:sz w:val="28"/>
          <w:szCs w:val="28"/>
        </w:rPr>
        <w:t>= 3</w:t>
      </w:r>
      <w:r>
        <w:rPr>
          <w:rFonts w:ascii="CMR10" w:hAnsi="CMR10"/>
          <w:color w:val="000000"/>
          <w:sz w:val="28"/>
          <w:szCs w:val="28"/>
        </w:rPr>
        <w:br/>
      </w:r>
      <w:r>
        <w:rPr>
          <w:rStyle w:val="Fontstyle21"/>
          <w:sz w:val="28"/>
          <w:szCs w:val="28"/>
        </w:rPr>
        <w:t xml:space="preserve">De manera general, cuando un tanquero llega al puerto, espera en una cola (virtual) hasta que exista un muelle vacío y que un remolcador esté disponible para atenderle. Cuando el remolcador está disponible lo asiste para que pueda comenzar su carga, este proceso demora un tiempo que distribuye exponencial con </w:t>
      </w:r>
      <w:r>
        <w:rPr>
          <w:rStyle w:val="Fontstyle31"/>
          <w:sz w:val="28"/>
          <w:szCs w:val="28"/>
        </w:rPr>
        <w:t xml:space="preserve">λ </w:t>
      </w:r>
      <w:r>
        <w:rPr>
          <w:rStyle w:val="Fontstyle21"/>
          <w:sz w:val="28"/>
          <w:szCs w:val="28"/>
        </w:rPr>
        <w:t>= 2 horas. El proceso de carga comienza inmediatamente después de que el barco llega al muelle. Una vez terminado este proceso es necesaria la asistencia del remolcador (esperando hasta que esté disponible) para llevarlo de vuelta al</w:t>
      </w:r>
      <w:r>
        <w:rPr>
          <w:rFonts w:ascii="CMR10" w:hAnsi="CMR10"/>
          <w:color w:val="000000"/>
          <w:sz w:val="28"/>
          <w:szCs w:val="28"/>
        </w:rPr>
        <w:br/>
      </w:r>
      <w:r>
        <w:rPr>
          <w:rStyle w:val="Fontstyle21"/>
          <w:sz w:val="28"/>
          <w:szCs w:val="28"/>
        </w:rPr>
        <w:t xml:space="preserve">puerto, el tiempo de esta operación distribuye de manera exponencial con </w:t>
      </w:r>
      <w:r>
        <w:rPr>
          <w:rStyle w:val="Fontstyle31"/>
          <w:sz w:val="28"/>
          <w:szCs w:val="28"/>
        </w:rPr>
        <w:t xml:space="preserve">λ </w:t>
      </w:r>
      <w:r>
        <w:rPr>
          <w:rStyle w:val="Fontstyle21"/>
          <w:sz w:val="28"/>
          <w:szCs w:val="28"/>
        </w:rPr>
        <w:t xml:space="preserve">= 1 hora. El traslado entre el puerto y un muelle por el remolcador sin tanquero distribuye exponencial con </w:t>
      </w:r>
      <w:r>
        <w:rPr>
          <w:rStyle w:val="Fontstyle31"/>
          <w:sz w:val="28"/>
          <w:szCs w:val="28"/>
        </w:rPr>
        <w:t xml:space="preserve">λ </w:t>
      </w:r>
      <w:r>
        <w:rPr>
          <w:rStyle w:val="Fontstyle21"/>
          <w:sz w:val="28"/>
          <w:szCs w:val="28"/>
        </w:rPr>
        <w:t>= 15 minutos.</w:t>
      </w:r>
      <w:r>
        <w:rPr>
          <w:rFonts w:ascii="CMR10" w:hAnsi="CMR10"/>
          <w:color w:val="000000"/>
          <w:sz w:val="28"/>
          <w:szCs w:val="28"/>
        </w:rPr>
        <w:br/>
      </w:r>
      <w:r>
        <w:rPr>
          <w:rStyle w:val="Fontstyle21"/>
          <w:sz w:val="28"/>
          <w:szCs w:val="28"/>
        </w:rPr>
        <w:t>Cuando el remolcador termina la operación de aproximar un tanquero al</w:t>
      </w:r>
      <w:r>
        <w:rPr>
          <w:rFonts w:ascii="CMR10" w:hAnsi="CMR10"/>
          <w:color w:val="000000"/>
          <w:sz w:val="28"/>
          <w:szCs w:val="28"/>
        </w:rPr>
        <w:br/>
      </w:r>
      <w:r>
        <w:rPr>
          <w:rStyle w:val="Fontstyle21"/>
          <w:sz w:val="28"/>
          <w:szCs w:val="28"/>
        </w:rPr>
        <w:t>muelle, entonces lleva al puerto al primer barco que esperaba por salir, en caso de que no exista barco por salir y algún muelle esté vacío, entonces el remolcador se dirige hacia el puerto para llevar al primer barco en espera hacia el muelle vacío; en caso de que no espere ningún barco, entonces el remolcador esperara por algún barco en un muelle para llevarlo al puerto. Cuando el remolcador termina la operación de llevar algún barco al puerto, este inmediatamente lleva al primer barco esperando hacia el muelle vacío. En caso de que no haya barcos en los</w:t>
      </w:r>
      <w:r>
        <w:rPr>
          <w:rFonts w:ascii="CMR10" w:hAnsi="CMR10"/>
          <w:color w:val="000000"/>
          <w:sz w:val="28"/>
          <w:szCs w:val="28"/>
        </w:rPr>
        <w:br/>
      </w:r>
      <w:r>
        <w:rPr>
          <w:rStyle w:val="Fontstyle21"/>
          <w:sz w:val="28"/>
          <w:szCs w:val="28"/>
        </w:rPr>
        <w:t>muelles, ni barcos en espera para ir al muelle, entonces el remolcador se queda en el puerto esperando por algún barco para llevar a un muelle.</w:t>
      </w:r>
      <w:r>
        <w:rPr>
          <w:rFonts w:ascii="CMR10" w:hAnsi="CMR10"/>
          <w:color w:val="000000"/>
          <w:sz w:val="28"/>
          <w:szCs w:val="28"/>
        </w:rPr>
        <w:br/>
      </w:r>
      <w:r>
        <w:rPr>
          <w:rStyle w:val="Fontstyle21"/>
          <w:sz w:val="28"/>
          <w:szCs w:val="28"/>
        </w:rPr>
        <w:t>Simule completamente el funcionamiento del puerto. Determine el tiempo promedio de espera en los muelles.</w:t>
      </w:r>
    </w:p>
    <w:p>
      <w:pPr>
        <w:pStyle w:val="Heading1"/>
        <w:rPr>
          <w:rStyle w:val="Ttulo1Car"/>
        </w:rPr>
      </w:pPr>
      <w:r>
        <w:rPr/>
      </w:r>
    </w:p>
    <w:p>
      <w:pPr>
        <w:pStyle w:val="Heading1"/>
        <w:rPr>
          <w:rStyle w:val="Ttulo1Car"/>
          <w:sz w:val="36"/>
          <w:szCs w:val="36"/>
        </w:rPr>
      </w:pPr>
      <w:r>
        <w:rPr>
          <w:rStyle w:val="Ttulo1Car"/>
          <w:sz w:val="36"/>
          <w:szCs w:val="36"/>
        </w:rPr>
        <w:t>Principales ideas y algunas observaciones</w:t>
      </w:r>
    </w:p>
    <w:p>
      <w:pPr>
        <w:pStyle w:val="Normal"/>
        <w:rPr>
          <w:sz w:val="28"/>
          <w:szCs w:val="28"/>
        </w:rPr>
      </w:pPr>
      <w:r>
        <w:rPr>
          <w:sz w:val="28"/>
          <w:szCs w:val="28"/>
        </w:rPr>
        <w:t xml:space="preserve">Se utilizo el lenguaje Python para darle solución al problema (simularlo). En esta solución se tomo la posibilidad de poner otros muelles para la carga de barcos, pero no se tomó la perspectiva de poner mas de un remolcador ya que cambiaría significativamente las muestras tomadas, la generación de variables con distribución uniforme (0,1) fue echa con la herramienta dada por Numpy, además se implementó la distribución Normal y la Exponencial. </w:t>
      </w:r>
    </w:p>
    <w:p>
      <w:pPr>
        <w:pStyle w:val="Normal"/>
        <w:rPr>
          <w:rFonts w:eastAsia="" w:eastAsiaTheme="minorEastAsia"/>
          <w:sz w:val="28"/>
          <w:szCs w:val="28"/>
        </w:rPr>
      </w:pPr>
      <w:r>
        <w:rPr>
          <w:sz w:val="28"/>
          <w:szCs w:val="28"/>
        </w:rPr>
        <w:t xml:space="preserve">Para la implementación de la distribución Exponencial se utilizo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lambda</m:t>
                </m:r>
              </m:den>
            </m:f>
          </m:e>
        </m:d>
        <m:r>
          <w:rPr>
            <w:rFonts w:ascii="Cambria Math" w:hAnsi="Cambria Math"/>
          </w:rPr>
          <m:t xml:space="preserve">log</m:t>
        </m:r>
        <m:d>
          <m:dPr>
            <m:begChr m:val="("/>
            <m:endChr m:val=")"/>
          </m:dPr>
          <m:e>
            <m:r>
              <w:rPr>
                <w:rFonts w:ascii="Cambria Math" w:hAnsi="Cambria Math"/>
              </w:rPr>
              <m:t xml:space="preserve">U</m:t>
            </m:r>
          </m:e>
        </m:d>
      </m:oMath>
      <w:r>
        <w:rPr>
          <w:rFonts w:eastAsia="" w:eastAsiaTheme="minorEastAsia"/>
          <w:sz w:val="28"/>
          <w:szCs w:val="28"/>
        </w:rPr>
        <w:t xml:space="preserve"> utilizando la transformada inversa</w:t>
      </w:r>
    </w:p>
    <w:p>
      <w:pPr>
        <w:pStyle w:val="Normal"/>
        <w:rPr>
          <w:sz w:val="28"/>
          <w:szCs w:val="28"/>
        </w:rPr>
      </w:pPr>
      <w:r>
        <w:rPr>
          <w:sz w:val="28"/>
          <w:szCs w:val="28"/>
        </w:rPr>
        <w:t>Y para la distribución Normal usando el método de Box Müller.</w:t>
      </w:r>
    </w:p>
    <w:p>
      <w:pPr>
        <w:pStyle w:val="Normal"/>
        <w:rPr>
          <w:rFonts w:eastAsia="" w:eastAsiaTheme="minorEastAsia"/>
          <w:sz w:val="28"/>
          <w:szCs w:val="28"/>
        </w:rPr>
      </w:pPr>
      <w:r>
        <w:rPr>
          <w:sz w:val="28"/>
          <w:szCs w:val="28"/>
        </w:rPr>
        <w:t xml:space="preserve">Se tuvo un problema a la hora de simular el problema usando los parámetros lambda dando muestras que no estaban relacionada con la realidad que se quería buscar por lo tanto se utilizo </w:t>
      </w:r>
      <w:r>
        <w:rPr/>
      </w:r>
      <m:oMath xmlns:m="http://schemas.openxmlformats.org/officeDocument/2006/math">
        <m:f>
          <m:num>
            <m:r>
              <w:rPr>
                <w:rFonts w:ascii="Cambria Math" w:hAnsi="Cambria Math"/>
              </w:rPr>
              <m:t xml:space="preserve">1</m:t>
            </m:r>
          </m:num>
          <m:den>
            <m:r>
              <w:rPr>
                <w:rFonts w:ascii="Cambria Math" w:hAnsi="Cambria Math"/>
              </w:rPr>
              <m:t xml:space="preserve">lambda</m:t>
            </m:r>
          </m:den>
        </m:f>
      </m:oMath>
      <w:r>
        <w:rPr>
          <w:rFonts w:eastAsia="" w:eastAsiaTheme="minorEastAsia"/>
          <w:sz w:val="28"/>
          <w:szCs w:val="28"/>
        </w:rPr>
        <w:t xml:space="preserve"> dándonos valores un poco más reales.</w:t>
      </w:r>
    </w:p>
    <w:p>
      <w:pPr>
        <w:pStyle w:val="Normal"/>
        <w:rPr>
          <w:rFonts w:eastAsia="" w:eastAsiaTheme="minorEastAsia"/>
          <w:sz w:val="28"/>
          <w:szCs w:val="28"/>
        </w:rPr>
      </w:pPr>
      <w:r>
        <w:rPr>
          <w:rFonts w:eastAsia="" w:eastAsiaTheme="minorEastAsia"/>
          <w:sz w:val="28"/>
          <w:szCs w:val="28"/>
        </w:rPr>
        <w:t>En todo caso, si fuera necesario volver a utilizar la formula inicial no tuviera ningún inconveniente ya que solamente seria cambiar la forma de tomar lambda en la solución.</w:t>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Heading1"/>
        <w:rPr>
          <w:rStyle w:val="Ttulo1Car"/>
          <w:sz w:val="36"/>
          <w:szCs w:val="36"/>
        </w:rPr>
      </w:pPr>
      <w:r>
        <w:rPr>
          <w:rStyle w:val="Ttulo1Car"/>
          <w:sz w:val="36"/>
          <w:szCs w:val="36"/>
          <w:u w:val="single"/>
        </w:rPr>
        <w:t>Modelo</w:t>
      </w:r>
    </w:p>
    <w:p>
      <w:pPr>
        <w:pStyle w:val="Normal"/>
        <w:rPr>
          <w:b/>
          <w:b/>
          <w:sz w:val="28"/>
          <w:szCs w:val="28"/>
        </w:rPr>
      </w:pPr>
      <w:r>
        <w:rPr>
          <w:b/>
          <w:sz w:val="28"/>
          <w:szCs w:val="28"/>
        </w:rPr>
        <w:t>Eventos tomados en cuenta:</w:t>
      </w:r>
    </w:p>
    <w:p>
      <w:pPr>
        <w:pStyle w:val="ListParagraph"/>
        <w:numPr>
          <w:ilvl w:val="0"/>
          <w:numId w:val="1"/>
        </w:numPr>
        <w:rPr>
          <w:sz w:val="28"/>
          <w:szCs w:val="28"/>
        </w:rPr>
      </w:pPr>
      <w:r>
        <w:rPr>
          <w:sz w:val="28"/>
          <w:szCs w:val="28"/>
        </w:rPr>
        <w:t>El remolcador se dirige solo al puerto</w:t>
      </w:r>
    </w:p>
    <w:p>
      <w:pPr>
        <w:pStyle w:val="ListParagraph"/>
        <w:numPr>
          <w:ilvl w:val="0"/>
          <w:numId w:val="1"/>
        </w:numPr>
        <w:rPr>
          <w:sz w:val="28"/>
          <w:szCs w:val="28"/>
        </w:rPr>
      </w:pPr>
      <w:r>
        <w:rPr>
          <w:sz w:val="28"/>
          <w:szCs w:val="28"/>
        </w:rPr>
        <w:t>El remolcador lleva a un carguero al puerto (donde damos la salida del sistema)</w:t>
      </w:r>
    </w:p>
    <w:p>
      <w:pPr>
        <w:pStyle w:val="ListParagraph"/>
        <w:numPr>
          <w:ilvl w:val="0"/>
          <w:numId w:val="1"/>
        </w:numPr>
        <w:rPr>
          <w:sz w:val="28"/>
          <w:szCs w:val="28"/>
        </w:rPr>
      </w:pPr>
      <w:r>
        <w:rPr>
          <w:sz w:val="28"/>
          <w:szCs w:val="28"/>
        </w:rPr>
        <w:t>El remolcador lleva a un carguero al muelle</w:t>
      </w:r>
    </w:p>
    <w:p>
      <w:pPr>
        <w:pStyle w:val="ListParagraph"/>
        <w:numPr>
          <w:ilvl w:val="0"/>
          <w:numId w:val="1"/>
        </w:numPr>
        <w:rPr>
          <w:sz w:val="28"/>
          <w:szCs w:val="28"/>
        </w:rPr>
      </w:pPr>
      <w:r>
        <w:rPr>
          <w:sz w:val="28"/>
          <w:szCs w:val="28"/>
        </w:rPr>
        <w:t>El carguero comienza a cargar dependiendo de su tamaño</w:t>
      </w:r>
    </w:p>
    <w:p>
      <w:pPr>
        <w:pStyle w:val="Normal"/>
        <w:rPr>
          <w:b/>
          <w:b/>
          <w:sz w:val="28"/>
          <w:szCs w:val="28"/>
        </w:rPr>
      </w:pPr>
      <w:r>
        <w:rPr>
          <w:b/>
          <w:sz w:val="28"/>
          <w:szCs w:val="28"/>
        </w:rPr>
        <w:t>Variables</w:t>
      </w:r>
    </w:p>
    <w:p>
      <w:pPr>
        <w:pStyle w:val="ListParagraph"/>
        <w:numPr>
          <w:ilvl w:val="0"/>
          <w:numId w:val="2"/>
        </w:numPr>
        <w:rPr>
          <w:sz w:val="28"/>
          <w:szCs w:val="28"/>
        </w:rPr>
      </w:pPr>
      <w:r>
        <w:rPr>
          <w:sz w:val="28"/>
          <w:szCs w:val="28"/>
        </w:rPr>
        <w:t>t: tiempo de la simulación (Tiempo)</w:t>
      </w:r>
    </w:p>
    <w:p>
      <w:pPr>
        <w:pStyle w:val="ListParagraph"/>
        <w:numPr>
          <w:ilvl w:val="0"/>
          <w:numId w:val="2"/>
        </w:numPr>
        <w:rPr>
          <w:sz w:val="28"/>
          <w:szCs w:val="28"/>
        </w:rPr>
      </w:pPr>
      <w:r>
        <w:rPr>
          <w:sz w:val="28"/>
          <w:szCs w:val="28"/>
        </w:rPr>
        <w:t>Nin: llegadas al sistema (Contadoras)</w:t>
      </w:r>
    </w:p>
    <w:p>
      <w:pPr>
        <w:pStyle w:val="ListParagraph"/>
        <w:numPr>
          <w:ilvl w:val="0"/>
          <w:numId w:val="2"/>
        </w:numPr>
        <w:rPr>
          <w:sz w:val="28"/>
          <w:szCs w:val="28"/>
        </w:rPr>
      </w:pPr>
      <w:r>
        <w:rPr>
          <w:sz w:val="28"/>
          <w:szCs w:val="28"/>
        </w:rPr>
        <w:t>Nout: salidas del sistema (Contadoras)</w:t>
      </w:r>
    </w:p>
    <w:p>
      <w:pPr>
        <w:pStyle w:val="ListParagraph"/>
        <w:numPr>
          <w:ilvl w:val="0"/>
          <w:numId w:val="2"/>
        </w:numPr>
        <w:rPr>
          <w:sz w:val="28"/>
          <w:szCs w:val="28"/>
        </w:rPr>
      </w:pPr>
      <w:r>
        <w:rPr>
          <w:sz w:val="28"/>
          <w:szCs w:val="28"/>
        </w:rPr>
        <w:t>T: tiempo total de la simulación (Entrada-Salida)</w:t>
      </w:r>
    </w:p>
    <w:p>
      <w:pPr>
        <w:pStyle w:val="ListParagraph"/>
        <w:numPr>
          <w:ilvl w:val="0"/>
          <w:numId w:val="2"/>
        </w:numPr>
        <w:rPr>
          <w:sz w:val="28"/>
          <w:szCs w:val="28"/>
        </w:rPr>
      </w:pPr>
      <w:r>
        <w:rPr>
          <w:sz w:val="28"/>
          <w:szCs w:val="28"/>
        </w:rPr>
        <w:t>A(n): tiempo de llegada de un carguero n (Entrada-Salida)</w:t>
      </w:r>
    </w:p>
    <w:p>
      <w:pPr>
        <w:pStyle w:val="ListParagraph"/>
        <w:numPr>
          <w:ilvl w:val="0"/>
          <w:numId w:val="2"/>
        </w:numPr>
        <w:rPr>
          <w:sz w:val="28"/>
          <w:szCs w:val="28"/>
        </w:rPr>
      </w:pPr>
      <w:r>
        <w:rPr>
          <w:sz w:val="28"/>
          <w:szCs w:val="28"/>
        </w:rPr>
        <w:t>M(n): tiempo de llegada de un carguero al muelle (Entrada-Salida)</w:t>
      </w:r>
    </w:p>
    <w:p>
      <w:pPr>
        <w:pStyle w:val="ListParagraph"/>
        <w:numPr>
          <w:ilvl w:val="0"/>
          <w:numId w:val="2"/>
        </w:numPr>
        <w:rPr>
          <w:sz w:val="28"/>
          <w:szCs w:val="28"/>
        </w:rPr>
      </w:pPr>
      <w:r>
        <w:rPr>
          <w:sz w:val="28"/>
          <w:szCs w:val="28"/>
        </w:rPr>
        <w:t>L(n): tiempo de carga del carguero (Entrada-Salida)</w:t>
      </w:r>
    </w:p>
    <w:p>
      <w:pPr>
        <w:pStyle w:val="ListParagraph"/>
        <w:numPr>
          <w:ilvl w:val="0"/>
          <w:numId w:val="2"/>
        </w:numPr>
        <w:rPr>
          <w:sz w:val="28"/>
          <w:szCs w:val="28"/>
        </w:rPr>
      </w:pPr>
      <w:r>
        <w:rPr>
          <w:sz w:val="28"/>
          <w:szCs w:val="28"/>
        </w:rPr>
        <w:t>D(n): tiempo de salida del carguero (Entrada-Salida)</w:t>
      </w:r>
    </w:p>
    <w:p>
      <w:pPr>
        <w:pStyle w:val="Normal"/>
        <w:rPr>
          <w:b/>
          <w:b/>
          <w:sz w:val="28"/>
          <w:szCs w:val="28"/>
        </w:rPr>
      </w:pPr>
      <w:r>
        <w:rPr>
          <w:b/>
          <w:sz w:val="28"/>
          <w:szCs w:val="28"/>
        </w:rPr>
        <w:t>Variables de estado</w:t>
      </w:r>
    </w:p>
    <w:p>
      <w:pPr>
        <w:pStyle w:val="Normal"/>
        <w:rPr>
          <w:b/>
          <w:b/>
          <w:sz w:val="28"/>
          <w:szCs w:val="28"/>
          <w:lang w:val="en-US"/>
        </w:rPr>
      </w:pPr>
      <w:r>
        <w:rPr>
          <w:b/>
          <w:sz w:val="28"/>
          <w:szCs w:val="28"/>
          <w:lang w:val="en-US"/>
        </w:rPr>
        <w:t>SS = (n, m1, m2, m3, r, b1, l1, l2, l3, c1, c2, … cp)</w:t>
      </w:r>
    </w:p>
    <w:p>
      <w:pPr>
        <w:pStyle w:val="ListParagraph"/>
        <w:numPr>
          <w:ilvl w:val="0"/>
          <w:numId w:val="3"/>
        </w:numPr>
        <w:rPr>
          <w:sz w:val="28"/>
          <w:szCs w:val="28"/>
        </w:rPr>
      </w:pPr>
      <w:r>
        <w:rPr>
          <w:sz w:val="28"/>
          <w:szCs w:val="28"/>
        </w:rPr>
        <w:t>n cargueros en el sistema</w:t>
      </w:r>
    </w:p>
    <w:p>
      <w:pPr>
        <w:pStyle w:val="ListParagraph"/>
        <w:numPr>
          <w:ilvl w:val="0"/>
          <w:numId w:val="3"/>
        </w:numPr>
        <w:rPr>
          <w:sz w:val="28"/>
          <w:szCs w:val="28"/>
        </w:rPr>
      </w:pPr>
      <w:r>
        <w:rPr>
          <w:sz w:val="28"/>
          <w:szCs w:val="28"/>
        </w:rPr>
        <w:t>m(i) carguero cargando en el muelle i</w:t>
      </w:r>
    </w:p>
    <w:p>
      <w:pPr>
        <w:pStyle w:val="ListParagraph"/>
        <w:numPr>
          <w:ilvl w:val="0"/>
          <w:numId w:val="3"/>
        </w:numPr>
        <w:rPr>
          <w:sz w:val="28"/>
          <w:szCs w:val="28"/>
        </w:rPr>
      </w:pPr>
      <w:r>
        <w:rPr>
          <w:sz w:val="28"/>
          <w:szCs w:val="28"/>
        </w:rPr>
        <w:t>r representa al remolcador</w:t>
      </w:r>
    </w:p>
    <w:p>
      <w:pPr>
        <w:pStyle w:val="ListParagraph"/>
        <w:numPr>
          <w:ilvl w:val="0"/>
          <w:numId w:val="3"/>
        </w:numPr>
        <w:rPr>
          <w:sz w:val="28"/>
          <w:szCs w:val="28"/>
        </w:rPr>
      </w:pPr>
      <w:r>
        <w:rPr>
          <w:sz w:val="28"/>
          <w:szCs w:val="28"/>
        </w:rPr>
        <w:t>b1 representa al carguero que está siendo remolcado</w:t>
      </w:r>
    </w:p>
    <w:p>
      <w:pPr>
        <w:pStyle w:val="ListParagraph"/>
        <w:numPr>
          <w:ilvl w:val="0"/>
          <w:numId w:val="3"/>
        </w:numPr>
        <w:rPr>
          <w:sz w:val="28"/>
          <w:szCs w:val="28"/>
        </w:rPr>
      </w:pPr>
      <w:r>
        <w:rPr>
          <w:sz w:val="28"/>
          <w:szCs w:val="28"/>
        </w:rPr>
        <w:t>l(i) cargueros en la cola del puerto</w:t>
      </w:r>
    </w:p>
    <w:p>
      <w:pPr>
        <w:pStyle w:val="ListParagraph"/>
        <w:numPr>
          <w:ilvl w:val="0"/>
          <w:numId w:val="3"/>
        </w:numPr>
        <w:rPr>
          <w:sz w:val="28"/>
          <w:szCs w:val="28"/>
        </w:rPr>
      </w:pPr>
      <w:r>
        <w:rPr>
          <w:sz w:val="28"/>
          <w:szCs w:val="28"/>
        </w:rPr>
        <w:t>c(i) los cargueros en la cola para entrar a un muelle</w:t>
      </w:r>
    </w:p>
    <w:p>
      <w:pPr>
        <w:pStyle w:val="Normal"/>
        <w:rPr>
          <w:b/>
          <w:b/>
          <w:sz w:val="28"/>
          <w:szCs w:val="28"/>
        </w:rPr>
      </w:pPr>
      <w:r>
        <w:rPr>
          <w:b/>
          <w:sz w:val="28"/>
          <w:szCs w:val="28"/>
        </w:rPr>
        <w:t>Casos de los eventos</w:t>
      </w:r>
    </w:p>
    <w:p>
      <w:pPr>
        <w:pStyle w:val="ListParagraph"/>
        <w:numPr>
          <w:ilvl w:val="0"/>
          <w:numId w:val="4"/>
        </w:numPr>
        <w:rPr>
          <w:sz w:val="28"/>
          <w:szCs w:val="28"/>
        </w:rPr>
      </w:pPr>
      <w:r>
        <w:rPr>
          <w:sz w:val="28"/>
          <w:szCs w:val="28"/>
        </w:rPr>
        <w:t>SS = (0, 0, 0, 0, 1, 0, 0, 0, 0, 0) caso inicial</w:t>
      </w:r>
    </w:p>
    <w:p>
      <w:pPr>
        <w:pStyle w:val="ListParagraph"/>
        <w:numPr>
          <w:ilvl w:val="0"/>
          <w:numId w:val="4"/>
        </w:numPr>
        <w:rPr>
          <w:sz w:val="28"/>
          <w:szCs w:val="28"/>
        </w:rPr>
      </w:pPr>
      <w:r>
        <w:rPr>
          <w:sz w:val="28"/>
          <w:szCs w:val="28"/>
        </w:rPr>
        <w:t>SS = (n, 0, m2, m3, r, b1, l1, l2, l3, c1, c2, … cp.), representa que el muelle i esta vacío (i=1)</w:t>
      </w:r>
    </w:p>
    <w:p>
      <w:pPr>
        <w:pStyle w:val="ListParagraph"/>
        <w:numPr>
          <w:ilvl w:val="0"/>
          <w:numId w:val="4"/>
        </w:numPr>
        <w:rPr>
          <w:sz w:val="28"/>
          <w:szCs w:val="28"/>
        </w:rPr>
      </w:pPr>
      <w:r>
        <w:rPr>
          <w:sz w:val="28"/>
          <w:szCs w:val="28"/>
        </w:rPr>
        <w:t>Si el remolcador estuviera ocupado r tendría 0, tendría 1 y 2 si estuviera esperando en el puerto y muelle respectivamente</w:t>
      </w:r>
    </w:p>
    <w:p>
      <w:pPr>
        <w:pStyle w:val="Normal"/>
        <w:rPr>
          <w:sz w:val="28"/>
          <w:szCs w:val="28"/>
        </w:rPr>
      </w:pPr>
      <w:r>
        <w:rPr>
          <w:sz w:val="28"/>
          <w:szCs w:val="28"/>
        </w:rPr>
      </w:r>
    </w:p>
    <w:p>
      <w:pPr>
        <w:pStyle w:val="ListParagraph"/>
        <w:numPr>
          <w:ilvl w:val="0"/>
          <w:numId w:val="5"/>
        </w:numPr>
        <w:rPr>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a</m:t>
            </m:r>
          </m:sub>
        </m:sSub>
      </m:oMath>
      <w:r>
        <w:rPr>
          <w:sz w:val="28"/>
          <w:szCs w:val="28"/>
        </w:rPr>
        <w:t>: arribo de un carguero</w:t>
      </w:r>
    </w:p>
    <w:p>
      <w:pPr>
        <w:pStyle w:val="ListParagraph"/>
        <w:numPr>
          <w:ilvl w:val="0"/>
          <w:numId w:val="5"/>
        </w:numPr>
        <w:rPr>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8"/>
          <w:szCs w:val="28"/>
        </w:rPr>
        <w:t>: tiempo del viaje del remolcador al puerto</w:t>
      </w:r>
    </w:p>
    <w:p>
      <w:pPr>
        <w:pStyle w:val="ListParagraph"/>
        <w:numPr>
          <w:ilvl w:val="0"/>
          <w:numId w:val="5"/>
        </w:numPr>
        <w:rPr>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m</m:t>
            </m:r>
          </m:sub>
        </m:sSub>
      </m:oMath>
      <w:r>
        <w:rPr>
          <w:sz w:val="28"/>
          <w:szCs w:val="28"/>
        </w:rPr>
        <w:t>: tiempo del viaje del remolcador al muelle</w:t>
      </w:r>
    </w:p>
    <w:p>
      <w:pPr>
        <w:pStyle w:val="ListParagraph"/>
        <w:numPr>
          <w:ilvl w:val="0"/>
          <w:numId w:val="5"/>
        </w:numPr>
        <w:rPr>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sz w:val="28"/>
          <w:szCs w:val="28"/>
        </w:rPr>
        <w:t xml:space="preserve">: tiempo de carga </w:t>
      </w:r>
    </w:p>
    <w:p>
      <w:pPr>
        <w:pStyle w:val="Normal"/>
        <w:rPr>
          <w:b/>
          <w:b/>
          <w:sz w:val="28"/>
          <w:szCs w:val="28"/>
        </w:rPr>
      </w:pPr>
      <w:r>
        <w:rPr>
          <w:b/>
          <w:sz w:val="28"/>
          <w:szCs w:val="28"/>
        </w:rPr>
        <w:t>Caso Inicial</w:t>
      </w:r>
    </w:p>
    <w:p>
      <w:pPr>
        <w:pStyle w:val="Normal"/>
        <w:rPr>
          <w:sz w:val="28"/>
          <w:szCs w:val="28"/>
          <w:lang w:val="en-US"/>
        </w:rPr>
      </w:pPr>
      <w:r>
        <w:rPr>
          <w:sz w:val="28"/>
          <w:szCs w:val="28"/>
          <w:lang w:val="en-US"/>
        </w:rPr>
        <w:t>t = Nin = Nout = 0</w:t>
      </w:r>
    </w:p>
    <w:p>
      <w:pPr>
        <w:pStyle w:val="Normal"/>
        <w:rPr>
          <w:sz w:val="28"/>
          <w:szCs w:val="28"/>
          <w:lang w:val="en-US"/>
        </w:rPr>
      </w:pPr>
      <w:r>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8"/>
          <w:szCs w:val="28"/>
          <w:lang w:val="en-US"/>
        </w:rPr>
        <w:t xml:space="preserve"> </w:t>
      </w:r>
      <w:r>
        <w:rPr>
          <w:sz w:val="28"/>
          <w:szCs w:val="28"/>
          <w:lang w:val="en-US"/>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m</m:t>
            </m:r>
          </m:sub>
        </m:sSub>
      </m:oMath>
      <w:r>
        <w:rPr>
          <w:sz w:val="28"/>
          <w:szCs w:val="28"/>
        </w:rPr>
        <w:t>:</w:t>
      </w:r>
      <w:r>
        <w:rPr>
          <w:sz w:val="28"/>
          <w:szCs w:val="28"/>
          <w:lang w:val="en-US"/>
        </w:rPr>
        <w:t xml:space="preserve">= </w:t>
      </w:r>
      <w:r>
        <w:rPr>
          <w:rFonts w:eastAsia="" w:cs="Arial" w:eastAsiaTheme="minorEastAsia"/>
          <w:sz w:val="28"/>
          <w:szCs w:val="28"/>
          <w:lang w:val="en-US"/>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sz w:val="28"/>
          <w:szCs w:val="28"/>
          <w:lang w:val="en-US"/>
        </w:rPr>
        <w:t xml:space="preserve"> = ∞</w:t>
      </w:r>
    </w:p>
    <w:p>
      <w:pPr>
        <w:pStyle w:val="Normal"/>
        <w:rPr>
          <w:sz w:val="28"/>
          <w:szCs w:val="28"/>
        </w:rPr>
      </w:pPr>
      <w:r>
        <w:rPr>
          <w:sz w:val="28"/>
          <w:szCs w:val="28"/>
        </w:rPr>
        <w:t>SS = (0, 0, 0, 0, 1, 0, 0, 0, 0, 0)</w:t>
      </w:r>
    </w:p>
    <w:p>
      <w:pPr>
        <w:pStyle w:val="Normal"/>
        <w:rPr>
          <w:sz w:val="28"/>
          <w:szCs w:val="28"/>
        </w:rPr>
      </w:pPr>
      <w:r>
        <w:rPr>
          <w:sz w:val="28"/>
          <w:szCs w:val="28"/>
        </w:rPr>
        <w:t xml:space="preserve">Generar T0 y hacer </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oMath>
      <w:r>
        <w:rPr>
          <w:sz w:val="28"/>
          <w:szCs w:val="28"/>
        </w:rPr>
        <w:t>= T0</w:t>
      </w:r>
    </w:p>
    <w:p>
      <w:pPr>
        <w:pStyle w:val="Normal"/>
        <w:rPr/>
      </w:pPr>
      <w:r>
        <w:rPr>
          <w:b/>
          <w:sz w:val="28"/>
          <w:szCs w:val="28"/>
        </w:rPr>
        <w:t>Caso de llegada de un carguero</w:t>
      </w:r>
    </w:p>
    <w:p>
      <w:pPr>
        <w:pStyle w:val="Normal"/>
        <w:spacing w:lineRule="auto" w:line="276"/>
        <w:rPr>
          <w:rFonts w:cs="Arial"/>
          <w:sz w:val="28"/>
          <w:szCs w:val="28"/>
        </w:rPr>
      </w:pPr>
      <w:r>
        <w:rPr>
          <w:rFonts w:cs="Arial"/>
          <w:sz w:val="28"/>
          <w:szCs w:val="28"/>
        </w:rPr>
        <w:t xml:space="preserve">(si el remolcador está esperando en el puerto) </w:t>
      </w:r>
    </w:p>
    <w:p>
      <w:pPr>
        <w:pStyle w:val="ListParagraph"/>
        <w:numPr>
          <w:ilvl w:val="0"/>
          <w:numId w:val="6"/>
        </w:numPr>
        <w:spacing w:lineRule="auto" w:line="276" w:before="0" w:after="160"/>
        <w:rPr>
          <w:rFonts w:cs="Arial"/>
          <w:sz w:val="28"/>
          <w:szCs w:val="28"/>
        </w:rPr>
      </w:pPr>
      <w:r>
        <w:rPr>
          <w:rFonts w:cs="Arial"/>
          <w:sz w:val="28"/>
          <w:szCs w:val="28"/>
        </w:rPr>
        <w:t xml:space="preserve">Hacer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0</w:t>
      </w:r>
      <w:r>
        <w:rPr/>
      </w:r>
      <m:oMath xmlns:m="http://schemas.openxmlformats.org/officeDocument/2006/math">
        <m:r>
          <w:rPr>
            <w:rFonts w:ascii="Cambria Math" w:hAnsi="Cambria Math"/>
          </w:rPr>
          <m:t xml:space="preserve">,</m:t>
        </m:r>
        <m:r>
          <w:rPr>
            <w:rFonts w:ascii="Cambria Math" w:hAnsi="Cambria Math"/>
          </w:rPr>
          <m:t xml:space="preserve">Na</m:t>
        </m:r>
        <m:r>
          <w:rPr>
            <w:rFonts w:ascii="Cambria Math" w:hAnsi="Cambria Math"/>
          </w:rPr>
          <m:t xml:space="preserve">,</m:t>
        </m:r>
        <m:sSub>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 xml:space="preserve">) </w:t>
      </w:r>
    </w:p>
    <w:p>
      <w:pPr>
        <w:pStyle w:val="ListParagraph"/>
        <w:spacing w:lineRule="auto" w:line="276"/>
        <w:rPr/>
      </w:pPr>
      <w:r>
        <w:rPr>
          <w:rFonts w:cs="Arial"/>
          <w:sz w:val="28"/>
          <w:szCs w:val="28"/>
        </w:rPr>
        <w:t xml:space="preserve">(enviar al carguero hacia un muelle) </w:t>
      </w:r>
    </w:p>
    <w:p>
      <w:pPr>
        <w:pStyle w:val="Normal"/>
        <w:spacing w:lineRule="auto" w:line="276"/>
        <w:rPr>
          <w:rFonts w:cs="Arial"/>
          <w:sz w:val="28"/>
          <w:szCs w:val="28"/>
        </w:rPr>
      </w:pPr>
      <w:r>
        <w:rPr/>
      </w:r>
    </w:p>
    <w:p>
      <w:pPr>
        <w:pStyle w:val="Normal"/>
        <w:spacing w:lineRule="auto" w:line="276"/>
        <w:rPr/>
      </w:pPr>
      <w:r>
        <w:rPr>
          <w:rFonts w:cs="Arial"/>
          <w:sz w:val="28"/>
          <w:szCs w:val="28"/>
        </w:rPr>
        <w:t xml:space="preserve">Si SS = (n - 1,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0</w:t>
      </w:r>
      <w:r>
        <w:rPr/>
      </w:r>
      <m:oMath xmlns:m="http://schemas.openxmlformats.org/officeDocument/2006/math">
        <m:sSub>
          <m:e>
            <m:r>
              <w:rPr>
                <w:rFonts w:ascii="Cambria Math" w:hAnsi="Cambria Math"/>
              </w:rPr>
              <m:t xml:space="preserve">,</m:t>
            </m:r>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rFonts w:cs="Arial"/>
          <w:sz w:val="28"/>
          <w:szCs w:val="28"/>
        </w:rPr>
        <w:t xml:space="preserve">): </w:t>
      </w:r>
    </w:p>
    <w:p>
      <w:pPr>
        <w:pStyle w:val="Normal"/>
        <w:spacing w:lineRule="auto" w:line="276"/>
        <w:rPr>
          <w:rFonts w:eastAsia="" w:cs="Arial" w:eastAsiaTheme="minorEastAsia"/>
          <w:sz w:val="28"/>
          <w:szCs w:val="28"/>
        </w:rPr>
      </w:pPr>
      <w:r>
        <w:rPr>
          <w:rFonts w:cs="Arial"/>
          <w:sz w:val="28"/>
          <w:szCs w:val="28"/>
        </w:rPr>
        <w:t xml:space="preserve">(si el remolcador está </w:t>
      </w:r>
      <w:r>
        <w:rPr>
          <w:rFonts w:cs="Arial"/>
          <w:sz w:val="28"/>
          <w:szCs w:val="28"/>
          <w:u w:val="single"/>
        </w:rPr>
        <w:t>ocupado</w:t>
      </w:r>
      <w:r>
        <w:rPr>
          <w:rFonts w:cs="Arial"/>
          <w:sz w:val="28"/>
          <w:szCs w:val="28"/>
        </w:rPr>
        <w:t xml:space="preserve">) </w:t>
      </w:r>
    </w:p>
    <w:p>
      <w:pPr>
        <w:pStyle w:val="ListParagraph"/>
        <w:numPr>
          <w:ilvl w:val="0"/>
          <w:numId w:val="6"/>
        </w:numPr>
        <w:spacing w:lineRule="auto" w:line="276" w:before="0" w:after="160"/>
        <w:rPr>
          <w:rFonts w:cs="Arial"/>
          <w:sz w:val="28"/>
          <w:szCs w:val="28"/>
        </w:rPr>
      </w:pPr>
      <w:r>
        <w:rPr>
          <w:rFonts w:cs="Arial"/>
          <w:sz w:val="28"/>
          <w:szCs w:val="28"/>
        </w:rPr>
        <w:t xml:space="preserve">Hacer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0</w:t>
      </w:r>
      <w:r>
        <w:rPr/>
      </w:r>
      <m:oMath xmlns:m="http://schemas.openxmlformats.org/officeDocument/2006/math">
        <m:sSub>
          <m:e>
            <m:r>
              <w:rPr>
                <w:rFonts w:ascii="Cambria Math" w:hAnsi="Cambria Math"/>
              </w:rPr>
              <m:t xml:space="preserve">,</m:t>
            </m:r>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oMath>
      <w:r>
        <w:rPr>
          <w:rFonts w:cs="Arial"/>
          <w:sz w:val="28"/>
          <w:szCs w:val="28"/>
        </w:rPr>
        <w:t>):</w:t>
      </w:r>
    </w:p>
    <w:p>
      <w:pPr>
        <w:pStyle w:val="ListParagraph"/>
        <w:spacing w:lineRule="auto" w:line="276"/>
        <w:rPr/>
      </w:pPr>
      <w:r>
        <w:rPr>
          <w:rFonts w:cs="Arial"/>
          <w:sz w:val="28"/>
          <w:szCs w:val="28"/>
        </w:rPr>
        <w:t xml:space="preserve">(poner </w:t>
      </w:r>
      <w:r>
        <w:rPr>
          <w:rFonts w:cs="Arial"/>
          <w:sz w:val="28"/>
          <w:szCs w:val="28"/>
        </w:rPr>
        <w:t>el carguero</w:t>
      </w:r>
      <w:r>
        <w:rPr>
          <w:rFonts w:cs="Arial"/>
          <w:sz w:val="28"/>
          <w:szCs w:val="28"/>
        </w:rPr>
        <w:t xml:space="preserve"> en la cola) </w:t>
      </w:r>
    </w:p>
    <w:p>
      <w:pPr>
        <w:pStyle w:val="Normal"/>
        <w:spacing w:lineRule="auto" w:line="276"/>
        <w:rPr>
          <w:rFonts w:cs="Arial"/>
          <w:sz w:val="28"/>
          <w:szCs w:val="28"/>
        </w:rPr>
      </w:pPr>
      <w:r>
        <w:rPr>
          <w:rFonts w:cs="Arial"/>
          <w:sz w:val="28"/>
          <w:szCs w:val="28"/>
        </w:rPr>
        <w:t xml:space="preserve">Si SS = (n - 1,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2</w:t>
      </w:r>
      <w:r>
        <w:rPr/>
      </w:r>
      <m:oMath xmlns:m="http://schemas.openxmlformats.org/officeDocument/2006/math">
        <m:r>
          <w:rPr>
            <w:rFonts w:ascii="Cambria Math" w:hAnsi="Cambria Math"/>
          </w:rPr>
          <m:t xml:space="preserve">,</m:t>
        </m:r>
        <m:r>
          <w:rPr>
            <w:rFonts w:ascii="Cambria Math" w:hAnsi="Cambria Math"/>
          </w:rPr>
          <m:t xml:space="preserve">0,</m:t>
        </m:r>
        <m:sSub>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rFonts w:cs="Arial"/>
          <w:sz w:val="28"/>
          <w:szCs w:val="28"/>
        </w:rPr>
        <w:t xml:space="preserve">): </w:t>
      </w:r>
    </w:p>
    <w:p>
      <w:pPr>
        <w:pStyle w:val="Normal"/>
        <w:spacing w:lineRule="auto" w:line="276"/>
        <w:rPr/>
      </w:pPr>
      <w:r>
        <w:rPr>
          <w:rFonts w:cs="Arial"/>
          <w:sz w:val="28"/>
          <w:szCs w:val="28"/>
        </w:rPr>
        <w:t>(</w:t>
      </w:r>
      <w:r>
        <w:rPr>
          <w:rFonts w:cs="Arial"/>
          <w:sz w:val="28"/>
          <w:szCs w:val="28"/>
        </w:rPr>
        <w:t>el remocaldor esta en los muelles</w:t>
      </w:r>
      <w:r>
        <w:rPr>
          <w:rFonts w:cs="Arial"/>
          <w:sz w:val="28"/>
          <w:szCs w:val="28"/>
        </w:rPr>
        <w:t>,</w:t>
      </w:r>
      <w:r>
        <w:rPr>
          <w:rFonts w:cs="Arial"/>
          <w:sz w:val="28"/>
          <w:szCs w:val="28"/>
        </w:rPr>
        <w:t>todos lso muelles llenos</w:t>
      </w:r>
      <w:r>
        <w:rPr>
          <w:rFonts w:cs="Arial"/>
          <w:sz w:val="28"/>
          <w:szCs w:val="28"/>
        </w:rPr>
        <w:t xml:space="preserve">) </w:t>
      </w:r>
    </w:p>
    <w:p>
      <w:pPr>
        <w:pStyle w:val="ListParagraph"/>
        <w:numPr>
          <w:ilvl w:val="0"/>
          <w:numId w:val="6"/>
        </w:numPr>
        <w:spacing w:lineRule="auto" w:line="276" w:before="0" w:after="160"/>
        <w:rPr>
          <w:rFonts w:cs="Arial"/>
          <w:sz w:val="28"/>
          <w:szCs w:val="28"/>
        </w:rPr>
      </w:pPr>
      <w:r>
        <w:rPr>
          <w:rFonts w:cs="Arial"/>
          <w:sz w:val="28"/>
          <w:szCs w:val="28"/>
        </w:rPr>
        <w:t xml:space="preserve">Hacer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2</w:t>
      </w:r>
      <w:r>
        <w:rPr/>
      </w:r>
      <m:oMath xmlns:m="http://schemas.openxmlformats.org/officeDocument/2006/math">
        <m:r>
          <w:rPr>
            <w:rFonts w:ascii="Cambria Math" w:hAnsi="Cambria Math"/>
          </w:rPr>
          <m:t xml:space="preserve">,</m:t>
        </m:r>
        <m:r>
          <w:rPr>
            <w:rFonts w:ascii="Cambria Math" w:hAnsi="Cambria Math"/>
          </w:rPr>
          <m:t xml:space="preserve">0,</m:t>
        </m:r>
        <m:sSub>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oMath>
      <w:r>
        <w:rPr>
          <w:rFonts w:cs="Arial"/>
          <w:sz w:val="28"/>
          <w:szCs w:val="28"/>
        </w:rPr>
        <w:t xml:space="preserve">): </w:t>
      </w:r>
    </w:p>
    <w:p>
      <w:pPr>
        <w:pStyle w:val="ListParagraph"/>
        <w:spacing w:lineRule="auto" w:line="276"/>
        <w:rPr>
          <w:rFonts w:cs="Arial"/>
          <w:sz w:val="28"/>
          <w:szCs w:val="28"/>
        </w:rPr>
      </w:pPr>
      <w:r>
        <w:rPr>
          <w:rFonts w:cs="Arial"/>
          <w:sz w:val="28"/>
          <w:szCs w:val="28"/>
        </w:rPr>
        <w:t xml:space="preserve">(ponerlo en la cola) </w:t>
      </w:r>
    </w:p>
    <w:p>
      <w:pPr>
        <w:pStyle w:val="Normal"/>
        <w:spacing w:lineRule="auto" w:line="276"/>
        <w:rPr>
          <w:rFonts w:cs="Arial"/>
          <w:sz w:val="28"/>
          <w:szCs w:val="28"/>
        </w:rPr>
      </w:pPr>
      <w:r>
        <w:rPr/>
      </w:r>
    </w:p>
    <w:p>
      <w:pPr>
        <w:pStyle w:val="Normal"/>
        <w:spacing w:lineRule="auto" w:line="276"/>
        <w:rPr>
          <w:rFonts w:cs="Arial"/>
          <w:sz w:val="28"/>
          <w:szCs w:val="28"/>
          <w:u w:val="single"/>
        </w:rPr>
      </w:pPr>
      <w:r>
        <w:rPr>
          <w:rFonts w:cs="Arial"/>
          <w:sz w:val="28"/>
          <w:szCs w:val="28"/>
        </w:rPr>
        <w:t>A(Nin) = t (el tiempo de arribo del tanquero Nout es t)</w:t>
      </w:r>
    </w:p>
    <w:p>
      <w:pPr>
        <w:pStyle w:val="Normal"/>
        <w:spacing w:lineRule="auto" w:line="276"/>
        <w:rPr>
          <w:rFonts w:cs="Arial"/>
          <w:sz w:val="28"/>
          <w:szCs w:val="28"/>
          <w:u w:val="single"/>
        </w:rPr>
      </w:pPr>
      <w:r>
        <w:rPr>
          <w:rFonts w:cs="Arial"/>
          <w:sz w:val="28"/>
          <w:szCs w:val="28"/>
          <w:u w:val="single"/>
        </w:rPr>
      </w:r>
    </w:p>
    <w:p>
      <w:pPr>
        <w:pStyle w:val="Normal"/>
        <w:spacing w:lineRule="auto" w:line="276"/>
        <w:rPr/>
      </w:pPr>
      <w:r>
        <w:rPr>
          <w:rFonts w:cs="Arial"/>
          <w:sz w:val="28"/>
          <w:szCs w:val="28"/>
        </w:rPr>
        <w:t>Caso remolcador lleva tanquero al muelle:</w:t>
      </w:r>
    </w:p>
    <w:p>
      <w:pPr>
        <w:pStyle w:val="Normal"/>
        <w:spacing w:lineRule="auto" w:line="276"/>
        <w:rPr>
          <w:rFonts w:cs="Arial"/>
          <w:sz w:val="28"/>
          <w:szCs w:val="28"/>
          <w:u w:val="single"/>
          <w:lang w:val="en-US"/>
        </w:rPr>
      </w:pPr>
      <w:r>
        <w:rPr>
          <w:rFonts w:cs="Arial"/>
          <w:sz w:val="28"/>
          <w:szCs w:val="28"/>
          <w:u w:val="single"/>
          <w:lang w:val="en-US"/>
        </w:rPr>
      </w:r>
    </w:p>
    <w:p>
      <w:pPr>
        <w:pStyle w:val="Normal"/>
        <w:spacing w:lineRule="auto" w:line="276"/>
        <w:rPr/>
      </w:pPr>
      <w:r>
        <w:rPr>
          <w:rFonts w:cs="Arial"/>
          <w:sz w:val="28"/>
          <w:szCs w:val="28"/>
        </w:rPr>
        <w:t xml:space="preserve">Si  SS = (n,  0,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0</w:t>
      </w:r>
      <w:r>
        <w:rPr/>
      </w:r>
      <m:oMath xmlns:m="http://schemas.openxmlformats.org/officeDocument/2006/math">
        <m:sSub>
          <m:e>
            <m:r>
              <w:rPr>
                <w:rFonts w:ascii="Cambria Math" w:hAnsi="Cambria Math"/>
              </w:rPr>
              <m:t xml:space="preserve">,</m:t>
            </m:r>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w:t>
      </w:r>
    </w:p>
    <w:p>
      <w:pPr>
        <w:pStyle w:val="Normal"/>
        <w:spacing w:lineRule="auto" w:line="276"/>
        <w:rPr/>
      </w:pPr>
      <w:r>
        <w:rPr>
          <w:rFonts w:cs="Arial"/>
          <w:sz w:val="28"/>
          <w:szCs w:val="28"/>
        </w:rPr>
        <w:t xml:space="preserve">Si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0,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0</w:t>
      </w:r>
      <w:r>
        <w:rPr/>
      </w:r>
      <m:oMath xmlns:m="http://schemas.openxmlformats.org/officeDocument/2006/math">
        <m:sSub>
          <m:e>
            <m:r>
              <w:rPr>
                <w:rFonts w:ascii="Cambria Math" w:hAnsi="Cambria Math"/>
              </w:rPr>
              <m:t xml:space="preserve">,</m:t>
            </m:r>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w:t>
      </w:r>
      <w:r>
        <w:rPr>
          <w:rFonts w:eastAsia="" w:cs="Arial" w:eastAsiaTheme="minorEastAsia"/>
          <w:sz w:val="28"/>
          <w:szCs w:val="28"/>
        </w:rPr>
        <w:t>:</w:t>
      </w:r>
    </w:p>
    <w:p>
      <w:pPr>
        <w:pStyle w:val="Normal"/>
        <w:spacing w:lineRule="auto" w:line="276"/>
        <w:rPr/>
      </w:pPr>
      <w:r>
        <w:rPr>
          <w:rFonts w:cs="Arial"/>
          <w:sz w:val="28"/>
          <w:szCs w:val="28"/>
        </w:rPr>
        <w:t xml:space="preserve">Si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0, 0</w:t>
      </w:r>
      <w:r>
        <w:rPr/>
      </w:r>
      <m:oMath xmlns:m="http://schemas.openxmlformats.org/officeDocument/2006/math">
        <m:sSub>
          <m:e>
            <m:r>
              <w:rPr>
                <w:rFonts w:ascii="Cambria Math" w:hAnsi="Cambria Math"/>
              </w:rPr>
              <m:t xml:space="preserve">,</m:t>
            </m:r>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w:t>
      </w:r>
    </w:p>
    <w:p>
      <w:pPr>
        <w:pStyle w:val="Normal"/>
        <w:spacing w:lineRule="auto" w:line="276"/>
        <w:rPr>
          <w:rFonts w:cs="Arial"/>
          <w:sz w:val="28"/>
          <w:szCs w:val="28"/>
        </w:rPr>
      </w:pPr>
      <w:r>
        <w:rPr>
          <w:rFonts w:cs="Arial"/>
          <w:sz w:val="28"/>
          <w:szCs w:val="28"/>
        </w:rPr>
        <w:t>(Hay solo un muelle vacío)</w:t>
      </w:r>
    </w:p>
    <w:p>
      <w:pPr>
        <w:pStyle w:val="ListParagraph"/>
        <w:numPr>
          <w:ilvl w:val="0"/>
          <w:numId w:val="6"/>
        </w:numPr>
        <w:spacing w:lineRule="auto" w:line="276" w:before="0" w:after="160"/>
        <w:rPr>
          <w:rFonts w:eastAsia="" w:cs="Arial" w:eastAsiaTheme="minorEastAsia"/>
          <w:sz w:val="28"/>
          <w:szCs w:val="28"/>
        </w:rPr>
      </w:pPr>
      <w:r>
        <w:rPr>
          <w:rFonts w:cs="Arial"/>
          <w:sz w:val="28"/>
          <w:szCs w:val="28"/>
        </w:rPr>
        <w:t xml:space="preserve">Si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eastAsia="" w:cs="Arial" w:eastAsiaTheme="minorEastAsia"/>
          <w:sz w:val="28"/>
          <w:szCs w:val="28"/>
        </w:rPr>
        <w:t xml:space="preserve"> ≠ 0,  SS = (</w:t>
      </w:r>
      <w:r>
        <w:rPr>
          <w:rFonts w:cs="Arial"/>
          <w:sz w:val="28"/>
          <w:szCs w:val="28"/>
        </w:rPr>
        <w:t>n,</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0,</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eastAsia="" w:cs="Arial" w:eastAsiaTheme="minorEastAsia"/>
          <w:sz w:val="28"/>
          <w:szCs w:val="28"/>
        </w:rPr>
        <w:t xml:space="preserve">) </w:t>
      </w:r>
    </w:p>
    <w:p>
      <w:pPr>
        <w:pStyle w:val="ListParagraph"/>
        <w:spacing w:lineRule="auto" w:line="276"/>
        <w:rPr/>
      </w:pPr>
      <w:r>
        <w:rPr>
          <w:rFonts w:eastAsia="" w:cs="Arial" w:eastAsiaTheme="minorEastAsia"/>
          <w:sz w:val="28"/>
          <w:szCs w:val="28"/>
        </w:rPr>
        <w:t>(</w:t>
      </w:r>
      <w:r>
        <w:rPr>
          <w:rFonts w:eastAsia="" w:cs="Arial" w:eastAsiaTheme="minorEastAsia"/>
          <w:sz w:val="28"/>
          <w:szCs w:val="28"/>
        </w:rPr>
        <w:t>saco de la cola y</w:t>
      </w:r>
      <w:r>
        <w:rPr>
          <w:rFonts w:eastAsia="" w:cs="Arial" w:eastAsiaTheme="minorEastAsia"/>
          <w:sz w:val="28"/>
          <w:szCs w:val="28"/>
        </w:rPr>
        <w:t xml:space="preserve"> regresa en el remolcador al puerto)</w:t>
      </w:r>
    </w:p>
    <w:p>
      <w:pPr>
        <w:pStyle w:val="ListParagraph"/>
        <w:numPr>
          <w:ilvl w:val="0"/>
          <w:numId w:val="6"/>
        </w:numPr>
        <w:spacing w:lineRule="auto" w:line="276" w:before="0" w:after="160"/>
        <w:rPr>
          <w:rFonts w:eastAsia="" w:cs="Arial" w:eastAsiaTheme="minorEastAsia"/>
          <w:sz w:val="28"/>
          <w:szCs w:val="28"/>
        </w:rPr>
      </w:pPr>
      <w:r>
        <w:rPr>
          <w:rFonts w:cs="Arial"/>
          <w:sz w:val="28"/>
          <w:szCs w:val="28"/>
        </w:rPr>
        <w:t xml:space="preserve">Si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oMath>
      <w:r>
        <w:rPr>
          <w:rFonts w:eastAsia="" w:cs="Arial" w:eastAsiaTheme="minorEastAsia"/>
          <w:sz w:val="28"/>
          <w:szCs w:val="28"/>
        </w:rPr>
        <w:t xml:space="preserve"> 0, SS = (</w:t>
      </w:r>
      <w:r>
        <w:rPr>
          <w:rFonts w:cs="Arial"/>
          <w:sz w:val="28"/>
          <w:szCs w:val="28"/>
        </w:rPr>
        <w:t>n,</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2,</m:t>
        </m:r>
        <m:sSub>
          <m:e>
            <m:r>
              <w:rPr>
                <w:rFonts w:ascii="Cambria Math" w:hAnsi="Cambria Math"/>
              </w:rPr>
              <m:t xml:space="preserve">0,</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eastAsia="" w:cs="Arial" w:eastAsiaTheme="minorEastAsia"/>
          <w:sz w:val="28"/>
          <w:szCs w:val="28"/>
        </w:rPr>
        <w:t xml:space="preserve">) </w:t>
      </w:r>
    </w:p>
    <w:p>
      <w:pPr>
        <w:pStyle w:val="Normal"/>
        <w:spacing w:lineRule="auto" w:line="276"/>
        <w:ind w:left="720" w:hanging="0"/>
        <w:rPr/>
      </w:pPr>
      <w:r>
        <w:rPr>
          <w:rFonts w:eastAsia="" w:cs="Arial" w:eastAsiaTheme="minorEastAsia"/>
          <w:sz w:val="28"/>
          <w:szCs w:val="28"/>
        </w:rPr>
        <w:t xml:space="preserve">(dejo el tanquero en el muelle y </w:t>
      </w:r>
      <w:r>
        <w:rPr>
          <w:rFonts w:eastAsia="" w:cs="Arial" w:eastAsiaTheme="minorEastAsia"/>
          <w:sz w:val="28"/>
          <w:szCs w:val="28"/>
        </w:rPr>
        <w:t>el remolcador espera en el muelle</w:t>
      </w:r>
      <w:r>
        <w:rPr>
          <w:rFonts w:eastAsia="" w:cs="Arial" w:eastAsiaTheme="minorEastAsia"/>
          <w:sz w:val="28"/>
          <w:szCs w:val="28"/>
        </w:rPr>
        <w:t>)</w:t>
      </w:r>
    </w:p>
    <w:p>
      <w:pPr>
        <w:pStyle w:val="Normal"/>
        <w:spacing w:lineRule="auto" w:line="276"/>
        <w:rPr>
          <w:rFonts w:eastAsia="" w:cs="Arial" w:eastAsiaTheme="minorEastAsia"/>
          <w:sz w:val="28"/>
          <w:szCs w:val="28"/>
        </w:rPr>
      </w:pPr>
      <w:r>
        <w:rPr>
          <w:rFonts w:cs="Arial"/>
          <w:sz w:val="28"/>
          <w:szCs w:val="28"/>
        </w:rPr>
        <w:t xml:space="preserve">Si  SS = (n,  0, 0,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0</w:t>
      </w:r>
      <w:r>
        <w:rPr/>
      </w:r>
      <m:oMath xmlns:m="http://schemas.openxmlformats.org/officeDocument/2006/math">
        <m:sSub>
          <m:e>
            <m:r>
              <w:rPr>
                <w:rFonts w:ascii="Cambria Math" w:hAnsi="Cambria Math"/>
              </w:rPr>
              <m:t xml:space="preserve">,</m:t>
            </m:r>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 xml:space="preserve">) </w:t>
      </w:r>
      <w:r>
        <w:rPr>
          <w:rFonts w:eastAsia="" w:cs="Arial" w:eastAsiaTheme="minorEastAsia"/>
          <w:sz w:val="28"/>
          <w:szCs w:val="28"/>
        </w:rPr>
        <w:t>:</w:t>
      </w:r>
    </w:p>
    <w:p>
      <w:pPr>
        <w:pStyle w:val="Normal"/>
        <w:spacing w:lineRule="auto" w:line="276"/>
        <w:rPr>
          <w:rFonts w:eastAsia="" w:cs="Arial" w:eastAsiaTheme="minorEastAsia"/>
          <w:sz w:val="28"/>
          <w:szCs w:val="28"/>
        </w:rPr>
      </w:pPr>
      <w:r>
        <w:rPr>
          <w:rFonts w:cs="Arial"/>
          <w:sz w:val="28"/>
          <w:szCs w:val="28"/>
        </w:rPr>
        <w:t xml:space="preserve">Si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0, 0, 0</w:t>
      </w:r>
      <w:r>
        <w:rPr/>
      </w:r>
      <m:oMath xmlns:m="http://schemas.openxmlformats.org/officeDocument/2006/math">
        <m:sSub>
          <m:e>
            <m:r>
              <w:rPr>
                <w:rFonts w:ascii="Cambria Math" w:hAnsi="Cambria Math"/>
              </w:rPr>
              <m:t xml:space="preserve">,</m:t>
            </m:r>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 xml:space="preserve">) </w:t>
      </w:r>
      <w:r>
        <w:rPr>
          <w:rFonts w:eastAsia="" w:cs="Arial" w:eastAsiaTheme="minorEastAsia"/>
          <w:sz w:val="28"/>
          <w:szCs w:val="28"/>
        </w:rPr>
        <w:t>:</w:t>
      </w:r>
    </w:p>
    <w:p>
      <w:pPr>
        <w:pStyle w:val="Normal"/>
        <w:spacing w:lineRule="auto" w:line="276"/>
        <w:rPr>
          <w:rFonts w:cs="Arial"/>
          <w:sz w:val="28"/>
          <w:szCs w:val="28"/>
        </w:rPr>
      </w:pPr>
      <w:r>
        <w:rPr>
          <w:rFonts w:cs="Arial"/>
          <w:sz w:val="28"/>
          <w:szCs w:val="28"/>
        </w:rPr>
        <w:t xml:space="preserve">Si  SS = (n,  0,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0, 0</w:t>
      </w:r>
      <w:r>
        <w:rPr/>
      </w:r>
      <m:oMath xmlns:m="http://schemas.openxmlformats.org/officeDocument/2006/math">
        <m:sSub>
          <m:e>
            <m:r>
              <w:rPr>
                <w:rFonts w:ascii="Cambria Math" w:hAnsi="Cambria Math"/>
              </w:rPr>
              <m:t xml:space="preserve">,</m:t>
            </m:r>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 :</w:t>
      </w:r>
    </w:p>
    <w:p>
      <w:pPr>
        <w:pStyle w:val="Normal"/>
        <w:spacing w:lineRule="auto" w:line="276"/>
        <w:rPr>
          <w:rFonts w:cs="Arial"/>
          <w:sz w:val="28"/>
          <w:szCs w:val="28"/>
        </w:rPr>
      </w:pPr>
      <w:r>
        <w:rPr>
          <w:rFonts w:cs="Arial"/>
          <w:sz w:val="28"/>
          <w:szCs w:val="28"/>
        </w:rPr>
        <w:t>(Hay al menos 2 muelles vacíos)</w:t>
      </w:r>
    </w:p>
    <w:p>
      <w:pPr>
        <w:pStyle w:val="Normal"/>
        <w:spacing w:lineRule="auto" w:line="276"/>
        <w:rPr>
          <w:rFonts w:cs="Arial"/>
          <w:sz w:val="28"/>
          <w:szCs w:val="28"/>
        </w:rPr>
      </w:pPr>
      <w:r>
        <w:rPr>
          <w:rFonts w:cs="Arial"/>
          <w:sz w:val="28"/>
          <w:szCs w:val="28"/>
        </w:rPr>
        <w:tab/>
      </w:r>
    </w:p>
    <w:p>
      <w:pPr>
        <w:pStyle w:val="ListParagraph"/>
        <w:numPr>
          <w:ilvl w:val="0"/>
          <w:numId w:val="6"/>
        </w:numPr>
        <w:spacing w:lineRule="auto" w:line="276" w:before="0" w:after="160"/>
        <w:rPr>
          <w:rFonts w:eastAsia="" w:cs="Arial" w:eastAsiaTheme="minorEastAsia"/>
          <w:sz w:val="28"/>
          <w:szCs w:val="28"/>
        </w:rPr>
      </w:pPr>
      <w:r>
        <w:rPr>
          <w:rFonts w:cs="Arial"/>
          <w:sz w:val="28"/>
          <w:szCs w:val="28"/>
        </w:rPr>
        <w:t xml:space="preserve">Si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eastAsia="" w:cs="Arial" w:eastAsiaTheme="minorEastAsia"/>
          <w:sz w:val="28"/>
          <w:szCs w:val="28"/>
        </w:rPr>
        <w:t xml:space="preserve"> ≠ 0,  SS = (</w:t>
      </w:r>
      <w:r>
        <w:rPr>
          <w:rFonts w:cs="Arial"/>
          <w:sz w:val="28"/>
          <w:szCs w:val="28"/>
        </w:rPr>
        <w:t>n,</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0,</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eastAsia="" w:cs="Arial" w:eastAsiaTheme="minorEastAsia"/>
          <w:sz w:val="28"/>
          <w:szCs w:val="28"/>
        </w:rPr>
        <w:t xml:space="preserve">) </w:t>
      </w:r>
    </w:p>
    <w:p>
      <w:pPr>
        <w:pStyle w:val="ListParagraph"/>
        <w:spacing w:lineRule="auto" w:line="276"/>
        <w:rPr/>
      </w:pPr>
      <w:r>
        <w:rPr>
          <w:rFonts w:eastAsia="" w:cs="Arial" w:eastAsiaTheme="minorEastAsia"/>
          <w:sz w:val="28"/>
          <w:szCs w:val="28"/>
        </w:rPr>
        <w:t>(el primero de los que está en cola después de ser cargado regresa en el remolcador al puerto)</w:t>
      </w:r>
    </w:p>
    <w:p>
      <w:pPr>
        <w:pStyle w:val="ListParagraph"/>
        <w:numPr>
          <w:ilvl w:val="0"/>
          <w:numId w:val="6"/>
        </w:numPr>
        <w:spacing w:lineRule="auto" w:line="276" w:before="0" w:after="160"/>
        <w:rPr>
          <w:rFonts w:eastAsia="" w:cs="Arial" w:eastAsiaTheme="minorEastAsia"/>
          <w:sz w:val="28"/>
          <w:szCs w:val="28"/>
        </w:rPr>
      </w:pPr>
      <w:r>
        <w:rPr>
          <w:rFonts w:cs="Arial"/>
          <w:sz w:val="28"/>
          <w:szCs w:val="28"/>
        </w:rPr>
        <w:t xml:space="preserve">Si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oMath>
      <w:r>
        <w:rPr>
          <w:rFonts w:eastAsia="" w:cs="Arial" w:eastAsiaTheme="minorEastAsia"/>
          <w:sz w:val="28"/>
          <w:szCs w:val="28"/>
        </w:rPr>
        <w:t xml:space="preserve"> 0, SS = (</w:t>
      </w:r>
      <w:r>
        <w:rPr>
          <w:rFonts w:cs="Arial"/>
          <w:sz w:val="28"/>
          <w:szCs w:val="28"/>
        </w:rPr>
        <w:t>n,</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2,</m:t>
        </m:r>
        <m:sSub>
          <m:e>
            <m:r>
              <w:rPr>
                <w:rFonts w:ascii="Cambria Math" w:hAnsi="Cambria Math"/>
              </w:rPr>
              <m:t xml:space="preserve">0,</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eastAsia="" w:cs="Arial" w:eastAsiaTheme="minorEastAsia"/>
          <w:sz w:val="28"/>
          <w:szCs w:val="28"/>
        </w:rPr>
        <w:t xml:space="preserve">) </w:t>
      </w:r>
    </w:p>
    <w:p>
      <w:pPr>
        <w:pStyle w:val="Normal"/>
        <w:spacing w:lineRule="auto" w:line="276"/>
        <w:ind w:left="720" w:hanging="0"/>
        <w:rPr/>
      </w:pPr>
      <w:r>
        <w:rPr>
          <w:rFonts w:eastAsia="" w:cs="Arial" w:eastAsiaTheme="minorEastAsia"/>
          <w:sz w:val="28"/>
          <w:szCs w:val="28"/>
        </w:rPr>
        <w:t>(dejo el tanquero en el muelle y regreso al puerto)</w:t>
      </w:r>
    </w:p>
    <w:p>
      <w:pPr>
        <w:pStyle w:val="Normal"/>
        <w:spacing w:lineRule="auto" w:line="276"/>
        <w:rPr>
          <w:rFonts w:cs="Arial"/>
          <w:b/>
          <w:b/>
          <w:sz w:val="28"/>
          <w:szCs w:val="28"/>
        </w:rPr>
      </w:pPr>
      <w:r>
        <w:rPr>
          <w:rFonts w:cs="Arial"/>
          <w:b/>
          <w:sz w:val="28"/>
          <w:szCs w:val="28"/>
        </w:rPr>
        <w:t>Caso remolcador llega al puerto:</w:t>
      </w:r>
    </w:p>
    <w:p>
      <w:pPr>
        <w:pStyle w:val="Normal"/>
        <w:spacing w:lineRule="auto" w:line="276"/>
        <w:rPr/>
      </w:pPr>
      <w:r>
        <w:rPr>
          <w:rFonts w:cs="Arial"/>
          <w:sz w:val="28"/>
          <w:szCs w:val="28"/>
        </w:rPr>
        <w:t xml:space="preserve">Si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0,</m:t>
        </m:r>
        <m:sSub>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rFonts w:eastAsia="" w:cs="Arial" w:eastAsiaTheme="minorEastAsia"/>
          <w:sz w:val="28"/>
          <w:szCs w:val="28"/>
        </w:rPr>
        <w:t>≠ 0 :</w:t>
      </w:r>
    </w:p>
    <w:p>
      <w:pPr>
        <w:pStyle w:val="Normal"/>
        <w:spacing w:lineRule="auto" w:line="276"/>
        <w:rPr>
          <w:rFonts w:eastAsia="" w:cs="Arial" w:eastAsiaTheme="minorEastAsia"/>
          <w:sz w:val="28"/>
          <w:szCs w:val="28"/>
        </w:rPr>
      </w:pPr>
      <w:r>
        <w:rPr>
          <w:rFonts w:eastAsia="" w:cs="Arial" w:eastAsiaTheme="minorEastAsia"/>
          <w:sz w:val="28"/>
          <w:szCs w:val="28"/>
        </w:rPr>
        <w:t>(llega al puerto con un tanquero y hay otro en cola esperando)</w:t>
      </w:r>
    </w:p>
    <w:p>
      <w:pPr>
        <w:pStyle w:val="ListParagraph"/>
        <w:numPr>
          <w:ilvl w:val="0"/>
          <w:numId w:val="0"/>
        </w:numPr>
        <w:spacing w:lineRule="auto" w:line="276" w:before="0" w:after="160"/>
        <w:ind w:left="720" w:hanging="0"/>
        <w:rPr>
          <w:rFonts w:eastAsia="" w:cs="Arial" w:eastAsiaTheme="minorEastAsia"/>
          <w:sz w:val="28"/>
          <w:szCs w:val="28"/>
        </w:rPr>
      </w:pPr>
      <w:r>
        <w:rPr/>
      </w:r>
    </w:p>
    <w:p>
      <w:pPr>
        <w:pStyle w:val="ListParagraph"/>
        <w:numPr>
          <w:ilvl w:val="0"/>
          <w:numId w:val="6"/>
        </w:numPr>
        <w:spacing w:lineRule="auto" w:line="276" w:before="0" w:after="160"/>
        <w:rPr>
          <w:rFonts w:eastAsia="" w:cs="Arial" w:eastAsiaTheme="minorEastAsia"/>
          <w:sz w:val="28"/>
          <w:szCs w:val="28"/>
          <w:lang w:val="en-US"/>
        </w:rPr>
      </w:pPr>
      <w:r>
        <w:rPr>
          <w:rFonts w:eastAsia="" w:cs="Arial" w:eastAsiaTheme="minorEastAsia"/>
          <w:sz w:val="28"/>
          <w:szCs w:val="28"/>
          <w:lang w:val="en-US"/>
        </w:rPr>
        <w:t xml:space="preserve">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lang w:val="en-US"/>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lang w:val="en-US"/>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lang w:val="en-US"/>
        </w:rPr>
        <w:t xml:space="preserve">, </w:t>
      </w:r>
      <w:r>
        <w:rPr/>
      </w:r>
      <m:oMath xmlns:m="http://schemas.openxmlformats.org/officeDocument/2006/math">
        <m:r>
          <w:rPr>
            <w:rFonts w:ascii="Cambria Math" w:hAnsi="Cambria Math"/>
          </w:rPr>
          <m:t xml:space="preserve">0,</m:t>
        </m:r>
        <m:sSub>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l</m:t>
            </m:r>
          </m:e>
          <m:sub>
            <m:r>
              <w:rPr>
                <w:rFonts w:ascii="Cambria Math" w:hAnsi="Cambria Math"/>
              </w:rPr>
              <m:t xml:space="preserve">3</m:t>
            </m:r>
          </m:sub>
        </m:sSub>
        <m:r>
          <w:rPr>
            <w:rFonts w:ascii="Cambria Math" w:hAnsi="Cambria Math"/>
          </w:rPr>
          <m:t xml:space="preserve">,</m:t>
        </m:r>
      </m:oMath>
      <w:r>
        <w:rPr>
          <w:rFonts w:cs="Arial"/>
          <w:sz w:val="28"/>
          <w:szCs w:val="28"/>
          <w:lang w:val="en-US"/>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lang w:val="en-US"/>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eastAsia="" w:cs="Arial" w:eastAsiaTheme="minorEastAsia"/>
          <w:sz w:val="28"/>
          <w:szCs w:val="28"/>
          <w:lang w:val="en-US"/>
        </w:rPr>
        <w:t>)</w:t>
      </w:r>
    </w:p>
    <w:p>
      <w:pPr>
        <w:pStyle w:val="Normal"/>
        <w:spacing w:lineRule="auto" w:line="276"/>
        <w:ind w:left="720" w:hanging="0"/>
        <w:rPr>
          <w:rFonts w:eastAsia="" w:cs="Arial" w:eastAsiaTheme="minorEastAsia"/>
          <w:sz w:val="28"/>
          <w:szCs w:val="28"/>
        </w:rPr>
      </w:pPr>
      <w:r>
        <w:rPr>
          <w:rFonts w:eastAsia="" w:cs="Arial" w:eastAsiaTheme="minorEastAsia"/>
          <w:sz w:val="28"/>
          <w:szCs w:val="28"/>
        </w:rPr>
        <w:t>(llevo al muelle al primero que este en la cola esperando)</w:t>
      </w:r>
    </w:p>
    <w:p>
      <w:pPr>
        <w:pStyle w:val="Normal"/>
        <w:spacing w:lineRule="auto" w:line="276"/>
        <w:rPr>
          <w:rFonts w:eastAsia="" w:cs="Arial" w:eastAsiaTheme="minorEastAsia"/>
          <w:sz w:val="28"/>
          <w:szCs w:val="28"/>
        </w:rPr>
      </w:pPr>
      <w:r>
        <w:rPr>
          <w:rFonts w:cs="Arial"/>
          <w:sz w:val="28"/>
          <w:szCs w:val="28"/>
        </w:rPr>
        <w:t xml:space="preserve">Si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0,</m:t>
        </m:r>
        <m:sSub>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 xml:space="preserve">) </w:t>
      </w:r>
      <w:r>
        <w:rPr>
          <w:rFonts w:eastAsia="" w:cs="Arial" w:eastAsiaTheme="minorEastAsia"/>
          <w:sz w:val="28"/>
          <w:szCs w:val="28"/>
        </w:rPr>
        <w:t>:</w:t>
      </w:r>
    </w:p>
    <w:p>
      <w:pPr>
        <w:pStyle w:val="Normal"/>
        <w:spacing w:lineRule="auto" w:line="276"/>
        <w:rPr>
          <w:rFonts w:eastAsia="" w:cs="Arial" w:eastAsiaTheme="minorEastAsia"/>
          <w:sz w:val="28"/>
          <w:szCs w:val="28"/>
        </w:rPr>
      </w:pPr>
      <w:r>
        <w:rPr>
          <w:rFonts w:eastAsia="" w:cs="Arial" w:eastAsiaTheme="minorEastAsia"/>
          <w:sz w:val="28"/>
          <w:szCs w:val="28"/>
        </w:rPr>
        <w:t>(llega al puerto con un tanquero y no hay otro en cola)</w:t>
      </w:r>
    </w:p>
    <w:p>
      <w:pPr>
        <w:pStyle w:val="ListParagraph"/>
        <w:numPr>
          <w:ilvl w:val="0"/>
          <w:numId w:val="6"/>
        </w:numPr>
        <w:spacing w:lineRule="auto" w:line="276" w:before="0" w:after="160"/>
        <w:rPr>
          <w:rFonts w:eastAsia="" w:cs="Arial" w:eastAsiaTheme="minorEastAsia"/>
          <w:sz w:val="28"/>
          <w:szCs w:val="28"/>
        </w:rPr>
      </w:pPr>
      <w:r>
        <w:rPr>
          <w:rFonts w:eastAsia="" w:cs="Arial" w:eastAsiaTheme="minorEastAsia"/>
          <w:sz w:val="28"/>
          <w:szCs w:val="28"/>
        </w:rPr>
        <w:t>D(b1) = t (guardo el tiempo en que el tanquero salió del sistema)</w:t>
      </w:r>
    </w:p>
    <w:p>
      <w:pPr>
        <w:pStyle w:val="Normal"/>
        <w:spacing w:lineRule="auto" w:line="276"/>
        <w:rPr>
          <w:rFonts w:eastAsia="" w:cs="Arial" w:eastAsiaTheme="minorEastAsia"/>
          <w:sz w:val="28"/>
          <w:szCs w:val="28"/>
        </w:rPr>
      </w:pPr>
      <w:r>
        <w:rPr>
          <w:rFonts w:cs="Arial"/>
          <w:sz w:val="28"/>
          <w:szCs w:val="28"/>
        </w:rPr>
        <w:t xml:space="preserve">Si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0,</m:t>
        </m:r>
        <m:sSub>
          <m:e>
            <m:r>
              <w:rPr>
                <w:rFonts w:ascii="Cambria Math" w:hAnsi="Cambria Math"/>
              </w:rPr>
              <m:t xml:space="preserve">0,</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rFonts w:eastAsia="" w:cs="Arial" w:eastAsiaTheme="minorEastAsia"/>
          <w:sz w:val="28"/>
          <w:szCs w:val="28"/>
        </w:rPr>
        <w:t>≠ 0 :</w:t>
      </w:r>
    </w:p>
    <w:p>
      <w:pPr>
        <w:pStyle w:val="Normal"/>
        <w:spacing w:lineRule="auto" w:line="276"/>
        <w:rPr/>
      </w:pPr>
      <w:r>
        <w:rPr>
          <w:rFonts w:eastAsia="" w:cs="Arial" w:eastAsiaTheme="minorEastAsia"/>
          <w:sz w:val="28"/>
          <w:szCs w:val="28"/>
        </w:rPr>
        <w:t>(llega al puerto solo y hay algún barco en cola esperando)</w:t>
      </w:r>
    </w:p>
    <w:p>
      <w:pPr>
        <w:pStyle w:val="ListParagraph"/>
        <w:numPr>
          <w:ilvl w:val="0"/>
          <w:numId w:val="6"/>
        </w:numPr>
        <w:spacing w:lineRule="auto" w:line="276" w:before="0" w:after="160"/>
        <w:rPr>
          <w:rFonts w:eastAsia="" w:cs="Arial" w:eastAsiaTheme="minorEastAsia"/>
          <w:sz w:val="28"/>
          <w:szCs w:val="28"/>
          <w:lang w:val="en-US"/>
        </w:rPr>
      </w:pPr>
      <w:r>
        <w:rPr>
          <w:rFonts w:eastAsia="" w:cs="Arial" w:eastAsiaTheme="minorEastAsia"/>
          <w:sz w:val="28"/>
          <w:szCs w:val="28"/>
          <w:lang w:val="en-US"/>
        </w:rPr>
        <w:t xml:space="preserve">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lang w:val="en-US"/>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lang w:val="en-US"/>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lang w:val="en-US"/>
        </w:rPr>
        <w:t xml:space="preserve">, </w:t>
      </w:r>
      <w:r>
        <w:rPr/>
      </w:r>
      <m:oMath xmlns:m="http://schemas.openxmlformats.org/officeDocument/2006/math">
        <m:r>
          <w:rPr>
            <w:rFonts w:ascii="Cambria Math" w:hAnsi="Cambria Math"/>
          </w:rPr>
          <m:t xml:space="preserve">0,</m:t>
        </m:r>
        <m:sSub>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l</m:t>
            </m:r>
          </m:e>
          <m:sub>
            <m:r>
              <w:rPr>
                <w:rFonts w:ascii="Cambria Math" w:hAnsi="Cambria Math"/>
              </w:rPr>
              <m:t xml:space="preserve">3</m:t>
            </m:r>
          </m:sub>
        </m:sSub>
        <m:r>
          <w:rPr>
            <w:rFonts w:ascii="Cambria Math" w:hAnsi="Cambria Math"/>
          </w:rPr>
          <m:t xml:space="preserve">,</m:t>
        </m:r>
      </m:oMath>
      <w:r>
        <w:rPr>
          <w:rFonts w:cs="Arial"/>
          <w:sz w:val="28"/>
          <w:szCs w:val="28"/>
          <w:lang w:val="en-US"/>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lang w:val="en-US"/>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eastAsia="" w:cs="Arial" w:eastAsiaTheme="minorEastAsia"/>
          <w:sz w:val="28"/>
          <w:szCs w:val="28"/>
          <w:lang w:val="en-US"/>
        </w:rPr>
        <w:t>)</w:t>
      </w:r>
    </w:p>
    <w:p>
      <w:pPr>
        <w:pStyle w:val="Normal"/>
        <w:spacing w:lineRule="auto" w:line="276"/>
        <w:ind w:left="720" w:hanging="0"/>
        <w:rPr>
          <w:rFonts w:cs="Arial"/>
          <w:sz w:val="28"/>
          <w:szCs w:val="28"/>
        </w:rPr>
      </w:pPr>
      <w:r>
        <w:rPr>
          <w:rFonts w:eastAsia="" w:cs="Arial" w:eastAsiaTheme="minorEastAsia"/>
          <w:sz w:val="28"/>
          <w:szCs w:val="28"/>
        </w:rPr>
        <w:t>(llevo al muelle al primero que este en la cola esperando)</w:t>
      </w:r>
    </w:p>
    <w:p>
      <w:pPr>
        <w:pStyle w:val="Normal"/>
        <w:spacing w:lineRule="auto" w:line="276"/>
        <w:rPr>
          <w:rFonts w:eastAsia="" w:cs="Arial" w:eastAsiaTheme="minorEastAsia"/>
          <w:sz w:val="28"/>
          <w:szCs w:val="28"/>
        </w:rPr>
      </w:pPr>
      <w:r>
        <w:rPr>
          <w:rFonts w:cs="Arial"/>
          <w:sz w:val="28"/>
          <w:szCs w:val="28"/>
        </w:rPr>
        <w:t xml:space="preserve">Si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0,</m:t>
        </m:r>
        <m:sSub>
          <m:e>
            <m:r>
              <w:rPr>
                <w:rFonts w:ascii="Cambria Math" w:hAnsi="Cambria Math"/>
              </w:rPr>
              <m:t xml:space="preserve">0,</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 xml:space="preserve">) </w:t>
      </w:r>
      <w:r>
        <w:rPr>
          <w:rFonts w:eastAsia="" w:cs="Arial" w:eastAsiaTheme="minorEastAsia"/>
          <w:sz w:val="28"/>
          <w:szCs w:val="28"/>
        </w:rPr>
        <w:t>:</w:t>
      </w:r>
    </w:p>
    <w:p>
      <w:pPr>
        <w:pStyle w:val="Normal"/>
        <w:spacing w:lineRule="auto" w:line="276"/>
        <w:rPr>
          <w:rFonts w:cs="Arial"/>
          <w:sz w:val="28"/>
          <w:szCs w:val="28"/>
        </w:rPr>
      </w:pPr>
      <w:r>
        <w:rPr>
          <w:rFonts w:cs="Arial"/>
          <w:sz w:val="28"/>
          <w:szCs w:val="28"/>
        </w:rPr>
        <w:t xml:space="preserve"> </w:t>
      </w:r>
      <w:r>
        <w:rPr>
          <w:rFonts w:cs="Arial"/>
          <w:sz w:val="28"/>
          <w:szCs w:val="28"/>
        </w:rPr>
        <w:t>(si el remolcador llego vacío y no hay nadie esperando en la cola)</w:t>
      </w:r>
    </w:p>
    <w:p>
      <w:pPr>
        <w:pStyle w:val="ListParagraph"/>
        <w:numPr>
          <w:ilvl w:val="0"/>
          <w:numId w:val="6"/>
        </w:numPr>
        <w:spacing w:lineRule="auto" w:line="276" w:before="0" w:after="160"/>
        <w:rPr>
          <w:rFonts w:cs="Arial"/>
          <w:sz w:val="28"/>
          <w:szCs w:val="28"/>
          <w:lang w:val="en-US"/>
        </w:rPr>
      </w:pPr>
      <w:r>
        <w:rPr>
          <w:rFonts w:cs="Arial"/>
          <w:sz w:val="28"/>
          <w:szCs w:val="28"/>
          <w:lang w:val="en-US"/>
        </w:rPr>
        <w:t xml:space="preserve">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lang w:val="en-US"/>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lang w:val="en-US"/>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lang w:val="en-US"/>
        </w:rPr>
        <w:t xml:space="preserve">, </w:t>
      </w:r>
      <w:r>
        <w:rPr/>
      </w:r>
      <m:oMath xmlns:m="http://schemas.openxmlformats.org/officeDocument/2006/math">
        <m:r>
          <w:rPr>
            <w:rFonts w:ascii="Cambria Math" w:hAnsi="Cambria Math"/>
          </w:rPr>
          <m:t xml:space="preserve">1,</m:t>
        </m:r>
        <m:sSub>
          <m:e>
            <m:r>
              <w:rPr>
                <w:rFonts w:ascii="Cambria Math" w:hAnsi="Cambria Math"/>
              </w:rPr>
              <m:t xml:space="preserve">0,</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lang w:val="en-US"/>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lang w:val="en-US"/>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lang w:val="en-US"/>
        </w:rPr>
        <w:t>)</w:t>
      </w:r>
    </w:p>
    <w:p>
      <w:pPr>
        <w:pStyle w:val="Normal"/>
        <w:spacing w:lineRule="auto" w:line="276"/>
        <w:rPr>
          <w:rFonts w:cs="Arial"/>
          <w:sz w:val="28"/>
          <w:szCs w:val="28"/>
        </w:rPr>
      </w:pPr>
      <w:r>
        <w:rPr>
          <w:rFonts w:cs="Arial"/>
          <w:sz w:val="28"/>
          <w:szCs w:val="28"/>
          <w:lang w:val="en-US"/>
        </w:rPr>
        <w:tab/>
      </w:r>
      <w:r>
        <w:rPr>
          <w:rFonts w:cs="Arial"/>
          <w:sz w:val="28"/>
          <w:szCs w:val="28"/>
        </w:rPr>
        <w:t>(el remolcador se queda esperando a que llegue algún tanquero)</w:t>
      </w:r>
    </w:p>
    <w:p>
      <w:pPr>
        <w:pStyle w:val="Normal"/>
        <w:spacing w:lineRule="auto" w:line="276"/>
        <w:rPr>
          <w:rFonts w:cs="Arial"/>
          <w:sz w:val="28"/>
          <w:szCs w:val="28"/>
        </w:rPr>
      </w:pPr>
      <w:r>
        <w:rPr>
          <w:rFonts w:cs="Arial"/>
          <w:sz w:val="28"/>
          <w:szCs w:val="28"/>
        </w:rPr>
      </w:r>
    </w:p>
    <w:p>
      <w:pPr>
        <w:pStyle w:val="Normal"/>
        <w:spacing w:lineRule="auto" w:line="276"/>
        <w:rPr/>
      </w:pPr>
      <w:r>
        <w:rPr>
          <w:rFonts w:cs="Arial"/>
          <w:b/>
          <w:sz w:val="28"/>
          <w:szCs w:val="28"/>
        </w:rPr>
        <w:t>Caso carguero termina de cargar:</w:t>
      </w:r>
    </w:p>
    <w:p>
      <w:pPr>
        <w:pStyle w:val="Normal"/>
        <w:spacing w:lineRule="auto" w:line="276"/>
        <w:rPr>
          <w:rFonts w:eastAsia="" w:cs="Arial" w:eastAsiaTheme="minorEastAsia"/>
          <w:sz w:val="28"/>
          <w:szCs w:val="28"/>
        </w:rPr>
      </w:pPr>
      <w:r>
        <w:rPr>
          <w:rFonts w:cs="Arial"/>
          <w:sz w:val="28"/>
          <w:szCs w:val="28"/>
        </w:rPr>
        <w:t xml:space="preserve">Si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0,</m:t>
        </m:r>
        <m:sSub>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w:t>
      </w:r>
      <w:r>
        <w:rPr>
          <w:rFonts w:eastAsia="" w:cs="Arial" w:eastAsiaTheme="minorEastAsia"/>
          <w:sz w:val="28"/>
          <w:szCs w:val="28"/>
        </w:rPr>
        <w:t>:</w:t>
      </w:r>
    </w:p>
    <w:p>
      <w:pPr>
        <w:pStyle w:val="Normal"/>
        <w:spacing w:lineRule="auto" w:line="276"/>
        <w:rPr>
          <w:rFonts w:eastAsia="" w:cs="Arial" w:eastAsiaTheme="minorEastAsia"/>
          <w:sz w:val="28"/>
          <w:szCs w:val="28"/>
        </w:rPr>
      </w:pPr>
      <w:r>
        <w:rPr>
          <w:rFonts w:eastAsia="" w:cs="Arial" w:eastAsiaTheme="minorEastAsia"/>
          <w:sz w:val="28"/>
          <w:szCs w:val="28"/>
        </w:rPr>
        <w:t xml:space="preserve">Si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1,</m:t>
        </m:r>
        <m:sSub>
          <m:e>
            <m:r>
              <w:rPr>
                <w:rFonts w:ascii="Cambria Math" w:hAnsi="Cambria Math"/>
              </w:rPr>
              <m:t xml:space="preserve">0,</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eastAsia="" w:cs="Arial" w:eastAsiaTheme="minorEastAsia"/>
          <w:sz w:val="28"/>
          <w:szCs w:val="28"/>
        </w:rPr>
        <w:t>):</w:t>
      </w:r>
    </w:p>
    <w:p>
      <w:pPr>
        <w:pStyle w:val="Normal"/>
        <w:spacing w:lineRule="auto" w:line="276"/>
        <w:rPr/>
      </w:pPr>
      <w:r>
        <w:rPr>
          <w:rFonts w:eastAsia="" w:cs="Arial" w:eastAsiaTheme="minorEastAsia"/>
          <w:sz w:val="28"/>
          <w:szCs w:val="28"/>
        </w:rPr>
        <w:t>(el remolcador está moviendo un tanquero o está en el puerto)</w:t>
      </w:r>
    </w:p>
    <w:p>
      <w:pPr>
        <w:pStyle w:val="Normal"/>
        <w:spacing w:lineRule="auto" w:line="276"/>
        <w:ind w:hanging="0"/>
        <w:rPr/>
      </w:pPr>
      <w:r>
        <w:rPr>
          <w:rFonts w:cs="Arial"/>
          <w:sz w:val="28"/>
          <w:szCs w:val="28"/>
        </w:rPr>
        <w:t>(el remolcador que termino de cargar se pone en cola para volver al puerto)</w:t>
      </w:r>
    </w:p>
    <w:p>
      <w:pPr>
        <w:pStyle w:val="Normal"/>
        <w:spacing w:lineRule="auto" w:line="276"/>
        <w:rPr>
          <w:sz w:val="28"/>
          <w:szCs w:val="28"/>
        </w:rPr>
      </w:pPr>
      <w:r>
        <w:rPr>
          <w:sz w:val="28"/>
          <w:szCs w:val="28"/>
        </w:rPr>
      </w:r>
    </w:p>
    <w:p>
      <w:pPr>
        <w:pStyle w:val="Normal"/>
        <w:spacing w:lineRule="auto" w:line="276"/>
        <w:rPr>
          <w:rFonts w:eastAsia="" w:cs="Arial" w:eastAsiaTheme="minorEastAsia"/>
          <w:sz w:val="28"/>
          <w:szCs w:val="28"/>
        </w:rPr>
      </w:pPr>
      <w:r>
        <w:rPr>
          <w:rFonts w:cs="Arial"/>
          <w:sz w:val="28"/>
          <w:szCs w:val="28"/>
        </w:rPr>
        <w:t xml:space="preserve">Si 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2,</m:t>
        </m:r>
        <m:sSub>
          <m:e>
            <m:r>
              <w:rPr>
                <w:rFonts w:ascii="Cambria Math" w:hAnsi="Cambria Math"/>
              </w:rPr>
              <m:t xml:space="preserve">0,</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 xml:space="preserve">) </w:t>
      </w:r>
      <w:r>
        <w:rPr>
          <w:rFonts w:eastAsia="" w:cs="Arial" w:eastAsiaTheme="minorEastAsia"/>
          <w:sz w:val="28"/>
          <w:szCs w:val="28"/>
        </w:rPr>
        <w:t>:</w:t>
      </w:r>
    </w:p>
    <w:p>
      <w:pPr>
        <w:pStyle w:val="Normal"/>
        <w:spacing w:lineRule="auto" w:line="276"/>
        <w:rPr>
          <w:rFonts w:eastAsia="" w:cs="Arial" w:eastAsiaTheme="minorEastAsia"/>
          <w:sz w:val="28"/>
          <w:szCs w:val="28"/>
        </w:rPr>
      </w:pPr>
      <w:r>
        <w:rPr>
          <w:rFonts w:eastAsia="" w:cs="Arial" w:eastAsiaTheme="minorEastAsia"/>
          <w:sz w:val="28"/>
          <w:szCs w:val="28"/>
        </w:rPr>
        <w:t>(el remolcador está en el puerto esperando)</w:t>
      </w:r>
    </w:p>
    <w:p>
      <w:pPr>
        <w:pStyle w:val="Normal"/>
        <w:spacing w:lineRule="auto" w:line="276"/>
        <w:ind w:firstLine="720"/>
        <w:rPr>
          <w:rFonts w:eastAsia="" w:cs="Arial" w:eastAsiaTheme="minorEastAsia"/>
          <w:sz w:val="28"/>
          <w:szCs w:val="28"/>
        </w:rPr>
      </w:pPr>
      <w:r>
        <w:rPr/>
      </w:r>
    </w:p>
    <w:p>
      <w:pPr>
        <w:pStyle w:val="Normal"/>
        <w:spacing w:lineRule="auto" w:line="276"/>
        <w:rPr>
          <w:rFonts w:cs="Arial"/>
          <w:sz w:val="28"/>
          <w:szCs w:val="28"/>
        </w:rPr>
      </w:pPr>
      <w:r>
        <w:rPr>
          <w:rFonts w:eastAsia="" w:cs="Arial" w:eastAsiaTheme="minorEastAsia"/>
          <w:sz w:val="28"/>
          <w:szCs w:val="28"/>
        </w:rPr>
        <w:tab/>
        <w:tab/>
      </w:r>
      <w:r>
        <w:rPr>
          <w:rFonts w:cs="Arial"/>
          <w:sz w:val="28"/>
          <w:szCs w:val="28"/>
        </w:rPr>
        <w:t xml:space="preserve">SS = (n, </w:t>
      </w:r>
      <w:r>
        <w:rPr/>
      </w:r>
      <m:oMath xmlns:m="http://schemas.openxmlformats.org/officeDocument/2006/math">
        <m:r>
          <w:rPr>
            <w:rFonts w:ascii="Cambria Math" w:hAnsi="Cambria Math"/>
          </w:rPr>
          <m:t xml:space="preserve">0</m:t>
        </m:r>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0,</m:t>
        </m:r>
        <m:sSub>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w:t>
      </w:r>
    </w:p>
    <w:p>
      <w:pPr>
        <w:pStyle w:val="Normal"/>
        <w:spacing w:lineRule="auto" w:line="276"/>
        <w:ind w:firstLine="720"/>
        <w:rPr>
          <w:rFonts w:eastAsia="" w:cs="Arial" w:eastAsiaTheme="minorEastAsia"/>
          <w:sz w:val="28"/>
          <w:szCs w:val="28"/>
        </w:rPr>
      </w:pPr>
      <w:r>
        <w:rPr/>
      </w:r>
    </w:p>
    <w:p>
      <w:pPr>
        <w:pStyle w:val="Normal"/>
        <w:spacing w:lineRule="auto" w:line="276"/>
        <w:rPr>
          <w:rFonts w:cs="Arial"/>
          <w:sz w:val="28"/>
          <w:szCs w:val="28"/>
        </w:rPr>
      </w:pPr>
      <w:r>
        <w:rPr>
          <w:rFonts w:eastAsia="" w:cs="Arial" w:eastAsiaTheme="minorEastAsia"/>
          <w:sz w:val="28"/>
          <w:szCs w:val="28"/>
        </w:rPr>
        <w:tab/>
        <w:tab/>
      </w:r>
      <w:r>
        <w:rPr>
          <w:rFonts w:cs="Arial"/>
          <w:sz w:val="28"/>
          <w:szCs w:val="28"/>
        </w:rPr>
        <w:t xml:space="preserve">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r>
          <w:rPr>
            <w:rFonts w:ascii="Cambria Math" w:hAnsi="Cambria Math"/>
          </w:rPr>
          <m:t xml:space="preserve">0</m:t>
        </m:r>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rFonts w:cs="Arial"/>
          <w:sz w:val="28"/>
          <w:szCs w:val="28"/>
        </w:rPr>
        <w:t xml:space="preserve">, </w:t>
      </w:r>
      <w:r>
        <w:rPr/>
      </w:r>
      <m:oMath xmlns:m="http://schemas.openxmlformats.org/officeDocument/2006/math">
        <m:r>
          <w:rPr>
            <w:rFonts w:ascii="Cambria Math" w:hAnsi="Cambria Math"/>
          </w:rPr>
          <m:t xml:space="preserve">0,</m:t>
        </m:r>
        <m:sSub>
          <m:e>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w:t>
      </w:r>
    </w:p>
    <w:p>
      <w:pPr>
        <w:pStyle w:val="Normal"/>
        <w:spacing w:lineRule="auto" w:line="276"/>
        <w:ind w:firstLine="720"/>
        <w:rPr>
          <w:rFonts w:eastAsia="" w:cs="Arial" w:eastAsiaTheme="minorEastAsia"/>
          <w:sz w:val="28"/>
          <w:szCs w:val="28"/>
        </w:rPr>
      </w:pPr>
      <w:r>
        <w:rPr/>
      </w:r>
    </w:p>
    <w:p>
      <w:pPr>
        <w:pStyle w:val="Normal"/>
        <w:spacing w:lineRule="auto" w:line="276"/>
        <w:rPr>
          <w:rFonts w:cs="Arial"/>
          <w:sz w:val="28"/>
          <w:szCs w:val="28"/>
        </w:rPr>
      </w:pPr>
      <w:r>
        <w:rPr>
          <w:rFonts w:eastAsia="" w:cs="Arial" w:eastAsiaTheme="minorEastAsia"/>
          <w:sz w:val="28"/>
          <w:szCs w:val="28"/>
        </w:rPr>
        <w:tab/>
        <w:tab/>
      </w:r>
      <w:r>
        <w:rPr>
          <w:rFonts w:cs="Arial"/>
          <w:sz w:val="28"/>
          <w:szCs w:val="28"/>
        </w:rPr>
        <w:t xml:space="preserve">SS = (n,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cs="Arial"/>
          <w:sz w:val="28"/>
          <w:szCs w:val="28"/>
        </w:rPr>
        <w:t xml:space="preserve">, </w:t>
      </w:r>
      <w:r>
        <w:rPr/>
      </w:r>
      <m:oMath xmlns:m="http://schemas.openxmlformats.org/officeDocument/2006/math">
        <m:r>
          <w:rPr>
            <w:rFonts w:ascii="Cambria Math" w:hAnsi="Cambria Math"/>
          </w:rPr>
          <m:t xml:space="preserve">0</m:t>
        </m:r>
      </m:oMath>
      <w:r>
        <w:rPr>
          <w:rFonts w:cs="Arial"/>
          <w:sz w:val="28"/>
          <w:szCs w:val="28"/>
        </w:rPr>
        <w:t xml:space="preserve">, </w:t>
      </w:r>
      <w:r>
        <w:rPr/>
      </w:r>
      <m:oMath xmlns:m="http://schemas.openxmlformats.org/officeDocument/2006/math">
        <m:r>
          <w:rPr>
            <w:rFonts w:ascii="Cambria Math" w:hAnsi="Cambria Math"/>
          </w:rPr>
          <m:t xml:space="preserve">0,</m:t>
        </m:r>
        <m:sSub>
          <m:e>
            <m:sSub>
              <m:e>
                <m:r>
                  <w:rPr>
                    <w:rFonts w:ascii="Cambria Math" w:hAnsi="Cambria Math"/>
                  </w:rPr>
                  <m:t xml:space="preserve">m</m:t>
                </m:r>
              </m:e>
              <m:sub>
                <m:r>
                  <w:rPr>
                    <w:rFonts w:ascii="Cambria Math" w:hAnsi="Cambria Math"/>
                  </w:rPr>
                  <m:t xml:space="preserve">3</m:t>
                </m:r>
              </m:sub>
            </m:sSub>
            <m:r>
              <w:rPr>
                <w:rFonts w:ascii="Cambria Math" w:hAnsi="Cambria Math"/>
              </w:rPr>
              <m:t xml:space="preserve">,</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e>
          <m:sub>
            <m:r>
              <w:rPr>
                <w:rFonts w:ascii="Cambria Math" w:hAnsi="Cambria Math"/>
              </w:rPr>
              <m:t xml:space="preserve">1</m:t>
            </m:r>
          </m:sub>
        </m:sSub>
      </m:oMath>
      <w:r>
        <w:rPr>
          <w:rFonts w:cs="Arial"/>
          <w:sz w:val="28"/>
          <w:szCs w:val="28"/>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cs="Arial"/>
          <w:sz w:val="28"/>
          <w:szCs w:val="28"/>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cs="Arial"/>
          <w:sz w:val="28"/>
          <w:szCs w:val="28"/>
        </w:rPr>
        <w:t>)</w:t>
      </w:r>
    </w:p>
    <w:p>
      <w:pPr>
        <w:pStyle w:val="Normal"/>
        <w:spacing w:lineRule="auto" w:line="276"/>
        <w:ind w:left="720" w:hanging="0"/>
        <w:rPr>
          <w:rFonts w:ascii="Arial" w:hAnsi="Arial" w:eastAsia="" w:cs="Arial" w:eastAsiaTheme="minorEastAsia"/>
          <w:sz w:val="28"/>
          <w:szCs w:val="28"/>
        </w:rPr>
      </w:pPr>
      <w:r>
        <w:rPr>
          <w:rFonts w:eastAsia="" w:cs="Arial" w:eastAsiaTheme="minorEastAsia"/>
          <w:sz w:val="28"/>
          <w:szCs w:val="28"/>
        </w:rPr>
        <w:t xml:space="preserve">(si termino el remolcador en el muelle i, el remolcador comienza a llevarlo al puerto) </w:t>
      </w:r>
    </w:p>
    <w:p>
      <w:pPr>
        <w:pStyle w:val="Normal"/>
        <w:rPr>
          <w:sz w:val="28"/>
          <w:szCs w:val="28"/>
        </w:rPr>
      </w:pPr>
      <w:r>
        <w:rPr>
          <w:sz w:val="28"/>
          <w:szCs w:val="28"/>
        </w:rPr>
      </w:r>
    </w:p>
    <w:p>
      <w:pPr>
        <w:pStyle w:val="ListParagraph"/>
        <w:rPr/>
      </w:pPr>
      <w:r>
        <w:rPr/>
      </w:r>
      <w:bookmarkStart w:id="0" w:name="_Toc329354822"/>
      <w:bookmarkStart w:id="1" w:name="_Toc329354601"/>
      <w:bookmarkStart w:id="2" w:name="_Toc329354822"/>
      <w:bookmarkStart w:id="3" w:name="_Toc329354601"/>
      <w:bookmarkEnd w:id="2"/>
      <w:bookmarkEnd w:id="3"/>
    </w:p>
    <w:p>
      <w:pPr>
        <w:pStyle w:val="Normal"/>
        <w:rPr/>
      </w:pPr>
      <w:r>
        <w:rPr/>
      </w:r>
    </w:p>
    <w:p>
      <w:pPr>
        <w:pStyle w:val="Heading1"/>
        <w:rPr>
          <w:rStyle w:val="Ttulo1Car"/>
          <w:sz w:val="36"/>
          <w:szCs w:val="36"/>
        </w:rPr>
      </w:pPr>
      <w:r>
        <w:rPr>
          <w:rStyle w:val="Ttulo1Car"/>
          <w:sz w:val="36"/>
          <w:szCs w:val="36"/>
        </w:rPr>
        <w:t>Conclusiones</w:t>
      </w:r>
    </w:p>
    <w:p>
      <w:pPr>
        <w:pStyle w:val="Normal"/>
        <w:rPr>
          <w:sz w:val="28"/>
          <w:szCs w:val="28"/>
        </w:rPr>
      </w:pPr>
      <w:r>
        <w:rPr>
          <w:sz w:val="28"/>
          <w:szCs w:val="28"/>
        </w:rPr>
        <w:t xml:space="preserve">Estos son los datos simulados, tomando en cuenta que el tiempo de espera de un carguero es desde que el carguero termina de cargar hasta que el remolcador lo saca del muelle anos </w:t>
      </w:r>
    </w:p>
    <w:p>
      <w:pPr>
        <w:pStyle w:val="Normal"/>
        <w:rPr>
          <w:sz w:val="28"/>
          <w:szCs w:val="28"/>
        </w:rPr>
      </w:pPr>
      <w:r>
        <w:rPr>
          <w:sz w:val="28"/>
          <w:szCs w:val="28"/>
        </w:rPr>
      </w:r>
    </w:p>
    <w:tbl>
      <w:tblPr>
        <w:tblStyle w:val="tabladeinformes"/>
        <w:tblW w:w="8738" w:type="dxa"/>
        <w:jc w:val="left"/>
        <w:tblInd w:w="0" w:type="dxa"/>
        <w:tblCellMar>
          <w:top w:w="0" w:type="dxa"/>
          <w:left w:w="113" w:type="dxa"/>
          <w:bottom w:w="0" w:type="dxa"/>
          <w:right w:w="108" w:type="dxa"/>
        </w:tblCellMar>
        <w:tblLook w:noVBand="1" w:val="04a0" w:noHBand="0" w:lastColumn="0" w:firstColumn="1" w:lastRow="0" w:firstRow="1"/>
      </w:tblPr>
      <w:tblGrid>
        <w:gridCol w:w="2184"/>
        <w:gridCol w:w="2184"/>
        <w:gridCol w:w="2185"/>
        <w:gridCol w:w="2184"/>
      </w:tblGrid>
      <w:tr>
        <w:trPr>
          <w:cnfStyle w:val="100000000000" w:firstRow="1" w:lastRow="0" w:firstColumn="0" w:lastColumn="0" w:oddVBand="0" w:evenVBand="0" w:oddHBand="0" w:evenHBand="0" w:firstRowFirstColumn="0" w:firstRowLastColumn="0" w:lastRowFirstColumn="0" w:lastRowLastColumn="0"/>
        </w:trPr>
        <w:tc>
          <w:tcPr>
            <w:tcW w:w="218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fill="auto" w:val="clear"/>
          </w:tcPr>
          <w:p>
            <w:pPr>
              <w:pStyle w:val="Normal"/>
              <w:spacing w:lineRule="auto" w:line="240" w:before="60" w:after="60"/>
              <w:jc w:val="left"/>
              <w:rPr>
                <w:b/>
                <w:b/>
                <w:color w:val="000000" w:themeColor="text1"/>
              </w:rPr>
            </w:pPr>
            <w:r>
              <w:rPr>
                <w:b/>
                <w:color w:val="000000" w:themeColor="text1"/>
              </w:rPr>
            </w:r>
          </w:p>
        </w:tc>
        <w:tc>
          <w:tcPr>
            <w:tcW w:w="2184" w:type="dxa"/>
            <w:tcBorders>
              <w:top w:val="nil"/>
              <w:left w:val="nil"/>
              <w:bottom w:val="nil"/>
              <w:right w:val="nil"/>
              <w:insideH w:val="nil"/>
              <w:insideV w:val="nil"/>
            </w:tcBorders>
            <w:shd w:fill="auto" w:val="clear"/>
          </w:tcPr>
          <w:p>
            <w:pPr>
              <w:pStyle w:val="Normal"/>
              <w:spacing w:lineRule="auto" w:line="240" w:before="60" w:after="60"/>
              <w:jc w:val="center"/>
              <w:cnfStyle w:val="100000000000" w:firstRow="1" w:lastRow="0" w:firstColumn="0" w:lastColumn="0" w:oddVBand="0" w:evenVBand="0" w:oddHBand="0" w:evenHBand="0" w:firstRowFirstColumn="0" w:firstRowLastColumn="0" w:lastRowFirstColumn="0" w:lastRowLastColumn="0"/>
              <w:rPr>
                <w:b/>
                <w:b/>
                <w:color w:val="000000" w:themeColor="text1"/>
              </w:rPr>
            </w:pPr>
            <w:r>
              <w:rPr>
                <w:b/>
                <w:color w:val="000000" w:themeColor="text1"/>
              </w:rPr>
            </w:r>
          </w:p>
        </w:tc>
        <w:tc>
          <w:tcPr>
            <w:tcW w:w="2185" w:type="dxa"/>
            <w:tcBorders>
              <w:top w:val="nil"/>
              <w:left w:val="nil"/>
              <w:bottom w:val="nil"/>
              <w:right w:val="nil"/>
              <w:insideH w:val="nil"/>
              <w:insideV w:val="nil"/>
            </w:tcBorders>
            <w:shd w:fill="auto" w:val="clear"/>
          </w:tcPr>
          <w:p>
            <w:pPr>
              <w:pStyle w:val="Normal"/>
              <w:spacing w:lineRule="auto" w:line="240" w:before="60" w:after="60"/>
              <w:jc w:val="center"/>
              <w:cnfStyle w:val="100000000000" w:firstRow="1" w:lastRow="0" w:firstColumn="0" w:lastColumn="0" w:oddVBand="0" w:evenVBand="0" w:oddHBand="0" w:evenHBand="0" w:firstRowFirstColumn="0" w:firstRowLastColumn="0" w:lastRowFirstColumn="0" w:lastRowLastColumn="0"/>
              <w:rPr>
                <w:b/>
                <w:b/>
                <w:color w:val="000000" w:themeColor="text1"/>
              </w:rPr>
            </w:pPr>
            <w:r>
              <w:rPr>
                <w:b/>
                <w:color w:val="000000" w:themeColor="text1"/>
              </w:rPr>
            </w:r>
          </w:p>
        </w:tc>
        <w:tc>
          <w:tcPr>
            <w:tcW w:w="2184" w:type="dxa"/>
            <w:tcBorders>
              <w:top w:val="nil"/>
              <w:left w:val="nil"/>
              <w:bottom w:val="nil"/>
              <w:right w:val="nil"/>
              <w:insideH w:val="nil"/>
              <w:insideV w:val="nil"/>
            </w:tcBorders>
            <w:shd w:fill="auto" w:val="clear"/>
          </w:tcPr>
          <w:p>
            <w:pPr>
              <w:pStyle w:val="Normal"/>
              <w:spacing w:lineRule="auto" w:line="240" w:before="60" w:after="60"/>
              <w:jc w:val="center"/>
              <w:cnfStyle w:val="100000000000" w:firstRow="1" w:lastRow="0" w:firstColumn="0" w:lastColumn="0" w:oddVBand="0" w:evenVBand="0" w:oddHBand="0" w:evenHBand="0" w:firstRowFirstColumn="0" w:firstRowLastColumn="0" w:lastRowFirstColumn="0" w:lastRowLastColumn="0"/>
              <w:rPr>
                <w:b/>
                <w:b/>
                <w:color w:val="000000" w:themeColor="text1"/>
              </w:rPr>
            </w:pPr>
            <w:r>
              <w:rPr>
                <w:b/>
                <w:color w:val="000000" w:themeColor="text1"/>
              </w:rPr>
            </w:r>
          </w:p>
        </w:tc>
      </w:tr>
      <w:tr>
        <w:trPr/>
        <w:tc>
          <w:tcPr>
            <w:tcW w:w="21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60" w:after="60"/>
              <w:jc w:val="left"/>
              <w:rPr/>
            </w:pPr>
            <w:r>
              <w:rPr/>
              <w:t>Tiempo</w:t>
            </w:r>
          </w:p>
        </w:tc>
        <w:tc>
          <w:tcPr>
            <w:tcW w:w="2184" w:type="dxa"/>
            <w:tcBorders/>
            <w:shd w:fill="auto" w:val="clear"/>
          </w:tcPr>
          <w:p>
            <w:pPr>
              <w:pStyle w:val="Normal"/>
              <w:spacing w:lineRule="auto" w:line="240" w:before="60" w:after="60"/>
              <w:jc w:val="center"/>
              <w:cnfStyle w:val="000000000000" w:firstRow="0" w:lastRow="0" w:firstColumn="0" w:lastColumn="0" w:oddVBand="0" w:evenVBand="0" w:oddHBand="0" w:evenHBand="0" w:firstRowFirstColumn="0" w:firstRowLastColumn="0" w:lastRowFirstColumn="0" w:lastRowLastColumn="0"/>
              <w:rPr/>
            </w:pPr>
            <w:r>
              <w:rPr/>
              <w:t>43800 horas</w:t>
            </w:r>
          </w:p>
        </w:tc>
        <w:tc>
          <w:tcPr>
            <w:tcW w:w="2185" w:type="dxa"/>
            <w:tcBorders/>
            <w:shd w:fill="auto" w:val="clear"/>
          </w:tcPr>
          <w:p>
            <w:pPr>
              <w:pStyle w:val="Normal"/>
              <w:spacing w:lineRule="auto" w:line="240" w:before="60" w:after="60"/>
              <w:jc w:val="center"/>
              <w:cnfStyle w:val="000000000000" w:firstRow="0" w:lastRow="0" w:firstColumn="0" w:lastColumn="0" w:oddVBand="0" w:evenVBand="0" w:oddHBand="0" w:evenHBand="0" w:firstRowFirstColumn="0" w:firstRowLastColumn="0" w:lastRowFirstColumn="0" w:lastRowLastColumn="0"/>
              <w:rPr/>
            </w:pPr>
            <w:r>
              <w:rPr/>
              <w:t>525600 horas</w:t>
            </w:r>
          </w:p>
        </w:tc>
        <w:tc>
          <w:tcPr>
            <w:tcW w:w="2184" w:type="dxa"/>
            <w:tcBorders/>
            <w:shd w:fill="auto" w:val="clear"/>
          </w:tcPr>
          <w:p>
            <w:pPr>
              <w:pStyle w:val="Normal"/>
              <w:spacing w:lineRule="auto" w:line="240" w:before="60" w:after="60"/>
              <w:jc w:val="center"/>
              <w:cnfStyle w:val="000000000000" w:firstRow="0" w:lastRow="0" w:firstColumn="0" w:lastColumn="0" w:oddVBand="0" w:evenVBand="0" w:oddHBand="0" w:evenHBand="0" w:firstRowFirstColumn="0" w:firstRowLastColumn="0" w:lastRowFirstColumn="0" w:lastRowLastColumn="0"/>
              <w:rPr/>
            </w:pPr>
            <w:r>
              <w:rPr/>
              <w:t>1314000 horas</w:t>
            </w:r>
          </w:p>
        </w:tc>
      </w:tr>
      <w:tr>
        <w:trPr/>
        <w:tc>
          <w:tcPr>
            <w:tcW w:w="21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60" w:after="60"/>
              <w:jc w:val="left"/>
              <w:rPr/>
            </w:pPr>
            <w:r>
              <w:rPr/>
              <w:t>Desde que llega al puerto hasta que el remolcador lo regresa al puerto</w:t>
            </w:r>
          </w:p>
        </w:tc>
        <w:tc>
          <w:tcPr>
            <w:tcW w:w="2184" w:type="dxa"/>
            <w:tcBorders/>
            <w:shd w:fill="auto" w:val="clear"/>
          </w:tcPr>
          <w:p>
            <w:pPr>
              <w:pStyle w:val="Normal"/>
              <w:spacing w:lineRule="auto" w:line="240" w:before="60" w:after="60"/>
              <w:jc w:val="center"/>
              <w:cnfStyle w:val="000000000000" w:firstRow="0" w:lastRow="0" w:firstColumn="0" w:lastColumn="0" w:oddVBand="0" w:evenVBand="0" w:oddHBand="0" w:evenHBand="0" w:firstRowFirstColumn="0" w:firstRowLastColumn="0" w:lastRowFirstColumn="0" w:lastRowLastColumn="0"/>
              <w:rPr/>
            </w:pPr>
            <w:r>
              <w:rPr/>
              <w:t>69.93701514697221</w:t>
            </w:r>
          </w:p>
        </w:tc>
        <w:tc>
          <w:tcPr>
            <w:tcW w:w="2185" w:type="dxa"/>
            <w:tcBorders/>
            <w:shd w:fill="auto" w:val="clear"/>
          </w:tcPr>
          <w:p>
            <w:pPr>
              <w:pStyle w:val="Normal"/>
              <w:spacing w:lineRule="auto" w:line="240" w:before="60" w:after="60"/>
              <w:jc w:val="center"/>
              <w:cnfStyle w:val="000000000000" w:firstRow="0" w:lastRow="0" w:firstColumn="0" w:lastColumn="0" w:oddVBand="0" w:evenVBand="0" w:oddHBand="0" w:evenHBand="0" w:firstRowFirstColumn="0" w:firstRowLastColumn="0" w:lastRowFirstColumn="0" w:lastRowLastColumn="0"/>
              <w:rPr/>
            </w:pPr>
            <w:r>
              <w:rPr/>
              <w:t>70.21183957513998</w:t>
            </w:r>
          </w:p>
        </w:tc>
        <w:tc>
          <w:tcPr>
            <w:tcW w:w="2184" w:type="dxa"/>
            <w:tcBorders/>
            <w:shd w:fill="auto" w:val="clear"/>
          </w:tcPr>
          <w:p>
            <w:pPr>
              <w:pStyle w:val="Normal"/>
              <w:spacing w:lineRule="auto" w:line="240" w:before="60" w:after="60"/>
              <w:jc w:val="center"/>
              <w:cnfStyle w:val="000000000000" w:firstRow="0" w:lastRow="0" w:firstColumn="0" w:lastColumn="0" w:oddVBand="0" w:evenVBand="0" w:oddHBand="0" w:evenHBand="0" w:firstRowFirstColumn="0" w:firstRowLastColumn="0" w:lastRowFirstColumn="0" w:lastRowLastColumn="0"/>
              <w:rPr/>
            </w:pPr>
            <w:r>
              <w:rPr/>
              <w:t>81.44698075127432</w:t>
            </w:r>
          </w:p>
        </w:tc>
      </w:tr>
      <w:tr>
        <w:trPr/>
        <w:tc>
          <w:tcPr>
            <w:tcW w:w="21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60" w:after="60"/>
              <w:jc w:val="left"/>
              <w:rPr/>
            </w:pPr>
            <w:r>
              <w:rPr/>
              <w:t>Desde que termina de cargar hasta que el remolcador lo saca del muelle</w:t>
            </w:r>
          </w:p>
        </w:tc>
        <w:tc>
          <w:tcPr>
            <w:tcW w:w="2184" w:type="dxa"/>
            <w:tcBorders/>
            <w:shd w:fill="auto" w:val="clear"/>
          </w:tcPr>
          <w:p>
            <w:pPr>
              <w:pStyle w:val="Normal"/>
              <w:spacing w:lineRule="auto" w:line="240" w:before="60" w:after="60"/>
              <w:jc w:val="center"/>
              <w:cnfStyle w:val="000000000000" w:firstRow="0" w:lastRow="0" w:firstColumn="0" w:lastColumn="0" w:oddVBand="0" w:evenVBand="0" w:oddHBand="0" w:evenHBand="0" w:firstRowFirstColumn="0" w:firstRowLastColumn="0" w:lastRowFirstColumn="0" w:lastRowLastColumn="0"/>
              <w:rPr/>
            </w:pPr>
            <w:r>
              <w:rPr/>
              <w:t>51.35390896541129</w:t>
            </w:r>
            <w:bookmarkStart w:id="4" w:name="_GoBack"/>
            <w:bookmarkEnd w:id="4"/>
          </w:p>
        </w:tc>
        <w:tc>
          <w:tcPr>
            <w:tcW w:w="2185" w:type="dxa"/>
            <w:tcBorders/>
            <w:shd w:fill="auto" w:val="clear"/>
          </w:tcPr>
          <w:p>
            <w:pPr>
              <w:pStyle w:val="Normal"/>
              <w:spacing w:lineRule="auto" w:line="240" w:before="60" w:after="60"/>
              <w:jc w:val="center"/>
              <w:cnfStyle w:val="000000000000" w:firstRow="0" w:lastRow="0" w:firstColumn="0" w:lastColumn="0" w:oddVBand="0" w:evenVBand="0" w:oddHBand="0" w:evenHBand="0" w:firstRowFirstColumn="0" w:firstRowLastColumn="0" w:lastRowFirstColumn="0" w:lastRowLastColumn="0"/>
              <w:rPr/>
            </w:pPr>
            <w:r>
              <w:rPr/>
              <w:t>51.614703075225364</w:t>
            </w:r>
          </w:p>
        </w:tc>
        <w:tc>
          <w:tcPr>
            <w:tcW w:w="2184" w:type="dxa"/>
            <w:tcBorders/>
            <w:shd w:fill="auto" w:val="clear"/>
          </w:tcPr>
          <w:p>
            <w:pPr>
              <w:pStyle w:val="Normal"/>
              <w:spacing w:lineRule="auto" w:line="240" w:before="60" w:after="60"/>
              <w:jc w:val="center"/>
              <w:cnfStyle w:val="000000000000" w:firstRow="0" w:lastRow="0" w:firstColumn="0" w:lastColumn="0" w:oddVBand="0" w:evenVBand="0" w:oddHBand="0" w:evenHBand="0" w:firstRowFirstColumn="0" w:firstRowLastColumn="0" w:lastRowFirstColumn="0" w:lastRowLastColumn="0"/>
              <w:rPr/>
            </w:pPr>
            <w:r>
              <w:rPr/>
              <w:t>62.79157484435037</w:t>
            </w:r>
          </w:p>
        </w:tc>
      </w:tr>
    </w:tbl>
    <w:p>
      <w:pPr>
        <w:pStyle w:val="Normal"/>
        <w:spacing w:before="120" w:after="200"/>
        <w:rPr/>
      </w:pPr>
      <w:r>
        <w:rPr/>
      </w:r>
    </w:p>
    <w:sectPr>
      <w:footerReference w:type="default" r:id="rId4"/>
      <w:type w:val="nextPage"/>
      <w:pgSz w:w="12240" w:h="15840"/>
      <w:pgMar w:left="1751" w:right="1751" w:header="0" w:top="1836" w:footer="709" w:bottom="766"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tantia">
    <w:charset w:val="00"/>
    <w:family w:val="roman"/>
    <w:pitch w:val="variable"/>
  </w:font>
  <w:font w:name="Tahoma">
    <w:charset w:val="00"/>
    <w:family w:val="roman"/>
    <w:pitch w:val="variable"/>
  </w:font>
  <w:font w:name="CMBX12">
    <w:charset w:val="00"/>
    <w:family w:val="roman"/>
    <w:pitch w:val="variable"/>
  </w:font>
  <w:font w:name="CMR10">
    <w:charset w:val="00"/>
    <w:family w:val="roman"/>
    <w:pitch w:val="variable"/>
  </w:font>
  <w:font w:name="CMMI10">
    <w:charset w:val="00"/>
    <w:family w:val="roman"/>
    <w:pitch w:val="variable"/>
  </w:font>
  <w:font w:name="CMR7">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Página </w:t>
    </w:r>
    <w:r>
      <w:rPr/>
      <w:fldChar w:fldCharType="begin"/>
    </w:r>
    <w:r>
      <w:rPr/>
      <w:instrText>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3"/>
      <w:numFmt w:val="bullet"/>
      <w:lvlText w:val=""/>
      <w:lvlJc w:val="left"/>
      <w:pPr>
        <w:ind w:left="720" w:hanging="360"/>
      </w:pPr>
      <w:rPr>
        <w:rFonts w:ascii="Symbol" w:hAnsi="Symbol" w:cs="Symbol" w:hint="default"/>
        <w:sz w:val="28"/>
        <w:b w:val="false"/>
        <w:rFonts w:cs="Aria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Browallia New" w:asciiTheme="minorHAnsi" w:cstheme="minorBidi" w:eastAsiaTheme="minorHAnsi" w:hAnsiTheme="minorHAnsi"/>
        <w:color w:val="595959" w:themeColor="text1" w:themeTint="a6"/>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9"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5b97"/>
    <w:pPr>
      <w:widowControl/>
      <w:bidi w:val="0"/>
      <w:spacing w:lineRule="auto" w:line="264" w:before="120" w:after="160"/>
      <w:jc w:val="left"/>
    </w:pPr>
    <w:rPr>
      <w:rFonts w:ascii="Constantia" w:hAnsi="Constantia" w:eastAsia="Constantia" w:cs="Browallia New" w:asciiTheme="minorHAnsi" w:cstheme="minorBidi" w:eastAsiaTheme="minorHAnsi" w:hAnsiTheme="minorHAnsi"/>
      <w:color w:val="595959" w:themeColor="text1" w:themeTint="a6"/>
      <w:kern w:val="0"/>
      <w:sz w:val="20"/>
      <w:szCs w:val="20"/>
      <w:lang w:val="es-ES" w:eastAsia="es-ES" w:bidi="ar-SA"/>
    </w:rPr>
  </w:style>
  <w:style w:type="paragraph" w:styleId="Heading1">
    <w:name w:val="Heading 1"/>
    <w:basedOn w:val="Normal"/>
    <w:next w:val="Normal"/>
    <w:link w:val="Ttulo1Car"/>
    <w:uiPriority w:val="1"/>
    <w:qFormat/>
    <w:rsid w:val="00c24251"/>
    <w:pPr>
      <w:keepNext w:val="true"/>
      <w:keepLines/>
      <w:spacing w:before="360" w:after="60"/>
      <w:outlineLvl w:val="0"/>
    </w:pPr>
    <w:rPr>
      <w:rFonts w:ascii="Constantia" w:hAnsi="Constantia" w:eastAsia="" w:cs="Browallia New" w:asciiTheme="majorHAnsi" w:cstheme="majorBidi" w:eastAsiaTheme="majorEastAsia" w:hAnsiTheme="majorHAnsi"/>
      <w:color w:val="00A0B8" w:themeColor="accent1"/>
      <w:sz w:val="30"/>
    </w:rPr>
  </w:style>
  <w:style w:type="paragraph" w:styleId="Heading2">
    <w:name w:val="Heading 2"/>
    <w:basedOn w:val="Normal"/>
    <w:next w:val="Normal"/>
    <w:link w:val="Ttulo2Car"/>
    <w:uiPriority w:val="1"/>
    <w:unhideWhenUsed/>
    <w:qFormat/>
    <w:pPr>
      <w:keepNext w:val="true"/>
      <w:keepLines/>
      <w:spacing w:before="240" w:after="0"/>
      <w:outlineLvl w:val="1"/>
    </w:pPr>
    <w:rPr>
      <w:rFonts w:ascii="Constantia" w:hAnsi="Constantia" w:eastAsia="" w:cs="Browallia New" w:asciiTheme="majorHAnsi" w:cstheme="majorBidi" w:eastAsiaTheme="majorEastAsia" w:hAnsiTheme="majorHAnsi"/>
      <w:caps/>
      <w:color w:val="00A0B8" w:themeColor="accent1"/>
      <w:sz w:val="22"/>
    </w:rPr>
  </w:style>
  <w:style w:type="paragraph" w:styleId="Heading3">
    <w:name w:val="Heading 3"/>
    <w:basedOn w:val="Normal"/>
    <w:next w:val="Normal"/>
    <w:link w:val="Ttulo3Car"/>
    <w:uiPriority w:val="1"/>
    <w:unhideWhenUsed/>
    <w:qFormat/>
    <w:pPr>
      <w:keepNext w:val="true"/>
      <w:keepLines/>
      <w:spacing w:before="200" w:after="0"/>
      <w:outlineLvl w:val="2"/>
    </w:pPr>
    <w:rPr>
      <w:rFonts w:ascii="Constantia" w:hAnsi="Constantia" w:eastAsia="" w:cs="Browallia New" w:asciiTheme="majorHAnsi" w:cstheme="majorBidi" w:eastAsiaTheme="majorEastAsia" w:hAnsiTheme="majorHAnsi"/>
      <w:color w:val="00A0B8" w:themeColor="accent1"/>
      <w:sz w:val="22"/>
    </w:rPr>
  </w:style>
  <w:style w:type="paragraph" w:styleId="Heading4">
    <w:name w:val="Heading 4"/>
    <w:basedOn w:val="Normal"/>
    <w:next w:val="Normal"/>
    <w:link w:val="Ttulo4Car"/>
    <w:uiPriority w:val="9"/>
    <w:semiHidden/>
    <w:unhideWhenUsed/>
    <w:qFormat/>
    <w:pPr>
      <w:keepNext w:val="true"/>
      <w:keepLines/>
      <w:spacing w:before="200" w:after="0"/>
      <w:outlineLvl w:val="3"/>
    </w:pPr>
    <w:rPr>
      <w:rFonts w:ascii="Constantia" w:hAnsi="Constantia" w:eastAsia="" w:cs="Browallia New" w:asciiTheme="majorHAnsi" w:cstheme="majorBidi" w:eastAsiaTheme="majorEastAsia" w:hAnsiTheme="majorHAnsi"/>
      <w:i/>
      <w:iCs/>
      <w:color w:val="00A0B8" w:themeColor="accent1"/>
    </w:rPr>
  </w:style>
  <w:style w:type="paragraph" w:styleId="Heading5">
    <w:name w:val="Heading 5"/>
    <w:basedOn w:val="Normal"/>
    <w:next w:val="Normal"/>
    <w:link w:val="Ttulo5Car"/>
    <w:uiPriority w:val="9"/>
    <w:semiHidden/>
    <w:unhideWhenUsed/>
    <w:qFormat/>
    <w:pPr>
      <w:keepNext w:val="true"/>
      <w:keepLines/>
      <w:spacing w:before="200" w:after="0"/>
      <w:outlineLvl w:val="4"/>
    </w:pPr>
    <w:rPr>
      <w:rFonts w:ascii="Constantia" w:hAnsi="Constantia" w:eastAsia="" w:cs="Browallia New" w:asciiTheme="majorHAnsi" w:cstheme="majorBidi" w:eastAsiaTheme="majorEastAsia" w:hAnsiTheme="majorHAnsi"/>
      <w:color w:val="00505C" w:themeColor="accent1" w:themeShade="80"/>
    </w:rPr>
  </w:style>
  <w:style w:type="paragraph" w:styleId="Heading6">
    <w:name w:val="Heading 6"/>
    <w:basedOn w:val="Normal"/>
    <w:next w:val="Normal"/>
    <w:link w:val="Ttulo6Car"/>
    <w:uiPriority w:val="9"/>
    <w:semiHidden/>
    <w:unhideWhenUsed/>
    <w:qFormat/>
    <w:pPr>
      <w:keepNext w:val="true"/>
      <w:keepLines/>
      <w:spacing w:before="200" w:after="0"/>
      <w:outlineLvl w:val="5"/>
    </w:pPr>
    <w:rPr>
      <w:rFonts w:ascii="Constantia" w:hAnsi="Constantia" w:eastAsia="" w:cs="Browallia New" w:asciiTheme="majorHAnsi" w:cstheme="majorBidi" w:eastAsiaTheme="majorEastAsia" w:hAnsiTheme="majorHAnsi"/>
      <w:i/>
      <w:iCs/>
      <w:color w:val="004F5B"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1"/>
    <w:qFormat/>
    <w:rsid w:val="00c24251"/>
    <w:rPr>
      <w:rFonts w:ascii="Constantia" w:hAnsi="Constantia" w:eastAsia="" w:cs="Browallia New" w:asciiTheme="majorHAnsi" w:cstheme="majorBidi" w:eastAsiaTheme="majorEastAsia" w:hAnsiTheme="majorHAnsi"/>
      <w:color w:val="00A0B8" w:themeColor="accent1"/>
      <w:sz w:val="30"/>
    </w:rPr>
  </w:style>
  <w:style w:type="character" w:styleId="Ttulo2Car" w:customStyle="1">
    <w:name w:val="Título 2 Car"/>
    <w:basedOn w:val="DefaultParagraphFont"/>
    <w:link w:val="Ttulo2"/>
    <w:uiPriority w:val="1"/>
    <w:qFormat/>
    <w:rPr>
      <w:rFonts w:ascii="Constantia" w:hAnsi="Constantia" w:eastAsia="" w:cs="Browallia New" w:asciiTheme="majorHAnsi" w:cstheme="majorBidi" w:eastAsiaTheme="majorEastAsia" w:hAnsiTheme="majorHAnsi"/>
      <w:caps/>
      <w:color w:val="00A0B8" w:themeColor="accent1"/>
      <w:sz w:val="22"/>
    </w:rPr>
  </w:style>
  <w:style w:type="character" w:styleId="Ttulo3Car" w:customStyle="1">
    <w:name w:val="Título 3 Car"/>
    <w:basedOn w:val="DefaultParagraphFont"/>
    <w:link w:val="Ttulo3"/>
    <w:uiPriority w:val="1"/>
    <w:qFormat/>
    <w:rPr>
      <w:rFonts w:ascii="Constantia" w:hAnsi="Constantia" w:eastAsia="" w:cs="Browallia New" w:asciiTheme="majorHAnsi" w:cstheme="majorBidi" w:eastAsiaTheme="majorEastAsia" w:hAnsiTheme="majorHAnsi"/>
      <w:color w:val="00A0B8" w:themeColor="accent1"/>
      <w:sz w:val="22"/>
    </w:rPr>
  </w:style>
  <w:style w:type="character" w:styleId="Ttulo4Car" w:customStyle="1">
    <w:name w:val="Título 4 Car"/>
    <w:basedOn w:val="DefaultParagraphFont"/>
    <w:link w:val="Ttulo4"/>
    <w:uiPriority w:val="9"/>
    <w:semiHidden/>
    <w:qFormat/>
    <w:rPr>
      <w:rFonts w:ascii="Constantia" w:hAnsi="Constantia" w:eastAsia="" w:cs="Browallia New" w:asciiTheme="majorHAnsi" w:cstheme="majorBidi" w:eastAsiaTheme="majorEastAsia" w:hAnsiTheme="majorHAnsi"/>
      <w:i/>
      <w:iCs/>
      <w:color w:val="00A0B8" w:themeColor="accent1"/>
    </w:rPr>
  </w:style>
  <w:style w:type="character" w:styleId="Ttulo5Car" w:customStyle="1">
    <w:name w:val="Título 5 Car"/>
    <w:basedOn w:val="DefaultParagraphFont"/>
    <w:link w:val="Ttulo5"/>
    <w:uiPriority w:val="9"/>
    <w:semiHidden/>
    <w:qFormat/>
    <w:rPr>
      <w:rFonts w:ascii="Constantia" w:hAnsi="Constantia" w:eastAsia="" w:cs="Browallia New" w:asciiTheme="majorHAnsi" w:cstheme="majorBidi" w:eastAsiaTheme="majorEastAsia" w:hAnsiTheme="majorHAnsi"/>
      <w:color w:val="00505C" w:themeColor="accent1" w:themeShade="80"/>
    </w:rPr>
  </w:style>
  <w:style w:type="character" w:styleId="Ttulo6Car" w:customStyle="1">
    <w:name w:val="Título 6 Car"/>
    <w:basedOn w:val="DefaultParagraphFont"/>
    <w:link w:val="Ttulo6"/>
    <w:uiPriority w:val="9"/>
    <w:semiHidden/>
    <w:qFormat/>
    <w:rPr>
      <w:rFonts w:ascii="Constantia" w:hAnsi="Constantia" w:eastAsia="" w:cs="Browallia New" w:asciiTheme="majorHAnsi" w:cstheme="majorBidi" w:eastAsiaTheme="majorEastAsia" w:hAnsiTheme="majorHAnsi"/>
      <w:i/>
      <w:iCs/>
      <w:color w:val="004F5B" w:themeColor="accent1" w:themeShade="7f"/>
    </w:rPr>
  </w:style>
  <w:style w:type="character" w:styleId="TtuloCar" w:customStyle="1">
    <w:name w:val="Título Car"/>
    <w:basedOn w:val="DefaultParagraphFont"/>
    <w:link w:val="Ttulo"/>
    <w:uiPriority w:val="10"/>
    <w:qFormat/>
    <w:rPr>
      <w:rFonts w:ascii="Constantia" w:hAnsi="Constantia" w:eastAsia="" w:cs="Browallia New" w:asciiTheme="majorHAnsi" w:cstheme="majorBidi" w:eastAsiaTheme="majorEastAsia" w:hAnsiTheme="majorHAnsi"/>
      <w:color w:val="007789" w:themeColor="accent1" w:themeShade="bf"/>
      <w:kern w:val="2"/>
      <w:sz w:val="60"/>
    </w:rPr>
  </w:style>
  <w:style w:type="character" w:styleId="SubttuloCar" w:customStyle="1">
    <w:name w:val="Subtítulo Car"/>
    <w:basedOn w:val="DefaultParagraphFont"/>
    <w:link w:val="Subttulo"/>
    <w:uiPriority w:val="11"/>
    <w:qFormat/>
    <w:rPr>
      <w:rFonts w:ascii="Constantia" w:hAnsi="Constantia" w:eastAsia="" w:cs="Browallia New" w:asciiTheme="majorHAnsi" w:cstheme="majorBidi" w:eastAsiaTheme="majorEastAsia" w:hAnsiTheme="majorHAnsi"/>
      <w:caps/>
      <w:sz w:val="26"/>
    </w:rPr>
  </w:style>
  <w:style w:type="character" w:styleId="Emphasis">
    <w:name w:val="Emphasis"/>
    <w:basedOn w:val="DefaultParagraphFont"/>
    <w:uiPriority w:val="10"/>
    <w:unhideWhenUsed/>
    <w:qFormat/>
    <w:rPr>
      <w:i w:val="false"/>
      <w:iCs w:val="false"/>
      <w:color w:val="007789" w:themeColor="accent1" w:themeShade="bf"/>
    </w:rPr>
  </w:style>
  <w:style w:type="character" w:styleId="SinespaciadoCar" w:customStyle="1">
    <w:name w:val="Sin espaciado Car"/>
    <w:basedOn w:val="DefaultParagraphFont"/>
    <w:link w:val="Sinespaciado"/>
    <w:uiPriority w:val="1"/>
    <w:qFormat/>
    <w:rPr>
      <w:rFonts w:ascii="Constantia" w:hAnsi="Constantia" w:eastAsia="" w:cs="Browallia New" w:asciiTheme="minorHAnsi" w:cstheme="minorBidi" w:eastAsiaTheme="minorEastAsia" w:hAnsiTheme="minorHAnsi"/>
      <w:color w:val="auto"/>
    </w:rPr>
  </w:style>
  <w:style w:type="character" w:styleId="CitaCar" w:customStyle="1">
    <w:name w:val="Cita Car"/>
    <w:basedOn w:val="DefaultParagraphFont"/>
    <w:link w:val="Cita"/>
    <w:uiPriority w:val="10"/>
    <w:qFormat/>
    <w:rPr>
      <w:i/>
      <w:iCs/>
      <w:color w:val="00A0B8" w:themeColor="accent1"/>
      <w:sz w:val="26"/>
      <w14:textFill>
        <w14:solidFill>
          <w14:schemeClr w14:val="accent1">
            <w14:alpha w14:val="30000"/>
          </w14:schemeClr>
        </w14:solidFill>
      </w14:textFill>
    </w:rPr>
  </w:style>
  <w:style w:type="character" w:styleId="PiedepginaCar" w:customStyle="1">
    <w:name w:val="Pie de página Car"/>
    <w:basedOn w:val="DefaultParagraphFont"/>
    <w:link w:val="Piedepgina"/>
    <w:uiPriority w:val="99"/>
    <w:qFormat/>
    <w:rPr>
      <w:caps/>
      <w:sz w:val="16"/>
    </w:rPr>
  </w:style>
  <w:style w:type="character" w:styleId="InternetLink">
    <w:name w:val="Internet Link"/>
    <w:basedOn w:val="DefaultParagraphFont"/>
    <w:uiPriority w:val="99"/>
    <w:unhideWhenUsed/>
    <w:rPr>
      <w:color w:val="EB8803" w:themeColor="hyperlink"/>
      <w:u w:val="single"/>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EncabezadoCar" w:customStyle="1">
    <w:name w:val="Encabezado Car"/>
    <w:basedOn w:val="DefaultParagraphFont"/>
    <w:link w:val="Encabezado"/>
    <w:uiPriority w:val="99"/>
    <w:qFormat/>
    <w:rPr/>
  </w:style>
  <w:style w:type="character" w:styleId="PlaceholderText">
    <w:name w:val="Placeholder Text"/>
    <w:basedOn w:val="DefaultParagraphFont"/>
    <w:uiPriority w:val="99"/>
    <w:semiHidden/>
    <w:qFormat/>
    <w:rPr>
      <w:color w:val="808080"/>
    </w:rPr>
  </w:style>
  <w:style w:type="character" w:styleId="Fontstyle01" w:customStyle="1">
    <w:name w:val="fontstyle01"/>
    <w:basedOn w:val="DefaultParagraphFont"/>
    <w:qFormat/>
    <w:rsid w:val="006140eb"/>
    <w:rPr>
      <w:rFonts w:ascii="CMBX12" w:hAnsi="CMBX12"/>
      <w:b/>
      <w:bCs/>
      <w:i w:val="false"/>
      <w:iCs w:val="false"/>
      <w:color w:val="000000"/>
      <w:sz w:val="30"/>
      <w:szCs w:val="30"/>
    </w:rPr>
  </w:style>
  <w:style w:type="character" w:styleId="Fontstyle21" w:customStyle="1">
    <w:name w:val="fontstyle21"/>
    <w:basedOn w:val="DefaultParagraphFont"/>
    <w:qFormat/>
    <w:rsid w:val="006140eb"/>
    <w:rPr>
      <w:rFonts w:ascii="CMR10" w:hAnsi="CMR10"/>
      <w:b w:val="false"/>
      <w:bCs w:val="false"/>
      <w:i w:val="false"/>
      <w:iCs w:val="false"/>
      <w:color w:val="000000"/>
      <w:sz w:val="20"/>
      <w:szCs w:val="20"/>
    </w:rPr>
  </w:style>
  <w:style w:type="character" w:styleId="Fontstyle31" w:customStyle="1">
    <w:name w:val="fontstyle31"/>
    <w:basedOn w:val="DefaultParagraphFont"/>
    <w:qFormat/>
    <w:rsid w:val="006140eb"/>
    <w:rPr>
      <w:rFonts w:ascii="CMMI10" w:hAnsi="CMMI10"/>
      <w:b w:val="false"/>
      <w:bCs w:val="false"/>
      <w:i/>
      <w:iCs/>
      <w:color w:val="000000"/>
      <w:sz w:val="20"/>
      <w:szCs w:val="20"/>
    </w:rPr>
  </w:style>
  <w:style w:type="character" w:styleId="Fontstyle41" w:customStyle="1">
    <w:name w:val="fontstyle41"/>
    <w:basedOn w:val="DefaultParagraphFont"/>
    <w:qFormat/>
    <w:rsid w:val="006140eb"/>
    <w:rPr>
      <w:rFonts w:ascii="CMR7" w:hAnsi="CMR7"/>
      <w:b w:val="false"/>
      <w:bCs w:val="false"/>
      <w:i w:val="false"/>
      <w:iCs w:val="false"/>
      <w:color w:val="000000"/>
      <w:sz w:val="14"/>
      <w:szCs w:val="14"/>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onstantia"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onstantia"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onstantia"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onstantia" w:cs="Arial"/>
      <w:b w:val="false"/>
      <w:color w:val="auto"/>
      <w:sz w:val="28"/>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formacindecontacto" w:customStyle="1">
    <w:name w:val="Información de contacto"/>
    <w:basedOn w:val="Normal"/>
    <w:uiPriority w:val="99"/>
    <w:qFormat/>
    <w:pPr>
      <w:spacing w:before="0" w:after="0"/>
      <w:jc w:val="center"/>
    </w:pPr>
    <w:rPr/>
  </w:style>
  <w:style w:type="paragraph" w:styleId="Caption1">
    <w:name w:val="caption"/>
    <w:basedOn w:val="Normal"/>
    <w:next w:val="Normal"/>
    <w:uiPriority w:val="10"/>
    <w:unhideWhenUsed/>
    <w:qFormat/>
    <w:pPr>
      <w:spacing w:lineRule="auto" w:line="240" w:before="200" w:after="120"/>
    </w:pPr>
    <w:rPr>
      <w:i/>
      <w:iCs/>
    </w:rPr>
  </w:style>
  <w:style w:type="paragraph" w:styleId="ListBullet">
    <w:name w:val="List Bullet"/>
    <w:basedOn w:val="Normal"/>
    <w:uiPriority w:val="1"/>
    <w:unhideWhenUsed/>
    <w:qFormat/>
    <w:rsid w:val="00c24251"/>
    <w:pPr>
      <w:spacing w:before="120" w:after="120"/>
    </w:pPr>
    <w:rPr/>
  </w:style>
  <w:style w:type="paragraph" w:styleId="ListNumber">
    <w:name w:val="List Number"/>
    <w:basedOn w:val="Normal"/>
    <w:uiPriority w:val="1"/>
    <w:unhideWhenUsed/>
    <w:qFormat/>
    <w:pPr>
      <w:spacing w:before="120" w:after="160"/>
      <w:contextualSpacing/>
    </w:pPr>
    <w:rPr/>
  </w:style>
  <w:style w:type="paragraph" w:styleId="Title">
    <w:name w:val="Title"/>
    <w:basedOn w:val="Normal"/>
    <w:next w:val="Normal"/>
    <w:link w:val="TtuloCar"/>
    <w:uiPriority w:val="10"/>
    <w:unhideWhenUsed/>
    <w:qFormat/>
    <w:pPr>
      <w:spacing w:lineRule="auto" w:line="240" w:before="480" w:after="40"/>
      <w:contextualSpacing/>
      <w:jc w:val="center"/>
    </w:pPr>
    <w:rPr>
      <w:rFonts w:ascii="Constantia" w:hAnsi="Constantia" w:eastAsia="" w:cs="Browallia New" w:asciiTheme="majorHAnsi" w:cstheme="majorBidi" w:eastAsiaTheme="majorEastAsia" w:hAnsiTheme="majorHAnsi"/>
      <w:color w:val="007789" w:themeColor="accent1" w:themeShade="bf"/>
      <w:kern w:val="2"/>
      <w:sz w:val="60"/>
    </w:rPr>
  </w:style>
  <w:style w:type="paragraph" w:styleId="Subtitle">
    <w:name w:val="Subtitle"/>
    <w:basedOn w:val="Normal"/>
    <w:next w:val="Normal"/>
    <w:link w:val="SubttuloCar"/>
    <w:uiPriority w:val="11"/>
    <w:unhideWhenUsed/>
    <w:qFormat/>
    <w:pPr>
      <w:spacing w:before="0" w:after="480"/>
      <w:jc w:val="center"/>
    </w:pPr>
    <w:rPr>
      <w:rFonts w:ascii="Constantia" w:hAnsi="Constantia" w:eastAsia="" w:cs="Browallia New" w:asciiTheme="majorHAnsi" w:cstheme="majorBidi" w:eastAsiaTheme="majorEastAsia" w:hAnsiTheme="majorHAnsi"/>
      <w:caps/>
      <w:sz w:val="26"/>
    </w:rPr>
  </w:style>
  <w:style w:type="paragraph" w:styleId="NoSpacing">
    <w:name w:val="No Spacing"/>
    <w:link w:val="SinespaciadoCar"/>
    <w:uiPriority w:val="1"/>
    <w:unhideWhenUsed/>
    <w:qFormat/>
    <w:pPr>
      <w:widowControl/>
      <w:bidi w:val="0"/>
      <w:spacing w:lineRule="auto" w:line="240" w:before="0" w:after="0"/>
      <w:jc w:val="left"/>
    </w:pPr>
    <w:rPr>
      <w:rFonts w:ascii="Constantia" w:hAnsi="Constantia" w:eastAsia="Constantia" w:cs="Browallia New"/>
      <w:color w:val="auto"/>
      <w:kern w:val="0"/>
      <w:sz w:val="20"/>
      <w:szCs w:val="20"/>
      <w:lang w:val="es-ES" w:eastAsia="es-ES" w:bidi="ar-SA"/>
    </w:rPr>
  </w:style>
  <w:style w:type="paragraph" w:styleId="Quote">
    <w:name w:val="Quote"/>
    <w:basedOn w:val="Normal"/>
    <w:next w:val="Normal"/>
    <w:link w:val="CitaCar"/>
    <w:uiPriority w:val="10"/>
    <w:unhideWhenUsed/>
    <w:qFormat/>
    <w:pPr>
      <w:spacing w:before="120" w:after="480"/>
      <w:jc w:val="center"/>
    </w:pPr>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after="60"/>
    </w:pPr>
    <w:rPr/>
  </w:style>
  <w:style w:type="paragraph" w:styleId="Footer">
    <w:name w:val="Footer"/>
    <w:basedOn w:val="Normal"/>
    <w:link w:val="PiedepginaCar"/>
    <w:uiPriority w:val="99"/>
    <w:unhideWhenUsed/>
    <w:pPr>
      <w:spacing w:lineRule="auto" w:line="240" w:before="0" w:after="0"/>
      <w:jc w:val="right"/>
    </w:pPr>
    <w:rPr>
      <w:caps/>
      <w:sz w:val="16"/>
    </w:rPr>
  </w:style>
  <w:style w:type="paragraph" w:styleId="Contents3">
    <w:name w:val="TOC 3"/>
    <w:basedOn w:val="Normal"/>
    <w:next w:val="Normal"/>
    <w:autoRedefine/>
    <w:uiPriority w:val="39"/>
    <w:unhideWhenUsed/>
    <w:pPr>
      <w:spacing w:before="120" w:after="100"/>
      <w:ind w:left="400" w:hanging="0"/>
    </w:pPr>
    <w:rPr>
      <w:i/>
      <w:iCs/>
    </w:rPr>
  </w:style>
  <w:style w:type="paragraph" w:styleId="Contents1">
    <w:name w:val="TOC 1"/>
    <w:basedOn w:val="Normal"/>
    <w:next w:val="Normal"/>
    <w:autoRedefine/>
    <w:uiPriority w:val="39"/>
    <w:unhideWhenUsed/>
    <w:pPr>
      <w:spacing w:before="120" w:after="100"/>
    </w:pPr>
    <w:rPr/>
  </w:style>
  <w:style w:type="paragraph" w:styleId="Contents2">
    <w:name w:val="TOC 2"/>
    <w:basedOn w:val="Normal"/>
    <w:next w:val="Normal"/>
    <w:autoRedefine/>
    <w:uiPriority w:val="39"/>
    <w:unhideWhenUsed/>
    <w:pPr>
      <w:spacing w:before="120" w:after="100"/>
      <w:ind w:left="200" w:hanging="0"/>
    </w:pPr>
    <w:rPr/>
  </w:style>
  <w:style w:type="paragraph" w:styleId="BalloonText">
    <w:name w:val="Balloon Text"/>
    <w:basedOn w:val="Normal"/>
    <w:link w:val="TextodegloboCar"/>
    <w:uiPriority w:val="99"/>
    <w:semiHidden/>
    <w:unhideWhenUsed/>
    <w:qFormat/>
    <w:pPr>
      <w:spacing w:lineRule="auto" w:line="240" w:before="120" w:after="0"/>
    </w:pPr>
    <w:rPr>
      <w:rFonts w:ascii="Tahoma" w:hAnsi="Tahoma" w:cs="Tahoma"/>
      <w:sz w:val="16"/>
    </w:rPr>
  </w:style>
  <w:style w:type="paragraph" w:styleId="Bibliography">
    <w:name w:val="Bibliography"/>
    <w:basedOn w:val="Normal"/>
    <w:next w:val="Normal"/>
    <w:uiPriority w:val="39"/>
    <w:unhideWhenUsed/>
    <w:qFormat/>
    <w:pPr/>
    <w:rPr/>
  </w:style>
  <w:style w:type="paragraph" w:styleId="Header">
    <w:name w:val="Header"/>
    <w:basedOn w:val="Normal"/>
    <w:link w:val="EncabezadoCar"/>
    <w:uiPriority w:val="99"/>
    <w:unhideWhenUsed/>
    <w:pPr>
      <w:spacing w:lineRule="auto" w:line="240" w:before="0" w:after="0"/>
    </w:pPr>
    <w:rPr/>
  </w:style>
  <w:style w:type="paragraph" w:styleId="NormalIndent">
    <w:name w:val="Normal Indent"/>
    <w:basedOn w:val="Normal"/>
    <w:uiPriority w:val="99"/>
    <w:unhideWhenUsed/>
    <w:qFormat/>
    <w:pPr>
      <w:ind w:left="720" w:hanging="0"/>
    </w:pPr>
    <w:rPr/>
  </w:style>
  <w:style w:type="paragraph" w:styleId="ListParagraph">
    <w:name w:val="List Paragraph"/>
    <w:basedOn w:val="Normal"/>
    <w:uiPriority w:val="34"/>
    <w:qFormat/>
    <w:rsid w:val="005a09f4"/>
    <w:pPr>
      <w:spacing w:before="12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Sombreadoclaro">
    <w:name w:val="Light Shading"/>
    <w:basedOn w:val="Tabla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adeinformes">
    <w:name w:val="tabla de informes"/>
    <w:basedOn w:val="Tablanormal"/>
    <w:uiPriority w:val="99"/>
    <w:pPr>
      <w:spacing w:before="60" w:after="60" w:line="240" w:lineRule="auto"/>
      <w:jc w:val="center"/>
    </w:pPr>
    <w:tblPr>
      <w:tblBorders>
        <w:top w:val="single" w:color="00A0B8" w:themeColor="accent1" w:sz="4" w:space="0"/>
        <w:left w:val="single" w:color="00A0B8" w:themeColor="accent1" w:sz="4" w:space="0"/>
        <w:bottom w:val="single" w:color="00A0B8" w:themeColor="accent1" w:sz="4" w:space="0"/>
        <w:right w:val="single" w:color="00A0B8" w:themeColor="accent1" w:sz="4" w:space="0"/>
        <w:insideH w:val="single" w:color="00A0B8" w:themeColor="accent1" w:sz="4" w:space="0"/>
        <w:insideV w:val="single" w:color="00A0B8"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aconcuadrcula">
    <w:name w:val="Table Grid"/>
    <w:basedOn w:val="Tablanormal"/>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3C340750264E2A9B09D6AD330DA31A"/>
        <w:category>
          <w:name w:val="General"/>
          <w:gallery w:val="placeholder"/>
        </w:category>
        <w:types>
          <w:type w:val="bbPlcHdr"/>
        </w:types>
        <w:behaviors>
          <w:behavior w:val="content"/>
        </w:behaviors>
        <w:guid w:val="{BD8A1D7D-1904-48E2-99D5-51352999EBED}"/>
      </w:docPartPr>
      <w:docPartBody>
        <w:p w:rsidR="00914347" w:rsidRDefault="00914347">
          <w:pPr>
            <w:pStyle w:val="A93C340750264E2A9B09D6AD330DA31A"/>
          </w:pPr>
          <w:r w:rsidRPr="00C84D22">
            <w:t>[Nombre de la asignatura]</w:t>
          </w:r>
        </w:p>
      </w:docPartBody>
    </w:docPart>
    <w:docPart>
      <w:docPartPr>
        <w:name w:val="8E10B2D1D8DE4B579D8E1DEFCA5B853E"/>
        <w:category>
          <w:name w:val="General"/>
          <w:gallery w:val="placeholder"/>
        </w:category>
        <w:types>
          <w:type w:val="bbPlcHdr"/>
        </w:types>
        <w:behaviors>
          <w:behavior w:val="content"/>
        </w:behaviors>
        <w:guid w:val="{098D8AE7-A98B-4EAB-9709-8CD3AB954CEF}"/>
      </w:docPartPr>
      <w:docPartBody>
        <w:p w:rsidR="00914347" w:rsidRDefault="00914347">
          <w:pPr>
            <w:pStyle w:val="8E10B2D1D8DE4B579D8E1DEFCA5B853E"/>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47"/>
    <w:rsid w:val="0091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4472C4"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4472C4"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4472C4"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34705019D54243909DCA4AD294CE9522">
    <w:name w:val="34705019D54243909DCA4AD294CE9522"/>
  </w:style>
  <w:style w:type="paragraph" w:customStyle="1" w:styleId="A93C340750264E2A9B09D6AD330DA31A">
    <w:name w:val="A93C340750264E2A9B09D6AD330DA31A"/>
  </w:style>
  <w:style w:type="paragraph" w:customStyle="1" w:styleId="8E10B2D1D8DE4B579D8E1DEFCA5B853E">
    <w:name w:val="8E10B2D1D8DE4B579D8E1DEFCA5B853E"/>
  </w:style>
  <w:style w:type="character" w:styleId="Textodelmarcadordeposicin">
    <w:name w:val="Placeholder Text"/>
    <w:basedOn w:val="Fuentedeprrafopredeter"/>
    <w:uiPriority w:val="99"/>
    <w:semiHidden/>
    <w:rsid w:val="009143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2019-03-24T00:00:00</PublishDate>
  <Abstract/>
  <CompanyAddress/>
  <CompanyPhone/>
  <CompanyFax/>
  <CompanyEmail/>
</CoverPageProperties>
</file>

<file path=customXml/itemProps1.xml><?xml version="1.0" encoding="utf-8"?>
<ds:datastoreItem xmlns:ds="http://schemas.openxmlformats.org/officeDocument/2006/customXml" ds:itemID="{E688139D-9031-48C9-B445-D47DBF57AC1C}">
  <ds:schemaRefs>
    <ds:schemaRef ds:uri="http://schemas.openxmlformats.org/officeDocument/2006/bibliography"/>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StudentReport</Template>
  <TotalTime>138</TotalTime>
  <Application>LibreOffice/6.0.7.3$Linux_X86_64 LibreOffice_project/00m0$Build-3</Application>
  <Pages>10</Pages>
  <Words>1627</Words>
  <Characters>6584</Characters>
  <CharactersWithSpaces>8117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2019-03-24T13:54:00Z</dcterms:created>
  <dc:creator>Ricardo Ivan Valdes Rodriguez C-411</dc:creator>
  <dc:description/>
  <cp:keywords>Simulacion</cp:keywords>
  <dc:language>en-US</dc:language>
  <cp:lastModifiedBy/>
  <dcterms:modified xsi:type="dcterms:W3CDTF">2019-03-25T17:42:20Z</dcterms:modified>
  <cp:revision>6</cp:revision>
  <dc:subject>Overload Harbor</dc:subject>
  <dc:title>Informe de Simulacion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TC028350589991</vt:lpwstr>
  </property>
</Properties>
</file>