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F4DC" w14:textId="3BC59920" w:rsidR="00211ACA" w:rsidRDefault="00211ACA">
      <w:r>
        <w:t>Nathan Soer</w:t>
      </w:r>
    </w:p>
    <w:p w14:paraId="0287E24A" w14:textId="4BB333AA" w:rsidR="00211ACA" w:rsidRDefault="00211ACA">
      <w:r>
        <w:t>DSC 640</w:t>
      </w:r>
    </w:p>
    <w:p w14:paraId="74AFEF3D" w14:textId="4BD24810" w:rsidR="00211ACA" w:rsidRDefault="00211ACA">
      <w:r>
        <w:t xml:space="preserve">Assignment </w:t>
      </w:r>
      <w:r w:rsidR="00DE391A">
        <w:t>5</w:t>
      </w:r>
    </w:p>
    <w:p w14:paraId="37727391" w14:textId="368A8E87" w:rsidR="00211ACA" w:rsidRDefault="00211ACA"/>
    <w:p w14:paraId="6F266DA2" w14:textId="10FB802D" w:rsidR="00211ACA" w:rsidRDefault="00211ACA">
      <w:r>
        <w:t>Audience:</w:t>
      </w:r>
    </w:p>
    <w:p w14:paraId="7F75CE73" w14:textId="553C1347" w:rsidR="00E8420E" w:rsidRDefault="00F00368" w:rsidP="00E8420E">
      <w:pPr>
        <w:tabs>
          <w:tab w:val="left" w:pos="1530"/>
        </w:tabs>
      </w:pPr>
      <w:r>
        <w:t xml:space="preserve">The audience is </w:t>
      </w:r>
      <w:r w:rsidR="00144A9D">
        <w:t>executive leadership at Lotto.</w:t>
      </w:r>
    </w:p>
    <w:p w14:paraId="510C940F" w14:textId="68E049A3" w:rsidR="00211ACA" w:rsidRDefault="00211ACA">
      <w:r>
        <w:t>Purpose:</w:t>
      </w:r>
    </w:p>
    <w:p w14:paraId="1E0147B8" w14:textId="1969A2DF" w:rsidR="00E8420E" w:rsidRDefault="00144A9D">
      <w:r>
        <w:t xml:space="preserve">The intent is to report on </w:t>
      </w:r>
      <w:r w:rsidR="004562D7">
        <w:t xml:space="preserve">how internal controls are preforming to ensure fair draws. </w:t>
      </w:r>
      <w:r w:rsidR="00EC3CE9">
        <w:t xml:space="preserve"> If an issue is identified the ball or balls in question are recommended for replacement.</w:t>
      </w:r>
    </w:p>
    <w:p w14:paraId="082A598C" w14:textId="1BFEEE1B" w:rsidR="00211ACA" w:rsidRDefault="00211ACA">
      <w:r>
        <w:t>Medium:</w:t>
      </w:r>
    </w:p>
    <w:p w14:paraId="12A70628" w14:textId="4D6696C1" w:rsidR="00E8420E" w:rsidRDefault="00A05462">
      <w:r>
        <w:t>I chose power point as the medium.  I felt that it was the most appropriate</w:t>
      </w:r>
      <w:r w:rsidR="003145A6">
        <w:t xml:space="preserve"> since I am presenting preliminary findings to </w:t>
      </w:r>
      <w:r w:rsidR="007F4DA9">
        <w:t>leadershi</w:t>
      </w:r>
      <w:r w:rsidR="00EC3CE9">
        <w:t>p</w:t>
      </w:r>
      <w:r w:rsidR="00331F87">
        <w:t xml:space="preserve">.  </w:t>
      </w:r>
    </w:p>
    <w:p w14:paraId="5FB43EEC" w14:textId="5A83F050" w:rsidR="00211ACA" w:rsidRDefault="00211ACA">
      <w:r>
        <w:t>Design:</w:t>
      </w:r>
    </w:p>
    <w:p w14:paraId="448F7899" w14:textId="1BD9B74D" w:rsidR="00E8420E" w:rsidRDefault="00EF4013">
      <w:r>
        <w:t xml:space="preserve">Colors: </w:t>
      </w:r>
      <w:r w:rsidR="009B3CE0">
        <w:t xml:space="preserve">I used blue for </w:t>
      </w:r>
      <w:r w:rsidR="0089181B">
        <w:t xml:space="preserve">single metric graphs since it tends to print well.  For graphs that needed some sort of color variation I </w:t>
      </w:r>
      <w:r w:rsidR="00122178">
        <w:t>used</w:t>
      </w:r>
      <w:r w:rsidR="0089181B">
        <w:t xml:space="preserve"> a Yellow to Green </w:t>
      </w:r>
      <w:r w:rsidR="00C55F59">
        <w:t>color pallet to help identify areas of concern.</w:t>
      </w:r>
    </w:p>
    <w:p w14:paraId="58D90545" w14:textId="581B4FFE" w:rsidR="0051541E" w:rsidRDefault="000633B3">
      <w:r>
        <w:t xml:space="preserve">Text: </w:t>
      </w:r>
      <w:r w:rsidR="00C55F59">
        <w:t xml:space="preserve">I increased the weight of all text to help with read ability and </w:t>
      </w:r>
      <w:r w:rsidR="00FB50C2">
        <w:t>changed from the default gray to black text.</w:t>
      </w:r>
    </w:p>
    <w:p w14:paraId="43C4AF70" w14:textId="71282661" w:rsidR="00E14F35" w:rsidRDefault="00D50513">
      <w:r>
        <w:t>Alignment</w:t>
      </w:r>
      <w:r w:rsidR="00BC442E">
        <w:t xml:space="preserve">: </w:t>
      </w:r>
      <w:r w:rsidR="00FB50C2">
        <w:t>I used</w:t>
      </w:r>
      <w:r w:rsidR="00F56EE3">
        <w:t xml:space="preserve"> center alignment for visualizations and left alignment for Titles</w:t>
      </w:r>
    </w:p>
    <w:p w14:paraId="189D3EC5" w14:textId="143EB416" w:rsidR="00211ACA" w:rsidRDefault="00211ACA">
      <w:r>
        <w:t>Ethical Considerations:</w:t>
      </w:r>
    </w:p>
    <w:p w14:paraId="52FCDCC1" w14:textId="347AB7DB" w:rsidR="00480EC7" w:rsidRDefault="000112E8">
      <w:r>
        <w:t>Multiple changes were made to the data to prepare it for use.  First</w:t>
      </w:r>
      <w:r w:rsidR="00D31D2A">
        <w:t>,</w:t>
      </w:r>
      <w:r>
        <w:t xml:space="preserve"> I spilt the winning number column into individual columns containing each </w:t>
      </w:r>
      <w:r w:rsidR="00D31D2A">
        <w:t xml:space="preserve">number drawn.  Next, I unpivoted the data to turn the </w:t>
      </w:r>
      <w:r w:rsidR="00F571E6">
        <w:t>balls drawn into rows.   Each row then contained the number drawn and what position it was</w:t>
      </w:r>
      <w:r w:rsidR="00EB06BD">
        <w:t xml:space="preserve"> in the original data.  For Mega Millions I also pivoted the Mega Ball</w:t>
      </w:r>
      <w:r w:rsidR="00480EC7">
        <w:t xml:space="preserve">.  </w:t>
      </w:r>
      <w:r w:rsidR="001420F2">
        <w:t>Finally,</w:t>
      </w:r>
      <w:r w:rsidR="00480EC7">
        <w:t xml:space="preserve"> I </w:t>
      </w:r>
      <w:r w:rsidR="005902F7">
        <w:t>formed a union</w:t>
      </w:r>
      <w:r w:rsidR="00480EC7">
        <w:t xml:space="preserve"> the data into a single data set with a column to identify what data set it came from.</w:t>
      </w:r>
    </w:p>
    <w:p w14:paraId="15A34547" w14:textId="42FFC2E8" w:rsidR="001420F2" w:rsidRDefault="001420F2">
      <w:r>
        <w:t>These numbers are publicly available on the Lotto website so no</w:t>
      </w:r>
      <w:r w:rsidR="009D68F7">
        <w:t xml:space="preserve"> legal or regulatory guidelines are present.</w:t>
      </w:r>
    </w:p>
    <w:p w14:paraId="36A1DD08" w14:textId="54D689B0" w:rsidR="009D68F7" w:rsidRDefault="005277B1">
      <w:r>
        <w:t>There are two views that if taken out of context could imply that the numbers are</w:t>
      </w:r>
      <w:r w:rsidR="000E46EC">
        <w:t xml:space="preserve"> uniformly drawn.  This was called out in the presentation</w:t>
      </w:r>
      <w:r w:rsidR="00861638">
        <w:t xml:space="preserve"> and is part of the narrative developed.</w:t>
      </w:r>
    </w:p>
    <w:p w14:paraId="03D56EAE" w14:textId="185C1FA3" w:rsidR="00861638" w:rsidRDefault="004E3093">
      <w:r>
        <w:lastRenderedPageBreak/>
        <w:t xml:space="preserve">This data was generated as part of </w:t>
      </w:r>
      <w:r w:rsidR="00EA6610">
        <w:t>the operations</w:t>
      </w:r>
      <w:r>
        <w:t xml:space="preserve"> of the Lotto process. No per</w:t>
      </w:r>
      <w:r w:rsidR="00EA6610">
        <w:t xml:space="preserve">sonal information is gathered so no ethical concerns </w:t>
      </w:r>
      <w:r w:rsidR="00841345">
        <w:t>on that front.</w:t>
      </w:r>
    </w:p>
    <w:p w14:paraId="4275429D" w14:textId="77777777" w:rsidR="00841345" w:rsidRDefault="00841345"/>
    <w:sectPr w:rsidR="00841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CA"/>
    <w:rsid w:val="000112E8"/>
    <w:rsid w:val="000633B3"/>
    <w:rsid w:val="00094B8A"/>
    <w:rsid w:val="000D6700"/>
    <w:rsid w:val="000E46EC"/>
    <w:rsid w:val="000E7E45"/>
    <w:rsid w:val="000F3C97"/>
    <w:rsid w:val="00122178"/>
    <w:rsid w:val="0012292D"/>
    <w:rsid w:val="001420F2"/>
    <w:rsid w:val="00144A9D"/>
    <w:rsid w:val="001777B5"/>
    <w:rsid w:val="00177B06"/>
    <w:rsid w:val="00195055"/>
    <w:rsid w:val="001C04A7"/>
    <w:rsid w:val="00211ACA"/>
    <w:rsid w:val="00221E63"/>
    <w:rsid w:val="00230808"/>
    <w:rsid w:val="00295AB2"/>
    <w:rsid w:val="002F254C"/>
    <w:rsid w:val="003145A6"/>
    <w:rsid w:val="00331F87"/>
    <w:rsid w:val="00383CF1"/>
    <w:rsid w:val="003E277F"/>
    <w:rsid w:val="003E6766"/>
    <w:rsid w:val="004562D7"/>
    <w:rsid w:val="0046466C"/>
    <w:rsid w:val="00480EC7"/>
    <w:rsid w:val="004E3093"/>
    <w:rsid w:val="0051541E"/>
    <w:rsid w:val="0052442D"/>
    <w:rsid w:val="005277B1"/>
    <w:rsid w:val="00581E7B"/>
    <w:rsid w:val="005902F7"/>
    <w:rsid w:val="00651185"/>
    <w:rsid w:val="00666575"/>
    <w:rsid w:val="00695705"/>
    <w:rsid w:val="006E0FBD"/>
    <w:rsid w:val="007A3C51"/>
    <w:rsid w:val="007C02B5"/>
    <w:rsid w:val="007C4693"/>
    <w:rsid w:val="007E48C8"/>
    <w:rsid w:val="007F4DA9"/>
    <w:rsid w:val="00841345"/>
    <w:rsid w:val="00861638"/>
    <w:rsid w:val="008872BE"/>
    <w:rsid w:val="0089181B"/>
    <w:rsid w:val="008E100B"/>
    <w:rsid w:val="008E648B"/>
    <w:rsid w:val="009627C4"/>
    <w:rsid w:val="00977796"/>
    <w:rsid w:val="009B3CE0"/>
    <w:rsid w:val="009D68F7"/>
    <w:rsid w:val="009E10FF"/>
    <w:rsid w:val="009F5430"/>
    <w:rsid w:val="00A05462"/>
    <w:rsid w:val="00A65351"/>
    <w:rsid w:val="00AB43F0"/>
    <w:rsid w:val="00AB45C0"/>
    <w:rsid w:val="00B30572"/>
    <w:rsid w:val="00B46DDC"/>
    <w:rsid w:val="00B54583"/>
    <w:rsid w:val="00BC442E"/>
    <w:rsid w:val="00C16630"/>
    <w:rsid w:val="00C55F59"/>
    <w:rsid w:val="00C73D42"/>
    <w:rsid w:val="00CD7562"/>
    <w:rsid w:val="00CE743E"/>
    <w:rsid w:val="00CF29B8"/>
    <w:rsid w:val="00CF799B"/>
    <w:rsid w:val="00D23276"/>
    <w:rsid w:val="00D31D2A"/>
    <w:rsid w:val="00D368D8"/>
    <w:rsid w:val="00D41898"/>
    <w:rsid w:val="00D50513"/>
    <w:rsid w:val="00D963A5"/>
    <w:rsid w:val="00DD59B0"/>
    <w:rsid w:val="00DE391A"/>
    <w:rsid w:val="00E00B61"/>
    <w:rsid w:val="00E05A42"/>
    <w:rsid w:val="00E1363F"/>
    <w:rsid w:val="00E14F35"/>
    <w:rsid w:val="00E834E9"/>
    <w:rsid w:val="00E8420E"/>
    <w:rsid w:val="00EA4FB0"/>
    <w:rsid w:val="00EA6610"/>
    <w:rsid w:val="00EB06BD"/>
    <w:rsid w:val="00EB0C62"/>
    <w:rsid w:val="00EC3CE9"/>
    <w:rsid w:val="00EE52BF"/>
    <w:rsid w:val="00EF0829"/>
    <w:rsid w:val="00EF2B7B"/>
    <w:rsid w:val="00EF4013"/>
    <w:rsid w:val="00F00368"/>
    <w:rsid w:val="00F56EE3"/>
    <w:rsid w:val="00F571E6"/>
    <w:rsid w:val="00F90CAC"/>
    <w:rsid w:val="00FA5CF0"/>
    <w:rsid w:val="00FB50C2"/>
    <w:rsid w:val="00FD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8CAF"/>
  <w15:chartTrackingRefBased/>
  <w15:docId w15:val="{11A23C50-299B-411E-85AC-581177BA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Soer</dc:creator>
  <cp:keywords/>
  <dc:description/>
  <cp:lastModifiedBy>Nathan Soer</cp:lastModifiedBy>
  <cp:revision>4</cp:revision>
  <dcterms:created xsi:type="dcterms:W3CDTF">2025-07-28T03:21:00Z</dcterms:created>
  <dcterms:modified xsi:type="dcterms:W3CDTF">2025-08-10T21:07:00Z</dcterms:modified>
</cp:coreProperties>
</file>