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7AC07" w14:textId="77777777" w:rsidR="004B3B89" w:rsidRDefault="004B3B89" w:rsidP="004B3B89">
      <w:pPr>
        <w:pStyle w:val="Title"/>
      </w:pPr>
      <w:r>
        <w:t>Financial Fraud Prediction</w:t>
      </w:r>
    </w:p>
    <w:p w14:paraId="57CF49BB" w14:textId="77777777" w:rsidR="004B3B89" w:rsidRDefault="004B3B89" w:rsidP="004B3B89">
      <w:pPr>
        <w:pStyle w:val="Subtitle"/>
      </w:pPr>
      <w:r>
        <w:t>Nathan Soer</w:t>
      </w:r>
    </w:p>
    <w:p w14:paraId="464C65D2" w14:textId="77777777" w:rsidR="004B3B89" w:rsidRDefault="004B3B89" w:rsidP="004B3B89">
      <w:pPr>
        <w:pStyle w:val="Subtitle"/>
      </w:pPr>
      <w:r>
        <w:t>DSC 680</w:t>
      </w:r>
    </w:p>
    <w:p w14:paraId="3488BAE4" w14:textId="0F69EE03" w:rsidR="004B3B89" w:rsidRDefault="004B3B89" w:rsidP="004B3B89">
      <w:pPr>
        <w:pStyle w:val="Heading1"/>
      </w:pPr>
      <w:r>
        <w:t>Business Problem</w:t>
      </w:r>
      <w:r w:rsidR="00EA785A">
        <w:t>/Background</w:t>
      </w:r>
    </w:p>
    <w:p w14:paraId="7C7691F1" w14:textId="77777777" w:rsidR="004B3B89" w:rsidRDefault="004B3B89" w:rsidP="004B3B89">
      <w:r>
        <w:t>Financial fraud has been on the rise over the last several years, making the prediction of fraudulent transactions ever more important.  This project seeks to develop a model that can be used in real time to predict if a transaction is fraudulent.  This determination can then be used to notify the account holder for verification.  If no verification is received, the transaction can be blocked.</w:t>
      </w:r>
    </w:p>
    <w:p w14:paraId="0A9C7A53" w14:textId="43D311EB" w:rsidR="004B3B89" w:rsidRDefault="00CE7B6C" w:rsidP="004B3B89">
      <w:r>
        <w:t xml:space="preserve">The FTC </w:t>
      </w:r>
      <w:r w:rsidR="00B523C0">
        <w:t xml:space="preserve">reports that between 2020 and 2024 </w:t>
      </w:r>
      <w:r w:rsidR="00AC775B">
        <w:t>fraud losses increased from $55 million to $455 million.</w:t>
      </w:r>
      <w:r w:rsidR="00EA785A">
        <w:t xml:space="preserve">  These losses include </w:t>
      </w:r>
      <w:r w:rsidR="00FD1DB8">
        <w:t xml:space="preserve">scams, credit and debit card </w:t>
      </w:r>
      <w:r w:rsidR="00F748BC">
        <w:t xml:space="preserve">transactions.  </w:t>
      </w:r>
    </w:p>
    <w:p w14:paraId="10BF63A5" w14:textId="664E2B5C" w:rsidR="004B3B89" w:rsidRDefault="004B3B89" w:rsidP="004B3B89">
      <w:pPr>
        <w:pStyle w:val="Heading1"/>
      </w:pPr>
      <w:r>
        <w:t>Data Explanation</w:t>
      </w:r>
    </w:p>
    <w:p w14:paraId="2D0C064E" w14:textId="77777777" w:rsidR="004B3B89" w:rsidRDefault="004B3B89" w:rsidP="004B3B89">
      <w:r>
        <w:t xml:space="preserve">The data set that the project will use is a synthetic data set that simulates financial transactions across multiple countries and payment methods.  The data set was sourced from Kaggle.  </w:t>
      </w:r>
    </w:p>
    <w:p w14:paraId="415AA478" w14:textId="77777777" w:rsidR="004B3B89" w:rsidRDefault="004B3B89" w:rsidP="004B3B89">
      <w:r>
        <w:t>This data set contains the following information.</w:t>
      </w:r>
    </w:p>
    <w:p w14:paraId="4D646A08" w14:textId="77777777" w:rsidR="004B3B89" w:rsidRDefault="004B3B89" w:rsidP="004B3B89">
      <w:pPr>
        <w:pStyle w:val="ListParagraph"/>
        <w:numPr>
          <w:ilvl w:val="0"/>
          <w:numId w:val="1"/>
        </w:numPr>
      </w:pPr>
      <w:r>
        <w:t>Transaction ID – Unique Record ID</w:t>
      </w:r>
    </w:p>
    <w:p w14:paraId="204497F7" w14:textId="77777777" w:rsidR="004B3B89" w:rsidRDefault="004B3B89" w:rsidP="004B3B89">
      <w:pPr>
        <w:pStyle w:val="ListParagraph"/>
        <w:numPr>
          <w:ilvl w:val="0"/>
          <w:numId w:val="1"/>
        </w:numPr>
      </w:pPr>
      <w:r>
        <w:t>User ID – Account Holder ID</w:t>
      </w:r>
    </w:p>
    <w:p w14:paraId="02869728" w14:textId="77777777" w:rsidR="004B3B89" w:rsidRDefault="004B3B89" w:rsidP="004B3B89">
      <w:pPr>
        <w:pStyle w:val="ListParagraph"/>
        <w:numPr>
          <w:ilvl w:val="0"/>
          <w:numId w:val="1"/>
        </w:numPr>
      </w:pPr>
      <w:r>
        <w:t>Amount - Transaction Amount</w:t>
      </w:r>
    </w:p>
    <w:p w14:paraId="00618465" w14:textId="77777777" w:rsidR="004B3B89" w:rsidRDefault="004B3B89" w:rsidP="004B3B89">
      <w:pPr>
        <w:pStyle w:val="ListParagraph"/>
        <w:numPr>
          <w:ilvl w:val="0"/>
          <w:numId w:val="1"/>
        </w:numPr>
      </w:pPr>
      <w:r>
        <w:t>Transaction Type – How the transaction was processed</w:t>
      </w:r>
    </w:p>
    <w:p w14:paraId="3820C646" w14:textId="77777777" w:rsidR="004B3B89" w:rsidRDefault="004B3B89" w:rsidP="004B3B89">
      <w:pPr>
        <w:pStyle w:val="ListParagraph"/>
        <w:numPr>
          <w:ilvl w:val="0"/>
          <w:numId w:val="1"/>
        </w:numPr>
      </w:pPr>
      <w:r>
        <w:t>Merchant Category – General type of goods that the Merchant sells</w:t>
      </w:r>
    </w:p>
    <w:p w14:paraId="5C634304" w14:textId="77777777" w:rsidR="004B3B89" w:rsidRDefault="004B3B89" w:rsidP="004B3B89">
      <w:pPr>
        <w:pStyle w:val="ListParagraph"/>
        <w:numPr>
          <w:ilvl w:val="0"/>
          <w:numId w:val="1"/>
        </w:numPr>
      </w:pPr>
      <w:r>
        <w:t xml:space="preserve">Country – Country where the transaction took place </w:t>
      </w:r>
    </w:p>
    <w:p w14:paraId="670EC6FE" w14:textId="77777777" w:rsidR="004B3B89" w:rsidRDefault="004B3B89" w:rsidP="004B3B89">
      <w:pPr>
        <w:pStyle w:val="ListParagraph"/>
        <w:numPr>
          <w:ilvl w:val="0"/>
          <w:numId w:val="1"/>
        </w:numPr>
      </w:pPr>
      <w:r>
        <w:t>Hour – Time of day when the transaction took place</w:t>
      </w:r>
    </w:p>
    <w:p w14:paraId="3CF4F69C" w14:textId="77777777" w:rsidR="004B3B89" w:rsidRDefault="004B3B89" w:rsidP="004B3B89">
      <w:pPr>
        <w:pStyle w:val="ListParagraph"/>
        <w:numPr>
          <w:ilvl w:val="0"/>
          <w:numId w:val="1"/>
        </w:numPr>
      </w:pPr>
      <w:r>
        <w:t>Device Risk Score – Risk of fraud for the type of device used</w:t>
      </w:r>
    </w:p>
    <w:p w14:paraId="1CA58D93" w14:textId="77777777" w:rsidR="004B3B89" w:rsidRDefault="004B3B89" w:rsidP="004B3B89">
      <w:pPr>
        <w:pStyle w:val="ListParagraph"/>
        <w:numPr>
          <w:ilvl w:val="0"/>
          <w:numId w:val="1"/>
        </w:numPr>
      </w:pPr>
      <w:r>
        <w:t>IP Risk Score – Risk of fraud for the location of the transaction</w:t>
      </w:r>
    </w:p>
    <w:p w14:paraId="1634FE25" w14:textId="77777777" w:rsidR="004B3B89" w:rsidRDefault="004B3B89" w:rsidP="004B3B89">
      <w:pPr>
        <w:pStyle w:val="ListParagraph"/>
        <w:numPr>
          <w:ilvl w:val="0"/>
          <w:numId w:val="1"/>
        </w:numPr>
      </w:pPr>
      <w:r>
        <w:t>Fraud flag – Label for modeling</w:t>
      </w:r>
    </w:p>
    <w:p w14:paraId="3B02D08E" w14:textId="11746DD1" w:rsidR="004B3B89" w:rsidRDefault="004B3B89" w:rsidP="004F172A">
      <w:r>
        <w:t xml:space="preserve">With these general descriptions of the columns in the data there are three columns that will more than likely need to be removed from the data set.  </w:t>
      </w:r>
      <w:r w:rsidR="004F172A">
        <w:t xml:space="preserve">Transaction ID and User ID </w:t>
      </w:r>
      <w:r w:rsidR="004F172A">
        <w:lastRenderedPageBreak/>
        <w:t xml:space="preserve">were removed since they are record identifiers and do not provide any additional information to the model.  </w:t>
      </w:r>
    </w:p>
    <w:p w14:paraId="6154D48C" w14:textId="30C40383" w:rsidR="00FE1262" w:rsidRDefault="004F172A" w:rsidP="004F172A">
      <w:r>
        <w:t xml:space="preserve">Two columns were identified as potentially being highly correlated with the target.  </w:t>
      </w:r>
      <w:r w:rsidR="00FE1262">
        <w:t>The columns were checked for correlation, the Device Risk Score and IP Risk Score columns were found to be highly correlated and removed from the analysis.</w:t>
      </w:r>
    </w:p>
    <w:p w14:paraId="063194B9" w14:textId="546CB069" w:rsidR="004B3B89" w:rsidRDefault="00FE1262" w:rsidP="004B3B89">
      <w:r w:rsidRPr="00FE1262">
        <w:rPr>
          <w:noProof/>
        </w:rPr>
        <w:drawing>
          <wp:inline distT="0" distB="0" distL="0" distR="0" wp14:anchorId="60EB42F5" wp14:editId="6DE52AFF">
            <wp:extent cx="5943600" cy="1047115"/>
            <wp:effectExtent l="0" t="0" r="0" b="635"/>
            <wp:docPr id="192293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047115"/>
                    </a:xfrm>
                    <a:prstGeom prst="rect">
                      <a:avLst/>
                    </a:prstGeom>
                    <a:noFill/>
                    <a:ln>
                      <a:noFill/>
                    </a:ln>
                  </pic:spPr>
                </pic:pic>
              </a:graphicData>
            </a:graphic>
          </wp:inline>
        </w:drawing>
      </w:r>
    </w:p>
    <w:p w14:paraId="04E79C09" w14:textId="00F84633" w:rsidR="00FE1262" w:rsidRDefault="00FE1262" w:rsidP="004B3B89">
      <w:r>
        <w:t>The Is Fraud column also was checked to see how prevalent the fraud label is.  If the label is not prevalent then an oversampling method will</w:t>
      </w:r>
      <w:r w:rsidR="004432E9">
        <w:t xml:space="preserve"> need </w:t>
      </w:r>
      <w:r>
        <w:t>to be applied to ensure there are enough data points to provide a valid model.</w:t>
      </w:r>
    </w:p>
    <w:p w14:paraId="5E8E7D9A" w14:textId="69C38CEC" w:rsidR="00FE1262" w:rsidRDefault="004432E9" w:rsidP="004B3B89">
      <w:r>
        <w:rPr>
          <w:noProof/>
        </w:rPr>
        <w:drawing>
          <wp:inline distT="0" distB="0" distL="0" distR="0" wp14:anchorId="0E022B67" wp14:editId="10A76883">
            <wp:extent cx="5781675" cy="3424238"/>
            <wp:effectExtent l="0" t="0" r="9525" b="5080"/>
            <wp:docPr id="1020994853" name="Chart 1">
              <a:extLst xmlns:a="http://schemas.openxmlformats.org/drawingml/2006/main">
                <a:ext uri="{FF2B5EF4-FFF2-40B4-BE49-F238E27FC236}">
                  <a16:creationId xmlns:a16="http://schemas.microsoft.com/office/drawing/2014/main" id="{B9431186-87AA-369C-4B16-F463108944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CFDD496" w14:textId="049B6731" w:rsidR="004432E9" w:rsidRDefault="004432E9" w:rsidP="004B3B89">
      <w:r>
        <w:t>The Is Fraud column contains about 5% of records labeled as fraud.  This is a large imbalance between the two options but not enough that I feel that oversampling is needed.</w:t>
      </w:r>
    </w:p>
    <w:p w14:paraId="1A1C85EA" w14:textId="19726D84" w:rsidR="00B50854" w:rsidRDefault="00B50854" w:rsidP="004B3B89">
      <w:r>
        <w:t>Finally, there are three categorical columns, Country, Transaction Type, and Merchant Category.  These were converted from text to IDs to simplify the model building.</w:t>
      </w:r>
    </w:p>
    <w:p w14:paraId="5B9100EF" w14:textId="734399E3" w:rsidR="004B3B89" w:rsidRDefault="004B3B89" w:rsidP="004B3B89">
      <w:pPr>
        <w:pStyle w:val="Heading1"/>
      </w:pPr>
      <w:r>
        <w:lastRenderedPageBreak/>
        <w:t>Methods</w:t>
      </w:r>
      <w:r w:rsidR="00C82DB9">
        <w:t>/Analysis</w:t>
      </w:r>
    </w:p>
    <w:p w14:paraId="09544A66" w14:textId="4C0DB6C3" w:rsidR="004B3B89" w:rsidRDefault="00B50854" w:rsidP="004B3B89">
      <w:r>
        <w:t>Three different methods were created using this data set.  The first model was Random Forest.  The second model was Nearest Neighbors. The final model was XG Boost.</w:t>
      </w:r>
    </w:p>
    <w:p w14:paraId="73813E1D" w14:textId="088870EA" w:rsidR="004B3B89" w:rsidRDefault="00C82DB9" w:rsidP="004B3B89">
      <w:r>
        <w:t>The data set was split into training and testing data sets.  The training data set contained 67% of the data, the rest was used for testing.</w:t>
      </w:r>
    </w:p>
    <w:p w14:paraId="120817B6" w14:textId="45631210" w:rsidR="00C82DB9" w:rsidRDefault="007F05E3" w:rsidP="004B3B89">
      <w:r>
        <w:t xml:space="preserve">The random forest model ran 200 </w:t>
      </w:r>
      <w:r w:rsidR="00A24128">
        <w:t>versions</w:t>
      </w:r>
      <w:r>
        <w:t xml:space="preserve"> of the classification.  </w:t>
      </w:r>
      <w:r w:rsidR="00A24128">
        <w:t>The best version had an accuracy of 99.81% with 6 false negatives and no false positives.</w:t>
      </w:r>
    </w:p>
    <w:p w14:paraId="514C9A44" w14:textId="5C680D28" w:rsidR="00A24128" w:rsidRDefault="004050ED" w:rsidP="004B3B89">
      <w:r w:rsidRPr="004050ED">
        <w:rPr>
          <w:noProof/>
        </w:rPr>
        <w:drawing>
          <wp:inline distT="0" distB="0" distL="0" distR="0" wp14:anchorId="7FB2DC7B" wp14:editId="0C8B7083">
            <wp:extent cx="2446020" cy="974090"/>
            <wp:effectExtent l="0" t="0" r="0" b="0"/>
            <wp:docPr id="866159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6020" cy="974090"/>
                    </a:xfrm>
                    <a:prstGeom prst="rect">
                      <a:avLst/>
                    </a:prstGeom>
                    <a:noFill/>
                    <a:ln>
                      <a:noFill/>
                    </a:ln>
                  </pic:spPr>
                </pic:pic>
              </a:graphicData>
            </a:graphic>
          </wp:inline>
        </w:drawing>
      </w:r>
    </w:p>
    <w:p w14:paraId="7AE48887" w14:textId="77777777" w:rsidR="00C23B84" w:rsidRDefault="00C23B84" w:rsidP="004B3B89"/>
    <w:p w14:paraId="51A1C06A" w14:textId="5895DA8E" w:rsidR="004050ED" w:rsidRDefault="004050ED" w:rsidP="004B3B89">
      <w:r>
        <w:t>The Nearest Neighbors model used the 10 closest neighbors.  This model had an accuracy of 99.3</w:t>
      </w:r>
      <w:r w:rsidR="00C23B84">
        <w:t xml:space="preserve">3% with 30 false negatives and no false positives.  </w:t>
      </w:r>
    </w:p>
    <w:p w14:paraId="79C5246D" w14:textId="1EC255FE" w:rsidR="004050ED" w:rsidRDefault="00C23B84" w:rsidP="004B3B89">
      <w:r w:rsidRPr="00C23B84">
        <w:rPr>
          <w:noProof/>
        </w:rPr>
        <w:drawing>
          <wp:inline distT="0" distB="0" distL="0" distR="0" wp14:anchorId="061351A5" wp14:editId="19CB13C6">
            <wp:extent cx="2446020" cy="974090"/>
            <wp:effectExtent l="0" t="0" r="0" b="0"/>
            <wp:docPr id="445779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6020" cy="974090"/>
                    </a:xfrm>
                    <a:prstGeom prst="rect">
                      <a:avLst/>
                    </a:prstGeom>
                    <a:noFill/>
                    <a:ln>
                      <a:noFill/>
                    </a:ln>
                  </pic:spPr>
                </pic:pic>
              </a:graphicData>
            </a:graphic>
          </wp:inline>
        </w:drawing>
      </w:r>
    </w:p>
    <w:p w14:paraId="1326A5CB" w14:textId="77777777" w:rsidR="00C23B84" w:rsidRDefault="00C23B84" w:rsidP="004B3B89"/>
    <w:p w14:paraId="0AF29E5C" w14:textId="2D25E058" w:rsidR="00C23B84" w:rsidRDefault="00C23B84" w:rsidP="004B3B89">
      <w:r>
        <w:t>The XG Boost model ran 100 versions of the classification.  The best version had an accuracy of 99.18% with 14 false negatives and 13 false positives.</w:t>
      </w:r>
    </w:p>
    <w:p w14:paraId="5895AD12" w14:textId="59FDDA25" w:rsidR="00C23B84" w:rsidRDefault="00C23B84" w:rsidP="004B3B89">
      <w:r w:rsidRPr="00C23B84">
        <w:rPr>
          <w:noProof/>
        </w:rPr>
        <w:drawing>
          <wp:inline distT="0" distB="0" distL="0" distR="0" wp14:anchorId="7A8A16F7" wp14:editId="75A870D7">
            <wp:extent cx="2446020" cy="974090"/>
            <wp:effectExtent l="0" t="0" r="0" b="0"/>
            <wp:docPr id="301347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6020" cy="974090"/>
                    </a:xfrm>
                    <a:prstGeom prst="rect">
                      <a:avLst/>
                    </a:prstGeom>
                    <a:noFill/>
                    <a:ln>
                      <a:noFill/>
                    </a:ln>
                  </pic:spPr>
                </pic:pic>
              </a:graphicData>
            </a:graphic>
          </wp:inline>
        </w:drawing>
      </w:r>
    </w:p>
    <w:p w14:paraId="5E1C8921" w14:textId="0242143B" w:rsidR="004B3B89" w:rsidRDefault="004B3B89" w:rsidP="004B3B89">
      <w:pPr>
        <w:pStyle w:val="Heading1"/>
      </w:pPr>
      <w:r>
        <w:t>Conclusion</w:t>
      </w:r>
    </w:p>
    <w:p w14:paraId="1C7B50F9" w14:textId="1A57B282" w:rsidR="004B3B89" w:rsidRDefault="000C6FBE" w:rsidP="004B3B89">
      <w:r>
        <w:t xml:space="preserve">Of the three models evaluated the model that should be implemented is the Random Forest model.  This model had the fewest false negatives and no false positives.  This would provide the best customer experience.  Few false positives would mean that customers are </w:t>
      </w:r>
      <w:r>
        <w:lastRenderedPageBreak/>
        <w:t xml:space="preserve">not </w:t>
      </w:r>
      <w:r w:rsidR="00EE1A5B">
        <w:t>being</w:t>
      </w:r>
      <w:r>
        <w:t xml:space="preserve"> asked to confirm legitimate transactions while, on the other hand, it minimizes the number of transactions that slip through the real</w:t>
      </w:r>
      <w:r w:rsidR="00FB55C9">
        <w:t>-</w:t>
      </w:r>
      <w:r>
        <w:t>time validation.</w:t>
      </w:r>
      <w:r w:rsidR="00FB55C9">
        <w:t xml:space="preserve">  XG Boost was the only data set to have </w:t>
      </w:r>
      <w:r w:rsidR="00FC0846">
        <w:t xml:space="preserve">false positives.  It would be the one </w:t>
      </w:r>
      <w:r w:rsidR="0044475C">
        <w:t xml:space="preserve">lease recommended to use moving forward.  These false positives will lead to more customer complaints about </w:t>
      </w:r>
      <w:r w:rsidR="008F7508">
        <w:t>alerts on legitimate transactions.</w:t>
      </w:r>
    </w:p>
    <w:p w14:paraId="7FF48663" w14:textId="21C5213E" w:rsidR="004B3B89" w:rsidRDefault="004B3B89" w:rsidP="004B3B89">
      <w:pPr>
        <w:pStyle w:val="Heading1"/>
      </w:pPr>
      <w:r>
        <w:t>Limitations</w:t>
      </w:r>
    </w:p>
    <w:p w14:paraId="6210159B" w14:textId="451B654B" w:rsidR="004B3B89" w:rsidRDefault="009C2097" w:rsidP="004B3B89">
      <w:r>
        <w:t xml:space="preserve">These models were trained using a synthetic data set.  Before any implementation using real </w:t>
      </w:r>
      <w:r w:rsidR="00F960A0">
        <w:t>data,</w:t>
      </w:r>
      <w:r>
        <w:t xml:space="preserve"> the model will need to be retrained to ensure that inaccuracies in the creation of this data set do not impact the final product.</w:t>
      </w:r>
    </w:p>
    <w:p w14:paraId="5681D938" w14:textId="7D837BF0" w:rsidR="004B3B89" w:rsidRDefault="004B3B89" w:rsidP="004B3B89">
      <w:pPr>
        <w:pStyle w:val="Heading1"/>
      </w:pPr>
      <w:r>
        <w:t>Assumptions</w:t>
      </w:r>
    </w:p>
    <w:p w14:paraId="229A47A9" w14:textId="2DE673EB" w:rsidR="004B3B89" w:rsidRDefault="00F960A0" w:rsidP="004B3B89">
      <w:r>
        <w:t>These models assume that every user has similar behavior.  This is not necessarily a good assumption for every user.  In a larger population this assumption will cause false positives and negatives.</w:t>
      </w:r>
    </w:p>
    <w:p w14:paraId="2CAD8D4A" w14:textId="082C97F4" w:rsidR="004B3B89" w:rsidRDefault="004B3B89" w:rsidP="004B3B89">
      <w:pPr>
        <w:pStyle w:val="Heading1"/>
      </w:pPr>
      <w:r>
        <w:t>Challenges</w:t>
      </w:r>
    </w:p>
    <w:p w14:paraId="4818B372" w14:textId="32C842DA" w:rsidR="004B3B89" w:rsidRDefault="00C54486" w:rsidP="004B3B89">
      <w:r>
        <w:t xml:space="preserve">The synthetic nature of the data </w:t>
      </w:r>
      <w:r w:rsidR="00037BFB">
        <w:t>set</w:t>
      </w:r>
      <w:r>
        <w:t xml:space="preserve"> </w:t>
      </w:r>
      <w:r w:rsidR="00037BFB">
        <w:t>itself</w:t>
      </w:r>
      <w:r>
        <w:t xml:space="preserve"> was a bit of a challenge.  </w:t>
      </w:r>
      <w:r w:rsidR="00B07363">
        <w:t>In some regards it made cleaning the data much easier since there were no missing data points.  However, the</w:t>
      </w:r>
      <w:r w:rsidR="00E007E6">
        <w:t xml:space="preserve"> data needed to be checked to ensure that there were no data points that were vastly skewed.</w:t>
      </w:r>
      <w:r w:rsidR="00780510">
        <w:t xml:space="preserve">  </w:t>
      </w:r>
    </w:p>
    <w:p w14:paraId="4A359635" w14:textId="381C4F72" w:rsidR="004B3B89" w:rsidRDefault="004B3B89" w:rsidP="004B3B89">
      <w:pPr>
        <w:pStyle w:val="Heading1"/>
      </w:pPr>
      <w:r>
        <w:t>Recommendations</w:t>
      </w:r>
      <w:r w:rsidR="005A7DCD">
        <w:t>/Future Use</w:t>
      </w:r>
    </w:p>
    <w:p w14:paraId="7AA7FFE6" w14:textId="38F79D76" w:rsidR="004B3B89" w:rsidRDefault="005A7DCD" w:rsidP="004B3B89">
      <w:r>
        <w:t xml:space="preserve">The models presented here should be expanded to include user behavior.  This would help reduce false negatives and positives.  </w:t>
      </w:r>
      <w:r w:rsidR="00A9577E">
        <w:t xml:space="preserve">The model should also be updated to include </w:t>
      </w:r>
      <w:r w:rsidR="00463D59">
        <w:t xml:space="preserve">a way to check for </w:t>
      </w:r>
      <w:r w:rsidR="006D3282">
        <w:t xml:space="preserve">transactions that occur in two different locations </w:t>
      </w:r>
      <w:r w:rsidR="00EB0FFF">
        <w:t>where the travel time between them is impossible.  For example, a transaction in the UK and one an hour later in the US.</w:t>
      </w:r>
    </w:p>
    <w:p w14:paraId="1DE02EC7" w14:textId="6E85E89B" w:rsidR="004B3B89" w:rsidRDefault="004B3B89" w:rsidP="004B3B89">
      <w:pPr>
        <w:pStyle w:val="Heading1"/>
      </w:pPr>
      <w:r>
        <w:t>Implementation Plan</w:t>
      </w:r>
    </w:p>
    <w:p w14:paraId="13CF27A6" w14:textId="1066F4F8" w:rsidR="004B3B89" w:rsidRDefault="00F960A0" w:rsidP="004B3B89">
      <w:r>
        <w:t>The next step to implement one of these models would be to train it on a real data set.  After that the model can be deployed to the real time cluster.</w:t>
      </w:r>
      <w:r w:rsidR="00B8772D">
        <w:t xml:space="preserve">  </w:t>
      </w:r>
      <w:r w:rsidR="008D5442">
        <w:t>Once deployed to the production environment the model will need to be retrained every so often</w:t>
      </w:r>
      <w:r w:rsidR="007D3615">
        <w:t>.  This will allow it to capture changes in customer behavior.</w:t>
      </w:r>
    </w:p>
    <w:p w14:paraId="24A052F9" w14:textId="2EFA47FF" w:rsidR="004B3B89" w:rsidRDefault="004B3B89" w:rsidP="004B3B89">
      <w:pPr>
        <w:pStyle w:val="Heading1"/>
      </w:pPr>
      <w:r>
        <w:lastRenderedPageBreak/>
        <w:t>Ethical Assessment</w:t>
      </w:r>
    </w:p>
    <w:p w14:paraId="732D7E06" w14:textId="77777777" w:rsidR="004B3B89" w:rsidRDefault="004B3B89" w:rsidP="004B3B89">
      <w:r>
        <w:t>This data set with it being synthetic does not have most of the ethical considerations that real transactional data would.  I will discuss ethics as if this was a real data set.</w:t>
      </w:r>
    </w:p>
    <w:p w14:paraId="3348B467" w14:textId="77777777" w:rsidR="004B3B89" w:rsidRDefault="004B3B89" w:rsidP="004B3B89">
      <w:r>
        <w:t xml:space="preserve">Financial data has multiple laws and regulations that surround the data.  These range from racial profiling to privacy.  </w:t>
      </w:r>
    </w:p>
    <w:p w14:paraId="073D8F97" w14:textId="77777777" w:rsidR="004B3B89" w:rsidRDefault="004B3B89" w:rsidP="004B3B89">
      <w:r>
        <w:t xml:space="preserve">Other than the user id there is nothing in the data set to identify a user or any demographics for them.  This greatly reduces the risk of running into issues with racial profiling and other prohibited considerations.  The data does however contain merchant categories; these categories can be used to profile how a user spends their money.  This type of information is highly valuable to advertisers and presents privacy concerns.  </w:t>
      </w:r>
    </w:p>
    <w:p w14:paraId="32ED2983" w14:textId="77777777" w:rsidR="004B3B89" w:rsidRDefault="004B3B89" w:rsidP="004B3B89"/>
    <w:p w14:paraId="6F4D942B" w14:textId="06E2FBEB" w:rsidR="004B3B89" w:rsidRDefault="004B3B89" w:rsidP="004B3B89">
      <w:pPr>
        <w:pStyle w:val="Heading1"/>
      </w:pPr>
      <w:r>
        <w:t>References</w:t>
      </w:r>
    </w:p>
    <w:p w14:paraId="31159018" w14:textId="77777777" w:rsidR="007F05E3" w:rsidRDefault="007F05E3" w:rsidP="007F05E3">
      <w:r w:rsidRPr="00E4417A">
        <w:t>Financial Fraud Dataset</w:t>
      </w:r>
      <w:r>
        <w:t xml:space="preserve"> - </w:t>
      </w:r>
      <w:hyperlink r:id="rId10" w:history="1">
        <w:r w:rsidRPr="003C5556">
          <w:rPr>
            <w:rStyle w:val="Hyperlink"/>
          </w:rPr>
          <w:t>https://www.kaggle.com/datasets/umitka/synthetic-financial-fraud-dataset?resource=download</w:t>
        </w:r>
      </w:hyperlink>
      <w:r>
        <w:t xml:space="preserve"> </w:t>
      </w:r>
    </w:p>
    <w:p w14:paraId="2345B5F9" w14:textId="77777777" w:rsidR="007F05E3" w:rsidRPr="00E4417A" w:rsidRDefault="007F05E3" w:rsidP="007F05E3">
      <w:r>
        <w:t xml:space="preserve">White paper using the same data set - </w:t>
      </w:r>
      <w:hyperlink r:id="rId11" w:history="1">
        <w:r w:rsidRPr="003C5556">
          <w:rPr>
            <w:rStyle w:val="Hyperlink"/>
          </w:rPr>
          <w:t>https://www.kaggle.com/code/miadul/financial-transaction-fraud-detection</w:t>
        </w:r>
      </w:hyperlink>
      <w:r>
        <w:t xml:space="preserve"> </w:t>
      </w:r>
    </w:p>
    <w:p w14:paraId="4462CF59" w14:textId="77777777" w:rsidR="007F05E3" w:rsidRDefault="007F05E3" w:rsidP="007F05E3">
      <w:r>
        <w:t xml:space="preserve">FTC press release - </w:t>
      </w:r>
      <w:hyperlink r:id="rId12" w:history="1">
        <w:r w:rsidRPr="003C5556">
          <w:rPr>
            <w:rStyle w:val="Hyperlink"/>
          </w:rPr>
          <w:t>https://www.ftc.gov/news-events/news/press-releases/2025/08/ftc-data-show-more-four-fold-increase-reports-impersonation-scammers-stealing-tens-even-hundreds</w:t>
        </w:r>
      </w:hyperlink>
    </w:p>
    <w:p w14:paraId="1DB96486" w14:textId="77777777" w:rsidR="007F05E3" w:rsidRDefault="007F05E3" w:rsidP="007F05E3">
      <w:r>
        <w:t xml:space="preserve">Alloy’s 2025 State of Fraud Report - </w:t>
      </w:r>
      <w:hyperlink r:id="rId13" w:history="1">
        <w:r w:rsidRPr="003C5556">
          <w:rPr>
            <w:rStyle w:val="Hyperlink"/>
          </w:rPr>
          <w:t>https://www.alloy.com/reports/fraud-report-2025</w:t>
        </w:r>
      </w:hyperlink>
    </w:p>
    <w:p w14:paraId="579B39BB" w14:textId="77777777" w:rsidR="004B3B89" w:rsidRDefault="004B3B89" w:rsidP="004B3B89"/>
    <w:p w14:paraId="71F2CE88" w14:textId="0CF4F073" w:rsidR="004B3B89" w:rsidRDefault="004B3B89" w:rsidP="004B3B89">
      <w:pPr>
        <w:pStyle w:val="Heading1"/>
      </w:pPr>
      <w:r>
        <w:t>Appendix</w:t>
      </w:r>
    </w:p>
    <w:p w14:paraId="766FA39D" w14:textId="09E927C3" w:rsidR="004B3B89" w:rsidRDefault="007F05E3" w:rsidP="007F05E3">
      <w:pPr>
        <w:pStyle w:val="Heading2"/>
      </w:pPr>
      <w:r>
        <w:t>Questions</w:t>
      </w:r>
    </w:p>
    <w:p w14:paraId="34339BBD" w14:textId="38E0A24B" w:rsidR="007F05E3" w:rsidRDefault="00C57B96" w:rsidP="007F05E3">
      <w:pPr>
        <w:pStyle w:val="ListParagraph"/>
        <w:numPr>
          <w:ilvl w:val="0"/>
          <w:numId w:val="2"/>
        </w:numPr>
      </w:pPr>
      <w:r>
        <w:t xml:space="preserve">How does a synthetic data set change the </w:t>
      </w:r>
      <w:r w:rsidR="005F48FA">
        <w:t>results</w:t>
      </w:r>
      <w:r w:rsidR="00EE1A5B">
        <w:t>?</w:t>
      </w:r>
    </w:p>
    <w:p w14:paraId="642C121C" w14:textId="2D15AC6C" w:rsidR="005B4D97" w:rsidRDefault="005B4D97" w:rsidP="005B4D97">
      <w:pPr>
        <w:pStyle w:val="ListParagraph"/>
        <w:numPr>
          <w:ilvl w:val="1"/>
          <w:numId w:val="2"/>
        </w:numPr>
      </w:pPr>
      <w:r>
        <w:t xml:space="preserve">This is hard to judge </w:t>
      </w:r>
      <w:r w:rsidR="00A27486">
        <w:t>without</w:t>
      </w:r>
      <w:r>
        <w:t xml:space="preserve"> access to a real data set of </w:t>
      </w:r>
      <w:r w:rsidR="00BF187A">
        <w:t xml:space="preserve">transactions.  In </w:t>
      </w:r>
      <w:r w:rsidR="00A27486">
        <w:t>general,</w:t>
      </w:r>
      <w:r w:rsidR="00BF187A">
        <w:t xml:space="preserve"> if the synthetic data set </w:t>
      </w:r>
      <w:r w:rsidR="00A27486">
        <w:t>variable distributions closely match the real data distribution, then there is little impact.</w:t>
      </w:r>
    </w:p>
    <w:p w14:paraId="4BD04F5D" w14:textId="65811BA9" w:rsidR="005F48FA" w:rsidRDefault="00EE1A5B" w:rsidP="007F05E3">
      <w:pPr>
        <w:pStyle w:val="ListParagraph"/>
        <w:numPr>
          <w:ilvl w:val="0"/>
          <w:numId w:val="2"/>
        </w:numPr>
      </w:pPr>
      <w:r>
        <w:t>How does this compare to other models using this data set?</w:t>
      </w:r>
    </w:p>
    <w:p w14:paraId="2F7832C3" w14:textId="21B750C6" w:rsidR="00C42FC6" w:rsidRDefault="00FD243B" w:rsidP="00C42FC6">
      <w:pPr>
        <w:pStyle w:val="ListParagraph"/>
        <w:numPr>
          <w:ilvl w:val="1"/>
          <w:numId w:val="2"/>
        </w:numPr>
      </w:pPr>
      <w:r>
        <w:lastRenderedPageBreak/>
        <w:t>This m</w:t>
      </w:r>
      <w:r w:rsidR="00C51C59">
        <w:t>odel was compared to another white paper.  The major difference between this model and the other was</w:t>
      </w:r>
      <w:r w:rsidR="00F015DD">
        <w:t xml:space="preserve"> the decision to include or exclude the </w:t>
      </w:r>
      <w:proofErr w:type="spellStart"/>
      <w:r w:rsidR="00F015DD">
        <w:t>ip_risk_score</w:t>
      </w:r>
      <w:proofErr w:type="spellEnd"/>
      <w:r w:rsidR="00F015DD">
        <w:t xml:space="preserve"> and </w:t>
      </w:r>
      <w:proofErr w:type="spellStart"/>
      <w:r w:rsidR="00F015DD">
        <w:t>device_risk_score</w:t>
      </w:r>
      <w:proofErr w:type="spellEnd"/>
      <w:r w:rsidR="002D7649">
        <w:t xml:space="preserve"> data points.  The other white paper did not do an analysis</w:t>
      </w:r>
      <w:r w:rsidR="00984CC1">
        <w:t xml:space="preserve"> to determine if the data points were too highly correlated</w:t>
      </w:r>
      <w:r w:rsidR="00AF7909">
        <w:t>.  In this way even though this model does have more false negatives</w:t>
      </w:r>
      <w:r w:rsidR="003C54AC">
        <w:t>, I feel it is more accurate to a real-world implementation.</w:t>
      </w:r>
    </w:p>
    <w:p w14:paraId="4DF7788D" w14:textId="72CE8389" w:rsidR="00EE1A5B" w:rsidRDefault="00EE1A5B" w:rsidP="007F05E3">
      <w:pPr>
        <w:pStyle w:val="ListParagraph"/>
        <w:numPr>
          <w:ilvl w:val="0"/>
          <w:numId w:val="2"/>
        </w:numPr>
      </w:pPr>
      <w:r>
        <w:t>How would this work in a production environment?</w:t>
      </w:r>
    </w:p>
    <w:p w14:paraId="45253D19" w14:textId="1781A593" w:rsidR="003C54AC" w:rsidRDefault="001A031B" w:rsidP="003C54AC">
      <w:pPr>
        <w:pStyle w:val="ListParagraph"/>
        <w:numPr>
          <w:ilvl w:val="1"/>
          <w:numId w:val="2"/>
        </w:numPr>
      </w:pPr>
      <w:r>
        <w:t xml:space="preserve">In a production environment the transactions would pass through the model at the time they occur but before authorization is sent back to the seller.  </w:t>
      </w:r>
      <w:r w:rsidR="00CB6D4D">
        <w:t xml:space="preserve">With the </w:t>
      </w:r>
      <w:r w:rsidR="005B4D97">
        <w:t>number</w:t>
      </w:r>
      <w:r w:rsidR="00CB6D4D">
        <w:t xml:space="preserve"> of transactions that could be occurring at any point in time a </w:t>
      </w:r>
      <w:r w:rsidR="005B4D97">
        <w:t>scalable, big data solution should be used to process them.</w:t>
      </w:r>
    </w:p>
    <w:p w14:paraId="45382B61" w14:textId="0A123BE3" w:rsidR="00EE1A5B" w:rsidRDefault="00EE1A5B" w:rsidP="007F05E3">
      <w:pPr>
        <w:pStyle w:val="ListParagraph"/>
        <w:numPr>
          <w:ilvl w:val="0"/>
          <w:numId w:val="2"/>
        </w:numPr>
      </w:pPr>
      <w:r>
        <w:t xml:space="preserve">What other advantages are there of the </w:t>
      </w:r>
      <w:r w:rsidR="00462A73">
        <w:t>Random Forest model?</w:t>
      </w:r>
    </w:p>
    <w:p w14:paraId="083EC2A0" w14:textId="37C2322B" w:rsidR="00DB32DD" w:rsidRDefault="00100FF1" w:rsidP="00DB32DD">
      <w:pPr>
        <w:pStyle w:val="ListParagraph"/>
        <w:numPr>
          <w:ilvl w:val="1"/>
          <w:numId w:val="2"/>
        </w:numPr>
      </w:pPr>
      <w:r>
        <w:t>Transpa</w:t>
      </w:r>
      <w:r w:rsidR="00101BAA">
        <w:t xml:space="preserve">rency is a large advantage of a Random Forest model.  These models can be </w:t>
      </w:r>
      <w:r w:rsidR="0030462C">
        <w:t xml:space="preserve">broken down into individual decision </w:t>
      </w:r>
      <w:r w:rsidR="00B65A38">
        <w:t>points</w:t>
      </w:r>
      <w:r w:rsidR="0030462C">
        <w:t xml:space="preserve"> that are easily explained</w:t>
      </w:r>
      <w:r w:rsidR="00B65A38">
        <w:t xml:space="preserve"> if needed.</w:t>
      </w:r>
    </w:p>
    <w:p w14:paraId="4C6F4604" w14:textId="21F016F2" w:rsidR="00462A73" w:rsidRDefault="00462A73" w:rsidP="007F05E3">
      <w:pPr>
        <w:pStyle w:val="ListParagraph"/>
        <w:numPr>
          <w:ilvl w:val="0"/>
          <w:numId w:val="2"/>
        </w:numPr>
      </w:pPr>
      <w:r>
        <w:t xml:space="preserve">How can we make the decisions of the model </w:t>
      </w:r>
      <w:r w:rsidR="00846533">
        <w:t>more transparent?</w:t>
      </w:r>
    </w:p>
    <w:p w14:paraId="6C053457" w14:textId="6792826F" w:rsidR="00B65A38" w:rsidRDefault="00B65A38" w:rsidP="00B65A38">
      <w:pPr>
        <w:pStyle w:val="ListParagraph"/>
        <w:numPr>
          <w:ilvl w:val="1"/>
          <w:numId w:val="2"/>
        </w:numPr>
      </w:pPr>
      <w:r>
        <w:t>Transparency is a large advantage of a Random Forest model.  These models can be broken down into individual decision points that are easily explained if needed.</w:t>
      </w:r>
    </w:p>
    <w:p w14:paraId="141A634A" w14:textId="6ADD5F59" w:rsidR="00846533" w:rsidRDefault="00467DD3" w:rsidP="007F05E3">
      <w:pPr>
        <w:pStyle w:val="ListParagraph"/>
        <w:numPr>
          <w:ilvl w:val="0"/>
          <w:numId w:val="2"/>
        </w:numPr>
      </w:pPr>
      <w:r>
        <w:t>What level of maintenance is needed once the model goes into production?</w:t>
      </w:r>
    </w:p>
    <w:p w14:paraId="7A0CD32C" w14:textId="12CB49E4" w:rsidR="00CA3850" w:rsidRDefault="00571E93" w:rsidP="00CA3850">
      <w:pPr>
        <w:pStyle w:val="ListParagraph"/>
        <w:numPr>
          <w:ilvl w:val="1"/>
          <w:numId w:val="2"/>
        </w:numPr>
      </w:pPr>
      <w:r>
        <w:t xml:space="preserve">If a feedback method is not implemented for incorrectly categorized </w:t>
      </w:r>
      <w:r w:rsidR="00A16147">
        <w:t xml:space="preserve">transactions, then the model should be reviewed frequently to ensure that it is still performing to </w:t>
      </w:r>
      <w:r w:rsidR="00CA3850">
        <w:t>an acceptable accuracy level.</w:t>
      </w:r>
    </w:p>
    <w:p w14:paraId="1194CF1C" w14:textId="09932504" w:rsidR="00467DD3" w:rsidRDefault="001828A6" w:rsidP="007F05E3">
      <w:pPr>
        <w:pStyle w:val="ListParagraph"/>
        <w:numPr>
          <w:ilvl w:val="0"/>
          <w:numId w:val="2"/>
        </w:numPr>
      </w:pPr>
      <w:r>
        <w:t xml:space="preserve">How would </w:t>
      </w:r>
      <w:r w:rsidR="0045174D">
        <w:t>including user information work?</w:t>
      </w:r>
    </w:p>
    <w:p w14:paraId="3CE800C5" w14:textId="33434CB4" w:rsidR="00CA3850" w:rsidRDefault="00B03171" w:rsidP="00CA3850">
      <w:pPr>
        <w:pStyle w:val="ListParagraph"/>
        <w:numPr>
          <w:ilvl w:val="1"/>
          <w:numId w:val="2"/>
        </w:numPr>
      </w:pPr>
      <w:r>
        <w:t xml:space="preserve">User information like </w:t>
      </w:r>
      <w:r w:rsidR="008933C6">
        <w:t xml:space="preserve">usage locations could be used to help identify fraud if there is no way that a user could </w:t>
      </w:r>
      <w:r w:rsidR="00CF38BE">
        <w:t>use their card in say New York and then 30 minutes later use it in LA.</w:t>
      </w:r>
      <w:r w:rsidR="009A5074">
        <w:t xml:space="preserve">  Other options could include vendor history </w:t>
      </w:r>
      <w:r w:rsidR="00A453D5">
        <w:t xml:space="preserve">and </w:t>
      </w:r>
      <w:proofErr w:type="gramStart"/>
      <w:r w:rsidR="00A453D5">
        <w:t>provide</w:t>
      </w:r>
      <w:proofErr w:type="gramEnd"/>
      <w:r w:rsidR="00A453D5">
        <w:t xml:space="preserve"> heightened checks on new vendors.</w:t>
      </w:r>
    </w:p>
    <w:p w14:paraId="29DE485E" w14:textId="3D6D6BD8" w:rsidR="0045174D" w:rsidRDefault="00E007E6" w:rsidP="007F05E3">
      <w:pPr>
        <w:pStyle w:val="ListParagraph"/>
        <w:numPr>
          <w:ilvl w:val="0"/>
          <w:numId w:val="2"/>
        </w:numPr>
      </w:pPr>
      <w:r>
        <w:t>How was the data checked for</w:t>
      </w:r>
      <w:r w:rsidR="00910C32">
        <w:t xml:space="preserve"> skewness?</w:t>
      </w:r>
    </w:p>
    <w:p w14:paraId="00850DA4" w14:textId="4F0D83CF" w:rsidR="00A453D5" w:rsidRDefault="00D6169C" w:rsidP="00A453D5">
      <w:pPr>
        <w:pStyle w:val="ListParagraph"/>
        <w:numPr>
          <w:ilvl w:val="1"/>
          <w:numId w:val="2"/>
        </w:numPr>
      </w:pPr>
      <w:r>
        <w:t xml:space="preserve">Histograms </w:t>
      </w:r>
      <w:r w:rsidR="00531DD4">
        <w:t xml:space="preserve">of each data point were reviewed.  </w:t>
      </w:r>
    </w:p>
    <w:p w14:paraId="45936D7E" w14:textId="256B3526" w:rsidR="00531DD4" w:rsidRDefault="00FB55C9" w:rsidP="00531DD4">
      <w:pPr>
        <w:pStyle w:val="ListParagraph"/>
        <w:numPr>
          <w:ilvl w:val="0"/>
          <w:numId w:val="2"/>
        </w:numPr>
      </w:pPr>
      <w:r>
        <w:t xml:space="preserve">How would </w:t>
      </w:r>
      <w:proofErr w:type="gramStart"/>
      <w:r>
        <w:t>converting</w:t>
      </w:r>
      <w:proofErr w:type="gramEnd"/>
      <w:r>
        <w:t xml:space="preserve"> the model from the data set here to real data work?</w:t>
      </w:r>
    </w:p>
    <w:p w14:paraId="3FF7B3F9" w14:textId="17D2B84A" w:rsidR="00531DD4" w:rsidRDefault="00B97CEB" w:rsidP="00531DD4">
      <w:pPr>
        <w:pStyle w:val="ListParagraph"/>
        <w:numPr>
          <w:ilvl w:val="1"/>
          <w:numId w:val="2"/>
        </w:numPr>
      </w:pPr>
      <w:r>
        <w:t xml:space="preserve">The same evaluation and cleaning steps would need to be taken with the new data set before it could </w:t>
      </w:r>
      <w:proofErr w:type="gramStart"/>
      <w:r>
        <w:t>substituted</w:t>
      </w:r>
      <w:proofErr w:type="gramEnd"/>
      <w:r>
        <w:t xml:space="preserve"> into the model.</w:t>
      </w:r>
    </w:p>
    <w:p w14:paraId="31F79296" w14:textId="48973D34" w:rsidR="00FB55C9" w:rsidRDefault="00FE170B" w:rsidP="007F05E3">
      <w:pPr>
        <w:pStyle w:val="ListParagraph"/>
        <w:numPr>
          <w:ilvl w:val="0"/>
          <w:numId w:val="2"/>
        </w:numPr>
      </w:pPr>
      <w:r>
        <w:t>What other data points could be used to improve the model?</w:t>
      </w:r>
    </w:p>
    <w:p w14:paraId="03C1FC4D" w14:textId="06524864" w:rsidR="006828E7" w:rsidRPr="007F05E3" w:rsidRDefault="002A0251" w:rsidP="006828E7">
      <w:pPr>
        <w:pStyle w:val="ListParagraph"/>
        <w:numPr>
          <w:ilvl w:val="1"/>
          <w:numId w:val="2"/>
        </w:numPr>
      </w:pPr>
      <w:r>
        <w:t>User location</w:t>
      </w:r>
      <w:r w:rsidR="007F2D02">
        <w:t xml:space="preserve">, this could be useful for identifying if a </w:t>
      </w:r>
      <w:r w:rsidR="00DE70D6">
        <w:t>transaction is fraudulent by</w:t>
      </w:r>
      <w:r w:rsidR="00E8050B">
        <w:t xml:space="preserve"> identifying if the location is abnormal in some way for that </w:t>
      </w:r>
      <w:proofErr w:type="gramStart"/>
      <w:r w:rsidR="00E8050B">
        <w:t>particular user</w:t>
      </w:r>
      <w:proofErr w:type="gramEnd"/>
      <w:r w:rsidR="00E8050B">
        <w:t>.</w:t>
      </w:r>
      <w:r w:rsidR="006828E7">
        <w:t xml:space="preserve"> </w:t>
      </w:r>
    </w:p>
    <w:p w14:paraId="65D6A4C6" w14:textId="76A8F529" w:rsidR="004B3B89" w:rsidRDefault="00A74E5F" w:rsidP="0061641A">
      <w:pPr>
        <w:pStyle w:val="Heading2"/>
      </w:pPr>
      <w:r>
        <w:lastRenderedPageBreak/>
        <w:t>Supporting files</w:t>
      </w:r>
    </w:p>
    <w:p w14:paraId="7854BE1F" w14:textId="6340FE3D" w:rsidR="00A74E5F" w:rsidRPr="00A74E5F" w:rsidRDefault="00A74E5F" w:rsidP="00A74E5F">
      <w:r>
        <w:object w:dxaOrig="1541" w:dyaOrig="998" w14:anchorId="1A284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5pt;height:50.05pt" o:ole="">
            <v:imagedata r:id="rId14" o:title=""/>
          </v:shape>
          <o:OLEObject Type="Embed" ProgID="Excel.Sheet.12" ShapeID="_x0000_i1025" DrawAspect="Icon" ObjectID="_1832079908" r:id="rId15"/>
        </w:object>
      </w:r>
      <w:r>
        <w:object w:dxaOrig="1541" w:dyaOrig="998" w14:anchorId="4F664B57">
          <v:shape id="_x0000_i1026" type="#_x0000_t75" style="width:77.15pt;height:50.05pt" o:ole="">
            <v:imagedata r:id="rId16" o:title=""/>
          </v:shape>
          <o:OLEObject Type="Embed" ProgID="Package" ShapeID="_x0000_i1026" DrawAspect="Icon" ObjectID="_1832079909" r:id="rId17"/>
        </w:object>
      </w:r>
    </w:p>
    <w:sectPr w:rsidR="00A74E5F" w:rsidRPr="00A74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B3465"/>
    <w:multiLevelType w:val="hybridMultilevel"/>
    <w:tmpl w:val="A51CD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BC497C"/>
    <w:multiLevelType w:val="hybridMultilevel"/>
    <w:tmpl w:val="CB9E00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2464503">
    <w:abstractNumId w:val="0"/>
  </w:num>
  <w:num w:numId="2" w16cid:durableId="56128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B89"/>
    <w:rsid w:val="00037BFB"/>
    <w:rsid w:val="000469C5"/>
    <w:rsid w:val="000C6FBE"/>
    <w:rsid w:val="00100FF1"/>
    <w:rsid w:val="00101BAA"/>
    <w:rsid w:val="00106B59"/>
    <w:rsid w:val="00145568"/>
    <w:rsid w:val="00155797"/>
    <w:rsid w:val="001828A6"/>
    <w:rsid w:val="001A031B"/>
    <w:rsid w:val="0023251F"/>
    <w:rsid w:val="00254E73"/>
    <w:rsid w:val="00277FB4"/>
    <w:rsid w:val="00295AB2"/>
    <w:rsid w:val="002A0251"/>
    <w:rsid w:val="002D7649"/>
    <w:rsid w:val="0030462C"/>
    <w:rsid w:val="003074E2"/>
    <w:rsid w:val="003B0A95"/>
    <w:rsid w:val="003C54AC"/>
    <w:rsid w:val="003E5439"/>
    <w:rsid w:val="004050ED"/>
    <w:rsid w:val="004432E9"/>
    <w:rsid w:val="0044475C"/>
    <w:rsid w:val="0045174D"/>
    <w:rsid w:val="00462A73"/>
    <w:rsid w:val="00463D59"/>
    <w:rsid w:val="00467DD3"/>
    <w:rsid w:val="004B3B89"/>
    <w:rsid w:val="004F172A"/>
    <w:rsid w:val="00531DD4"/>
    <w:rsid w:val="00571E93"/>
    <w:rsid w:val="005A7DCD"/>
    <w:rsid w:val="005B4D97"/>
    <w:rsid w:val="005F48FA"/>
    <w:rsid w:val="0061641A"/>
    <w:rsid w:val="0068084D"/>
    <w:rsid w:val="006828E7"/>
    <w:rsid w:val="006A7A21"/>
    <w:rsid w:val="006D3282"/>
    <w:rsid w:val="006D58C8"/>
    <w:rsid w:val="006D5A74"/>
    <w:rsid w:val="00780510"/>
    <w:rsid w:val="00784489"/>
    <w:rsid w:val="007B59B9"/>
    <w:rsid w:val="007D3615"/>
    <w:rsid w:val="007F05E3"/>
    <w:rsid w:val="007F2D02"/>
    <w:rsid w:val="00846533"/>
    <w:rsid w:val="008933C6"/>
    <w:rsid w:val="008D5442"/>
    <w:rsid w:val="008F7508"/>
    <w:rsid w:val="00900893"/>
    <w:rsid w:val="00910C32"/>
    <w:rsid w:val="00970A30"/>
    <w:rsid w:val="00984CC1"/>
    <w:rsid w:val="009A5074"/>
    <w:rsid w:val="009C2097"/>
    <w:rsid w:val="00A16147"/>
    <w:rsid w:val="00A24128"/>
    <w:rsid w:val="00A27486"/>
    <w:rsid w:val="00A453D5"/>
    <w:rsid w:val="00A74E5F"/>
    <w:rsid w:val="00A9577E"/>
    <w:rsid w:val="00AC775B"/>
    <w:rsid w:val="00AF7909"/>
    <w:rsid w:val="00B03171"/>
    <w:rsid w:val="00B07363"/>
    <w:rsid w:val="00B50854"/>
    <w:rsid w:val="00B511EB"/>
    <w:rsid w:val="00B523C0"/>
    <w:rsid w:val="00B65A38"/>
    <w:rsid w:val="00B8772D"/>
    <w:rsid w:val="00B97CEB"/>
    <w:rsid w:val="00BC7D73"/>
    <w:rsid w:val="00BF187A"/>
    <w:rsid w:val="00C23B84"/>
    <w:rsid w:val="00C42FC6"/>
    <w:rsid w:val="00C51C59"/>
    <w:rsid w:val="00C54486"/>
    <w:rsid w:val="00C57B96"/>
    <w:rsid w:val="00C82DB9"/>
    <w:rsid w:val="00CA3850"/>
    <w:rsid w:val="00CB6D4D"/>
    <w:rsid w:val="00CE7B6C"/>
    <w:rsid w:val="00CF38BE"/>
    <w:rsid w:val="00D6169C"/>
    <w:rsid w:val="00D95534"/>
    <w:rsid w:val="00DB32DD"/>
    <w:rsid w:val="00DE70D6"/>
    <w:rsid w:val="00E007E6"/>
    <w:rsid w:val="00E54E2C"/>
    <w:rsid w:val="00E8050B"/>
    <w:rsid w:val="00EA785A"/>
    <w:rsid w:val="00EB0FFF"/>
    <w:rsid w:val="00EE1A5B"/>
    <w:rsid w:val="00F015DD"/>
    <w:rsid w:val="00F748BC"/>
    <w:rsid w:val="00F960A0"/>
    <w:rsid w:val="00FB0B54"/>
    <w:rsid w:val="00FB55C9"/>
    <w:rsid w:val="00FB6E1A"/>
    <w:rsid w:val="00FC0846"/>
    <w:rsid w:val="00FD1DB8"/>
    <w:rsid w:val="00FD243B"/>
    <w:rsid w:val="00FE1262"/>
    <w:rsid w:val="00FE1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93543"/>
  <w15:chartTrackingRefBased/>
  <w15:docId w15:val="{59A68DAE-1099-4EB0-A13B-73F2BE095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3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3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B89"/>
    <w:rPr>
      <w:rFonts w:eastAsiaTheme="majorEastAsia" w:cstheme="majorBidi"/>
      <w:color w:val="272727" w:themeColor="text1" w:themeTint="D8"/>
    </w:rPr>
  </w:style>
  <w:style w:type="paragraph" w:styleId="Title">
    <w:name w:val="Title"/>
    <w:basedOn w:val="Normal"/>
    <w:next w:val="Normal"/>
    <w:link w:val="TitleChar"/>
    <w:uiPriority w:val="10"/>
    <w:qFormat/>
    <w:rsid w:val="004B3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B89"/>
    <w:pPr>
      <w:spacing w:before="160"/>
      <w:jc w:val="center"/>
    </w:pPr>
    <w:rPr>
      <w:i/>
      <w:iCs/>
      <w:color w:val="404040" w:themeColor="text1" w:themeTint="BF"/>
    </w:rPr>
  </w:style>
  <w:style w:type="character" w:customStyle="1" w:styleId="QuoteChar">
    <w:name w:val="Quote Char"/>
    <w:basedOn w:val="DefaultParagraphFont"/>
    <w:link w:val="Quote"/>
    <w:uiPriority w:val="29"/>
    <w:rsid w:val="004B3B89"/>
    <w:rPr>
      <w:i/>
      <w:iCs/>
      <w:color w:val="404040" w:themeColor="text1" w:themeTint="BF"/>
    </w:rPr>
  </w:style>
  <w:style w:type="paragraph" w:styleId="ListParagraph">
    <w:name w:val="List Paragraph"/>
    <w:basedOn w:val="Normal"/>
    <w:uiPriority w:val="34"/>
    <w:qFormat/>
    <w:rsid w:val="004B3B89"/>
    <w:pPr>
      <w:ind w:left="720"/>
      <w:contextualSpacing/>
    </w:pPr>
  </w:style>
  <w:style w:type="character" w:styleId="IntenseEmphasis">
    <w:name w:val="Intense Emphasis"/>
    <w:basedOn w:val="DefaultParagraphFont"/>
    <w:uiPriority w:val="21"/>
    <w:qFormat/>
    <w:rsid w:val="004B3B89"/>
    <w:rPr>
      <w:i/>
      <w:iCs/>
      <w:color w:val="0F4761" w:themeColor="accent1" w:themeShade="BF"/>
    </w:rPr>
  </w:style>
  <w:style w:type="paragraph" w:styleId="IntenseQuote">
    <w:name w:val="Intense Quote"/>
    <w:basedOn w:val="Normal"/>
    <w:next w:val="Normal"/>
    <w:link w:val="IntenseQuoteChar"/>
    <w:uiPriority w:val="30"/>
    <w:qFormat/>
    <w:rsid w:val="004B3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B89"/>
    <w:rPr>
      <w:i/>
      <w:iCs/>
      <w:color w:val="0F4761" w:themeColor="accent1" w:themeShade="BF"/>
    </w:rPr>
  </w:style>
  <w:style w:type="character" w:styleId="IntenseReference">
    <w:name w:val="Intense Reference"/>
    <w:basedOn w:val="DefaultParagraphFont"/>
    <w:uiPriority w:val="32"/>
    <w:qFormat/>
    <w:rsid w:val="004B3B89"/>
    <w:rPr>
      <w:b/>
      <w:bCs/>
      <w:smallCaps/>
      <w:color w:val="0F4761" w:themeColor="accent1" w:themeShade="BF"/>
      <w:spacing w:val="5"/>
    </w:rPr>
  </w:style>
  <w:style w:type="character" w:styleId="Hyperlink">
    <w:name w:val="Hyperlink"/>
    <w:basedOn w:val="DefaultParagraphFont"/>
    <w:uiPriority w:val="99"/>
    <w:unhideWhenUsed/>
    <w:rsid w:val="007F05E3"/>
    <w:rPr>
      <w:color w:val="467886" w:themeColor="hyperlink"/>
      <w:u w:val="single"/>
    </w:rPr>
  </w:style>
  <w:style w:type="character" w:styleId="FollowedHyperlink">
    <w:name w:val="FollowedHyperlink"/>
    <w:basedOn w:val="DefaultParagraphFont"/>
    <w:uiPriority w:val="99"/>
    <w:semiHidden/>
    <w:unhideWhenUsed/>
    <w:rsid w:val="007F05E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hyperlink" Target="https://www.alloy.com/reports/fraud-report-2025"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hyperlink" Target="https://www.ftc.gov/news-events/news/press-releases/2025/08/ftc-data-show-more-four-fold-increase-reports-impersonation-scammers-stealing-tens-even-hundreds" TargetMode="External"/><Relationship Id="rId1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6.emf"/><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hyperlink" Target="https://www.kaggle.com/code/miadul/financial-transaction-fraud-detection" TargetMode="External"/><Relationship Id="rId5" Type="http://schemas.openxmlformats.org/officeDocument/2006/relationships/image" Target="media/image1.emf"/><Relationship Id="rId15" Type="http://schemas.openxmlformats.org/officeDocument/2006/relationships/package" Target="embeddings/Microsoft_Excel_Worksheet.xlsx"/><Relationship Id="rId10" Type="http://schemas.openxmlformats.org/officeDocument/2006/relationships/hyperlink" Target="https://www.kaggle.com/datasets/umitka/synthetic-financial-fraud-dataset?resource=download"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5.emf"/></Relationships>
</file>

<file path=word/charts/_rels/chart1.xml.rels><?xml version="1.0" encoding="UTF-8" standalone="yes"?>
<Relationships xmlns="http://schemas.openxmlformats.org/package/2006/relationships"><Relationship Id="rId3" Type="http://schemas.openxmlformats.org/officeDocument/2006/relationships/oleObject" Target="file:///C:\Users\soer8\OneDrive\DSC680\Project%201\synthetic_fraud_dataset.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[synthetic_fraud_dataset.xlsx]Sheet1!PivotTable1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Break Down of Is Fraud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c:f>
              <c:strCache>
                <c:ptCount val="1"/>
                <c:pt idx="0">
                  <c:v>Total</c:v>
                </c:pt>
              </c:strCache>
            </c:strRef>
          </c:tx>
          <c:spPr>
            <a:solidFill>
              <a:schemeClr val="accent1"/>
            </a:solidFill>
            <a:ln>
              <a:noFill/>
            </a:ln>
            <a:effectLst/>
          </c:spPr>
          <c:invertIfNegative val="0"/>
          <c:cat>
            <c:strRef>
              <c:f>Sheet1!$A$4:$A$6</c:f>
              <c:strCache>
                <c:ptCount val="2"/>
                <c:pt idx="0">
                  <c:v>0</c:v>
                </c:pt>
                <c:pt idx="1">
                  <c:v>1</c:v>
                </c:pt>
              </c:strCache>
            </c:strRef>
          </c:cat>
          <c:val>
            <c:numRef>
              <c:f>Sheet1!$B$4:$B$6</c:f>
              <c:numCache>
                <c:formatCode>0.00%</c:formatCode>
                <c:ptCount val="2"/>
                <c:pt idx="0">
                  <c:v>0.95</c:v>
                </c:pt>
                <c:pt idx="1">
                  <c:v>0.05</c:v>
                </c:pt>
              </c:numCache>
            </c:numRef>
          </c:val>
          <c:extLst>
            <c:ext xmlns:c16="http://schemas.microsoft.com/office/drawing/2014/chart" uri="{C3380CC4-5D6E-409C-BE32-E72D297353CC}">
              <c16:uniqueId val="{00000000-4722-4504-BF04-8A6C50DA0887}"/>
            </c:ext>
          </c:extLst>
        </c:ser>
        <c:dLbls>
          <c:showLegendKey val="0"/>
          <c:showVal val="0"/>
          <c:showCatName val="0"/>
          <c:showSerName val="0"/>
          <c:showPercent val="0"/>
          <c:showBubbleSize val="0"/>
        </c:dLbls>
        <c:gapWidth val="219"/>
        <c:overlap val="-27"/>
        <c:axId val="620478736"/>
        <c:axId val="623168880"/>
      </c:barChart>
      <c:catAx>
        <c:axId val="620478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3168880"/>
        <c:crosses val="autoZero"/>
        <c:auto val="1"/>
        <c:lblAlgn val="ctr"/>
        <c:lblOffset val="100"/>
        <c:noMultiLvlLbl val="0"/>
      </c:catAx>
      <c:valAx>
        <c:axId val="62316888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47873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1495</Words>
  <Characters>7765</Characters>
  <Application>Microsoft Office Word</Application>
  <DocSecurity>0</DocSecurity>
  <Lines>156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Soer</dc:creator>
  <cp:keywords/>
  <dc:description/>
  <cp:lastModifiedBy>Nathan Soer</cp:lastModifiedBy>
  <cp:revision>12</cp:revision>
  <dcterms:created xsi:type="dcterms:W3CDTF">2026-01-19T01:14:00Z</dcterms:created>
  <dcterms:modified xsi:type="dcterms:W3CDTF">2026-02-08T23:19:00Z</dcterms:modified>
</cp:coreProperties>
</file>