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QCAAtablestyle3"/>
        <w:tblW w:w="4909" w:type="pct"/>
        <w:tblLayout w:type="fixed"/>
        <w:tblLook w:val="04A0" w:firstRow="1" w:lastRow="0" w:firstColumn="1" w:lastColumn="0" w:noHBand="0" w:noVBand="1"/>
      </w:tblPr>
      <w:tblGrid>
        <w:gridCol w:w="2434"/>
        <w:gridCol w:w="2410"/>
        <w:gridCol w:w="5164"/>
      </w:tblGrid>
      <w:tr w:rsidR="00EF50DE" w14:paraId="773F1263" w14:textId="77777777" w:rsidTr="00361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tcW w:w="2434" w:type="dxa"/>
            <w:vMerge w:val="restart"/>
            <w:tcBorders>
              <w:top w:val="single" w:sz="18" w:space="0" w:color="F4B083" w:themeColor="accent2" w:themeTint="99"/>
              <w:left w:val="single" w:sz="4" w:space="0" w:color="A6A8AB"/>
              <w:bottom w:val="single" w:sz="4" w:space="0" w:color="A6A8AB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14:paraId="6677A2C6" w14:textId="75B4F608" w:rsidR="00EF50DE" w:rsidRDefault="00125CF3" w:rsidP="002E467C">
            <w:pPr>
              <w:pStyle w:val="Tabletext"/>
              <w:jc w:val="center"/>
            </w:pPr>
            <w:bookmarkStart w:id="0" w:name="_Hlk509303943"/>
            <w:r>
              <w:t>(Removed personal details)</w:t>
            </w:r>
          </w:p>
        </w:tc>
        <w:tc>
          <w:tcPr>
            <w:tcW w:w="2410" w:type="dxa"/>
            <w:tcBorders>
              <w:top w:val="single" w:sz="18" w:space="0" w:color="F4B083" w:themeColor="accent2" w:themeTint="99"/>
              <w:bottom w:val="single" w:sz="4" w:space="0" w:color="A6A8AB"/>
            </w:tcBorders>
            <w:tcMar>
              <w:left w:w="113" w:type="dxa"/>
              <w:right w:w="113" w:type="dxa"/>
            </w:tcMar>
          </w:tcPr>
          <w:p w14:paraId="16AC7520" w14:textId="48F43BFE" w:rsidR="00EF50DE" w:rsidRPr="008712DA" w:rsidRDefault="00EF50DE" w:rsidP="002E467C">
            <w:pPr>
              <w:pStyle w:val="Heading5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5164" w:type="dxa"/>
            <w:tcBorders>
              <w:top w:val="single" w:sz="18" w:space="0" w:color="F4B083" w:themeColor="accent2" w:themeTint="99"/>
              <w:bottom w:val="single" w:sz="4" w:space="0" w:color="A6A8AB"/>
            </w:tcBorders>
          </w:tcPr>
          <w:p w14:paraId="71161561" w14:textId="0970D6FC" w:rsidR="00EF50DE" w:rsidRPr="006D11D2" w:rsidRDefault="00EF50DE" w:rsidP="002E467C">
            <w:pPr>
              <w:pStyle w:val="Heading5"/>
              <w:rPr>
                <w:i/>
              </w:rPr>
            </w:pPr>
          </w:p>
        </w:tc>
      </w:tr>
      <w:tr w:rsidR="00EF50DE" w14:paraId="28CA68CD" w14:textId="77777777" w:rsidTr="003619A3">
        <w:trPr>
          <w:trHeight w:val="601"/>
        </w:trPr>
        <w:tc>
          <w:tcPr>
            <w:tcW w:w="2434" w:type="dxa"/>
            <w:vMerge/>
            <w:tcBorders>
              <w:left w:val="single" w:sz="4" w:space="0" w:color="A6A8AB"/>
              <w:bottom w:val="single" w:sz="4" w:space="0" w:color="A6A8AB"/>
            </w:tcBorders>
            <w:shd w:val="clear" w:color="auto" w:fill="auto"/>
            <w:tcMar>
              <w:left w:w="113" w:type="dxa"/>
              <w:right w:w="113" w:type="dxa"/>
            </w:tcMar>
          </w:tcPr>
          <w:p w14:paraId="49B14C63" w14:textId="77777777" w:rsidR="00EF50DE" w:rsidRDefault="00EF50DE" w:rsidP="002E467C">
            <w:pPr>
              <w:pStyle w:val="Tablesubhead"/>
            </w:pPr>
          </w:p>
        </w:tc>
        <w:tc>
          <w:tcPr>
            <w:tcW w:w="2410" w:type="dxa"/>
            <w:tcBorders>
              <w:top w:val="single" w:sz="4" w:space="0" w:color="A6A8AB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14:paraId="31CC4583" w14:textId="25C6146B" w:rsidR="00EF50DE" w:rsidRPr="008712DA" w:rsidRDefault="00EF50DE" w:rsidP="002E467C">
            <w:pPr>
              <w:pStyle w:val="Tablesubhead"/>
              <w:rPr>
                <w:rFonts w:ascii="Arial" w:hAnsi="Arial"/>
              </w:rPr>
            </w:pPr>
          </w:p>
        </w:tc>
        <w:tc>
          <w:tcPr>
            <w:tcW w:w="5164" w:type="dxa"/>
            <w:tcBorders>
              <w:top w:val="single" w:sz="4" w:space="0" w:color="A6A8AB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14:paraId="04937A60" w14:textId="77777777" w:rsidR="00EF50DE" w:rsidRPr="00B86DAB" w:rsidRDefault="00EF50DE" w:rsidP="002E467C">
            <w:pPr>
              <w:pStyle w:val="Tablesubhead"/>
            </w:pPr>
          </w:p>
        </w:tc>
      </w:tr>
      <w:tr w:rsidR="00EF50DE" w14:paraId="2D97A256" w14:textId="77777777" w:rsidTr="003619A3">
        <w:trPr>
          <w:trHeight w:val="601"/>
        </w:trPr>
        <w:tc>
          <w:tcPr>
            <w:tcW w:w="2434" w:type="dxa"/>
            <w:vMerge/>
            <w:tcBorders>
              <w:left w:val="single" w:sz="4" w:space="0" w:color="A6A8AB"/>
              <w:bottom w:val="single" w:sz="4" w:space="0" w:color="A6A8AB"/>
            </w:tcBorders>
            <w:shd w:val="clear" w:color="auto" w:fill="auto"/>
            <w:tcMar>
              <w:left w:w="113" w:type="dxa"/>
              <w:right w:w="113" w:type="dxa"/>
            </w:tcMar>
          </w:tcPr>
          <w:p w14:paraId="78235597" w14:textId="77777777" w:rsidR="00EF50DE" w:rsidRDefault="00EF50DE" w:rsidP="002E467C">
            <w:pPr>
              <w:pStyle w:val="Tablesubhead"/>
            </w:pPr>
          </w:p>
        </w:tc>
        <w:tc>
          <w:tcPr>
            <w:tcW w:w="2410" w:type="dxa"/>
            <w:tcBorders>
              <w:top w:val="single" w:sz="4" w:space="0" w:color="A6A8AB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14:paraId="7E9768E1" w14:textId="3B0A1793" w:rsidR="00EF50DE" w:rsidRPr="008712DA" w:rsidRDefault="00EF50DE" w:rsidP="002E467C">
            <w:pPr>
              <w:pStyle w:val="Tablesubhead"/>
              <w:rPr>
                <w:rFonts w:ascii="Arial" w:hAnsi="Arial"/>
              </w:rPr>
            </w:pPr>
          </w:p>
        </w:tc>
        <w:tc>
          <w:tcPr>
            <w:tcW w:w="5164" w:type="dxa"/>
            <w:tcBorders>
              <w:top w:val="single" w:sz="4" w:space="0" w:color="A6A8AB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14:paraId="119F76A7" w14:textId="77777777" w:rsidR="00EF50DE" w:rsidRDefault="00EF50DE" w:rsidP="002E467C">
            <w:pPr>
              <w:pStyle w:val="Tablesubhead"/>
            </w:pPr>
          </w:p>
        </w:tc>
      </w:tr>
    </w:tbl>
    <w:p w14:paraId="2D3B8387" w14:textId="77777777" w:rsidR="00EF50DE" w:rsidRDefault="00EF50DE" w:rsidP="00EF50DE"/>
    <w:tbl>
      <w:tblPr>
        <w:tblStyle w:val="QCAAtablestyle41"/>
        <w:tblW w:w="4904" w:type="pct"/>
        <w:tblLayout w:type="fixed"/>
        <w:tblLook w:val="0480" w:firstRow="0" w:lastRow="0" w:firstColumn="1" w:lastColumn="0" w:noHBand="0" w:noVBand="1"/>
      </w:tblPr>
      <w:tblGrid>
        <w:gridCol w:w="1528"/>
        <w:gridCol w:w="8470"/>
      </w:tblGrid>
      <w:tr w:rsidR="005C4B71" w:rsidRPr="00440BCC" w14:paraId="10243301" w14:textId="77777777" w:rsidTr="00537CA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8" w:type="dxa"/>
            <w:gridSpan w:val="2"/>
            <w:tcBorders>
              <w:top w:val="single" w:sz="18" w:space="0" w:color="F4B083" w:themeColor="accent2" w:themeTint="99"/>
            </w:tcBorders>
          </w:tcPr>
          <w:p w14:paraId="52833F67" w14:textId="2A42F068" w:rsidR="005C4B71" w:rsidRPr="00832ED0" w:rsidRDefault="005C4B71" w:rsidP="005C4B71">
            <w:pPr>
              <w:pStyle w:val="Tabletext"/>
              <w:rPr>
                <w:sz w:val="20"/>
                <w:szCs w:val="20"/>
              </w:rPr>
            </w:pPr>
          </w:p>
        </w:tc>
      </w:tr>
      <w:bookmarkEnd w:id="0"/>
      <w:tr w:rsidR="00EF50DE" w:rsidRPr="00440BCC" w14:paraId="2AE88689" w14:textId="77777777" w:rsidTr="00363ED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  <w:tcBorders>
              <w:top w:val="single" w:sz="18" w:space="0" w:color="F4B083" w:themeColor="accent2" w:themeTint="99"/>
            </w:tcBorders>
          </w:tcPr>
          <w:p w14:paraId="0C09B7E7" w14:textId="55193ACC" w:rsidR="00EF50DE" w:rsidRPr="00363EDE" w:rsidRDefault="00EF50DE" w:rsidP="002E467C">
            <w:pPr>
              <w:pStyle w:val="Tablesubhead"/>
              <w:rPr>
                <w:rFonts w:ascii="Arial" w:hAnsi="Arial"/>
              </w:rPr>
            </w:pPr>
          </w:p>
        </w:tc>
        <w:tc>
          <w:tcPr>
            <w:tcW w:w="8470" w:type="dxa"/>
            <w:tcBorders>
              <w:top w:val="single" w:sz="18" w:space="0" w:color="F4B083" w:themeColor="accent2" w:themeTint="99"/>
            </w:tcBorders>
          </w:tcPr>
          <w:p w14:paraId="6BE0D216" w14:textId="650D94FB" w:rsidR="00EF50DE" w:rsidRPr="00440BCC" w:rsidRDefault="00EF50DE" w:rsidP="002E467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50DE" w:rsidRPr="00440BCC" w14:paraId="4B67F8A9" w14:textId="77777777" w:rsidTr="00363ED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692DD7CD" w14:textId="23DE14EA" w:rsidR="00EF50DE" w:rsidRPr="00363EDE" w:rsidRDefault="00EF50DE" w:rsidP="002E467C">
            <w:pPr>
              <w:pStyle w:val="Tablesubhead"/>
              <w:rPr>
                <w:rFonts w:ascii="Arial" w:hAnsi="Arial"/>
              </w:rPr>
            </w:pPr>
          </w:p>
        </w:tc>
        <w:tc>
          <w:tcPr>
            <w:tcW w:w="8470" w:type="dxa"/>
          </w:tcPr>
          <w:p w14:paraId="1EBCC897" w14:textId="43F1873D" w:rsidR="00EF50DE" w:rsidRPr="00440BCC" w:rsidRDefault="00EF50DE" w:rsidP="002E467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21B" w:rsidRPr="00440BCC" w14:paraId="0F7887A6" w14:textId="77777777" w:rsidTr="00363ED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0C143566" w14:textId="208A627E" w:rsidR="001C521B" w:rsidRPr="00363EDE" w:rsidRDefault="001C521B" w:rsidP="002E467C">
            <w:pPr>
              <w:pStyle w:val="Tablesubhead"/>
              <w:rPr>
                <w:rFonts w:ascii="Arial" w:hAnsi="Arial"/>
              </w:rPr>
            </w:pPr>
          </w:p>
        </w:tc>
        <w:tc>
          <w:tcPr>
            <w:tcW w:w="8470" w:type="dxa"/>
          </w:tcPr>
          <w:p w14:paraId="7E51495E" w14:textId="19D5221D" w:rsidR="00767FB7" w:rsidRDefault="00767FB7" w:rsidP="004268D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164A02" w14:textId="08565FED" w:rsidR="00EF50DE" w:rsidRDefault="00EF50DE" w:rsidP="00EF50DE"/>
    <w:tbl>
      <w:tblPr>
        <w:tblStyle w:val="QCAAtablestyle41"/>
        <w:tblW w:w="4896" w:type="pct"/>
        <w:tblLayout w:type="fixed"/>
        <w:tblLook w:val="0480" w:firstRow="0" w:lastRow="0" w:firstColumn="1" w:lastColumn="0" w:noHBand="0" w:noVBand="1"/>
      </w:tblPr>
      <w:tblGrid>
        <w:gridCol w:w="9982"/>
      </w:tblGrid>
      <w:tr w:rsidR="00EF50DE" w:rsidRPr="00440BCC" w14:paraId="1BEEF8A4" w14:textId="77777777" w:rsidTr="001C521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2" w:type="dxa"/>
            <w:tcBorders>
              <w:bottom w:val="single" w:sz="4" w:space="0" w:color="A6A8AB"/>
            </w:tcBorders>
            <w:shd w:val="clear" w:color="auto" w:fill="E7E6E6" w:themeFill="background2"/>
            <w:vAlign w:val="center"/>
          </w:tcPr>
          <w:p w14:paraId="5D3A2D76" w14:textId="401B004C" w:rsidR="00EF50DE" w:rsidRPr="00363EDE" w:rsidRDefault="00EF50DE" w:rsidP="00363EDE">
            <w:pPr>
              <w:pStyle w:val="Tablesubhead"/>
              <w:rPr>
                <w:b w:val="0"/>
              </w:rPr>
            </w:pPr>
          </w:p>
        </w:tc>
      </w:tr>
      <w:tr w:rsidR="00EF50DE" w:rsidRPr="00440BCC" w14:paraId="63AE6FD3" w14:textId="77777777" w:rsidTr="001C521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2" w:type="dxa"/>
            <w:tcBorders>
              <w:top w:val="single" w:sz="4" w:space="0" w:color="A6A8AB"/>
              <w:bottom w:val="single" w:sz="4" w:space="0" w:color="A6A8AB"/>
            </w:tcBorders>
            <w:shd w:val="clear" w:color="auto" w:fill="auto"/>
            <w:vAlign w:val="center"/>
          </w:tcPr>
          <w:p w14:paraId="39C55DDB" w14:textId="66E730DC" w:rsidR="00EF50DE" w:rsidRPr="00EF50DE" w:rsidRDefault="00EF50DE" w:rsidP="00140EE7">
            <w:pPr>
              <w:pStyle w:val="NormalWeb"/>
              <w:numPr>
                <w:ilvl w:val="0"/>
                <w:numId w:val="12"/>
              </w:numPr>
              <w:spacing w:after="0"/>
              <w:ind w:left="341" w:hanging="341"/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</w:tr>
      <w:tr w:rsidR="00EF50DE" w:rsidRPr="00440BCC" w14:paraId="751003A0" w14:textId="77777777" w:rsidTr="001C521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2" w:type="dxa"/>
            <w:tcBorders>
              <w:top w:val="single" w:sz="4" w:space="0" w:color="A6A8AB"/>
              <w:bottom w:val="single" w:sz="4" w:space="0" w:color="A6A8AB"/>
            </w:tcBorders>
            <w:shd w:val="clear" w:color="auto" w:fill="auto"/>
            <w:vAlign w:val="center"/>
          </w:tcPr>
          <w:p w14:paraId="3604E69E" w14:textId="4E4A4C2D" w:rsidR="00EF50DE" w:rsidRPr="00EF50DE" w:rsidRDefault="00EF50DE" w:rsidP="00140EE7">
            <w:pPr>
              <w:pStyle w:val="NormalWeb"/>
              <w:numPr>
                <w:ilvl w:val="0"/>
                <w:numId w:val="12"/>
              </w:numPr>
              <w:spacing w:after="0"/>
              <w:ind w:left="341" w:hanging="283"/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</w:tr>
      <w:tr w:rsidR="00EF50DE" w:rsidRPr="00440BCC" w14:paraId="7F0B9F6A" w14:textId="77777777" w:rsidTr="001C521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2" w:type="dxa"/>
            <w:shd w:val="clear" w:color="auto" w:fill="auto"/>
            <w:vAlign w:val="center"/>
          </w:tcPr>
          <w:p w14:paraId="2722D9D6" w14:textId="669E642F" w:rsidR="00EF50DE" w:rsidRPr="00467B43" w:rsidRDefault="00EF50DE" w:rsidP="002E467C">
            <w:pPr>
              <w:pStyle w:val="Tabletext"/>
              <w:rPr>
                <w:b/>
              </w:rPr>
            </w:pPr>
          </w:p>
        </w:tc>
      </w:tr>
    </w:tbl>
    <w:p w14:paraId="13F51C77" w14:textId="65978F3F" w:rsidR="00363EDE" w:rsidRDefault="00363EDE"/>
    <w:p w14:paraId="663350C5" w14:textId="014F1722" w:rsidR="00A151B3" w:rsidRPr="001C521B" w:rsidRDefault="00363EDE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91"/>
        <w:gridCol w:w="9003"/>
      </w:tblGrid>
      <w:tr w:rsidR="00A151B3" w:rsidRPr="006B74C1" w14:paraId="12CA4353" w14:textId="77777777" w:rsidTr="003779BF">
        <w:tc>
          <w:tcPr>
            <w:tcW w:w="1191" w:type="dxa"/>
            <w:shd w:val="clear" w:color="auto" w:fill="D9D9D9" w:themeFill="background1" w:themeFillShade="D9"/>
          </w:tcPr>
          <w:p w14:paraId="33122149" w14:textId="2843EB6A" w:rsidR="00A151B3" w:rsidRPr="006B74C1" w:rsidRDefault="00A151B3" w:rsidP="00A151B3">
            <w:pPr>
              <w:rPr>
                <w:rFonts w:ascii="Arial" w:hAnsi="Arial" w:cs="Arial"/>
                <w:b/>
                <w:color w:val="0070C0"/>
                <w:lang w:val="en-US"/>
              </w:rPr>
            </w:pPr>
            <w:r w:rsidRPr="006B74C1">
              <w:rPr>
                <w:rFonts w:ascii="Arial" w:hAnsi="Arial" w:cs="Arial"/>
                <w:b/>
                <w:color w:val="0070C0"/>
                <w:lang w:val="en-US"/>
              </w:rPr>
              <w:lastRenderedPageBreak/>
              <w:t xml:space="preserve">PART </w:t>
            </w:r>
            <w:r w:rsidR="001C521B">
              <w:rPr>
                <w:rFonts w:ascii="Arial" w:hAnsi="Arial" w:cs="Arial"/>
                <w:b/>
                <w:color w:val="0070C0"/>
                <w:lang w:val="en-US"/>
              </w:rPr>
              <w:t>A</w:t>
            </w:r>
          </w:p>
        </w:tc>
        <w:tc>
          <w:tcPr>
            <w:tcW w:w="9003" w:type="dxa"/>
            <w:shd w:val="clear" w:color="auto" w:fill="D9D9D9" w:themeFill="background1" w:themeFillShade="D9"/>
          </w:tcPr>
          <w:p w14:paraId="5993B66C" w14:textId="7C91A0F2" w:rsidR="00A151B3" w:rsidRPr="000925CC" w:rsidRDefault="006D5A60" w:rsidP="0030492B">
            <w:pPr>
              <w:rPr>
                <w:rFonts w:ascii="Arial" w:hAnsi="Arial" w:cs="Arial"/>
                <w:b/>
                <w:color w:val="0070C0"/>
                <w:lang w:val="en-US"/>
              </w:rPr>
            </w:pPr>
            <w:r>
              <w:rPr>
                <w:rFonts w:ascii="Arial" w:hAnsi="Arial" w:cs="Arial"/>
                <w:b/>
                <w:color w:val="0070C0"/>
                <w:lang w:val="en-US"/>
              </w:rPr>
              <w:t>Short item</w:t>
            </w:r>
            <w:r w:rsidR="0030492B">
              <w:rPr>
                <w:rFonts w:ascii="Arial" w:hAnsi="Arial" w:cs="Arial"/>
                <w:b/>
                <w:color w:val="0070C0"/>
                <w:lang w:val="en-US"/>
              </w:rPr>
              <w:t xml:space="preserve">                                                                              </w:t>
            </w:r>
            <w:proofErr w:type="gramStart"/>
            <w:r w:rsidR="0030492B">
              <w:rPr>
                <w:rFonts w:ascii="Arial" w:hAnsi="Arial" w:cs="Arial"/>
                <w:b/>
                <w:color w:val="0070C0"/>
                <w:lang w:val="en-US"/>
              </w:rPr>
              <w:t xml:space="preserve">   </w:t>
            </w:r>
            <w:r w:rsidR="0030492B" w:rsidRPr="0030492B">
              <w:rPr>
                <w:rFonts w:ascii="Arial" w:hAnsi="Arial" w:cs="Arial"/>
                <w:b/>
                <w:i/>
                <w:color w:val="0070C0"/>
                <w:lang w:val="en-US"/>
              </w:rPr>
              <w:t>(</w:t>
            </w:r>
            <w:proofErr w:type="gramEnd"/>
            <w:r w:rsidR="0030492B" w:rsidRPr="0030492B">
              <w:rPr>
                <w:rFonts w:ascii="Arial" w:hAnsi="Arial" w:cs="Arial"/>
                <w:b/>
                <w:i/>
                <w:color w:val="0070C0"/>
                <w:lang w:val="en-US"/>
              </w:rPr>
              <w:t xml:space="preserve">approx. </w:t>
            </w:r>
            <w:r w:rsidR="005306BE">
              <w:rPr>
                <w:rFonts w:ascii="Arial" w:hAnsi="Arial" w:cs="Arial"/>
                <w:b/>
                <w:i/>
                <w:color w:val="0070C0"/>
                <w:lang w:val="en-US"/>
              </w:rPr>
              <w:t>5</w:t>
            </w:r>
            <w:r w:rsidR="0030492B" w:rsidRPr="0030492B">
              <w:rPr>
                <w:rFonts w:ascii="Arial" w:hAnsi="Arial" w:cs="Arial"/>
                <w:b/>
                <w:i/>
                <w:color w:val="0070C0"/>
                <w:lang w:val="en-US"/>
              </w:rPr>
              <w:t xml:space="preserve"> mins)</w:t>
            </w:r>
          </w:p>
        </w:tc>
      </w:tr>
    </w:tbl>
    <w:p w14:paraId="58D30D13" w14:textId="77777777" w:rsidR="00A151B3" w:rsidRDefault="00A151B3">
      <w:pPr>
        <w:rPr>
          <w:rFonts w:ascii="Arial" w:hAnsi="Arial" w:cs="Arial"/>
          <w:b/>
          <w:sz w:val="22"/>
          <w:szCs w:val="20"/>
          <w:lang w:val="en-US"/>
        </w:rPr>
      </w:pPr>
    </w:p>
    <w:p w14:paraId="33A97DBA" w14:textId="4E8A1F69" w:rsidR="00A151B3" w:rsidRPr="000A2667" w:rsidRDefault="00A151B3" w:rsidP="00A151B3">
      <w:pPr>
        <w:pStyle w:val="Heading1"/>
        <w:rPr>
          <w:rFonts w:ascii="Arial" w:hAnsi="Arial" w:cs="Arial"/>
          <w:b/>
          <w:sz w:val="24"/>
          <w:szCs w:val="24"/>
          <w:lang w:val="en-US"/>
        </w:rPr>
      </w:pPr>
      <w:r w:rsidRPr="000A2667">
        <w:rPr>
          <w:rFonts w:ascii="Arial" w:hAnsi="Arial" w:cs="Arial"/>
          <w:b/>
          <w:sz w:val="24"/>
          <w:szCs w:val="24"/>
          <w:lang w:val="en-US"/>
        </w:rPr>
        <w:t xml:space="preserve">Question </w:t>
      </w:r>
      <w:r w:rsidR="001C521B">
        <w:rPr>
          <w:rFonts w:ascii="Arial" w:hAnsi="Arial" w:cs="Arial"/>
          <w:b/>
          <w:sz w:val="24"/>
          <w:szCs w:val="24"/>
          <w:lang w:val="en-US"/>
        </w:rPr>
        <w:t>1</w:t>
      </w:r>
    </w:p>
    <w:p w14:paraId="01CDF6FB" w14:textId="77777777" w:rsidR="00A151B3" w:rsidRDefault="00A151B3">
      <w:pPr>
        <w:rPr>
          <w:rFonts w:ascii="Arial" w:hAnsi="Arial" w:cs="Arial"/>
          <w:b/>
          <w:sz w:val="22"/>
          <w:szCs w:val="20"/>
          <w:lang w:val="en-US"/>
        </w:rPr>
      </w:pPr>
    </w:p>
    <w:p w14:paraId="3D53D9F0" w14:textId="1EAAD6ED" w:rsidR="004C1138" w:rsidRDefault="004C1138">
      <w:pPr>
        <w:rPr>
          <w:rFonts w:ascii="Arial" w:hAnsi="Arial" w:cs="Arial"/>
          <w:sz w:val="22"/>
          <w:szCs w:val="20"/>
          <w:lang w:val="en-US"/>
        </w:rPr>
      </w:pPr>
      <w:r w:rsidRPr="00857237">
        <w:rPr>
          <w:rFonts w:ascii="Arial" w:hAnsi="Arial" w:cs="Arial"/>
          <w:b/>
          <w:sz w:val="22"/>
          <w:szCs w:val="20"/>
          <w:lang w:val="en-US"/>
        </w:rPr>
        <w:t>Describe</w:t>
      </w:r>
      <w:r>
        <w:rPr>
          <w:rFonts w:ascii="Arial" w:hAnsi="Arial" w:cs="Arial"/>
          <w:sz w:val="22"/>
          <w:szCs w:val="20"/>
          <w:lang w:val="en-US"/>
        </w:rPr>
        <w:t xml:space="preserve"> the </w:t>
      </w:r>
      <w:r w:rsidR="001C521B">
        <w:rPr>
          <w:rFonts w:ascii="Arial" w:hAnsi="Arial" w:cs="Arial"/>
          <w:sz w:val="22"/>
          <w:szCs w:val="20"/>
          <w:lang w:val="en-US"/>
        </w:rPr>
        <w:t>accounting entity concept</w:t>
      </w:r>
      <w:r w:rsidR="003C7EC6">
        <w:rPr>
          <w:rFonts w:ascii="Arial" w:hAnsi="Arial" w:cs="Arial"/>
          <w:sz w:val="22"/>
          <w:szCs w:val="20"/>
          <w:lang w:val="en-US"/>
        </w:rPr>
        <w:t>.</w:t>
      </w:r>
      <w:r>
        <w:rPr>
          <w:rFonts w:ascii="Arial" w:hAnsi="Arial" w:cs="Arial"/>
          <w:sz w:val="22"/>
          <w:szCs w:val="20"/>
          <w:lang w:val="en-US"/>
        </w:rPr>
        <w:t xml:space="preserve"> (50 – 75 words)</w:t>
      </w:r>
    </w:p>
    <w:p w14:paraId="0D102638" w14:textId="77777777" w:rsidR="006457A2" w:rsidRDefault="006457A2">
      <w:pPr>
        <w:rPr>
          <w:rFonts w:ascii="Arial" w:hAnsi="Arial" w:cs="Arial"/>
          <w:sz w:val="22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6457A2" w14:paraId="1EEA3B56" w14:textId="77777777" w:rsidTr="006457A2">
        <w:trPr>
          <w:trHeight w:val="397"/>
        </w:trPr>
        <w:tc>
          <w:tcPr>
            <w:tcW w:w="10194" w:type="dxa"/>
          </w:tcPr>
          <w:p w14:paraId="3263C451" w14:textId="11DB65E2" w:rsidR="00855FC2" w:rsidRDefault="00855FC2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  <w:r>
              <w:rPr>
                <w:rFonts w:ascii="Arial" w:hAnsi="Arial" w:cs="Arial"/>
                <w:sz w:val="22"/>
                <w:szCs w:val="20"/>
                <w:lang w:val="en-US"/>
              </w:rPr>
              <w:t>The accounting entity concept is the fundamental basis of accounting that business enterprises are an existence separate from the personal finances of the owner. The business’s financial records/ books are kept separate from the personal ones of the owners.</w:t>
            </w:r>
            <w:r w:rsidR="00734346">
              <w:rPr>
                <w:rFonts w:ascii="Arial" w:hAnsi="Arial" w:cs="Arial"/>
                <w:sz w:val="22"/>
                <w:szCs w:val="20"/>
                <w:lang w:val="en-US"/>
              </w:rPr>
              <w:t xml:space="preserve"> Financial records are recorded through the perspective of the business. The owner’s personal financial transactions are not recorded in the books of the business.</w:t>
            </w:r>
          </w:p>
          <w:p w14:paraId="11B9C5E9" w14:textId="73A23F50" w:rsidR="00855FC2" w:rsidRDefault="00855FC2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</w:p>
        </w:tc>
      </w:tr>
    </w:tbl>
    <w:p w14:paraId="3F96F10F" w14:textId="77777777" w:rsidR="006457A2" w:rsidRPr="00734346" w:rsidRDefault="006457A2">
      <w:pPr>
        <w:rPr>
          <w:rFonts w:ascii="Arial" w:hAnsi="Arial" w:cs="Arial"/>
          <w:sz w:val="22"/>
          <w:szCs w:val="20"/>
        </w:rPr>
      </w:pPr>
    </w:p>
    <w:p w14:paraId="2D3F4A38" w14:textId="77777777" w:rsidR="004C1138" w:rsidRDefault="004C1138">
      <w:pPr>
        <w:rPr>
          <w:rFonts w:ascii="Arial" w:hAnsi="Arial" w:cs="Arial"/>
          <w:sz w:val="22"/>
          <w:szCs w:val="20"/>
          <w:lang w:val="en-US"/>
        </w:rPr>
      </w:pPr>
    </w:p>
    <w:p w14:paraId="43EEBC7D" w14:textId="77777777" w:rsidR="0068085D" w:rsidRPr="00A75233" w:rsidRDefault="0068085D" w:rsidP="00A75233">
      <w:pPr>
        <w:rPr>
          <w:rFonts w:ascii="Arial" w:hAnsi="Arial" w:cs="Arial"/>
          <w:b/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194"/>
      </w:tblGrid>
      <w:tr w:rsidR="006B74C1" w:rsidRPr="006B74C1" w14:paraId="58C96495" w14:textId="77777777" w:rsidTr="00CB1D74">
        <w:tc>
          <w:tcPr>
            <w:tcW w:w="10194" w:type="dxa"/>
            <w:shd w:val="clear" w:color="auto" w:fill="D9D9D9" w:themeFill="background1" w:themeFillShade="D9"/>
          </w:tcPr>
          <w:p w14:paraId="0DF706B7" w14:textId="0FFC503D" w:rsidR="006B74C1" w:rsidRPr="006B74C1" w:rsidRDefault="006B74C1" w:rsidP="00D532C6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6B74C1">
              <w:rPr>
                <w:rFonts w:ascii="Arial" w:hAnsi="Arial" w:cs="Arial"/>
                <w:b/>
                <w:color w:val="0070C0"/>
                <w:lang w:val="en-US"/>
              </w:rPr>
              <w:t xml:space="preserve">PART </w:t>
            </w:r>
            <w:proofErr w:type="gramStart"/>
            <w:r w:rsidR="00D532C6">
              <w:rPr>
                <w:rFonts w:ascii="Arial" w:hAnsi="Arial" w:cs="Arial"/>
                <w:b/>
                <w:color w:val="0070C0"/>
                <w:lang w:val="en-US"/>
              </w:rPr>
              <w:t>B</w:t>
            </w:r>
            <w:r w:rsidR="0020122B">
              <w:rPr>
                <w:rFonts w:ascii="Arial" w:hAnsi="Arial" w:cs="Arial"/>
                <w:b/>
                <w:color w:val="0070C0"/>
                <w:lang w:val="en-US"/>
              </w:rPr>
              <w:t xml:space="preserve">  </w:t>
            </w:r>
            <w:r w:rsidR="00A151B3">
              <w:rPr>
                <w:rFonts w:ascii="Arial" w:hAnsi="Arial" w:cs="Arial"/>
                <w:b/>
                <w:color w:val="0070C0"/>
                <w:lang w:val="en-US"/>
              </w:rPr>
              <w:t>Practical</w:t>
            </w:r>
            <w:proofErr w:type="gramEnd"/>
            <w:r w:rsidR="00A151B3">
              <w:rPr>
                <w:rFonts w:ascii="Arial" w:hAnsi="Arial" w:cs="Arial"/>
                <w:b/>
                <w:color w:val="0070C0"/>
                <w:lang w:val="en-US"/>
              </w:rPr>
              <w:t xml:space="preserve"> item</w:t>
            </w:r>
            <w:r w:rsidR="008129A1">
              <w:rPr>
                <w:rFonts w:ascii="Arial" w:hAnsi="Arial" w:cs="Arial"/>
                <w:b/>
                <w:color w:val="0070C0"/>
                <w:lang w:val="en-US"/>
              </w:rPr>
              <w:t>s</w:t>
            </w:r>
            <w:r w:rsidR="0030492B">
              <w:rPr>
                <w:rFonts w:ascii="Arial" w:hAnsi="Arial" w:cs="Arial"/>
                <w:b/>
                <w:color w:val="0070C0"/>
                <w:lang w:val="en-US"/>
              </w:rPr>
              <w:t xml:space="preserve">              </w:t>
            </w:r>
            <w:r w:rsidR="00481065">
              <w:rPr>
                <w:rFonts w:ascii="Arial" w:hAnsi="Arial" w:cs="Arial"/>
                <w:b/>
                <w:color w:val="0070C0"/>
                <w:lang w:val="en-US"/>
              </w:rPr>
              <w:t xml:space="preserve">                                                                   </w:t>
            </w:r>
            <w:r w:rsidR="00D346C2">
              <w:rPr>
                <w:rFonts w:ascii="Arial" w:hAnsi="Arial" w:cs="Arial"/>
                <w:b/>
                <w:i/>
                <w:color w:val="0070C0"/>
                <w:lang w:val="en-US"/>
              </w:rPr>
              <w:t xml:space="preserve">(approx. </w:t>
            </w:r>
            <w:r w:rsidR="00D3018B">
              <w:rPr>
                <w:rFonts w:ascii="Arial" w:hAnsi="Arial" w:cs="Arial"/>
                <w:b/>
                <w:i/>
                <w:color w:val="0070C0"/>
                <w:lang w:val="en-US"/>
              </w:rPr>
              <w:t>10</w:t>
            </w:r>
            <w:r w:rsidR="00481065" w:rsidRPr="00481065">
              <w:rPr>
                <w:rFonts w:ascii="Arial" w:hAnsi="Arial" w:cs="Arial"/>
                <w:b/>
                <w:i/>
                <w:color w:val="0070C0"/>
                <w:lang w:val="en-US"/>
              </w:rPr>
              <w:t xml:space="preserve"> mins)</w:t>
            </w:r>
            <w:r w:rsidR="0030492B" w:rsidRPr="00481065">
              <w:rPr>
                <w:rFonts w:ascii="Arial" w:hAnsi="Arial" w:cs="Arial"/>
                <w:b/>
                <w:i/>
                <w:color w:val="0070C0"/>
                <w:lang w:val="en-US"/>
              </w:rPr>
              <w:t xml:space="preserve"> </w:t>
            </w:r>
            <w:r w:rsidR="0030492B">
              <w:rPr>
                <w:rFonts w:ascii="Arial" w:hAnsi="Arial" w:cs="Arial"/>
                <w:b/>
                <w:color w:val="0070C0"/>
                <w:lang w:val="en-US"/>
              </w:rPr>
              <w:t xml:space="preserve">                                                                   </w:t>
            </w:r>
          </w:p>
        </w:tc>
      </w:tr>
    </w:tbl>
    <w:p w14:paraId="41249A9F" w14:textId="77777777" w:rsidR="006B74C1" w:rsidRDefault="006B74C1" w:rsidP="008356C6">
      <w:pPr>
        <w:spacing w:line="276" w:lineRule="auto"/>
        <w:rPr>
          <w:rFonts w:ascii="Arial" w:hAnsi="Arial" w:cs="Arial"/>
          <w:b/>
          <w:sz w:val="22"/>
          <w:szCs w:val="22"/>
          <w:lang w:val="en-US"/>
        </w:rPr>
      </w:pPr>
    </w:p>
    <w:p w14:paraId="7C0720A8" w14:textId="77777777" w:rsidR="00D3018B" w:rsidRPr="000A2667" w:rsidRDefault="00D3018B" w:rsidP="00D3018B">
      <w:pPr>
        <w:pStyle w:val="Heading1"/>
        <w:rPr>
          <w:rFonts w:ascii="Arial" w:hAnsi="Arial" w:cs="Arial"/>
          <w:b/>
          <w:sz w:val="24"/>
          <w:szCs w:val="24"/>
          <w:lang w:val="en-US"/>
        </w:rPr>
      </w:pPr>
      <w:r w:rsidRPr="000A2667">
        <w:rPr>
          <w:rFonts w:ascii="Arial" w:hAnsi="Arial" w:cs="Arial"/>
          <w:b/>
          <w:sz w:val="24"/>
          <w:szCs w:val="24"/>
          <w:lang w:val="en-US"/>
        </w:rPr>
        <w:t xml:space="preserve">Question </w:t>
      </w:r>
      <w:r>
        <w:rPr>
          <w:rFonts w:ascii="Arial" w:hAnsi="Arial" w:cs="Arial"/>
          <w:b/>
          <w:sz w:val="24"/>
          <w:szCs w:val="24"/>
          <w:lang w:val="en-US"/>
        </w:rPr>
        <w:t>2</w:t>
      </w:r>
    </w:p>
    <w:p w14:paraId="387CC8DA" w14:textId="77777777" w:rsidR="00D3018B" w:rsidRDefault="00D3018B" w:rsidP="00D3018B">
      <w:pPr>
        <w:rPr>
          <w:rFonts w:ascii="Arial" w:hAnsi="Arial" w:cs="Arial"/>
          <w:sz w:val="22"/>
          <w:szCs w:val="20"/>
          <w:lang w:val="en-US"/>
        </w:rPr>
      </w:pPr>
    </w:p>
    <w:p w14:paraId="26322026" w14:textId="77777777" w:rsidR="00D3018B" w:rsidRDefault="00D3018B" w:rsidP="00D3018B">
      <w:pPr>
        <w:rPr>
          <w:rFonts w:ascii="Arial" w:hAnsi="Arial" w:cs="Arial"/>
          <w:sz w:val="22"/>
          <w:szCs w:val="20"/>
          <w:lang w:val="en-US"/>
        </w:rPr>
      </w:pPr>
      <w:r>
        <w:rPr>
          <w:rFonts w:ascii="Arial" w:hAnsi="Arial" w:cs="Arial"/>
          <w:b/>
          <w:sz w:val="22"/>
          <w:szCs w:val="20"/>
          <w:lang w:val="en-US"/>
        </w:rPr>
        <w:t xml:space="preserve">Apply </w:t>
      </w:r>
      <w:r w:rsidRPr="00D346C2">
        <w:rPr>
          <w:rFonts w:ascii="Arial" w:hAnsi="Arial" w:cs="Arial"/>
          <w:sz w:val="22"/>
          <w:szCs w:val="20"/>
          <w:lang w:val="en-US"/>
        </w:rPr>
        <w:t>accounting principles to classify the following accounts</w:t>
      </w:r>
      <w:r>
        <w:rPr>
          <w:rFonts w:ascii="Arial" w:hAnsi="Arial" w:cs="Arial"/>
          <w:sz w:val="22"/>
          <w:szCs w:val="20"/>
          <w:lang w:val="en-US"/>
        </w:rPr>
        <w:t xml:space="preserve"> into the correct column in the table below.</w:t>
      </w:r>
    </w:p>
    <w:p w14:paraId="6C081A2F" w14:textId="77777777" w:rsidR="00D3018B" w:rsidRDefault="00D3018B" w:rsidP="00D3018B">
      <w:pPr>
        <w:rPr>
          <w:rFonts w:ascii="Arial" w:hAnsi="Arial" w:cs="Arial"/>
          <w:sz w:val="22"/>
          <w:szCs w:val="20"/>
          <w:lang w:val="en-US"/>
        </w:rPr>
      </w:pPr>
    </w:p>
    <w:p w14:paraId="0DE168C0" w14:textId="77777777" w:rsidR="00D3018B" w:rsidRPr="001C134B" w:rsidRDefault="00D3018B" w:rsidP="00D3018B">
      <w:pPr>
        <w:pStyle w:val="ListParagraph"/>
        <w:numPr>
          <w:ilvl w:val="0"/>
          <w:numId w:val="25"/>
        </w:numPr>
        <w:rPr>
          <w:rFonts w:ascii="Arial" w:hAnsi="Arial" w:cs="Arial"/>
          <w:sz w:val="22"/>
          <w:szCs w:val="20"/>
          <w:lang w:val="en-US"/>
        </w:rPr>
      </w:pPr>
      <w:r w:rsidRPr="001C134B">
        <w:rPr>
          <w:rFonts w:ascii="Arial" w:hAnsi="Arial" w:cs="Arial"/>
          <w:sz w:val="22"/>
          <w:szCs w:val="20"/>
          <w:lang w:val="en-US"/>
        </w:rPr>
        <w:t>Accounts payable</w:t>
      </w:r>
    </w:p>
    <w:p w14:paraId="1B7C41FA" w14:textId="5F287DF5" w:rsidR="00D3018B" w:rsidRPr="001C134B" w:rsidRDefault="00585286" w:rsidP="00D3018B">
      <w:pPr>
        <w:pStyle w:val="ListParagraph"/>
        <w:numPr>
          <w:ilvl w:val="0"/>
          <w:numId w:val="25"/>
        </w:numPr>
        <w:rPr>
          <w:rFonts w:ascii="Arial" w:hAnsi="Arial" w:cs="Arial"/>
          <w:sz w:val="22"/>
          <w:szCs w:val="20"/>
          <w:lang w:val="en-US"/>
        </w:rPr>
      </w:pPr>
      <w:r>
        <w:rPr>
          <w:rFonts w:ascii="Arial" w:hAnsi="Arial" w:cs="Arial"/>
          <w:sz w:val="22"/>
          <w:szCs w:val="20"/>
          <w:lang w:val="en-US"/>
        </w:rPr>
        <w:t>Patent</w:t>
      </w:r>
    </w:p>
    <w:p w14:paraId="08FBDE74" w14:textId="77777777" w:rsidR="00D3018B" w:rsidRPr="001C134B" w:rsidRDefault="00D3018B" w:rsidP="00D3018B">
      <w:pPr>
        <w:pStyle w:val="ListParagraph"/>
        <w:numPr>
          <w:ilvl w:val="0"/>
          <w:numId w:val="25"/>
        </w:numPr>
        <w:rPr>
          <w:rFonts w:ascii="Arial" w:hAnsi="Arial" w:cs="Arial"/>
          <w:sz w:val="22"/>
          <w:szCs w:val="20"/>
          <w:lang w:val="en-US"/>
        </w:rPr>
      </w:pPr>
      <w:r w:rsidRPr="001C134B">
        <w:rPr>
          <w:rFonts w:ascii="Arial" w:hAnsi="Arial" w:cs="Arial"/>
          <w:sz w:val="22"/>
          <w:szCs w:val="20"/>
          <w:lang w:val="en-US"/>
        </w:rPr>
        <w:t>Loan from BAD Bank</w:t>
      </w:r>
    </w:p>
    <w:p w14:paraId="4191B852" w14:textId="77777777" w:rsidR="00D3018B" w:rsidRPr="001C134B" w:rsidRDefault="00D3018B" w:rsidP="00D3018B">
      <w:pPr>
        <w:pStyle w:val="ListParagraph"/>
        <w:numPr>
          <w:ilvl w:val="0"/>
          <w:numId w:val="25"/>
        </w:numPr>
        <w:rPr>
          <w:rFonts w:ascii="Arial" w:hAnsi="Arial" w:cs="Arial"/>
          <w:sz w:val="22"/>
          <w:szCs w:val="20"/>
          <w:lang w:val="en-US"/>
        </w:rPr>
      </w:pPr>
      <w:r w:rsidRPr="001C134B">
        <w:rPr>
          <w:rFonts w:ascii="Arial" w:hAnsi="Arial" w:cs="Arial"/>
          <w:sz w:val="22"/>
          <w:szCs w:val="20"/>
          <w:lang w:val="en-US"/>
        </w:rPr>
        <w:t>Motor vehicle</w:t>
      </w:r>
    </w:p>
    <w:p w14:paraId="0E58F3C4" w14:textId="77777777" w:rsidR="00D3018B" w:rsidRPr="001C134B" w:rsidRDefault="00D3018B" w:rsidP="00D3018B">
      <w:pPr>
        <w:pStyle w:val="ListParagraph"/>
        <w:numPr>
          <w:ilvl w:val="0"/>
          <w:numId w:val="25"/>
        </w:numPr>
        <w:rPr>
          <w:rFonts w:ascii="Arial" w:hAnsi="Arial" w:cs="Arial"/>
          <w:sz w:val="22"/>
          <w:szCs w:val="20"/>
          <w:lang w:val="en-US"/>
        </w:rPr>
      </w:pPr>
      <w:r>
        <w:rPr>
          <w:rFonts w:ascii="Arial" w:hAnsi="Arial" w:cs="Arial"/>
          <w:sz w:val="22"/>
          <w:szCs w:val="20"/>
          <w:lang w:val="en-US"/>
        </w:rPr>
        <w:t>Electricity</w:t>
      </w:r>
    </w:p>
    <w:p w14:paraId="058C4EBE" w14:textId="77777777" w:rsidR="00D3018B" w:rsidRPr="001C134B" w:rsidRDefault="00D3018B" w:rsidP="00D3018B">
      <w:pPr>
        <w:pStyle w:val="ListParagraph"/>
        <w:numPr>
          <w:ilvl w:val="0"/>
          <w:numId w:val="25"/>
        </w:numPr>
        <w:rPr>
          <w:rFonts w:ascii="Arial" w:hAnsi="Arial" w:cs="Arial"/>
          <w:sz w:val="22"/>
          <w:szCs w:val="20"/>
          <w:lang w:val="en-US"/>
        </w:rPr>
      </w:pPr>
      <w:r w:rsidRPr="001C134B">
        <w:rPr>
          <w:rFonts w:ascii="Arial" w:hAnsi="Arial" w:cs="Arial"/>
          <w:sz w:val="22"/>
          <w:szCs w:val="20"/>
          <w:lang w:val="en-US"/>
        </w:rPr>
        <w:t xml:space="preserve">Capital </w:t>
      </w:r>
    </w:p>
    <w:p w14:paraId="72B58CC3" w14:textId="77777777" w:rsidR="00D3018B" w:rsidRDefault="00D3018B" w:rsidP="00D3018B">
      <w:pPr>
        <w:rPr>
          <w:rFonts w:ascii="Arial" w:hAnsi="Arial" w:cs="Arial"/>
          <w:sz w:val="22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0"/>
        <w:gridCol w:w="2040"/>
        <w:gridCol w:w="2038"/>
        <w:gridCol w:w="2038"/>
        <w:gridCol w:w="2038"/>
      </w:tblGrid>
      <w:tr w:rsidR="00D3018B" w:rsidRPr="001C134B" w14:paraId="0AD07347" w14:textId="77777777" w:rsidTr="007314F4">
        <w:trPr>
          <w:trHeight w:val="397"/>
        </w:trPr>
        <w:tc>
          <w:tcPr>
            <w:tcW w:w="2040" w:type="dxa"/>
            <w:shd w:val="clear" w:color="auto" w:fill="BDD6EE" w:themeFill="accent1" w:themeFillTint="66"/>
          </w:tcPr>
          <w:p w14:paraId="39E60874" w14:textId="77777777" w:rsidR="00D3018B" w:rsidRPr="001C134B" w:rsidRDefault="00D3018B" w:rsidP="007314F4">
            <w:pPr>
              <w:jc w:val="center"/>
              <w:rPr>
                <w:rFonts w:ascii="Arial" w:hAnsi="Arial" w:cs="Arial"/>
                <w:b/>
                <w:sz w:val="22"/>
                <w:szCs w:val="20"/>
                <w:lang w:val="en-US"/>
              </w:rPr>
            </w:pPr>
            <w:r w:rsidRPr="001C134B">
              <w:rPr>
                <w:rFonts w:ascii="Arial" w:hAnsi="Arial" w:cs="Arial"/>
                <w:b/>
                <w:sz w:val="22"/>
                <w:szCs w:val="20"/>
                <w:lang w:val="en-US"/>
              </w:rPr>
              <w:t>REVENUE</w:t>
            </w:r>
          </w:p>
        </w:tc>
        <w:tc>
          <w:tcPr>
            <w:tcW w:w="2040" w:type="dxa"/>
            <w:shd w:val="clear" w:color="auto" w:fill="BDD6EE" w:themeFill="accent1" w:themeFillTint="66"/>
          </w:tcPr>
          <w:p w14:paraId="48DF2E78" w14:textId="77777777" w:rsidR="00D3018B" w:rsidRPr="001C134B" w:rsidRDefault="00D3018B" w:rsidP="007314F4">
            <w:pPr>
              <w:jc w:val="center"/>
              <w:rPr>
                <w:rFonts w:ascii="Arial" w:hAnsi="Arial" w:cs="Arial"/>
                <w:b/>
                <w:sz w:val="22"/>
                <w:szCs w:val="20"/>
                <w:lang w:val="en-US"/>
              </w:rPr>
            </w:pPr>
            <w:r w:rsidRPr="001C134B">
              <w:rPr>
                <w:rFonts w:ascii="Arial" w:hAnsi="Arial" w:cs="Arial"/>
                <w:b/>
                <w:sz w:val="22"/>
                <w:szCs w:val="20"/>
                <w:lang w:val="en-US"/>
              </w:rPr>
              <w:t>EXPENSE</w:t>
            </w:r>
          </w:p>
        </w:tc>
        <w:tc>
          <w:tcPr>
            <w:tcW w:w="2038" w:type="dxa"/>
            <w:shd w:val="clear" w:color="auto" w:fill="BDD6EE" w:themeFill="accent1" w:themeFillTint="66"/>
          </w:tcPr>
          <w:p w14:paraId="350693C0" w14:textId="77777777" w:rsidR="00D3018B" w:rsidRPr="001C134B" w:rsidRDefault="00D3018B" w:rsidP="007314F4">
            <w:pPr>
              <w:jc w:val="center"/>
              <w:rPr>
                <w:rFonts w:ascii="Arial" w:hAnsi="Arial" w:cs="Arial"/>
                <w:b/>
                <w:sz w:val="22"/>
                <w:szCs w:val="20"/>
                <w:lang w:val="en-US"/>
              </w:rPr>
            </w:pPr>
            <w:r w:rsidRPr="001C134B">
              <w:rPr>
                <w:rFonts w:ascii="Arial" w:hAnsi="Arial" w:cs="Arial"/>
                <w:b/>
                <w:sz w:val="22"/>
                <w:szCs w:val="20"/>
                <w:lang w:val="en-US"/>
              </w:rPr>
              <w:t>ASSET</w:t>
            </w:r>
          </w:p>
        </w:tc>
        <w:tc>
          <w:tcPr>
            <w:tcW w:w="2038" w:type="dxa"/>
            <w:shd w:val="clear" w:color="auto" w:fill="BDD6EE" w:themeFill="accent1" w:themeFillTint="66"/>
          </w:tcPr>
          <w:p w14:paraId="585F04A4" w14:textId="77777777" w:rsidR="00D3018B" w:rsidRPr="001C134B" w:rsidRDefault="00D3018B" w:rsidP="007314F4">
            <w:pPr>
              <w:jc w:val="center"/>
              <w:rPr>
                <w:rFonts w:ascii="Arial" w:hAnsi="Arial" w:cs="Arial"/>
                <w:b/>
                <w:sz w:val="22"/>
                <w:szCs w:val="20"/>
                <w:lang w:val="en-US"/>
              </w:rPr>
            </w:pPr>
            <w:r w:rsidRPr="001C134B">
              <w:rPr>
                <w:rFonts w:ascii="Arial" w:hAnsi="Arial" w:cs="Arial"/>
                <w:b/>
                <w:sz w:val="22"/>
                <w:szCs w:val="20"/>
                <w:lang w:val="en-US"/>
              </w:rPr>
              <w:t>LIABILITY</w:t>
            </w:r>
          </w:p>
        </w:tc>
        <w:tc>
          <w:tcPr>
            <w:tcW w:w="2038" w:type="dxa"/>
            <w:shd w:val="clear" w:color="auto" w:fill="BDD6EE" w:themeFill="accent1" w:themeFillTint="66"/>
          </w:tcPr>
          <w:p w14:paraId="5041E3E4" w14:textId="77777777" w:rsidR="00D3018B" w:rsidRPr="001C134B" w:rsidRDefault="00D3018B" w:rsidP="007314F4">
            <w:pPr>
              <w:jc w:val="center"/>
              <w:rPr>
                <w:rFonts w:ascii="Arial" w:hAnsi="Arial" w:cs="Arial"/>
                <w:b/>
                <w:sz w:val="22"/>
                <w:szCs w:val="20"/>
                <w:lang w:val="en-US"/>
              </w:rPr>
            </w:pPr>
            <w:r w:rsidRPr="001C134B">
              <w:rPr>
                <w:rFonts w:ascii="Arial" w:hAnsi="Arial" w:cs="Arial"/>
                <w:b/>
                <w:sz w:val="22"/>
                <w:szCs w:val="20"/>
                <w:lang w:val="en-US"/>
              </w:rPr>
              <w:t>OWNER’S EQUITY</w:t>
            </w:r>
          </w:p>
        </w:tc>
      </w:tr>
      <w:tr w:rsidR="00D3018B" w14:paraId="4CB94AD9" w14:textId="77777777" w:rsidTr="007314F4">
        <w:trPr>
          <w:trHeight w:val="397"/>
        </w:trPr>
        <w:tc>
          <w:tcPr>
            <w:tcW w:w="2040" w:type="dxa"/>
          </w:tcPr>
          <w:p w14:paraId="79E32F46" w14:textId="77777777" w:rsidR="00D3018B" w:rsidRDefault="00D3018B" w:rsidP="007314F4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</w:p>
        </w:tc>
        <w:tc>
          <w:tcPr>
            <w:tcW w:w="2040" w:type="dxa"/>
          </w:tcPr>
          <w:p w14:paraId="2BB6A49A" w14:textId="77777777" w:rsidR="00142F54" w:rsidRPr="00142F54" w:rsidRDefault="00142F54" w:rsidP="00142F54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142F54">
              <w:rPr>
                <w:rFonts w:ascii="Arial" w:hAnsi="Arial" w:cs="Arial"/>
                <w:sz w:val="22"/>
                <w:szCs w:val="20"/>
                <w:lang w:val="en-US"/>
              </w:rPr>
              <w:t>Electricity</w:t>
            </w:r>
          </w:p>
          <w:p w14:paraId="1B999162" w14:textId="77777777" w:rsidR="00D3018B" w:rsidRDefault="00D3018B" w:rsidP="007314F4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</w:p>
        </w:tc>
        <w:tc>
          <w:tcPr>
            <w:tcW w:w="2038" w:type="dxa"/>
          </w:tcPr>
          <w:p w14:paraId="43881169" w14:textId="77777777" w:rsidR="00142F54" w:rsidRPr="00142F54" w:rsidRDefault="00142F54" w:rsidP="00142F54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142F54">
              <w:rPr>
                <w:rFonts w:ascii="Arial" w:hAnsi="Arial" w:cs="Arial"/>
                <w:sz w:val="22"/>
                <w:szCs w:val="20"/>
                <w:lang w:val="en-US"/>
              </w:rPr>
              <w:t>Patent</w:t>
            </w:r>
          </w:p>
          <w:p w14:paraId="6D6B274D" w14:textId="77777777" w:rsidR="00D3018B" w:rsidRDefault="00D3018B" w:rsidP="007314F4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</w:p>
        </w:tc>
        <w:tc>
          <w:tcPr>
            <w:tcW w:w="2038" w:type="dxa"/>
          </w:tcPr>
          <w:p w14:paraId="7457A376" w14:textId="77777777" w:rsidR="00217CBF" w:rsidRPr="00217CBF" w:rsidRDefault="00217CBF" w:rsidP="00217CBF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217CBF">
              <w:rPr>
                <w:rFonts w:ascii="Arial" w:hAnsi="Arial" w:cs="Arial"/>
                <w:sz w:val="22"/>
                <w:szCs w:val="20"/>
                <w:lang w:val="en-US"/>
              </w:rPr>
              <w:t>Accounts payable</w:t>
            </w:r>
          </w:p>
          <w:p w14:paraId="42CFB8D9" w14:textId="77777777" w:rsidR="00D3018B" w:rsidRDefault="00D3018B" w:rsidP="007314F4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</w:p>
        </w:tc>
        <w:tc>
          <w:tcPr>
            <w:tcW w:w="2038" w:type="dxa"/>
          </w:tcPr>
          <w:p w14:paraId="20DBD0A9" w14:textId="77777777" w:rsidR="00142F54" w:rsidRPr="00142F54" w:rsidRDefault="00142F54" w:rsidP="00142F54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142F54">
              <w:rPr>
                <w:rFonts w:ascii="Arial" w:hAnsi="Arial" w:cs="Arial"/>
                <w:sz w:val="22"/>
                <w:szCs w:val="20"/>
                <w:lang w:val="en-US"/>
              </w:rPr>
              <w:t xml:space="preserve">Capital </w:t>
            </w:r>
          </w:p>
          <w:p w14:paraId="35F32AAF" w14:textId="77777777" w:rsidR="00D3018B" w:rsidRDefault="00D3018B" w:rsidP="007314F4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</w:p>
        </w:tc>
      </w:tr>
      <w:tr w:rsidR="00D3018B" w14:paraId="3B3D13B6" w14:textId="77777777" w:rsidTr="007314F4">
        <w:trPr>
          <w:trHeight w:val="397"/>
        </w:trPr>
        <w:tc>
          <w:tcPr>
            <w:tcW w:w="2040" w:type="dxa"/>
          </w:tcPr>
          <w:p w14:paraId="7B794769" w14:textId="77777777" w:rsidR="00D3018B" w:rsidRDefault="00D3018B" w:rsidP="007314F4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</w:p>
        </w:tc>
        <w:tc>
          <w:tcPr>
            <w:tcW w:w="2040" w:type="dxa"/>
          </w:tcPr>
          <w:p w14:paraId="76B58C84" w14:textId="77777777" w:rsidR="00D3018B" w:rsidRDefault="00D3018B" w:rsidP="007314F4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</w:p>
        </w:tc>
        <w:tc>
          <w:tcPr>
            <w:tcW w:w="2038" w:type="dxa"/>
          </w:tcPr>
          <w:p w14:paraId="7CDE3AF3" w14:textId="77777777" w:rsidR="00142F54" w:rsidRPr="00142F54" w:rsidRDefault="00142F54" w:rsidP="00142F54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142F54">
              <w:rPr>
                <w:rFonts w:ascii="Arial" w:hAnsi="Arial" w:cs="Arial"/>
                <w:sz w:val="22"/>
                <w:szCs w:val="20"/>
                <w:lang w:val="en-US"/>
              </w:rPr>
              <w:t>Motor vehicle</w:t>
            </w:r>
          </w:p>
          <w:p w14:paraId="2DDC8A15" w14:textId="77777777" w:rsidR="00D3018B" w:rsidRDefault="00D3018B" w:rsidP="007314F4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</w:p>
        </w:tc>
        <w:tc>
          <w:tcPr>
            <w:tcW w:w="2038" w:type="dxa"/>
          </w:tcPr>
          <w:p w14:paraId="273DCC36" w14:textId="77777777" w:rsidR="00142F54" w:rsidRPr="00142F54" w:rsidRDefault="00142F54" w:rsidP="00142F54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142F54">
              <w:rPr>
                <w:rFonts w:ascii="Arial" w:hAnsi="Arial" w:cs="Arial"/>
                <w:sz w:val="22"/>
                <w:szCs w:val="20"/>
                <w:lang w:val="en-US"/>
              </w:rPr>
              <w:t>Loan from BAD Bank</w:t>
            </w:r>
          </w:p>
          <w:p w14:paraId="00AA114A" w14:textId="77777777" w:rsidR="00D3018B" w:rsidRDefault="00D3018B" w:rsidP="007314F4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</w:p>
        </w:tc>
        <w:tc>
          <w:tcPr>
            <w:tcW w:w="2038" w:type="dxa"/>
          </w:tcPr>
          <w:p w14:paraId="1765E634" w14:textId="77777777" w:rsidR="00D3018B" w:rsidRDefault="00D3018B" w:rsidP="007314F4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</w:p>
        </w:tc>
      </w:tr>
      <w:tr w:rsidR="00D3018B" w14:paraId="679DDF04" w14:textId="77777777" w:rsidTr="007314F4">
        <w:trPr>
          <w:trHeight w:val="397"/>
        </w:trPr>
        <w:tc>
          <w:tcPr>
            <w:tcW w:w="2040" w:type="dxa"/>
          </w:tcPr>
          <w:p w14:paraId="312A02A6" w14:textId="77777777" w:rsidR="00D3018B" w:rsidRDefault="00D3018B" w:rsidP="007314F4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</w:p>
        </w:tc>
        <w:tc>
          <w:tcPr>
            <w:tcW w:w="2040" w:type="dxa"/>
          </w:tcPr>
          <w:p w14:paraId="33B46E13" w14:textId="77777777" w:rsidR="00D3018B" w:rsidRDefault="00D3018B" w:rsidP="007314F4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</w:p>
        </w:tc>
        <w:tc>
          <w:tcPr>
            <w:tcW w:w="2038" w:type="dxa"/>
          </w:tcPr>
          <w:p w14:paraId="2BEFAB97" w14:textId="77777777" w:rsidR="00D3018B" w:rsidRDefault="00D3018B" w:rsidP="007314F4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</w:p>
        </w:tc>
        <w:tc>
          <w:tcPr>
            <w:tcW w:w="2038" w:type="dxa"/>
          </w:tcPr>
          <w:p w14:paraId="24968DC8" w14:textId="77777777" w:rsidR="00D3018B" w:rsidRDefault="00D3018B" w:rsidP="007314F4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</w:p>
        </w:tc>
        <w:tc>
          <w:tcPr>
            <w:tcW w:w="2038" w:type="dxa"/>
          </w:tcPr>
          <w:p w14:paraId="3ECA07E6" w14:textId="77777777" w:rsidR="00D3018B" w:rsidRDefault="00D3018B" w:rsidP="007314F4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</w:p>
        </w:tc>
      </w:tr>
    </w:tbl>
    <w:p w14:paraId="2E817BD7" w14:textId="77777777" w:rsidR="00D3018B" w:rsidRPr="00A151B3" w:rsidRDefault="00D3018B" w:rsidP="00D3018B">
      <w:pPr>
        <w:rPr>
          <w:rFonts w:ascii="Arial" w:hAnsi="Arial" w:cs="Arial"/>
          <w:sz w:val="22"/>
          <w:szCs w:val="20"/>
          <w:lang w:val="en-US"/>
        </w:rPr>
      </w:pPr>
      <w:r w:rsidRPr="00A151B3">
        <w:rPr>
          <w:rFonts w:ascii="Arial" w:hAnsi="Arial" w:cs="Arial"/>
          <w:sz w:val="22"/>
          <w:szCs w:val="20"/>
          <w:lang w:val="en-US"/>
        </w:rPr>
        <w:br w:type="page"/>
      </w:r>
    </w:p>
    <w:p w14:paraId="25DC2B2A" w14:textId="733DF46D" w:rsidR="00505542" w:rsidRDefault="00D346C2" w:rsidP="008356C6">
      <w:pPr>
        <w:spacing w:line="276" w:lineRule="auto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lastRenderedPageBreak/>
        <w:t>Question 3</w:t>
      </w:r>
    </w:p>
    <w:p w14:paraId="376490B9" w14:textId="77777777" w:rsidR="0017155D" w:rsidRDefault="0017155D" w:rsidP="008356C6">
      <w:pPr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14:paraId="04984072" w14:textId="2FCCB8CF" w:rsidR="00F44D3A" w:rsidRPr="00F44D3A" w:rsidRDefault="00F44D3A" w:rsidP="00F44D3A">
      <w:pPr>
        <w:pStyle w:val="NormalWeb"/>
        <w:spacing w:after="0"/>
        <w:rPr>
          <w:rFonts w:ascii="Arial" w:eastAsiaTheme="minorEastAsia" w:hAnsi="Arial" w:cs="Arial"/>
          <w:kern w:val="24"/>
        </w:rPr>
      </w:pPr>
      <w:r w:rsidRPr="00BF3C77">
        <w:rPr>
          <w:rFonts w:ascii="Arial" w:eastAsiaTheme="minorEastAsia" w:hAnsi="Arial" w:cs="Arial"/>
          <w:b/>
          <w:kern w:val="24"/>
        </w:rPr>
        <w:t>Apply</w:t>
      </w:r>
      <w:r w:rsidRPr="00F44D3A">
        <w:rPr>
          <w:rFonts w:ascii="Arial" w:eastAsiaTheme="minorEastAsia" w:hAnsi="Arial" w:cs="Arial"/>
          <w:kern w:val="24"/>
        </w:rPr>
        <w:t xml:space="preserve"> accounting principles to analyse the following transactions by completing a transaction analysis table.</w:t>
      </w:r>
    </w:p>
    <w:p w14:paraId="5BDAA461" w14:textId="79507AE5" w:rsidR="00F44D3A" w:rsidRPr="00F44D3A" w:rsidRDefault="00F44D3A" w:rsidP="00F44D3A">
      <w:pPr>
        <w:pStyle w:val="NormalWeb"/>
        <w:spacing w:after="0"/>
        <w:rPr>
          <w:rFonts w:ascii="Arial" w:eastAsiaTheme="minorEastAsia" w:hAnsi="Arial" w:cs="Arial"/>
          <w:kern w:val="24"/>
        </w:rPr>
      </w:pPr>
    </w:p>
    <w:p w14:paraId="1F87A259" w14:textId="2EE90073" w:rsidR="00F44D3A" w:rsidRPr="00F44D3A" w:rsidRDefault="00F44D3A" w:rsidP="00F44D3A">
      <w:pPr>
        <w:pStyle w:val="NormalWeb"/>
        <w:spacing w:after="0"/>
        <w:ind w:left="1440" w:hanging="1440"/>
        <w:rPr>
          <w:rFonts w:ascii="Arial" w:eastAsiaTheme="minorEastAsia" w:hAnsi="Arial" w:cs="Arial"/>
          <w:kern w:val="24"/>
        </w:rPr>
      </w:pPr>
      <w:r w:rsidRPr="00F44D3A">
        <w:rPr>
          <w:rFonts w:ascii="Arial" w:eastAsiaTheme="minorEastAsia" w:hAnsi="Arial" w:cs="Arial"/>
          <w:kern w:val="24"/>
        </w:rPr>
        <w:t>Jan 1</w:t>
      </w:r>
      <w:r w:rsidRPr="00F44D3A">
        <w:rPr>
          <w:rFonts w:ascii="Arial" w:eastAsiaTheme="minorEastAsia" w:hAnsi="Arial" w:cs="Arial"/>
          <w:kern w:val="24"/>
        </w:rPr>
        <w:tab/>
        <w:t>A Pitt commenced business by depositing $50,000 in the business’s bank account.</w:t>
      </w:r>
    </w:p>
    <w:p w14:paraId="667BD0BA" w14:textId="15257E7F" w:rsidR="00F44D3A" w:rsidRPr="00F44D3A" w:rsidRDefault="00F44D3A" w:rsidP="00F44D3A">
      <w:pPr>
        <w:pStyle w:val="NormalWeb"/>
        <w:spacing w:after="0"/>
        <w:rPr>
          <w:rFonts w:ascii="Arial" w:eastAsiaTheme="minorEastAsia" w:hAnsi="Arial" w:cs="Arial"/>
          <w:kern w:val="24"/>
        </w:rPr>
      </w:pPr>
      <w:r w:rsidRPr="00F44D3A">
        <w:rPr>
          <w:rFonts w:ascii="Arial" w:eastAsiaTheme="minorEastAsia" w:hAnsi="Arial" w:cs="Arial"/>
          <w:kern w:val="24"/>
        </w:rPr>
        <w:t>Jan</w:t>
      </w:r>
      <w:r>
        <w:rPr>
          <w:rFonts w:ascii="Arial" w:eastAsiaTheme="minorEastAsia" w:hAnsi="Arial" w:cs="Arial"/>
          <w:kern w:val="24"/>
        </w:rPr>
        <w:t xml:space="preserve"> 12</w:t>
      </w:r>
      <w:r>
        <w:rPr>
          <w:rFonts w:ascii="Arial" w:eastAsiaTheme="minorEastAsia" w:hAnsi="Arial" w:cs="Arial"/>
          <w:kern w:val="24"/>
        </w:rPr>
        <w:tab/>
      </w:r>
      <w:r w:rsidRPr="00F44D3A">
        <w:rPr>
          <w:rFonts w:ascii="Arial" w:eastAsiaTheme="minorEastAsia" w:hAnsi="Arial" w:cs="Arial"/>
          <w:kern w:val="24"/>
        </w:rPr>
        <w:t>Bought new furniture worth $1,000 from Furniture Traders on credit.</w:t>
      </w:r>
    </w:p>
    <w:p w14:paraId="4410386B" w14:textId="2F142EEA" w:rsidR="00F44D3A" w:rsidRPr="00F44D3A" w:rsidRDefault="00F44D3A" w:rsidP="00F44D3A">
      <w:pPr>
        <w:pStyle w:val="NormalWeb"/>
        <w:spacing w:after="0"/>
        <w:rPr>
          <w:rFonts w:ascii="Arial" w:eastAsiaTheme="minorEastAsia" w:hAnsi="Arial" w:cs="Arial"/>
          <w:kern w:val="24"/>
        </w:rPr>
      </w:pPr>
      <w:r w:rsidRPr="00F44D3A">
        <w:rPr>
          <w:rFonts w:ascii="Arial" w:eastAsiaTheme="minorEastAsia" w:hAnsi="Arial" w:cs="Arial"/>
          <w:kern w:val="24"/>
        </w:rPr>
        <w:t>Jan 25</w:t>
      </w:r>
      <w:r w:rsidRPr="00F44D3A">
        <w:rPr>
          <w:rFonts w:ascii="Arial" w:eastAsiaTheme="minorEastAsia" w:hAnsi="Arial" w:cs="Arial"/>
          <w:kern w:val="24"/>
        </w:rPr>
        <w:tab/>
        <w:t>Borrowed $35,000 from ICL Bank.</w:t>
      </w:r>
      <w:r w:rsidRPr="00F44D3A">
        <w:rPr>
          <w:rFonts w:ascii="Arial" w:eastAsiaTheme="minorEastAsia" w:hAnsi="Arial" w:cs="Arial"/>
          <w:kern w:val="24"/>
        </w:rPr>
        <w:tab/>
      </w:r>
    </w:p>
    <w:p w14:paraId="5812364B" w14:textId="77777777" w:rsidR="00F44D3A" w:rsidRPr="00671E24" w:rsidRDefault="00F44D3A" w:rsidP="00F44D3A">
      <w:pPr>
        <w:pStyle w:val="NormalWeb"/>
        <w:spacing w:after="0"/>
        <w:rPr>
          <w:rFonts w:asciiTheme="minorHAnsi" w:eastAsiaTheme="minorEastAsia" w:hAnsiTheme="minorHAnsi" w:cstheme="minorBidi"/>
          <w:kern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2816"/>
        <w:gridCol w:w="1023"/>
        <w:gridCol w:w="990"/>
        <w:gridCol w:w="991"/>
        <w:gridCol w:w="1131"/>
        <w:gridCol w:w="1120"/>
        <w:gridCol w:w="1139"/>
      </w:tblGrid>
      <w:tr w:rsidR="00A35A38" w14:paraId="6F8C1277" w14:textId="4AE66A6C" w:rsidTr="00A35A38">
        <w:tc>
          <w:tcPr>
            <w:tcW w:w="988" w:type="dxa"/>
            <w:vAlign w:val="center"/>
          </w:tcPr>
          <w:p w14:paraId="3455C01B" w14:textId="38DC4C42" w:rsidR="00A35A38" w:rsidRPr="00A35A38" w:rsidRDefault="00A35A38" w:rsidP="00A35A3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835" w:type="dxa"/>
            <w:vAlign w:val="center"/>
          </w:tcPr>
          <w:p w14:paraId="58B78BB9" w14:textId="76665577" w:rsidR="00A35A38" w:rsidRDefault="00A35A38" w:rsidP="00A35A3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Accounts Involved</w:t>
            </w:r>
          </w:p>
        </w:tc>
        <w:tc>
          <w:tcPr>
            <w:tcW w:w="992" w:type="dxa"/>
            <w:vAlign w:val="center"/>
          </w:tcPr>
          <w:p w14:paraId="14781B3A" w14:textId="5CC8617F" w:rsidR="00A35A38" w:rsidRDefault="00A35A38" w:rsidP="00A35A3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Account type</w:t>
            </w:r>
          </w:p>
        </w:tc>
        <w:tc>
          <w:tcPr>
            <w:tcW w:w="992" w:type="dxa"/>
            <w:vAlign w:val="center"/>
          </w:tcPr>
          <w:p w14:paraId="5EB94826" w14:textId="787B614F" w:rsidR="00A35A38" w:rsidRDefault="00A35A38" w:rsidP="00A35A3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Nature of A/c</w:t>
            </w:r>
          </w:p>
        </w:tc>
        <w:tc>
          <w:tcPr>
            <w:tcW w:w="992" w:type="dxa"/>
            <w:vAlign w:val="center"/>
          </w:tcPr>
          <w:p w14:paraId="0511CFF8" w14:textId="305118EC" w:rsidR="00A35A38" w:rsidRDefault="00A35A38" w:rsidP="00A35A3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Inc/Dec</w:t>
            </w:r>
          </w:p>
        </w:tc>
        <w:tc>
          <w:tcPr>
            <w:tcW w:w="1134" w:type="dxa"/>
            <w:vAlign w:val="center"/>
          </w:tcPr>
          <w:p w14:paraId="176421BB" w14:textId="3235EE13" w:rsidR="00A35A38" w:rsidRDefault="00A35A38" w:rsidP="00A35A3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Same or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Opp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to Nature</w:t>
            </w:r>
          </w:p>
        </w:tc>
        <w:tc>
          <w:tcPr>
            <w:tcW w:w="1121" w:type="dxa"/>
            <w:vAlign w:val="center"/>
          </w:tcPr>
          <w:p w14:paraId="776EC518" w14:textId="55758F89" w:rsidR="00A35A38" w:rsidRDefault="00A35A38" w:rsidP="00A35A3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Debit</w:t>
            </w:r>
          </w:p>
        </w:tc>
        <w:tc>
          <w:tcPr>
            <w:tcW w:w="1140" w:type="dxa"/>
          </w:tcPr>
          <w:p w14:paraId="11113C81" w14:textId="77777777" w:rsidR="00A35A38" w:rsidRDefault="00A35A38" w:rsidP="00A35A3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5F72017" w14:textId="3F6E99DB" w:rsidR="00A35A38" w:rsidRDefault="00A35A38" w:rsidP="00A35A3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Credit</w:t>
            </w:r>
          </w:p>
          <w:p w14:paraId="048D8A2E" w14:textId="77777777" w:rsidR="00A35A38" w:rsidRDefault="00A35A38" w:rsidP="00A35A3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35A38" w14:paraId="19948F59" w14:textId="44FAAB20" w:rsidTr="00235BD0">
        <w:trPr>
          <w:trHeight w:val="454"/>
        </w:trPr>
        <w:tc>
          <w:tcPr>
            <w:tcW w:w="988" w:type="dxa"/>
          </w:tcPr>
          <w:p w14:paraId="6BAD5D08" w14:textId="7464E545" w:rsidR="00A35A38" w:rsidRDefault="00EC4DE0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 1</w:t>
            </w:r>
          </w:p>
        </w:tc>
        <w:tc>
          <w:tcPr>
            <w:tcW w:w="2835" w:type="dxa"/>
          </w:tcPr>
          <w:p w14:paraId="74D6FB35" w14:textId="1E6F2A36" w:rsidR="00A35A38" w:rsidRDefault="00EC4DE0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Cash at bank</w:t>
            </w:r>
          </w:p>
        </w:tc>
        <w:tc>
          <w:tcPr>
            <w:tcW w:w="992" w:type="dxa"/>
          </w:tcPr>
          <w:p w14:paraId="76701178" w14:textId="48B3E493" w:rsidR="00A35A38" w:rsidRDefault="00EC4DE0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Asset</w:t>
            </w:r>
          </w:p>
        </w:tc>
        <w:tc>
          <w:tcPr>
            <w:tcW w:w="992" w:type="dxa"/>
          </w:tcPr>
          <w:p w14:paraId="445B141E" w14:textId="2EA4DAD7" w:rsidR="00A35A38" w:rsidRDefault="00EC4DE0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Debit</w:t>
            </w:r>
          </w:p>
        </w:tc>
        <w:tc>
          <w:tcPr>
            <w:tcW w:w="992" w:type="dxa"/>
          </w:tcPr>
          <w:p w14:paraId="751F8F8C" w14:textId="7D9279CC" w:rsidR="00A35A38" w:rsidRDefault="00EC4DE0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Inc</w:t>
            </w:r>
          </w:p>
        </w:tc>
        <w:tc>
          <w:tcPr>
            <w:tcW w:w="1134" w:type="dxa"/>
          </w:tcPr>
          <w:p w14:paraId="56D2E718" w14:textId="55C7C3E1" w:rsidR="00A35A38" w:rsidRDefault="00EC4DE0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Same</w:t>
            </w:r>
          </w:p>
        </w:tc>
        <w:tc>
          <w:tcPr>
            <w:tcW w:w="1121" w:type="dxa"/>
          </w:tcPr>
          <w:p w14:paraId="73F859A9" w14:textId="30AE9410" w:rsidR="00A35A38" w:rsidRDefault="00EC4DE0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$50,000</w:t>
            </w:r>
          </w:p>
        </w:tc>
        <w:tc>
          <w:tcPr>
            <w:tcW w:w="1140" w:type="dxa"/>
          </w:tcPr>
          <w:p w14:paraId="5F83CF1A" w14:textId="77777777" w:rsidR="00A35A38" w:rsidRDefault="00A35A38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35A38" w14:paraId="2B9C4270" w14:textId="5EAD0889" w:rsidTr="00235BD0">
        <w:trPr>
          <w:trHeight w:val="454"/>
        </w:trPr>
        <w:tc>
          <w:tcPr>
            <w:tcW w:w="988" w:type="dxa"/>
          </w:tcPr>
          <w:p w14:paraId="734C12FC" w14:textId="77777777" w:rsidR="00A35A38" w:rsidRDefault="00A35A38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</w:tcPr>
          <w:p w14:paraId="48813C97" w14:textId="143F086F" w:rsidR="00A35A38" w:rsidRDefault="00EC4DE0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Capital</w:t>
            </w:r>
          </w:p>
        </w:tc>
        <w:tc>
          <w:tcPr>
            <w:tcW w:w="992" w:type="dxa"/>
          </w:tcPr>
          <w:p w14:paraId="20FE4E31" w14:textId="51CBEFB2" w:rsidR="00A35A38" w:rsidRDefault="00EC4DE0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Owner’s Equity</w:t>
            </w:r>
          </w:p>
        </w:tc>
        <w:tc>
          <w:tcPr>
            <w:tcW w:w="992" w:type="dxa"/>
          </w:tcPr>
          <w:p w14:paraId="570A5F67" w14:textId="5E7B11C9" w:rsidR="00A35A38" w:rsidRDefault="00EC4DE0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Credit</w:t>
            </w:r>
          </w:p>
        </w:tc>
        <w:tc>
          <w:tcPr>
            <w:tcW w:w="992" w:type="dxa"/>
          </w:tcPr>
          <w:p w14:paraId="43FAD5B3" w14:textId="3F22F85E" w:rsidR="00A35A38" w:rsidRDefault="00EC4DE0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Inc</w:t>
            </w:r>
          </w:p>
        </w:tc>
        <w:tc>
          <w:tcPr>
            <w:tcW w:w="1134" w:type="dxa"/>
          </w:tcPr>
          <w:p w14:paraId="08E5015B" w14:textId="754F9FCC" w:rsidR="00A35A38" w:rsidRDefault="00EC4DE0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Same</w:t>
            </w:r>
          </w:p>
        </w:tc>
        <w:tc>
          <w:tcPr>
            <w:tcW w:w="1121" w:type="dxa"/>
          </w:tcPr>
          <w:p w14:paraId="5471C4EB" w14:textId="77777777" w:rsidR="00A35A38" w:rsidRDefault="00A35A38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0" w:type="dxa"/>
          </w:tcPr>
          <w:p w14:paraId="2F2D65C8" w14:textId="23654555" w:rsidR="00A35A38" w:rsidRDefault="00EC4DE0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$50,000</w:t>
            </w:r>
          </w:p>
        </w:tc>
      </w:tr>
      <w:tr w:rsidR="00A35A38" w14:paraId="38570EC2" w14:textId="7BA686B7" w:rsidTr="00235BD0">
        <w:trPr>
          <w:trHeight w:val="454"/>
        </w:trPr>
        <w:tc>
          <w:tcPr>
            <w:tcW w:w="988" w:type="dxa"/>
          </w:tcPr>
          <w:p w14:paraId="24AD9F13" w14:textId="10E969C3" w:rsidR="00A35A38" w:rsidRDefault="007B39B9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 12</w:t>
            </w:r>
          </w:p>
        </w:tc>
        <w:tc>
          <w:tcPr>
            <w:tcW w:w="2835" w:type="dxa"/>
          </w:tcPr>
          <w:p w14:paraId="33BC7452" w14:textId="60CCAB03" w:rsidR="00A35A38" w:rsidRDefault="0018384B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Accounts payable – Furniture Traders</w:t>
            </w:r>
          </w:p>
        </w:tc>
        <w:tc>
          <w:tcPr>
            <w:tcW w:w="992" w:type="dxa"/>
          </w:tcPr>
          <w:p w14:paraId="5FC72E27" w14:textId="1B80E346" w:rsidR="00A35A38" w:rsidRDefault="00785DAC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Liability</w:t>
            </w:r>
          </w:p>
        </w:tc>
        <w:tc>
          <w:tcPr>
            <w:tcW w:w="992" w:type="dxa"/>
          </w:tcPr>
          <w:p w14:paraId="77426921" w14:textId="7B08743C" w:rsidR="00A35A38" w:rsidRDefault="00785DAC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Credit</w:t>
            </w:r>
          </w:p>
        </w:tc>
        <w:tc>
          <w:tcPr>
            <w:tcW w:w="992" w:type="dxa"/>
          </w:tcPr>
          <w:p w14:paraId="49C80475" w14:textId="2954A5B1" w:rsidR="00A35A38" w:rsidRDefault="00785DAC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Inc</w:t>
            </w:r>
          </w:p>
        </w:tc>
        <w:tc>
          <w:tcPr>
            <w:tcW w:w="1134" w:type="dxa"/>
          </w:tcPr>
          <w:p w14:paraId="195FE4E2" w14:textId="21E1B540" w:rsidR="00A35A38" w:rsidRDefault="00785DAC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Same</w:t>
            </w:r>
          </w:p>
        </w:tc>
        <w:tc>
          <w:tcPr>
            <w:tcW w:w="1121" w:type="dxa"/>
          </w:tcPr>
          <w:p w14:paraId="0EDC668E" w14:textId="77777777" w:rsidR="00A35A38" w:rsidRDefault="00A35A38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0" w:type="dxa"/>
          </w:tcPr>
          <w:p w14:paraId="3E8B0B3F" w14:textId="3E83B36B" w:rsidR="00A35A38" w:rsidRDefault="00785DAC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$1,000</w:t>
            </w:r>
          </w:p>
        </w:tc>
      </w:tr>
      <w:tr w:rsidR="00A35A38" w14:paraId="66F77307" w14:textId="773B57F6" w:rsidTr="00235BD0">
        <w:trPr>
          <w:trHeight w:val="454"/>
        </w:trPr>
        <w:tc>
          <w:tcPr>
            <w:tcW w:w="988" w:type="dxa"/>
          </w:tcPr>
          <w:p w14:paraId="7EDDF2A7" w14:textId="77777777" w:rsidR="00A35A38" w:rsidRDefault="00A35A38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</w:tcPr>
          <w:p w14:paraId="23B2EA21" w14:textId="01968A18" w:rsidR="00A35A38" w:rsidRDefault="00785DAC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Office furniture</w:t>
            </w:r>
          </w:p>
        </w:tc>
        <w:tc>
          <w:tcPr>
            <w:tcW w:w="992" w:type="dxa"/>
          </w:tcPr>
          <w:p w14:paraId="21CCB866" w14:textId="211AA869" w:rsidR="00A35A38" w:rsidRDefault="00785DAC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Asset</w:t>
            </w:r>
          </w:p>
        </w:tc>
        <w:tc>
          <w:tcPr>
            <w:tcW w:w="992" w:type="dxa"/>
          </w:tcPr>
          <w:p w14:paraId="45CAF4AD" w14:textId="3761D098" w:rsidR="00A35A38" w:rsidRDefault="00785DAC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Debit</w:t>
            </w:r>
          </w:p>
        </w:tc>
        <w:tc>
          <w:tcPr>
            <w:tcW w:w="992" w:type="dxa"/>
          </w:tcPr>
          <w:p w14:paraId="16195F9A" w14:textId="6909BAC2" w:rsidR="00A35A38" w:rsidRDefault="00785DAC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Inc</w:t>
            </w:r>
          </w:p>
        </w:tc>
        <w:tc>
          <w:tcPr>
            <w:tcW w:w="1134" w:type="dxa"/>
          </w:tcPr>
          <w:p w14:paraId="667546BF" w14:textId="2516428F" w:rsidR="00A35A38" w:rsidRDefault="00785DAC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Same</w:t>
            </w:r>
          </w:p>
        </w:tc>
        <w:tc>
          <w:tcPr>
            <w:tcW w:w="1121" w:type="dxa"/>
          </w:tcPr>
          <w:p w14:paraId="3C28093E" w14:textId="51E64192" w:rsidR="00A35A38" w:rsidRDefault="00785DAC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$1,000</w:t>
            </w:r>
          </w:p>
        </w:tc>
        <w:tc>
          <w:tcPr>
            <w:tcW w:w="1140" w:type="dxa"/>
          </w:tcPr>
          <w:p w14:paraId="3AAA5DAC" w14:textId="77777777" w:rsidR="00A35A38" w:rsidRDefault="00A35A38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35A38" w14:paraId="3AE7CA0D" w14:textId="34D85924" w:rsidTr="00235BD0">
        <w:trPr>
          <w:trHeight w:val="454"/>
        </w:trPr>
        <w:tc>
          <w:tcPr>
            <w:tcW w:w="988" w:type="dxa"/>
          </w:tcPr>
          <w:p w14:paraId="3E04B5C6" w14:textId="50E26E38" w:rsidR="00A35A38" w:rsidRDefault="00785DAC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 25</w:t>
            </w:r>
          </w:p>
        </w:tc>
        <w:tc>
          <w:tcPr>
            <w:tcW w:w="2835" w:type="dxa"/>
          </w:tcPr>
          <w:p w14:paraId="55BE4BCA" w14:textId="12A9F870" w:rsidR="00A35A38" w:rsidRDefault="00785DAC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Cash at bank</w:t>
            </w:r>
          </w:p>
        </w:tc>
        <w:tc>
          <w:tcPr>
            <w:tcW w:w="992" w:type="dxa"/>
          </w:tcPr>
          <w:p w14:paraId="006E5C94" w14:textId="32346B5D" w:rsidR="00A35A38" w:rsidRDefault="00785DAC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Asset</w:t>
            </w:r>
          </w:p>
        </w:tc>
        <w:tc>
          <w:tcPr>
            <w:tcW w:w="992" w:type="dxa"/>
          </w:tcPr>
          <w:p w14:paraId="24E2453A" w14:textId="22B602FD" w:rsidR="00A35A38" w:rsidRDefault="00785DAC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Debit</w:t>
            </w:r>
          </w:p>
        </w:tc>
        <w:tc>
          <w:tcPr>
            <w:tcW w:w="992" w:type="dxa"/>
          </w:tcPr>
          <w:p w14:paraId="1786830A" w14:textId="1A326B8C" w:rsidR="00A35A38" w:rsidRDefault="00785DAC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Inc</w:t>
            </w:r>
          </w:p>
        </w:tc>
        <w:tc>
          <w:tcPr>
            <w:tcW w:w="1134" w:type="dxa"/>
          </w:tcPr>
          <w:p w14:paraId="1E5DC1C2" w14:textId="54927962" w:rsidR="00A35A38" w:rsidRDefault="00785DAC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Same</w:t>
            </w:r>
          </w:p>
        </w:tc>
        <w:tc>
          <w:tcPr>
            <w:tcW w:w="1121" w:type="dxa"/>
          </w:tcPr>
          <w:p w14:paraId="0DDEE444" w14:textId="0E66DF50" w:rsidR="00A35A38" w:rsidRDefault="00785DAC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$35,000</w:t>
            </w:r>
          </w:p>
        </w:tc>
        <w:tc>
          <w:tcPr>
            <w:tcW w:w="1140" w:type="dxa"/>
          </w:tcPr>
          <w:p w14:paraId="6AE082C2" w14:textId="77777777" w:rsidR="00A35A38" w:rsidRDefault="00A35A38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35A38" w14:paraId="0740E038" w14:textId="42052DA9" w:rsidTr="00235BD0">
        <w:trPr>
          <w:trHeight w:val="454"/>
        </w:trPr>
        <w:tc>
          <w:tcPr>
            <w:tcW w:w="988" w:type="dxa"/>
          </w:tcPr>
          <w:p w14:paraId="693F1F89" w14:textId="77777777" w:rsidR="00A35A38" w:rsidRDefault="00A35A38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</w:tcPr>
          <w:p w14:paraId="35A9C5F4" w14:textId="453C2BC2" w:rsidR="00A35A38" w:rsidRDefault="00C81E11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Loan from ICL Bank</w:t>
            </w:r>
          </w:p>
        </w:tc>
        <w:tc>
          <w:tcPr>
            <w:tcW w:w="992" w:type="dxa"/>
          </w:tcPr>
          <w:p w14:paraId="4D1BECCB" w14:textId="71CC048B" w:rsidR="00A35A38" w:rsidRDefault="00C81E11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Liability</w:t>
            </w:r>
          </w:p>
        </w:tc>
        <w:tc>
          <w:tcPr>
            <w:tcW w:w="992" w:type="dxa"/>
          </w:tcPr>
          <w:p w14:paraId="435808B4" w14:textId="3C2AB9A5" w:rsidR="00A35A38" w:rsidRDefault="00C81E11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Credit</w:t>
            </w:r>
          </w:p>
        </w:tc>
        <w:tc>
          <w:tcPr>
            <w:tcW w:w="992" w:type="dxa"/>
          </w:tcPr>
          <w:p w14:paraId="2352BCE1" w14:textId="2329E0EF" w:rsidR="00A35A38" w:rsidRDefault="00C81E11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Inc</w:t>
            </w:r>
          </w:p>
        </w:tc>
        <w:tc>
          <w:tcPr>
            <w:tcW w:w="1134" w:type="dxa"/>
          </w:tcPr>
          <w:p w14:paraId="3824D543" w14:textId="77F688E6" w:rsidR="00A35A38" w:rsidRDefault="00C81E11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Same</w:t>
            </w:r>
          </w:p>
        </w:tc>
        <w:tc>
          <w:tcPr>
            <w:tcW w:w="1121" w:type="dxa"/>
          </w:tcPr>
          <w:p w14:paraId="781636CA" w14:textId="77777777" w:rsidR="00A35A38" w:rsidRDefault="00A35A38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0" w:type="dxa"/>
          </w:tcPr>
          <w:p w14:paraId="5BB5767F" w14:textId="661D3239" w:rsidR="00A35A38" w:rsidRDefault="00C81E11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$35,000</w:t>
            </w:r>
          </w:p>
        </w:tc>
      </w:tr>
      <w:tr w:rsidR="00A35A38" w14:paraId="53895BE7" w14:textId="77777777" w:rsidTr="00235BD0">
        <w:trPr>
          <w:trHeight w:val="454"/>
        </w:trPr>
        <w:tc>
          <w:tcPr>
            <w:tcW w:w="988" w:type="dxa"/>
          </w:tcPr>
          <w:p w14:paraId="309B9FDA" w14:textId="77777777" w:rsidR="00A35A38" w:rsidRDefault="00A35A38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</w:tcPr>
          <w:p w14:paraId="5D502FE8" w14:textId="77777777" w:rsidR="00A35A38" w:rsidRDefault="00A35A38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684ABC95" w14:textId="77777777" w:rsidR="00A35A38" w:rsidRDefault="00A35A38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16319026" w14:textId="77777777" w:rsidR="00A35A38" w:rsidRDefault="00A35A38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0673CA7D" w14:textId="77777777" w:rsidR="00A35A38" w:rsidRDefault="00A35A38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32BD83B" w14:textId="77777777" w:rsidR="00A35A38" w:rsidRDefault="00A35A38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21" w:type="dxa"/>
          </w:tcPr>
          <w:p w14:paraId="64131976" w14:textId="77777777" w:rsidR="00A35A38" w:rsidRDefault="00A35A38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0" w:type="dxa"/>
          </w:tcPr>
          <w:p w14:paraId="4BC4AF64" w14:textId="77777777" w:rsidR="00A35A38" w:rsidRDefault="00A35A38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35A38" w14:paraId="72758352" w14:textId="77777777" w:rsidTr="00235BD0">
        <w:trPr>
          <w:trHeight w:val="454"/>
        </w:trPr>
        <w:tc>
          <w:tcPr>
            <w:tcW w:w="988" w:type="dxa"/>
          </w:tcPr>
          <w:p w14:paraId="57979F2F" w14:textId="77777777" w:rsidR="00A35A38" w:rsidRDefault="00A35A38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</w:tcPr>
          <w:p w14:paraId="6EC2A7FC" w14:textId="77777777" w:rsidR="00A35A38" w:rsidRDefault="00A35A38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3CB36D8D" w14:textId="77777777" w:rsidR="00A35A38" w:rsidRDefault="00A35A38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4A7E8F91" w14:textId="77777777" w:rsidR="00A35A38" w:rsidRDefault="00A35A38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7456833E" w14:textId="77777777" w:rsidR="00A35A38" w:rsidRDefault="00A35A38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5F5CBFF" w14:textId="77777777" w:rsidR="00A35A38" w:rsidRDefault="00A35A38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21" w:type="dxa"/>
          </w:tcPr>
          <w:p w14:paraId="319FD3D3" w14:textId="77777777" w:rsidR="00A35A38" w:rsidRDefault="00A35A38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0" w:type="dxa"/>
          </w:tcPr>
          <w:p w14:paraId="5B8E057D" w14:textId="77777777" w:rsidR="00A35A38" w:rsidRDefault="00A35A38" w:rsidP="008A501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75ED2A5" w14:textId="69AD2105" w:rsidR="00E61989" w:rsidRDefault="00E61989" w:rsidP="00E61989">
      <w:pPr>
        <w:rPr>
          <w:rFonts w:ascii="Arial" w:hAnsi="Arial" w:cs="Arial"/>
          <w:b/>
          <w:sz w:val="22"/>
          <w:szCs w:val="22"/>
          <w:lang w:val="en-US"/>
        </w:rPr>
      </w:pPr>
    </w:p>
    <w:p w14:paraId="31D8A006" w14:textId="77777777" w:rsidR="00943A9A" w:rsidRPr="00A75233" w:rsidRDefault="00943A9A" w:rsidP="00E61989">
      <w:pPr>
        <w:rPr>
          <w:rFonts w:ascii="Arial" w:hAnsi="Arial" w:cs="Arial"/>
          <w:b/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194"/>
      </w:tblGrid>
      <w:tr w:rsidR="00E61989" w:rsidRPr="006B74C1" w14:paraId="451A2814" w14:textId="77777777" w:rsidTr="0019342C">
        <w:tc>
          <w:tcPr>
            <w:tcW w:w="10194" w:type="dxa"/>
            <w:shd w:val="clear" w:color="auto" w:fill="D9D9D9" w:themeFill="background1" w:themeFillShade="D9"/>
          </w:tcPr>
          <w:p w14:paraId="1BC3E44D" w14:textId="2D7CFEB7" w:rsidR="00E61989" w:rsidRPr="006B74C1" w:rsidRDefault="00E61989" w:rsidP="00E61989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6B74C1">
              <w:rPr>
                <w:rFonts w:ascii="Arial" w:hAnsi="Arial" w:cs="Arial"/>
                <w:b/>
                <w:color w:val="0070C0"/>
                <w:lang w:val="en-US"/>
              </w:rPr>
              <w:t xml:space="preserve">PART </w:t>
            </w:r>
            <w:proofErr w:type="gramStart"/>
            <w:r>
              <w:rPr>
                <w:rFonts w:ascii="Arial" w:hAnsi="Arial" w:cs="Arial"/>
                <w:b/>
                <w:color w:val="0070C0"/>
                <w:lang w:val="en-US"/>
              </w:rPr>
              <w:t>C  Self</w:t>
            </w:r>
            <w:proofErr w:type="gramEnd"/>
            <w:r>
              <w:rPr>
                <w:rFonts w:ascii="Arial" w:hAnsi="Arial" w:cs="Arial"/>
                <w:b/>
                <w:color w:val="0070C0"/>
                <w:lang w:val="en-US"/>
              </w:rPr>
              <w:t xml:space="preserve">-assessment of your progress in Accounting                        </w:t>
            </w:r>
            <w:r>
              <w:rPr>
                <w:rFonts w:ascii="Arial" w:hAnsi="Arial" w:cs="Arial"/>
                <w:b/>
                <w:i/>
                <w:color w:val="0070C0"/>
                <w:lang w:val="en-US"/>
              </w:rPr>
              <w:t>(approx. 5</w:t>
            </w:r>
            <w:r w:rsidRPr="00481065">
              <w:rPr>
                <w:rFonts w:ascii="Arial" w:hAnsi="Arial" w:cs="Arial"/>
                <w:b/>
                <w:i/>
                <w:color w:val="0070C0"/>
                <w:lang w:val="en-US"/>
              </w:rPr>
              <w:t xml:space="preserve"> mins) </w:t>
            </w:r>
            <w:r>
              <w:rPr>
                <w:rFonts w:ascii="Arial" w:hAnsi="Arial" w:cs="Arial"/>
                <w:b/>
                <w:color w:val="0070C0"/>
                <w:lang w:val="en-US"/>
              </w:rPr>
              <w:t xml:space="preserve">                                                                   </w:t>
            </w:r>
          </w:p>
        </w:tc>
      </w:tr>
    </w:tbl>
    <w:p w14:paraId="7316DD89" w14:textId="4C996F69" w:rsidR="00E61989" w:rsidRDefault="00E61989" w:rsidP="008A501D">
      <w:pPr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14:paraId="3553EFD7" w14:textId="63EAAE40" w:rsidR="00F908AF" w:rsidRDefault="00F908AF" w:rsidP="008A501D">
      <w:pPr>
        <w:spacing w:line="276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Rate your progress in Accounting on the continuum below by circling the most appropriate option.</w:t>
      </w:r>
    </w:p>
    <w:p w14:paraId="004757F2" w14:textId="11326E85" w:rsidR="00E61989" w:rsidRDefault="00E61989" w:rsidP="008A501D">
      <w:pPr>
        <w:spacing w:line="276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noProof/>
          <w:sz w:val="22"/>
          <w:szCs w:val="22"/>
          <w:lang w:eastAsia="zh-TW"/>
        </w:rPr>
        <w:drawing>
          <wp:inline distT="0" distB="0" distL="0" distR="0" wp14:anchorId="56C69ADD" wp14:editId="75777FC2">
            <wp:extent cx="6374921" cy="483079"/>
            <wp:effectExtent l="19050" t="38100" r="26035" b="317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6C04B0E" w14:textId="77777777" w:rsidR="00E61989" w:rsidRDefault="00E61989" w:rsidP="008A501D">
      <w:pPr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14:paraId="530C02B0" w14:textId="7EC141C2" w:rsidR="005306BE" w:rsidRDefault="00F908AF" w:rsidP="008A501D">
      <w:pPr>
        <w:spacing w:line="276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If you have indicated that you are struggling with the subject (Options 1 or 2), ple</w:t>
      </w:r>
      <w:r w:rsidR="0085565E">
        <w:rPr>
          <w:rFonts w:ascii="Arial" w:hAnsi="Arial" w:cs="Arial"/>
          <w:sz w:val="22"/>
          <w:szCs w:val="22"/>
          <w:lang w:val="en-US"/>
        </w:rPr>
        <w:t>ase provide further information below.</w:t>
      </w:r>
    </w:p>
    <w:p w14:paraId="554077F4" w14:textId="05406A6A" w:rsidR="00F908AF" w:rsidRDefault="00F908AF" w:rsidP="008A501D">
      <w:pPr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908AF" w14:paraId="7C612D36" w14:textId="77777777" w:rsidTr="0019342C">
        <w:trPr>
          <w:trHeight w:val="397"/>
        </w:trPr>
        <w:tc>
          <w:tcPr>
            <w:tcW w:w="10194" w:type="dxa"/>
          </w:tcPr>
          <w:p w14:paraId="49988CDF" w14:textId="77777777" w:rsidR="00F908AF" w:rsidRDefault="00F908AF" w:rsidP="0019342C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</w:p>
        </w:tc>
      </w:tr>
      <w:tr w:rsidR="00F908AF" w14:paraId="0B608A13" w14:textId="77777777" w:rsidTr="0019342C">
        <w:trPr>
          <w:trHeight w:val="397"/>
        </w:trPr>
        <w:tc>
          <w:tcPr>
            <w:tcW w:w="10194" w:type="dxa"/>
          </w:tcPr>
          <w:p w14:paraId="37106787" w14:textId="77777777" w:rsidR="00F908AF" w:rsidRDefault="00F908AF" w:rsidP="0019342C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</w:p>
        </w:tc>
      </w:tr>
      <w:tr w:rsidR="00F908AF" w14:paraId="6C091072" w14:textId="77777777" w:rsidTr="0019342C">
        <w:trPr>
          <w:trHeight w:val="397"/>
        </w:trPr>
        <w:tc>
          <w:tcPr>
            <w:tcW w:w="10194" w:type="dxa"/>
          </w:tcPr>
          <w:p w14:paraId="119DC130" w14:textId="77777777" w:rsidR="00F908AF" w:rsidRDefault="00F908AF" w:rsidP="0019342C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</w:p>
        </w:tc>
      </w:tr>
      <w:tr w:rsidR="00F908AF" w14:paraId="60430E63" w14:textId="77777777" w:rsidTr="0019342C">
        <w:trPr>
          <w:trHeight w:val="397"/>
        </w:trPr>
        <w:tc>
          <w:tcPr>
            <w:tcW w:w="10194" w:type="dxa"/>
          </w:tcPr>
          <w:p w14:paraId="32C8E697" w14:textId="77777777" w:rsidR="00F908AF" w:rsidRDefault="00F908AF" w:rsidP="0019342C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</w:p>
        </w:tc>
      </w:tr>
      <w:tr w:rsidR="00F908AF" w14:paraId="7624AA2A" w14:textId="77777777" w:rsidTr="0019342C">
        <w:trPr>
          <w:trHeight w:val="397"/>
        </w:trPr>
        <w:tc>
          <w:tcPr>
            <w:tcW w:w="10194" w:type="dxa"/>
          </w:tcPr>
          <w:p w14:paraId="1857AA15" w14:textId="77777777" w:rsidR="00F908AF" w:rsidRDefault="00F908AF" w:rsidP="0019342C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</w:p>
        </w:tc>
      </w:tr>
      <w:tr w:rsidR="00943A9A" w14:paraId="682B6D32" w14:textId="77777777" w:rsidTr="0019342C">
        <w:trPr>
          <w:trHeight w:val="397"/>
        </w:trPr>
        <w:tc>
          <w:tcPr>
            <w:tcW w:w="10194" w:type="dxa"/>
          </w:tcPr>
          <w:p w14:paraId="655E27D8" w14:textId="77777777" w:rsidR="00943A9A" w:rsidRDefault="00943A9A" w:rsidP="0019342C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</w:p>
        </w:tc>
      </w:tr>
      <w:tr w:rsidR="00943A9A" w14:paraId="27767278" w14:textId="77777777" w:rsidTr="0019342C">
        <w:trPr>
          <w:trHeight w:val="397"/>
        </w:trPr>
        <w:tc>
          <w:tcPr>
            <w:tcW w:w="10194" w:type="dxa"/>
          </w:tcPr>
          <w:p w14:paraId="65090E4C" w14:textId="77777777" w:rsidR="00943A9A" w:rsidRDefault="00943A9A" w:rsidP="0019342C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</w:p>
        </w:tc>
      </w:tr>
    </w:tbl>
    <w:p w14:paraId="1055A67D" w14:textId="30F58B38" w:rsidR="0017155D" w:rsidRDefault="0017155D" w:rsidP="00B805C5">
      <w:pPr>
        <w:rPr>
          <w:rFonts w:ascii="Arial" w:hAnsi="Arial" w:cs="Arial"/>
          <w:sz w:val="22"/>
          <w:szCs w:val="22"/>
          <w:lang w:val="en-US"/>
        </w:rPr>
      </w:pPr>
    </w:p>
    <w:p w14:paraId="253D2616" w14:textId="683AB245" w:rsidR="0017155D" w:rsidRPr="00E37695" w:rsidRDefault="0017155D" w:rsidP="00B805C5">
      <w:pPr>
        <w:rPr>
          <w:rFonts w:ascii="Arial" w:hAnsi="Arial" w:cs="Arial"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shd w:val="clear" w:color="auto" w:fill="262626"/>
        <w:tblLook w:val="04A0" w:firstRow="1" w:lastRow="0" w:firstColumn="1" w:lastColumn="0" w:noHBand="0" w:noVBand="1"/>
      </w:tblPr>
      <w:tblGrid>
        <w:gridCol w:w="10194"/>
      </w:tblGrid>
      <w:tr w:rsidR="007C280D" w:rsidRPr="00C94367" w14:paraId="1313E75C" w14:textId="77777777" w:rsidTr="00C94367">
        <w:tc>
          <w:tcPr>
            <w:tcW w:w="10420" w:type="dxa"/>
            <w:shd w:val="clear" w:color="auto" w:fill="262626"/>
          </w:tcPr>
          <w:p w14:paraId="6014A53C" w14:textId="00CD3F8C" w:rsidR="007C280D" w:rsidRPr="00C94367" w:rsidRDefault="007C280D" w:rsidP="00160792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94367">
              <w:rPr>
                <w:rFonts w:ascii="Arial" w:hAnsi="Arial" w:cs="Arial"/>
                <w:b/>
                <w:sz w:val="28"/>
                <w:szCs w:val="28"/>
              </w:rPr>
              <w:t xml:space="preserve">END OF </w:t>
            </w:r>
            <w:r w:rsidR="00160792">
              <w:rPr>
                <w:rFonts w:ascii="Arial" w:hAnsi="Arial" w:cs="Arial"/>
                <w:b/>
                <w:sz w:val="28"/>
                <w:szCs w:val="28"/>
              </w:rPr>
              <w:t>DIAGNOSTIC TEST</w:t>
            </w:r>
          </w:p>
        </w:tc>
      </w:tr>
    </w:tbl>
    <w:p w14:paraId="50E6E7B5" w14:textId="77777777" w:rsidR="00157C1E" w:rsidRPr="00157C1E" w:rsidRDefault="00157C1E" w:rsidP="0017155D"/>
    <w:sectPr w:rsidR="00157C1E" w:rsidRPr="00157C1E" w:rsidSect="002439BD">
      <w:footerReference w:type="default" r:id="rId13"/>
      <w:pgSz w:w="11906" w:h="16838"/>
      <w:pgMar w:top="851" w:right="851" w:bottom="851" w:left="851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4540D" w14:textId="77777777" w:rsidR="00DD1DCE" w:rsidRDefault="00DD1DCE">
      <w:r>
        <w:separator/>
      </w:r>
    </w:p>
  </w:endnote>
  <w:endnote w:type="continuationSeparator" w:id="0">
    <w:p w14:paraId="548E03F3" w14:textId="77777777" w:rsidR="00DD1DCE" w:rsidRDefault="00DD1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604A3" w14:textId="0583B14A" w:rsidR="00CB1D74" w:rsidRPr="00BA22C7" w:rsidRDefault="00D532C6" w:rsidP="00CA4B53">
    <w:pPr>
      <w:pStyle w:val="Foo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Diagnostic Test </w:t>
    </w:r>
  </w:p>
  <w:p w14:paraId="4E6CA147" w14:textId="6D89D13C" w:rsidR="00CB1D74" w:rsidRPr="00BA22C7" w:rsidRDefault="00CB1D74" w:rsidP="00E63D86">
    <w:pPr>
      <w:pStyle w:val="Footer"/>
      <w:jc w:val="right"/>
      <w:rPr>
        <w:rFonts w:ascii="Arial" w:hAnsi="Arial" w:cs="Arial"/>
        <w:sz w:val="16"/>
      </w:rPr>
    </w:pPr>
    <w:r w:rsidRPr="00BA22C7">
      <w:rPr>
        <w:rFonts w:ascii="Arial" w:hAnsi="Arial" w:cs="Arial"/>
        <w:sz w:val="16"/>
      </w:rPr>
      <w:fldChar w:fldCharType="begin"/>
    </w:r>
    <w:r w:rsidRPr="00BA22C7">
      <w:rPr>
        <w:rFonts w:ascii="Arial" w:hAnsi="Arial" w:cs="Arial"/>
        <w:sz w:val="16"/>
      </w:rPr>
      <w:instrText xml:space="preserve"> PAGE  \* Arabic  \* MERGEFORMAT </w:instrText>
    </w:r>
    <w:r w:rsidRPr="00BA22C7">
      <w:rPr>
        <w:rFonts w:ascii="Arial" w:hAnsi="Arial" w:cs="Arial"/>
        <w:sz w:val="16"/>
      </w:rPr>
      <w:fldChar w:fldCharType="separate"/>
    </w:r>
    <w:r w:rsidR="00B64797">
      <w:rPr>
        <w:rFonts w:ascii="Arial" w:hAnsi="Arial" w:cs="Arial"/>
        <w:noProof/>
        <w:sz w:val="16"/>
      </w:rPr>
      <w:t>2</w:t>
    </w:r>
    <w:r w:rsidRPr="00BA22C7">
      <w:rPr>
        <w:rFonts w:ascii="Arial" w:hAnsi="Arial" w:cs="Arial"/>
        <w:sz w:val="16"/>
      </w:rPr>
      <w:fldChar w:fldCharType="end"/>
    </w:r>
    <w:r w:rsidRPr="00BA22C7">
      <w:rPr>
        <w:rFonts w:ascii="Arial" w:hAnsi="Arial" w:cs="Arial"/>
        <w:sz w:val="16"/>
      </w:rPr>
      <w:t xml:space="preserve"> of </w:t>
    </w:r>
    <w:r w:rsidRPr="00BA22C7">
      <w:rPr>
        <w:rFonts w:ascii="Arial" w:hAnsi="Arial" w:cs="Arial"/>
        <w:sz w:val="16"/>
      </w:rPr>
      <w:fldChar w:fldCharType="begin"/>
    </w:r>
    <w:r w:rsidRPr="00BA22C7">
      <w:rPr>
        <w:rFonts w:ascii="Arial" w:hAnsi="Arial" w:cs="Arial"/>
        <w:sz w:val="16"/>
      </w:rPr>
      <w:instrText xml:space="preserve"> NUMPAGES   \* MERGEFORMAT </w:instrText>
    </w:r>
    <w:r w:rsidRPr="00BA22C7">
      <w:rPr>
        <w:rFonts w:ascii="Arial" w:hAnsi="Arial" w:cs="Arial"/>
        <w:sz w:val="16"/>
      </w:rPr>
      <w:fldChar w:fldCharType="separate"/>
    </w:r>
    <w:r w:rsidR="00B64797">
      <w:rPr>
        <w:rFonts w:ascii="Arial" w:hAnsi="Arial" w:cs="Arial"/>
        <w:noProof/>
        <w:sz w:val="16"/>
      </w:rPr>
      <w:t>3</w:t>
    </w:r>
    <w:r w:rsidRPr="00BA22C7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67C9F" w14:textId="77777777" w:rsidR="00DD1DCE" w:rsidRDefault="00DD1DCE">
      <w:r>
        <w:separator/>
      </w:r>
    </w:p>
  </w:footnote>
  <w:footnote w:type="continuationSeparator" w:id="0">
    <w:p w14:paraId="58D47E0D" w14:textId="77777777" w:rsidR="00DD1DCE" w:rsidRDefault="00DD1D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3080"/>
    <w:multiLevelType w:val="hybridMultilevel"/>
    <w:tmpl w:val="D01AEA44"/>
    <w:lvl w:ilvl="0" w:tplc="6532A8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A6340"/>
    <w:multiLevelType w:val="hybridMultilevel"/>
    <w:tmpl w:val="54FEEDEC"/>
    <w:lvl w:ilvl="0" w:tplc="0DDE5E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D2B67"/>
    <w:multiLevelType w:val="hybridMultilevel"/>
    <w:tmpl w:val="ED60FBE2"/>
    <w:lvl w:ilvl="0" w:tplc="417EF5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71BD7"/>
    <w:multiLevelType w:val="hybridMultilevel"/>
    <w:tmpl w:val="A45E34CC"/>
    <w:lvl w:ilvl="0" w:tplc="A672D9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743B3"/>
    <w:multiLevelType w:val="hybridMultilevel"/>
    <w:tmpl w:val="B93A8294"/>
    <w:lvl w:ilvl="0" w:tplc="0C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324E1C48"/>
    <w:multiLevelType w:val="hybridMultilevel"/>
    <w:tmpl w:val="134215EE"/>
    <w:lvl w:ilvl="0" w:tplc="0DDE5E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82F05"/>
    <w:multiLevelType w:val="hybridMultilevel"/>
    <w:tmpl w:val="A914CEA2"/>
    <w:lvl w:ilvl="0" w:tplc="F61C23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584781"/>
    <w:multiLevelType w:val="hybridMultilevel"/>
    <w:tmpl w:val="C2CA48B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A6A98"/>
    <w:multiLevelType w:val="hybridMultilevel"/>
    <w:tmpl w:val="580EA362"/>
    <w:lvl w:ilvl="0" w:tplc="4DFC11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EB59CA"/>
    <w:multiLevelType w:val="hybridMultilevel"/>
    <w:tmpl w:val="134215EE"/>
    <w:lvl w:ilvl="0" w:tplc="0DDE5E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D5ECD"/>
    <w:multiLevelType w:val="hybridMultilevel"/>
    <w:tmpl w:val="134215EE"/>
    <w:lvl w:ilvl="0" w:tplc="0DDE5E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965C93"/>
    <w:multiLevelType w:val="hybridMultilevel"/>
    <w:tmpl w:val="2D488BBC"/>
    <w:lvl w:ilvl="0" w:tplc="F45025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F9359E"/>
    <w:multiLevelType w:val="hybridMultilevel"/>
    <w:tmpl w:val="3CCA5D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23355B"/>
    <w:multiLevelType w:val="hybridMultilevel"/>
    <w:tmpl w:val="332A25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383120"/>
    <w:multiLevelType w:val="hybridMultilevel"/>
    <w:tmpl w:val="DFFAF768"/>
    <w:lvl w:ilvl="0" w:tplc="1C58D47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color w:val="auto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9002D"/>
    <w:multiLevelType w:val="hybridMultilevel"/>
    <w:tmpl w:val="DAF6BB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9F29B7"/>
    <w:multiLevelType w:val="hybridMultilevel"/>
    <w:tmpl w:val="36385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EA5A7E"/>
    <w:multiLevelType w:val="hybridMultilevel"/>
    <w:tmpl w:val="21CA9B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BE65D3"/>
    <w:multiLevelType w:val="hybridMultilevel"/>
    <w:tmpl w:val="37B0BCE8"/>
    <w:lvl w:ilvl="0" w:tplc="ECDE7E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F649CE"/>
    <w:multiLevelType w:val="hybridMultilevel"/>
    <w:tmpl w:val="134215EE"/>
    <w:lvl w:ilvl="0" w:tplc="0DDE5E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9C19E2"/>
    <w:multiLevelType w:val="hybridMultilevel"/>
    <w:tmpl w:val="55BA24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7D6335"/>
    <w:multiLevelType w:val="hybridMultilevel"/>
    <w:tmpl w:val="134215EE"/>
    <w:lvl w:ilvl="0" w:tplc="0DDE5E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0E7D12"/>
    <w:multiLevelType w:val="hybridMultilevel"/>
    <w:tmpl w:val="CA2C98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0418D0"/>
    <w:multiLevelType w:val="singleLevel"/>
    <w:tmpl w:val="8C565CD4"/>
    <w:lvl w:ilvl="0">
      <w:start w:val="1"/>
      <w:numFmt w:val="bullet"/>
      <w:pStyle w:val="Tablebullets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00928F"/>
      </w:rPr>
    </w:lvl>
  </w:abstractNum>
  <w:abstractNum w:abstractNumId="24" w15:restartNumberingAfterBreak="0">
    <w:nsid w:val="77501928"/>
    <w:multiLevelType w:val="hybridMultilevel"/>
    <w:tmpl w:val="771836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92874651">
    <w:abstractNumId w:val="23"/>
  </w:num>
  <w:num w:numId="2" w16cid:durableId="2122531082">
    <w:abstractNumId w:val="24"/>
  </w:num>
  <w:num w:numId="3" w16cid:durableId="2067603712">
    <w:abstractNumId w:val="13"/>
  </w:num>
  <w:num w:numId="4" w16cid:durableId="1953393704">
    <w:abstractNumId w:val="15"/>
  </w:num>
  <w:num w:numId="5" w16cid:durableId="2013682547">
    <w:abstractNumId w:val="17"/>
  </w:num>
  <w:num w:numId="6" w16cid:durableId="1080565887">
    <w:abstractNumId w:val="1"/>
  </w:num>
  <w:num w:numId="7" w16cid:durableId="1521578899">
    <w:abstractNumId w:val="19"/>
  </w:num>
  <w:num w:numId="8" w16cid:durableId="2004120708">
    <w:abstractNumId w:val="4"/>
  </w:num>
  <w:num w:numId="9" w16cid:durableId="523714973">
    <w:abstractNumId w:val="10"/>
  </w:num>
  <w:num w:numId="10" w16cid:durableId="1306164057">
    <w:abstractNumId w:val="9"/>
  </w:num>
  <w:num w:numId="11" w16cid:durableId="549850705">
    <w:abstractNumId w:val="21"/>
  </w:num>
  <w:num w:numId="12" w16cid:durableId="550848177">
    <w:abstractNumId w:val="14"/>
  </w:num>
  <w:num w:numId="13" w16cid:durableId="488982221">
    <w:abstractNumId w:val="12"/>
  </w:num>
  <w:num w:numId="14" w16cid:durableId="2089224648">
    <w:abstractNumId w:val="6"/>
  </w:num>
  <w:num w:numId="15" w16cid:durableId="677775265">
    <w:abstractNumId w:val="8"/>
  </w:num>
  <w:num w:numId="16" w16cid:durableId="1122916066">
    <w:abstractNumId w:val="11"/>
  </w:num>
  <w:num w:numId="17" w16cid:durableId="236481572">
    <w:abstractNumId w:val="18"/>
  </w:num>
  <w:num w:numId="18" w16cid:durableId="1241450802">
    <w:abstractNumId w:val="2"/>
  </w:num>
  <w:num w:numId="19" w16cid:durableId="424959592">
    <w:abstractNumId w:val="3"/>
  </w:num>
  <w:num w:numId="20" w16cid:durableId="968557761">
    <w:abstractNumId w:val="5"/>
  </w:num>
  <w:num w:numId="21" w16cid:durableId="264121858">
    <w:abstractNumId w:val="22"/>
  </w:num>
  <w:num w:numId="22" w16cid:durableId="718475140">
    <w:abstractNumId w:val="0"/>
  </w:num>
  <w:num w:numId="23" w16cid:durableId="2067609709">
    <w:abstractNumId w:val="7"/>
  </w:num>
  <w:num w:numId="24" w16cid:durableId="353187821">
    <w:abstractNumId w:val="16"/>
  </w:num>
  <w:num w:numId="25" w16cid:durableId="1721442020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EF7"/>
    <w:rsid w:val="00007165"/>
    <w:rsid w:val="00010317"/>
    <w:rsid w:val="00012506"/>
    <w:rsid w:val="00013AF5"/>
    <w:rsid w:val="00013B41"/>
    <w:rsid w:val="00013FA2"/>
    <w:rsid w:val="00014CAC"/>
    <w:rsid w:val="000209B6"/>
    <w:rsid w:val="00021E9B"/>
    <w:rsid w:val="00023A1C"/>
    <w:rsid w:val="00025FB9"/>
    <w:rsid w:val="0003215C"/>
    <w:rsid w:val="0003325C"/>
    <w:rsid w:val="00033365"/>
    <w:rsid w:val="00036EFE"/>
    <w:rsid w:val="0003726C"/>
    <w:rsid w:val="00044A56"/>
    <w:rsid w:val="000569BE"/>
    <w:rsid w:val="000620B4"/>
    <w:rsid w:val="00063E01"/>
    <w:rsid w:val="00064408"/>
    <w:rsid w:val="00067439"/>
    <w:rsid w:val="00072768"/>
    <w:rsid w:val="00081AB9"/>
    <w:rsid w:val="000822C6"/>
    <w:rsid w:val="00091408"/>
    <w:rsid w:val="00091CE5"/>
    <w:rsid w:val="000925CC"/>
    <w:rsid w:val="000936DD"/>
    <w:rsid w:val="00096C61"/>
    <w:rsid w:val="0009786A"/>
    <w:rsid w:val="000A2667"/>
    <w:rsid w:val="000A3113"/>
    <w:rsid w:val="000A3C2C"/>
    <w:rsid w:val="000A5079"/>
    <w:rsid w:val="000A6CF6"/>
    <w:rsid w:val="000A6E34"/>
    <w:rsid w:val="000A7131"/>
    <w:rsid w:val="000A71EA"/>
    <w:rsid w:val="000B01B0"/>
    <w:rsid w:val="000B100D"/>
    <w:rsid w:val="000B706E"/>
    <w:rsid w:val="000C3982"/>
    <w:rsid w:val="000C3F67"/>
    <w:rsid w:val="000C5F08"/>
    <w:rsid w:val="000D061A"/>
    <w:rsid w:val="000D0F48"/>
    <w:rsid w:val="000D7108"/>
    <w:rsid w:val="000E0BF1"/>
    <w:rsid w:val="000E1791"/>
    <w:rsid w:val="000E346E"/>
    <w:rsid w:val="000E4789"/>
    <w:rsid w:val="000E74D1"/>
    <w:rsid w:val="000F0441"/>
    <w:rsid w:val="000F27D8"/>
    <w:rsid w:val="000F2A18"/>
    <w:rsid w:val="000F2E6A"/>
    <w:rsid w:val="000F7C8B"/>
    <w:rsid w:val="0010131D"/>
    <w:rsid w:val="00103D6B"/>
    <w:rsid w:val="00106F08"/>
    <w:rsid w:val="00114DA1"/>
    <w:rsid w:val="001156D2"/>
    <w:rsid w:val="001157A3"/>
    <w:rsid w:val="00117089"/>
    <w:rsid w:val="00125193"/>
    <w:rsid w:val="00125CD8"/>
    <w:rsid w:val="00125CF3"/>
    <w:rsid w:val="00127C2C"/>
    <w:rsid w:val="00131D76"/>
    <w:rsid w:val="001347F8"/>
    <w:rsid w:val="00134838"/>
    <w:rsid w:val="00135D3A"/>
    <w:rsid w:val="00140EE7"/>
    <w:rsid w:val="0014220A"/>
    <w:rsid w:val="00142F54"/>
    <w:rsid w:val="001436CB"/>
    <w:rsid w:val="0014371D"/>
    <w:rsid w:val="0014449E"/>
    <w:rsid w:val="00144803"/>
    <w:rsid w:val="00151F23"/>
    <w:rsid w:val="00152838"/>
    <w:rsid w:val="00152A0F"/>
    <w:rsid w:val="00152ED6"/>
    <w:rsid w:val="0015484E"/>
    <w:rsid w:val="00154B82"/>
    <w:rsid w:val="00157C1E"/>
    <w:rsid w:val="00160792"/>
    <w:rsid w:val="00163302"/>
    <w:rsid w:val="00164A82"/>
    <w:rsid w:val="001664B4"/>
    <w:rsid w:val="00170564"/>
    <w:rsid w:val="0017155D"/>
    <w:rsid w:val="00172915"/>
    <w:rsid w:val="00177BAA"/>
    <w:rsid w:val="00177D58"/>
    <w:rsid w:val="0018384B"/>
    <w:rsid w:val="0018450B"/>
    <w:rsid w:val="00187A3D"/>
    <w:rsid w:val="001900D3"/>
    <w:rsid w:val="001913E8"/>
    <w:rsid w:val="00195315"/>
    <w:rsid w:val="001A3649"/>
    <w:rsid w:val="001A3DF8"/>
    <w:rsid w:val="001B0347"/>
    <w:rsid w:val="001B155A"/>
    <w:rsid w:val="001B20FB"/>
    <w:rsid w:val="001B4F28"/>
    <w:rsid w:val="001B555B"/>
    <w:rsid w:val="001B61D3"/>
    <w:rsid w:val="001C129A"/>
    <w:rsid w:val="001C134B"/>
    <w:rsid w:val="001C32F9"/>
    <w:rsid w:val="001C521B"/>
    <w:rsid w:val="001C5713"/>
    <w:rsid w:val="001C7913"/>
    <w:rsid w:val="001D0C3D"/>
    <w:rsid w:val="001D57C0"/>
    <w:rsid w:val="001E0849"/>
    <w:rsid w:val="001E6DC1"/>
    <w:rsid w:val="001F2A25"/>
    <w:rsid w:val="001F5B18"/>
    <w:rsid w:val="001F6172"/>
    <w:rsid w:val="0020122B"/>
    <w:rsid w:val="00204DA6"/>
    <w:rsid w:val="00205F4F"/>
    <w:rsid w:val="00206E90"/>
    <w:rsid w:val="00210A04"/>
    <w:rsid w:val="0021236A"/>
    <w:rsid w:val="00212D23"/>
    <w:rsid w:val="0021323B"/>
    <w:rsid w:val="00213AE0"/>
    <w:rsid w:val="002149E2"/>
    <w:rsid w:val="00215EA0"/>
    <w:rsid w:val="00217608"/>
    <w:rsid w:val="00217CBF"/>
    <w:rsid w:val="002207C7"/>
    <w:rsid w:val="00220A21"/>
    <w:rsid w:val="00222218"/>
    <w:rsid w:val="002234AD"/>
    <w:rsid w:val="00232336"/>
    <w:rsid w:val="00233C99"/>
    <w:rsid w:val="00234642"/>
    <w:rsid w:val="00234A8C"/>
    <w:rsid w:val="0023503B"/>
    <w:rsid w:val="00235BD0"/>
    <w:rsid w:val="00243302"/>
    <w:rsid w:val="002437B8"/>
    <w:rsid w:val="002439BD"/>
    <w:rsid w:val="00246BAD"/>
    <w:rsid w:val="00250214"/>
    <w:rsid w:val="00250389"/>
    <w:rsid w:val="002552EB"/>
    <w:rsid w:val="00255386"/>
    <w:rsid w:val="00256739"/>
    <w:rsid w:val="00270039"/>
    <w:rsid w:val="002741D7"/>
    <w:rsid w:val="002769D2"/>
    <w:rsid w:val="00277629"/>
    <w:rsid w:val="00280140"/>
    <w:rsid w:val="002805C7"/>
    <w:rsid w:val="00285264"/>
    <w:rsid w:val="00287917"/>
    <w:rsid w:val="00290464"/>
    <w:rsid w:val="002942F8"/>
    <w:rsid w:val="00294510"/>
    <w:rsid w:val="0029571F"/>
    <w:rsid w:val="002A1C91"/>
    <w:rsid w:val="002A246F"/>
    <w:rsid w:val="002A5527"/>
    <w:rsid w:val="002B01B0"/>
    <w:rsid w:val="002B02DA"/>
    <w:rsid w:val="002B3A33"/>
    <w:rsid w:val="002B5962"/>
    <w:rsid w:val="002B6DE5"/>
    <w:rsid w:val="002B7C40"/>
    <w:rsid w:val="002B7D94"/>
    <w:rsid w:val="002C2C4D"/>
    <w:rsid w:val="002C37BE"/>
    <w:rsid w:val="002C430F"/>
    <w:rsid w:val="002C527D"/>
    <w:rsid w:val="002C6479"/>
    <w:rsid w:val="002C6E1E"/>
    <w:rsid w:val="002C742E"/>
    <w:rsid w:val="002D2668"/>
    <w:rsid w:val="002D4573"/>
    <w:rsid w:val="002D5671"/>
    <w:rsid w:val="002D6607"/>
    <w:rsid w:val="002D74D2"/>
    <w:rsid w:val="002D76E8"/>
    <w:rsid w:val="002E088D"/>
    <w:rsid w:val="002E2734"/>
    <w:rsid w:val="002E4E62"/>
    <w:rsid w:val="002F12A0"/>
    <w:rsid w:val="002F50CB"/>
    <w:rsid w:val="002F6C15"/>
    <w:rsid w:val="003004D2"/>
    <w:rsid w:val="0030259A"/>
    <w:rsid w:val="0030492B"/>
    <w:rsid w:val="003052AE"/>
    <w:rsid w:val="00307595"/>
    <w:rsid w:val="0031150E"/>
    <w:rsid w:val="00311BDB"/>
    <w:rsid w:val="00312334"/>
    <w:rsid w:val="00314DC8"/>
    <w:rsid w:val="00316B30"/>
    <w:rsid w:val="0031740D"/>
    <w:rsid w:val="00320069"/>
    <w:rsid w:val="00321B90"/>
    <w:rsid w:val="00322083"/>
    <w:rsid w:val="0032591D"/>
    <w:rsid w:val="00331DBE"/>
    <w:rsid w:val="0033302C"/>
    <w:rsid w:val="00335D12"/>
    <w:rsid w:val="00341BE1"/>
    <w:rsid w:val="003450AA"/>
    <w:rsid w:val="00347834"/>
    <w:rsid w:val="0035225C"/>
    <w:rsid w:val="0035232A"/>
    <w:rsid w:val="003575BF"/>
    <w:rsid w:val="00357BEE"/>
    <w:rsid w:val="003619A3"/>
    <w:rsid w:val="00363EDE"/>
    <w:rsid w:val="003656AF"/>
    <w:rsid w:val="00371346"/>
    <w:rsid w:val="003724C3"/>
    <w:rsid w:val="00372E19"/>
    <w:rsid w:val="00372F51"/>
    <w:rsid w:val="003746DC"/>
    <w:rsid w:val="003759B5"/>
    <w:rsid w:val="00376DEA"/>
    <w:rsid w:val="00377BB8"/>
    <w:rsid w:val="00381B0B"/>
    <w:rsid w:val="00381FBD"/>
    <w:rsid w:val="003836FC"/>
    <w:rsid w:val="00390537"/>
    <w:rsid w:val="00391251"/>
    <w:rsid w:val="00392A02"/>
    <w:rsid w:val="00395F71"/>
    <w:rsid w:val="0039763F"/>
    <w:rsid w:val="003A0898"/>
    <w:rsid w:val="003A11C3"/>
    <w:rsid w:val="003A3473"/>
    <w:rsid w:val="003A69E0"/>
    <w:rsid w:val="003B1780"/>
    <w:rsid w:val="003B2CAF"/>
    <w:rsid w:val="003C2993"/>
    <w:rsid w:val="003C30DC"/>
    <w:rsid w:val="003C72EA"/>
    <w:rsid w:val="003C7358"/>
    <w:rsid w:val="003C74A2"/>
    <w:rsid w:val="003C7EC6"/>
    <w:rsid w:val="003C7F90"/>
    <w:rsid w:val="003D130D"/>
    <w:rsid w:val="003D132E"/>
    <w:rsid w:val="003D3147"/>
    <w:rsid w:val="003D31A0"/>
    <w:rsid w:val="003D43AC"/>
    <w:rsid w:val="003D72A5"/>
    <w:rsid w:val="003E2884"/>
    <w:rsid w:val="003E52DB"/>
    <w:rsid w:val="003F06D7"/>
    <w:rsid w:val="003F2C0C"/>
    <w:rsid w:val="003F6584"/>
    <w:rsid w:val="003F66C2"/>
    <w:rsid w:val="00401FFB"/>
    <w:rsid w:val="00402B42"/>
    <w:rsid w:val="004036EB"/>
    <w:rsid w:val="00404794"/>
    <w:rsid w:val="0040652F"/>
    <w:rsid w:val="00406E45"/>
    <w:rsid w:val="004126E7"/>
    <w:rsid w:val="0041631D"/>
    <w:rsid w:val="00421473"/>
    <w:rsid w:val="0042151D"/>
    <w:rsid w:val="004268D2"/>
    <w:rsid w:val="00433635"/>
    <w:rsid w:val="004400CB"/>
    <w:rsid w:val="00442B67"/>
    <w:rsid w:val="00445AA9"/>
    <w:rsid w:val="00447423"/>
    <w:rsid w:val="00447CC3"/>
    <w:rsid w:val="00450A83"/>
    <w:rsid w:val="004513F5"/>
    <w:rsid w:val="00451F01"/>
    <w:rsid w:val="004530C7"/>
    <w:rsid w:val="004565D8"/>
    <w:rsid w:val="00460985"/>
    <w:rsid w:val="00474842"/>
    <w:rsid w:val="00480177"/>
    <w:rsid w:val="0048068E"/>
    <w:rsid w:val="00481065"/>
    <w:rsid w:val="004936F0"/>
    <w:rsid w:val="004949C2"/>
    <w:rsid w:val="00496247"/>
    <w:rsid w:val="004A1B25"/>
    <w:rsid w:val="004A266D"/>
    <w:rsid w:val="004A2CA5"/>
    <w:rsid w:val="004A460F"/>
    <w:rsid w:val="004A4908"/>
    <w:rsid w:val="004A5EF1"/>
    <w:rsid w:val="004B24A1"/>
    <w:rsid w:val="004B4CA0"/>
    <w:rsid w:val="004B651B"/>
    <w:rsid w:val="004B6943"/>
    <w:rsid w:val="004B746F"/>
    <w:rsid w:val="004C1138"/>
    <w:rsid w:val="004C438A"/>
    <w:rsid w:val="004C5F3A"/>
    <w:rsid w:val="004C65CD"/>
    <w:rsid w:val="004D0177"/>
    <w:rsid w:val="004D2817"/>
    <w:rsid w:val="004D2908"/>
    <w:rsid w:val="004D5208"/>
    <w:rsid w:val="004D53B8"/>
    <w:rsid w:val="004D6FD4"/>
    <w:rsid w:val="004D7F57"/>
    <w:rsid w:val="004E03A2"/>
    <w:rsid w:val="004E181E"/>
    <w:rsid w:val="004E2A91"/>
    <w:rsid w:val="004E76D9"/>
    <w:rsid w:val="004F0B3D"/>
    <w:rsid w:val="004F21A7"/>
    <w:rsid w:val="004F3D31"/>
    <w:rsid w:val="004F453D"/>
    <w:rsid w:val="004F4EF7"/>
    <w:rsid w:val="004F7101"/>
    <w:rsid w:val="00505542"/>
    <w:rsid w:val="00505EE1"/>
    <w:rsid w:val="00506A0A"/>
    <w:rsid w:val="0051429F"/>
    <w:rsid w:val="00520C09"/>
    <w:rsid w:val="00520CE4"/>
    <w:rsid w:val="00522B77"/>
    <w:rsid w:val="00523E35"/>
    <w:rsid w:val="005306BE"/>
    <w:rsid w:val="00530DE3"/>
    <w:rsid w:val="005317A1"/>
    <w:rsid w:val="00531FB3"/>
    <w:rsid w:val="00540420"/>
    <w:rsid w:val="00540982"/>
    <w:rsid w:val="00541F5B"/>
    <w:rsid w:val="00542B05"/>
    <w:rsid w:val="00543890"/>
    <w:rsid w:val="005453EA"/>
    <w:rsid w:val="00545B5A"/>
    <w:rsid w:val="00550435"/>
    <w:rsid w:val="00552A34"/>
    <w:rsid w:val="00553740"/>
    <w:rsid w:val="005540FD"/>
    <w:rsid w:val="00555B59"/>
    <w:rsid w:val="00560410"/>
    <w:rsid w:val="00565E9A"/>
    <w:rsid w:val="0056702F"/>
    <w:rsid w:val="00567829"/>
    <w:rsid w:val="00572091"/>
    <w:rsid w:val="005720E2"/>
    <w:rsid w:val="0057727D"/>
    <w:rsid w:val="005772E7"/>
    <w:rsid w:val="00580D0B"/>
    <w:rsid w:val="00584213"/>
    <w:rsid w:val="00585286"/>
    <w:rsid w:val="005912F8"/>
    <w:rsid w:val="00593D5E"/>
    <w:rsid w:val="005B0E05"/>
    <w:rsid w:val="005B2732"/>
    <w:rsid w:val="005B49CF"/>
    <w:rsid w:val="005B6B81"/>
    <w:rsid w:val="005B7664"/>
    <w:rsid w:val="005C3E5B"/>
    <w:rsid w:val="005C4185"/>
    <w:rsid w:val="005C4824"/>
    <w:rsid w:val="005C4B71"/>
    <w:rsid w:val="005C650B"/>
    <w:rsid w:val="005C69BC"/>
    <w:rsid w:val="005C7821"/>
    <w:rsid w:val="005D1B4B"/>
    <w:rsid w:val="005D2193"/>
    <w:rsid w:val="005D375D"/>
    <w:rsid w:val="005D49B9"/>
    <w:rsid w:val="005D74C9"/>
    <w:rsid w:val="005E1180"/>
    <w:rsid w:val="005E21A9"/>
    <w:rsid w:val="005E648E"/>
    <w:rsid w:val="005F0308"/>
    <w:rsid w:val="005F0DD1"/>
    <w:rsid w:val="005F11EA"/>
    <w:rsid w:val="005F44F2"/>
    <w:rsid w:val="005F51D1"/>
    <w:rsid w:val="005F6915"/>
    <w:rsid w:val="005F712B"/>
    <w:rsid w:val="0060025F"/>
    <w:rsid w:val="006013E0"/>
    <w:rsid w:val="00601641"/>
    <w:rsid w:val="00601B5D"/>
    <w:rsid w:val="006035DB"/>
    <w:rsid w:val="00606E9B"/>
    <w:rsid w:val="006103CD"/>
    <w:rsid w:val="00610E91"/>
    <w:rsid w:val="006110BE"/>
    <w:rsid w:val="00612BF2"/>
    <w:rsid w:val="00612CEA"/>
    <w:rsid w:val="00625264"/>
    <w:rsid w:val="00625690"/>
    <w:rsid w:val="006267DD"/>
    <w:rsid w:val="00626BB1"/>
    <w:rsid w:val="006274BC"/>
    <w:rsid w:val="00627566"/>
    <w:rsid w:val="00635D20"/>
    <w:rsid w:val="00636BA5"/>
    <w:rsid w:val="006457A2"/>
    <w:rsid w:val="0065165A"/>
    <w:rsid w:val="00655E38"/>
    <w:rsid w:val="00657E52"/>
    <w:rsid w:val="006627E3"/>
    <w:rsid w:val="00664545"/>
    <w:rsid w:val="006665BD"/>
    <w:rsid w:val="00667461"/>
    <w:rsid w:val="00667E16"/>
    <w:rsid w:val="006748DB"/>
    <w:rsid w:val="0067521C"/>
    <w:rsid w:val="0067557D"/>
    <w:rsid w:val="006804D1"/>
    <w:rsid w:val="0068085D"/>
    <w:rsid w:val="00682F51"/>
    <w:rsid w:val="006851A3"/>
    <w:rsid w:val="0068586C"/>
    <w:rsid w:val="00685D3C"/>
    <w:rsid w:val="006872D4"/>
    <w:rsid w:val="00691222"/>
    <w:rsid w:val="00691794"/>
    <w:rsid w:val="00692FF8"/>
    <w:rsid w:val="006936F4"/>
    <w:rsid w:val="00693FDE"/>
    <w:rsid w:val="00694088"/>
    <w:rsid w:val="00695C88"/>
    <w:rsid w:val="006A3EB4"/>
    <w:rsid w:val="006A4A6D"/>
    <w:rsid w:val="006A58C4"/>
    <w:rsid w:val="006A6B5A"/>
    <w:rsid w:val="006A6D8B"/>
    <w:rsid w:val="006A723F"/>
    <w:rsid w:val="006A7C79"/>
    <w:rsid w:val="006B09CC"/>
    <w:rsid w:val="006B0B7F"/>
    <w:rsid w:val="006B2D2F"/>
    <w:rsid w:val="006B74C1"/>
    <w:rsid w:val="006C1C19"/>
    <w:rsid w:val="006C1FF8"/>
    <w:rsid w:val="006C3628"/>
    <w:rsid w:val="006C3B1C"/>
    <w:rsid w:val="006D04B0"/>
    <w:rsid w:val="006D1CBE"/>
    <w:rsid w:val="006D5A60"/>
    <w:rsid w:val="006E025A"/>
    <w:rsid w:val="006E09BE"/>
    <w:rsid w:val="006F219B"/>
    <w:rsid w:val="006F23B9"/>
    <w:rsid w:val="006F2932"/>
    <w:rsid w:val="006F6E25"/>
    <w:rsid w:val="006F728A"/>
    <w:rsid w:val="00700EAD"/>
    <w:rsid w:val="00701957"/>
    <w:rsid w:val="00705833"/>
    <w:rsid w:val="007061A2"/>
    <w:rsid w:val="007064B1"/>
    <w:rsid w:val="00706E8F"/>
    <w:rsid w:val="00710549"/>
    <w:rsid w:val="00712D3B"/>
    <w:rsid w:val="007165EC"/>
    <w:rsid w:val="00720A39"/>
    <w:rsid w:val="0072455F"/>
    <w:rsid w:val="00724657"/>
    <w:rsid w:val="007257F3"/>
    <w:rsid w:val="007265EA"/>
    <w:rsid w:val="00727955"/>
    <w:rsid w:val="00731927"/>
    <w:rsid w:val="00734346"/>
    <w:rsid w:val="0073525A"/>
    <w:rsid w:val="007360C4"/>
    <w:rsid w:val="00737CA1"/>
    <w:rsid w:val="007407A4"/>
    <w:rsid w:val="00742448"/>
    <w:rsid w:val="007427A5"/>
    <w:rsid w:val="00743B6C"/>
    <w:rsid w:val="00752DD4"/>
    <w:rsid w:val="00753C56"/>
    <w:rsid w:val="00756C5F"/>
    <w:rsid w:val="00760794"/>
    <w:rsid w:val="007652B3"/>
    <w:rsid w:val="00766018"/>
    <w:rsid w:val="00767612"/>
    <w:rsid w:val="00767FB7"/>
    <w:rsid w:val="007727A1"/>
    <w:rsid w:val="00772E97"/>
    <w:rsid w:val="00775B56"/>
    <w:rsid w:val="007804AB"/>
    <w:rsid w:val="00783686"/>
    <w:rsid w:val="00785DAC"/>
    <w:rsid w:val="00786FCD"/>
    <w:rsid w:val="00787617"/>
    <w:rsid w:val="007A4607"/>
    <w:rsid w:val="007A7C5B"/>
    <w:rsid w:val="007B29C0"/>
    <w:rsid w:val="007B313B"/>
    <w:rsid w:val="007B389D"/>
    <w:rsid w:val="007B39B9"/>
    <w:rsid w:val="007B6B4A"/>
    <w:rsid w:val="007B70C8"/>
    <w:rsid w:val="007B778E"/>
    <w:rsid w:val="007C280D"/>
    <w:rsid w:val="007C3472"/>
    <w:rsid w:val="007C418C"/>
    <w:rsid w:val="007C45AB"/>
    <w:rsid w:val="007C59D3"/>
    <w:rsid w:val="007D37CD"/>
    <w:rsid w:val="007D492E"/>
    <w:rsid w:val="007D5155"/>
    <w:rsid w:val="007D7B4C"/>
    <w:rsid w:val="007E0ABE"/>
    <w:rsid w:val="007E14D7"/>
    <w:rsid w:val="007E41FE"/>
    <w:rsid w:val="007E7B02"/>
    <w:rsid w:val="007F73D8"/>
    <w:rsid w:val="0080076E"/>
    <w:rsid w:val="008019AC"/>
    <w:rsid w:val="008029A9"/>
    <w:rsid w:val="00805C2B"/>
    <w:rsid w:val="00807C93"/>
    <w:rsid w:val="008129A1"/>
    <w:rsid w:val="008129A8"/>
    <w:rsid w:val="00814CCC"/>
    <w:rsid w:val="00815CA4"/>
    <w:rsid w:val="00820985"/>
    <w:rsid w:val="00821105"/>
    <w:rsid w:val="0082273C"/>
    <w:rsid w:val="0082389B"/>
    <w:rsid w:val="00823E9C"/>
    <w:rsid w:val="00824E59"/>
    <w:rsid w:val="008253CD"/>
    <w:rsid w:val="00830D60"/>
    <w:rsid w:val="00832ED0"/>
    <w:rsid w:val="0083515B"/>
    <w:rsid w:val="008356C6"/>
    <w:rsid w:val="00841AC9"/>
    <w:rsid w:val="0084422C"/>
    <w:rsid w:val="008450DE"/>
    <w:rsid w:val="0084550F"/>
    <w:rsid w:val="00846E63"/>
    <w:rsid w:val="008527FF"/>
    <w:rsid w:val="0085565E"/>
    <w:rsid w:val="00855C37"/>
    <w:rsid w:val="00855FC2"/>
    <w:rsid w:val="00857237"/>
    <w:rsid w:val="008578F7"/>
    <w:rsid w:val="00860256"/>
    <w:rsid w:val="00861000"/>
    <w:rsid w:val="008622E9"/>
    <w:rsid w:val="00865528"/>
    <w:rsid w:val="00866FFE"/>
    <w:rsid w:val="008720FB"/>
    <w:rsid w:val="00872E35"/>
    <w:rsid w:val="0087499C"/>
    <w:rsid w:val="00876CFF"/>
    <w:rsid w:val="00876DC9"/>
    <w:rsid w:val="008810D9"/>
    <w:rsid w:val="00882BAC"/>
    <w:rsid w:val="00884050"/>
    <w:rsid w:val="008851AF"/>
    <w:rsid w:val="00885985"/>
    <w:rsid w:val="008871FF"/>
    <w:rsid w:val="00890B6E"/>
    <w:rsid w:val="0089191C"/>
    <w:rsid w:val="00892634"/>
    <w:rsid w:val="00892A09"/>
    <w:rsid w:val="00895798"/>
    <w:rsid w:val="00895ACD"/>
    <w:rsid w:val="00896444"/>
    <w:rsid w:val="0089722E"/>
    <w:rsid w:val="008A147B"/>
    <w:rsid w:val="008A1DC9"/>
    <w:rsid w:val="008A501D"/>
    <w:rsid w:val="008A7686"/>
    <w:rsid w:val="008B0B87"/>
    <w:rsid w:val="008B1F64"/>
    <w:rsid w:val="008B2011"/>
    <w:rsid w:val="008B5D81"/>
    <w:rsid w:val="008B661D"/>
    <w:rsid w:val="008C3686"/>
    <w:rsid w:val="008C51A2"/>
    <w:rsid w:val="008D0B2A"/>
    <w:rsid w:val="008D23F7"/>
    <w:rsid w:val="008D29FA"/>
    <w:rsid w:val="008D7C25"/>
    <w:rsid w:val="008D7D35"/>
    <w:rsid w:val="008D7F92"/>
    <w:rsid w:val="008E6FE6"/>
    <w:rsid w:val="008F23DB"/>
    <w:rsid w:val="008F5541"/>
    <w:rsid w:val="00903F18"/>
    <w:rsid w:val="0091082A"/>
    <w:rsid w:val="0092150E"/>
    <w:rsid w:val="00922B0C"/>
    <w:rsid w:val="00923EF1"/>
    <w:rsid w:val="009248FF"/>
    <w:rsid w:val="00926834"/>
    <w:rsid w:val="00927451"/>
    <w:rsid w:val="00927D48"/>
    <w:rsid w:val="00942EA3"/>
    <w:rsid w:val="00943326"/>
    <w:rsid w:val="00943A9A"/>
    <w:rsid w:val="00946497"/>
    <w:rsid w:val="0094699F"/>
    <w:rsid w:val="009501B9"/>
    <w:rsid w:val="00950592"/>
    <w:rsid w:val="00953E63"/>
    <w:rsid w:val="0095413E"/>
    <w:rsid w:val="009543EF"/>
    <w:rsid w:val="00954F2D"/>
    <w:rsid w:val="00956BB0"/>
    <w:rsid w:val="00957376"/>
    <w:rsid w:val="00960387"/>
    <w:rsid w:val="009621EA"/>
    <w:rsid w:val="00964B03"/>
    <w:rsid w:val="00970771"/>
    <w:rsid w:val="00970F9B"/>
    <w:rsid w:val="00972733"/>
    <w:rsid w:val="00974E05"/>
    <w:rsid w:val="00974E7A"/>
    <w:rsid w:val="009756F8"/>
    <w:rsid w:val="0097686E"/>
    <w:rsid w:val="00977E8A"/>
    <w:rsid w:val="00982CA0"/>
    <w:rsid w:val="00983BB1"/>
    <w:rsid w:val="00983C9A"/>
    <w:rsid w:val="009853B8"/>
    <w:rsid w:val="009906BC"/>
    <w:rsid w:val="00990E96"/>
    <w:rsid w:val="00990FFC"/>
    <w:rsid w:val="00992D8D"/>
    <w:rsid w:val="00994316"/>
    <w:rsid w:val="00994D72"/>
    <w:rsid w:val="009A009C"/>
    <w:rsid w:val="009A0EC6"/>
    <w:rsid w:val="009A1EC1"/>
    <w:rsid w:val="009A5B33"/>
    <w:rsid w:val="009A7690"/>
    <w:rsid w:val="009A7B23"/>
    <w:rsid w:val="009A7E59"/>
    <w:rsid w:val="009B0DD1"/>
    <w:rsid w:val="009B15A9"/>
    <w:rsid w:val="009B4B62"/>
    <w:rsid w:val="009B5AF1"/>
    <w:rsid w:val="009B6504"/>
    <w:rsid w:val="009B70F5"/>
    <w:rsid w:val="009C0D89"/>
    <w:rsid w:val="009C0FA7"/>
    <w:rsid w:val="009C110F"/>
    <w:rsid w:val="009C1900"/>
    <w:rsid w:val="009C2EDE"/>
    <w:rsid w:val="009C2FC3"/>
    <w:rsid w:val="009C3120"/>
    <w:rsid w:val="009C5E91"/>
    <w:rsid w:val="009C613C"/>
    <w:rsid w:val="009C6590"/>
    <w:rsid w:val="009D0879"/>
    <w:rsid w:val="009D11A1"/>
    <w:rsid w:val="009D2C24"/>
    <w:rsid w:val="009D30CB"/>
    <w:rsid w:val="009D4641"/>
    <w:rsid w:val="009D6925"/>
    <w:rsid w:val="009D7425"/>
    <w:rsid w:val="009D7FF2"/>
    <w:rsid w:val="009E4B68"/>
    <w:rsid w:val="009E5BA5"/>
    <w:rsid w:val="009E61A1"/>
    <w:rsid w:val="009E70EA"/>
    <w:rsid w:val="009F037C"/>
    <w:rsid w:val="009F500E"/>
    <w:rsid w:val="00A019BF"/>
    <w:rsid w:val="00A05809"/>
    <w:rsid w:val="00A06A46"/>
    <w:rsid w:val="00A07BB9"/>
    <w:rsid w:val="00A105E0"/>
    <w:rsid w:val="00A13005"/>
    <w:rsid w:val="00A151B3"/>
    <w:rsid w:val="00A20CDD"/>
    <w:rsid w:val="00A2231F"/>
    <w:rsid w:val="00A236DA"/>
    <w:rsid w:val="00A2508E"/>
    <w:rsid w:val="00A2554E"/>
    <w:rsid w:val="00A3162D"/>
    <w:rsid w:val="00A31AD2"/>
    <w:rsid w:val="00A336D6"/>
    <w:rsid w:val="00A3581E"/>
    <w:rsid w:val="00A35A38"/>
    <w:rsid w:val="00A40481"/>
    <w:rsid w:val="00A426F4"/>
    <w:rsid w:val="00A435CB"/>
    <w:rsid w:val="00A436AE"/>
    <w:rsid w:val="00A54FA3"/>
    <w:rsid w:val="00A61432"/>
    <w:rsid w:val="00A61F9C"/>
    <w:rsid w:val="00A653C3"/>
    <w:rsid w:val="00A702CA"/>
    <w:rsid w:val="00A735F4"/>
    <w:rsid w:val="00A73C4D"/>
    <w:rsid w:val="00A75233"/>
    <w:rsid w:val="00A863AF"/>
    <w:rsid w:val="00A868C5"/>
    <w:rsid w:val="00A90C7B"/>
    <w:rsid w:val="00A926B4"/>
    <w:rsid w:val="00A94F30"/>
    <w:rsid w:val="00A96921"/>
    <w:rsid w:val="00A96D72"/>
    <w:rsid w:val="00A97502"/>
    <w:rsid w:val="00A9778C"/>
    <w:rsid w:val="00AA04DA"/>
    <w:rsid w:val="00AA1092"/>
    <w:rsid w:val="00AA66EB"/>
    <w:rsid w:val="00AA7C17"/>
    <w:rsid w:val="00AB067E"/>
    <w:rsid w:val="00AB0FA4"/>
    <w:rsid w:val="00AB2271"/>
    <w:rsid w:val="00AB3C05"/>
    <w:rsid w:val="00AB5CA8"/>
    <w:rsid w:val="00AB5CFA"/>
    <w:rsid w:val="00AB67DD"/>
    <w:rsid w:val="00AB6FC3"/>
    <w:rsid w:val="00AC08FF"/>
    <w:rsid w:val="00AC0DEA"/>
    <w:rsid w:val="00AC2225"/>
    <w:rsid w:val="00AC64D6"/>
    <w:rsid w:val="00AC65C2"/>
    <w:rsid w:val="00AD2BF1"/>
    <w:rsid w:val="00AD32E3"/>
    <w:rsid w:val="00AD3DA2"/>
    <w:rsid w:val="00AE0ED9"/>
    <w:rsid w:val="00AE1146"/>
    <w:rsid w:val="00AE2FC5"/>
    <w:rsid w:val="00AE3459"/>
    <w:rsid w:val="00AE4202"/>
    <w:rsid w:val="00AE4E31"/>
    <w:rsid w:val="00AF046A"/>
    <w:rsid w:val="00AF0A6B"/>
    <w:rsid w:val="00AF28E5"/>
    <w:rsid w:val="00AF350F"/>
    <w:rsid w:val="00AF6ADE"/>
    <w:rsid w:val="00AF7F05"/>
    <w:rsid w:val="00B00031"/>
    <w:rsid w:val="00B002B5"/>
    <w:rsid w:val="00B0305B"/>
    <w:rsid w:val="00B03284"/>
    <w:rsid w:val="00B04C1A"/>
    <w:rsid w:val="00B1014B"/>
    <w:rsid w:val="00B107C1"/>
    <w:rsid w:val="00B10CD0"/>
    <w:rsid w:val="00B140B9"/>
    <w:rsid w:val="00B16218"/>
    <w:rsid w:val="00B25324"/>
    <w:rsid w:val="00B263BC"/>
    <w:rsid w:val="00B27741"/>
    <w:rsid w:val="00B30999"/>
    <w:rsid w:val="00B3111C"/>
    <w:rsid w:val="00B3287A"/>
    <w:rsid w:val="00B344B9"/>
    <w:rsid w:val="00B3524D"/>
    <w:rsid w:val="00B35D89"/>
    <w:rsid w:val="00B36060"/>
    <w:rsid w:val="00B3690E"/>
    <w:rsid w:val="00B44B63"/>
    <w:rsid w:val="00B54DD7"/>
    <w:rsid w:val="00B61148"/>
    <w:rsid w:val="00B64797"/>
    <w:rsid w:val="00B64A12"/>
    <w:rsid w:val="00B64A7F"/>
    <w:rsid w:val="00B65945"/>
    <w:rsid w:val="00B659B4"/>
    <w:rsid w:val="00B70ECD"/>
    <w:rsid w:val="00B70F51"/>
    <w:rsid w:val="00B71782"/>
    <w:rsid w:val="00B74A4A"/>
    <w:rsid w:val="00B805C5"/>
    <w:rsid w:val="00B808FA"/>
    <w:rsid w:val="00B81A00"/>
    <w:rsid w:val="00B84B81"/>
    <w:rsid w:val="00B84CB3"/>
    <w:rsid w:val="00B8568E"/>
    <w:rsid w:val="00B85BF6"/>
    <w:rsid w:val="00B8658E"/>
    <w:rsid w:val="00B87625"/>
    <w:rsid w:val="00B90508"/>
    <w:rsid w:val="00B91321"/>
    <w:rsid w:val="00B91CA9"/>
    <w:rsid w:val="00B95D43"/>
    <w:rsid w:val="00BA0560"/>
    <w:rsid w:val="00BA1537"/>
    <w:rsid w:val="00BA22C7"/>
    <w:rsid w:val="00BA32BF"/>
    <w:rsid w:val="00BA42CA"/>
    <w:rsid w:val="00BA55AC"/>
    <w:rsid w:val="00BA61AF"/>
    <w:rsid w:val="00BA6FF9"/>
    <w:rsid w:val="00BB078F"/>
    <w:rsid w:val="00BB3C88"/>
    <w:rsid w:val="00BB4006"/>
    <w:rsid w:val="00BB5481"/>
    <w:rsid w:val="00BC6C2D"/>
    <w:rsid w:val="00BC6E3E"/>
    <w:rsid w:val="00BC77D7"/>
    <w:rsid w:val="00BD12D6"/>
    <w:rsid w:val="00BD26D8"/>
    <w:rsid w:val="00BD4583"/>
    <w:rsid w:val="00BD62F4"/>
    <w:rsid w:val="00BD6A94"/>
    <w:rsid w:val="00BF2109"/>
    <w:rsid w:val="00BF35F4"/>
    <w:rsid w:val="00BF3C77"/>
    <w:rsid w:val="00C00485"/>
    <w:rsid w:val="00C01E54"/>
    <w:rsid w:val="00C029E8"/>
    <w:rsid w:val="00C064C4"/>
    <w:rsid w:val="00C070BD"/>
    <w:rsid w:val="00C07D0E"/>
    <w:rsid w:val="00C12DEE"/>
    <w:rsid w:val="00C13B97"/>
    <w:rsid w:val="00C14403"/>
    <w:rsid w:val="00C14F1B"/>
    <w:rsid w:val="00C213EE"/>
    <w:rsid w:val="00C22DA6"/>
    <w:rsid w:val="00C27BCD"/>
    <w:rsid w:val="00C306AB"/>
    <w:rsid w:val="00C317D2"/>
    <w:rsid w:val="00C32598"/>
    <w:rsid w:val="00C32E4B"/>
    <w:rsid w:val="00C33165"/>
    <w:rsid w:val="00C43DA4"/>
    <w:rsid w:val="00C45F36"/>
    <w:rsid w:val="00C46CD2"/>
    <w:rsid w:val="00C47FD0"/>
    <w:rsid w:val="00C50E1E"/>
    <w:rsid w:val="00C529BC"/>
    <w:rsid w:val="00C5487A"/>
    <w:rsid w:val="00C54966"/>
    <w:rsid w:val="00C550AE"/>
    <w:rsid w:val="00C564E9"/>
    <w:rsid w:val="00C636A2"/>
    <w:rsid w:val="00C6461D"/>
    <w:rsid w:val="00C6500F"/>
    <w:rsid w:val="00C705A3"/>
    <w:rsid w:val="00C706BA"/>
    <w:rsid w:val="00C81E11"/>
    <w:rsid w:val="00C85C6E"/>
    <w:rsid w:val="00C86EC9"/>
    <w:rsid w:val="00C904B1"/>
    <w:rsid w:val="00C910E7"/>
    <w:rsid w:val="00C92296"/>
    <w:rsid w:val="00C92631"/>
    <w:rsid w:val="00C93EB4"/>
    <w:rsid w:val="00C94367"/>
    <w:rsid w:val="00C97048"/>
    <w:rsid w:val="00C97852"/>
    <w:rsid w:val="00C97D91"/>
    <w:rsid w:val="00CA086C"/>
    <w:rsid w:val="00CA4B53"/>
    <w:rsid w:val="00CA68D2"/>
    <w:rsid w:val="00CA7137"/>
    <w:rsid w:val="00CB1D74"/>
    <w:rsid w:val="00CB3AEF"/>
    <w:rsid w:val="00CB45BB"/>
    <w:rsid w:val="00CB5090"/>
    <w:rsid w:val="00CC0361"/>
    <w:rsid w:val="00CC449A"/>
    <w:rsid w:val="00CC4D78"/>
    <w:rsid w:val="00CC5DB7"/>
    <w:rsid w:val="00CD2E3D"/>
    <w:rsid w:val="00CD6C79"/>
    <w:rsid w:val="00CD70B4"/>
    <w:rsid w:val="00CD7C10"/>
    <w:rsid w:val="00CE20EA"/>
    <w:rsid w:val="00CE4CE0"/>
    <w:rsid w:val="00CE5239"/>
    <w:rsid w:val="00CE6DDD"/>
    <w:rsid w:val="00CE7D89"/>
    <w:rsid w:val="00CF3D12"/>
    <w:rsid w:val="00CF55E8"/>
    <w:rsid w:val="00D02807"/>
    <w:rsid w:val="00D03B98"/>
    <w:rsid w:val="00D03FAC"/>
    <w:rsid w:val="00D0591E"/>
    <w:rsid w:val="00D063E7"/>
    <w:rsid w:val="00D110EB"/>
    <w:rsid w:val="00D11206"/>
    <w:rsid w:val="00D1124D"/>
    <w:rsid w:val="00D12572"/>
    <w:rsid w:val="00D12D00"/>
    <w:rsid w:val="00D15993"/>
    <w:rsid w:val="00D17390"/>
    <w:rsid w:val="00D20281"/>
    <w:rsid w:val="00D251F5"/>
    <w:rsid w:val="00D252CF"/>
    <w:rsid w:val="00D2580B"/>
    <w:rsid w:val="00D3018B"/>
    <w:rsid w:val="00D31DE3"/>
    <w:rsid w:val="00D346C2"/>
    <w:rsid w:val="00D43937"/>
    <w:rsid w:val="00D461F1"/>
    <w:rsid w:val="00D473F6"/>
    <w:rsid w:val="00D503F3"/>
    <w:rsid w:val="00D520E2"/>
    <w:rsid w:val="00D532C6"/>
    <w:rsid w:val="00D543D3"/>
    <w:rsid w:val="00D54F88"/>
    <w:rsid w:val="00D6035A"/>
    <w:rsid w:val="00D62521"/>
    <w:rsid w:val="00D62FBE"/>
    <w:rsid w:val="00D63935"/>
    <w:rsid w:val="00D73EC8"/>
    <w:rsid w:val="00D74658"/>
    <w:rsid w:val="00D74D36"/>
    <w:rsid w:val="00D8191F"/>
    <w:rsid w:val="00D85141"/>
    <w:rsid w:val="00D851D1"/>
    <w:rsid w:val="00D85B7F"/>
    <w:rsid w:val="00D90380"/>
    <w:rsid w:val="00D90719"/>
    <w:rsid w:val="00D907B4"/>
    <w:rsid w:val="00D91B42"/>
    <w:rsid w:val="00D95870"/>
    <w:rsid w:val="00D96F0D"/>
    <w:rsid w:val="00DA05D0"/>
    <w:rsid w:val="00DA0D7C"/>
    <w:rsid w:val="00DA317F"/>
    <w:rsid w:val="00DA3449"/>
    <w:rsid w:val="00DA4B0B"/>
    <w:rsid w:val="00DA78BC"/>
    <w:rsid w:val="00DB01D8"/>
    <w:rsid w:val="00DB2A91"/>
    <w:rsid w:val="00DB4836"/>
    <w:rsid w:val="00DB7E25"/>
    <w:rsid w:val="00DC06C2"/>
    <w:rsid w:val="00DC505D"/>
    <w:rsid w:val="00DC6D4F"/>
    <w:rsid w:val="00DD1DCE"/>
    <w:rsid w:val="00DD2007"/>
    <w:rsid w:val="00DD2237"/>
    <w:rsid w:val="00DD46E8"/>
    <w:rsid w:val="00DD5F09"/>
    <w:rsid w:val="00DD6AE5"/>
    <w:rsid w:val="00DE0475"/>
    <w:rsid w:val="00DE3A57"/>
    <w:rsid w:val="00DE608F"/>
    <w:rsid w:val="00DF095E"/>
    <w:rsid w:val="00DF0ACC"/>
    <w:rsid w:val="00DF5DE9"/>
    <w:rsid w:val="00DF6F3F"/>
    <w:rsid w:val="00DF7073"/>
    <w:rsid w:val="00E002FF"/>
    <w:rsid w:val="00E03F1A"/>
    <w:rsid w:val="00E10ED9"/>
    <w:rsid w:val="00E11325"/>
    <w:rsid w:val="00E15333"/>
    <w:rsid w:val="00E2047D"/>
    <w:rsid w:val="00E25F57"/>
    <w:rsid w:val="00E26ABF"/>
    <w:rsid w:val="00E26B38"/>
    <w:rsid w:val="00E278EE"/>
    <w:rsid w:val="00E32499"/>
    <w:rsid w:val="00E33AAC"/>
    <w:rsid w:val="00E37695"/>
    <w:rsid w:val="00E37830"/>
    <w:rsid w:val="00E41781"/>
    <w:rsid w:val="00E42364"/>
    <w:rsid w:val="00E4242F"/>
    <w:rsid w:val="00E4345A"/>
    <w:rsid w:val="00E4394C"/>
    <w:rsid w:val="00E47B48"/>
    <w:rsid w:val="00E52B2B"/>
    <w:rsid w:val="00E5430A"/>
    <w:rsid w:val="00E55193"/>
    <w:rsid w:val="00E5666B"/>
    <w:rsid w:val="00E60D2A"/>
    <w:rsid w:val="00E61099"/>
    <w:rsid w:val="00E61989"/>
    <w:rsid w:val="00E63D86"/>
    <w:rsid w:val="00E6698D"/>
    <w:rsid w:val="00E70A11"/>
    <w:rsid w:val="00E70CBB"/>
    <w:rsid w:val="00E72A4B"/>
    <w:rsid w:val="00E76A3E"/>
    <w:rsid w:val="00E824D8"/>
    <w:rsid w:val="00E84AC0"/>
    <w:rsid w:val="00E954DD"/>
    <w:rsid w:val="00E974D8"/>
    <w:rsid w:val="00EB296C"/>
    <w:rsid w:val="00EB2ADD"/>
    <w:rsid w:val="00EB65C8"/>
    <w:rsid w:val="00EC3019"/>
    <w:rsid w:val="00EC44F2"/>
    <w:rsid w:val="00EC4DE0"/>
    <w:rsid w:val="00EC6F23"/>
    <w:rsid w:val="00ED5927"/>
    <w:rsid w:val="00ED6210"/>
    <w:rsid w:val="00ED6DF9"/>
    <w:rsid w:val="00EE0736"/>
    <w:rsid w:val="00EE0E9C"/>
    <w:rsid w:val="00EE17E8"/>
    <w:rsid w:val="00EE272B"/>
    <w:rsid w:val="00EE311C"/>
    <w:rsid w:val="00EE3A58"/>
    <w:rsid w:val="00EE74EC"/>
    <w:rsid w:val="00EE7946"/>
    <w:rsid w:val="00EF1A90"/>
    <w:rsid w:val="00EF4114"/>
    <w:rsid w:val="00EF50DE"/>
    <w:rsid w:val="00EF6E71"/>
    <w:rsid w:val="00EF7E0F"/>
    <w:rsid w:val="00F018BC"/>
    <w:rsid w:val="00F027CC"/>
    <w:rsid w:val="00F0324B"/>
    <w:rsid w:val="00F04613"/>
    <w:rsid w:val="00F04F87"/>
    <w:rsid w:val="00F07061"/>
    <w:rsid w:val="00F14BFB"/>
    <w:rsid w:val="00F14DB8"/>
    <w:rsid w:val="00F15A43"/>
    <w:rsid w:val="00F15C94"/>
    <w:rsid w:val="00F20A5C"/>
    <w:rsid w:val="00F20D5A"/>
    <w:rsid w:val="00F214CE"/>
    <w:rsid w:val="00F23AA6"/>
    <w:rsid w:val="00F2493E"/>
    <w:rsid w:val="00F25C06"/>
    <w:rsid w:val="00F279AB"/>
    <w:rsid w:val="00F27F0D"/>
    <w:rsid w:val="00F27FCE"/>
    <w:rsid w:val="00F3179C"/>
    <w:rsid w:val="00F31D30"/>
    <w:rsid w:val="00F36F28"/>
    <w:rsid w:val="00F42D4C"/>
    <w:rsid w:val="00F42D6C"/>
    <w:rsid w:val="00F44D3A"/>
    <w:rsid w:val="00F56D89"/>
    <w:rsid w:val="00F64AF4"/>
    <w:rsid w:val="00F64C79"/>
    <w:rsid w:val="00F65333"/>
    <w:rsid w:val="00F6601B"/>
    <w:rsid w:val="00F67980"/>
    <w:rsid w:val="00F72487"/>
    <w:rsid w:val="00F73418"/>
    <w:rsid w:val="00F73695"/>
    <w:rsid w:val="00F737F5"/>
    <w:rsid w:val="00F75D44"/>
    <w:rsid w:val="00F7738E"/>
    <w:rsid w:val="00F80CC6"/>
    <w:rsid w:val="00F80ED7"/>
    <w:rsid w:val="00F8143B"/>
    <w:rsid w:val="00F82938"/>
    <w:rsid w:val="00F87708"/>
    <w:rsid w:val="00F908AF"/>
    <w:rsid w:val="00F9643C"/>
    <w:rsid w:val="00FA271D"/>
    <w:rsid w:val="00FA5FFF"/>
    <w:rsid w:val="00FA61F0"/>
    <w:rsid w:val="00FB44E5"/>
    <w:rsid w:val="00FB66A7"/>
    <w:rsid w:val="00FC08D3"/>
    <w:rsid w:val="00FC1ACB"/>
    <w:rsid w:val="00FC1C5A"/>
    <w:rsid w:val="00FC2B79"/>
    <w:rsid w:val="00FC3124"/>
    <w:rsid w:val="00FC51AB"/>
    <w:rsid w:val="00FC5666"/>
    <w:rsid w:val="00FD05D4"/>
    <w:rsid w:val="00FD0DF8"/>
    <w:rsid w:val="00FD7344"/>
    <w:rsid w:val="00FE070E"/>
    <w:rsid w:val="00FE2DCB"/>
    <w:rsid w:val="00FE66C5"/>
    <w:rsid w:val="00FE6B5E"/>
    <w:rsid w:val="00FE71C7"/>
    <w:rsid w:val="00FF003A"/>
    <w:rsid w:val="00FF1351"/>
    <w:rsid w:val="00FF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BB65F6"/>
  <w15:chartTrackingRefBased/>
  <w15:docId w15:val="{CCC43E2F-8376-461A-938D-6735C6D1D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AU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12A0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204DA6"/>
    <w:pPr>
      <w:keepNext/>
      <w:outlineLvl w:val="0"/>
    </w:pPr>
    <w:rPr>
      <w:sz w:val="28"/>
      <w:szCs w:val="20"/>
    </w:rPr>
  </w:style>
  <w:style w:type="paragraph" w:styleId="Heading2">
    <w:name w:val="heading 2"/>
    <w:basedOn w:val="Normal"/>
    <w:next w:val="Normal"/>
    <w:qFormat/>
    <w:rsid w:val="00204DA6"/>
    <w:pPr>
      <w:keepNext/>
      <w:jc w:val="center"/>
      <w:outlineLvl w:val="1"/>
    </w:pPr>
    <w:rPr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83515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F50D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F4EF7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B7E2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B7E25"/>
    <w:pPr>
      <w:tabs>
        <w:tab w:val="center" w:pos="4153"/>
        <w:tab w:val="right" w:pos="8306"/>
      </w:tabs>
    </w:pPr>
  </w:style>
  <w:style w:type="paragraph" w:customStyle="1" w:styleId="BodyText1">
    <w:name w:val="Body Text1"/>
    <w:basedOn w:val="Normal"/>
    <w:rsid w:val="002F12A0"/>
    <w:pPr>
      <w:ind w:left="2262"/>
    </w:pPr>
    <w:rPr>
      <w:rFonts w:ascii="Helvetica" w:hAnsi="Helvetica"/>
      <w:sz w:val="22"/>
      <w:szCs w:val="20"/>
      <w:lang w:val="en-US"/>
    </w:rPr>
  </w:style>
  <w:style w:type="character" w:styleId="Hyperlink">
    <w:name w:val="Hyperlink"/>
    <w:rsid w:val="00AF7F05"/>
    <w:rPr>
      <w:color w:val="0000FF"/>
      <w:u w:val="single"/>
    </w:rPr>
  </w:style>
  <w:style w:type="paragraph" w:styleId="BodyTextIndent2">
    <w:name w:val="Body Text Indent 2"/>
    <w:basedOn w:val="Normal"/>
    <w:rsid w:val="00204DA6"/>
    <w:pPr>
      <w:ind w:left="456"/>
    </w:pPr>
    <w:rPr>
      <w:rFonts w:ascii="Arial" w:hAnsi="Arial"/>
      <w:sz w:val="22"/>
      <w:szCs w:val="20"/>
    </w:rPr>
  </w:style>
  <w:style w:type="paragraph" w:styleId="BodyText2">
    <w:name w:val="Body Text 2"/>
    <w:basedOn w:val="Normal"/>
    <w:rsid w:val="00204DA6"/>
    <w:rPr>
      <w:rFonts w:ascii="Arial" w:hAnsi="Arial"/>
      <w:sz w:val="22"/>
      <w:szCs w:val="20"/>
    </w:rPr>
  </w:style>
  <w:style w:type="paragraph" w:styleId="FootnoteText">
    <w:name w:val="footnote text"/>
    <w:basedOn w:val="Normal"/>
    <w:semiHidden/>
    <w:rsid w:val="00204DA6"/>
    <w:rPr>
      <w:sz w:val="20"/>
      <w:szCs w:val="20"/>
    </w:rPr>
  </w:style>
  <w:style w:type="character" w:styleId="FootnoteReference">
    <w:name w:val="footnote reference"/>
    <w:semiHidden/>
    <w:rsid w:val="00204DA6"/>
    <w:rPr>
      <w:vertAlign w:val="superscript"/>
    </w:rPr>
  </w:style>
  <w:style w:type="paragraph" w:customStyle="1" w:styleId="Tabletext">
    <w:name w:val="Table text"/>
    <w:link w:val="TabletextCharChar"/>
    <w:uiPriority w:val="9"/>
    <w:qFormat/>
    <w:rsid w:val="00865528"/>
    <w:pPr>
      <w:spacing w:before="40" w:after="40" w:line="220" w:lineRule="atLeast"/>
    </w:pPr>
    <w:rPr>
      <w:rFonts w:ascii="Arial" w:eastAsia="Calibri" w:hAnsi="Arial" w:cs="Tahoma"/>
      <w:szCs w:val="16"/>
      <w:lang w:eastAsia="en-US"/>
    </w:rPr>
  </w:style>
  <w:style w:type="character" w:customStyle="1" w:styleId="TabletextCharChar">
    <w:name w:val="Table text Char Char"/>
    <w:link w:val="Tabletext"/>
    <w:locked/>
    <w:rsid w:val="00865528"/>
    <w:rPr>
      <w:rFonts w:ascii="Arial" w:eastAsia="Calibri" w:hAnsi="Arial" w:cs="Tahoma"/>
      <w:szCs w:val="16"/>
      <w:lang w:eastAsia="en-US"/>
    </w:rPr>
  </w:style>
  <w:style w:type="paragraph" w:customStyle="1" w:styleId="Tablebullets">
    <w:name w:val="Table bullets"/>
    <w:basedOn w:val="Tabletext"/>
    <w:link w:val="TablebulletsCharChar"/>
    <w:rsid w:val="00865528"/>
    <w:pPr>
      <w:numPr>
        <w:numId w:val="1"/>
      </w:numPr>
    </w:pPr>
  </w:style>
  <w:style w:type="character" w:customStyle="1" w:styleId="TablebulletsCharChar">
    <w:name w:val="Table bullets Char Char"/>
    <w:link w:val="Tablebullets"/>
    <w:locked/>
    <w:rsid w:val="00865528"/>
    <w:rPr>
      <w:rFonts w:ascii="Arial" w:eastAsia="Calibri" w:hAnsi="Arial" w:cs="Tahoma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AE4E31"/>
    <w:pPr>
      <w:ind w:left="720"/>
    </w:pPr>
  </w:style>
  <w:style w:type="paragraph" w:styleId="BalloonText">
    <w:name w:val="Balloon Text"/>
    <w:basedOn w:val="Normal"/>
    <w:link w:val="BalloonTextChar"/>
    <w:rsid w:val="00BD12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D12D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Heading3Char">
    <w:name w:val="Heading 3 Char"/>
    <w:link w:val="Heading3"/>
    <w:rsid w:val="0083515B"/>
    <w:rPr>
      <w:rFonts w:ascii="Arial" w:eastAsia="Times New Roman" w:hAnsi="Arial" w:cs="Arial"/>
      <w:b/>
      <w:bCs/>
      <w:sz w:val="26"/>
      <w:szCs w:val="26"/>
      <w:lang w:eastAsia="en-US"/>
    </w:rPr>
  </w:style>
  <w:style w:type="character" w:styleId="CommentReference">
    <w:name w:val="annotation reference"/>
    <w:basedOn w:val="DefaultParagraphFont"/>
    <w:rsid w:val="00ED5927"/>
    <w:rPr>
      <w:sz w:val="16"/>
      <w:szCs w:val="16"/>
    </w:rPr>
  </w:style>
  <w:style w:type="paragraph" w:styleId="CommentText">
    <w:name w:val="annotation text"/>
    <w:basedOn w:val="Normal"/>
    <w:link w:val="CommentTextChar"/>
    <w:rsid w:val="00ED59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D5927"/>
    <w:rPr>
      <w:rFonts w:eastAsia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D59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D5927"/>
    <w:rPr>
      <w:rFonts w:eastAsia="Times New Roman"/>
      <w:b/>
      <w:bCs/>
      <w:lang w:eastAsia="en-US"/>
    </w:rPr>
  </w:style>
  <w:style w:type="paragraph" w:styleId="NormalWeb">
    <w:name w:val="Normal (Web)"/>
    <w:basedOn w:val="Normal"/>
    <w:uiPriority w:val="99"/>
    <w:unhideWhenUsed/>
    <w:rsid w:val="00023A1C"/>
    <w:pPr>
      <w:spacing w:after="150"/>
    </w:pPr>
    <w:rPr>
      <w:lang w:eastAsia="zh-TW"/>
    </w:rPr>
  </w:style>
  <w:style w:type="character" w:customStyle="1" w:styleId="unitnumberedobjective">
    <w:name w:val="unitnumberedobjective"/>
    <w:basedOn w:val="DefaultParagraphFont"/>
    <w:rsid w:val="00023A1C"/>
  </w:style>
  <w:style w:type="paragraph" w:customStyle="1" w:styleId="docunitnumberedobjective">
    <w:name w:val="docunitnumberedobjective"/>
    <w:basedOn w:val="Normal"/>
    <w:rsid w:val="00023A1C"/>
    <w:pPr>
      <w:spacing w:after="150"/>
    </w:pPr>
    <w:rPr>
      <w:lang w:eastAsia="zh-TW"/>
    </w:rPr>
  </w:style>
  <w:style w:type="character" w:customStyle="1" w:styleId="Heading5Char">
    <w:name w:val="Heading 5 Char"/>
    <w:basedOn w:val="DefaultParagraphFont"/>
    <w:link w:val="Heading5"/>
    <w:semiHidden/>
    <w:rsid w:val="00EF50DE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en-US"/>
    </w:rPr>
  </w:style>
  <w:style w:type="table" w:customStyle="1" w:styleId="QCAAtablestyle3">
    <w:name w:val="QCAA table style 3"/>
    <w:basedOn w:val="TableGrid"/>
    <w:rsid w:val="00EF50DE"/>
    <w:rPr>
      <w:rFonts w:asciiTheme="minorHAnsi" w:hAnsiTheme="minorHAnsi"/>
      <w:sz w:val="19"/>
      <w:szCs w:val="21"/>
      <w:lang w:eastAsia="en-US"/>
    </w:rPr>
    <w:tblPr>
      <w:tblInd w:w="113" w:type="dxa"/>
      <w:tblBorders>
        <w:top w:val="single" w:sz="4" w:space="0" w:color="A6A8AB"/>
        <w:left w:val="single" w:sz="4" w:space="0" w:color="A6A8AB"/>
        <w:bottom w:val="single" w:sz="4" w:space="0" w:color="A6A8AB"/>
        <w:right w:val="single" w:sz="4" w:space="0" w:color="A6A8AB"/>
        <w:insideH w:val="single" w:sz="4" w:space="0" w:color="A6A8AB"/>
        <w:insideV w:val="single" w:sz="4" w:space="0" w:color="A6A8AB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="Arial" w:hAnsi="Arial"/>
        <w:sz w:val="20"/>
      </w:rPr>
      <w:tblPr/>
      <w:tcPr>
        <w:tcBorders>
          <w:top w:val="single" w:sz="12" w:space="0" w:color="D52B1E"/>
        </w:tcBorders>
      </w:tcPr>
    </w:tblStylePr>
  </w:style>
  <w:style w:type="paragraph" w:customStyle="1" w:styleId="Tablesubhead">
    <w:name w:val="Table subhead"/>
    <w:basedOn w:val="Normal"/>
    <w:uiPriority w:val="9"/>
    <w:qFormat/>
    <w:rsid w:val="00EF50DE"/>
    <w:pPr>
      <w:spacing w:before="40" w:after="40" w:line="264" w:lineRule="auto"/>
    </w:pPr>
    <w:rPr>
      <w:rFonts w:asciiTheme="majorHAnsi" w:hAnsiTheme="majorHAnsi" w:cs="Arial"/>
      <w:b/>
      <w:color w:val="000000" w:themeColor="text1"/>
      <w:sz w:val="19"/>
      <w:szCs w:val="20"/>
    </w:rPr>
  </w:style>
  <w:style w:type="table" w:customStyle="1" w:styleId="QCAAtablestyle41">
    <w:name w:val="QCAA table style 41"/>
    <w:basedOn w:val="TableGrid"/>
    <w:rsid w:val="00EF50DE"/>
    <w:rPr>
      <w:rFonts w:asciiTheme="minorHAnsi" w:hAnsiTheme="minorHAnsi"/>
      <w:sz w:val="19"/>
      <w:szCs w:val="21"/>
      <w:lang w:eastAsia="en-US"/>
    </w:rPr>
    <w:tblPr>
      <w:tblInd w:w="113" w:type="dxa"/>
      <w:tblBorders>
        <w:top w:val="single" w:sz="4" w:space="0" w:color="A6A8AB"/>
        <w:left w:val="single" w:sz="4" w:space="0" w:color="A6A8AB"/>
        <w:bottom w:val="single" w:sz="4" w:space="0" w:color="A6A8AB"/>
        <w:right w:val="single" w:sz="4" w:space="0" w:color="A6A8AB"/>
        <w:insideH w:val="single" w:sz="4" w:space="0" w:color="A6A8AB"/>
        <w:insideV w:val="single" w:sz="4" w:space="0" w:color="A6A8AB"/>
      </w:tblBorders>
      <w:tblCellMar>
        <w:top w:w="57" w:type="dxa"/>
        <w:bottom w:w="57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 w:val="0"/>
        <w:i w:val="0"/>
        <w:color w:val="FFFFFF" w:themeColor="background1"/>
        <w:sz w:val="20"/>
        <w:szCs w:val="21"/>
      </w:rPr>
      <w:tblPr/>
      <w:tcPr>
        <w:tcBorders>
          <w:bottom w:val="single" w:sz="12" w:space="0" w:color="D52B1E"/>
        </w:tcBorders>
        <w:shd w:val="clear" w:color="auto" w:fill="808184"/>
      </w:tcPr>
    </w:tblStylePr>
    <w:tblStylePr w:type="firstCol">
      <w:tblPr/>
      <w:tcPr>
        <w:shd w:val="clear" w:color="auto" w:fill="E6E7E8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F71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4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407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1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52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30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4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170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93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50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05631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30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379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5530146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8691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0316598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4449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0652002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1251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05C4470-3D8E-4162-A4EB-C145E87313B3}" type="doc">
      <dgm:prSet loTypeId="urn:microsoft.com/office/officeart/2005/8/layout/chevron1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63DBF0BA-5FCC-4BE0-813C-3E6D6CDD3ACD}">
      <dgm:prSet phldrT="[Text]"/>
      <dgm:spPr>
        <a:solidFill>
          <a:srgbClr val="FF0000"/>
        </a:solidFill>
      </dgm:spPr>
      <dgm:t>
        <a:bodyPr/>
        <a:lstStyle/>
        <a:p>
          <a:r>
            <a:rPr lang="en-US" b="1">
              <a:solidFill>
                <a:sysClr val="windowText" lastClr="000000"/>
              </a:solidFill>
            </a:rPr>
            <a:t>I'm not coping with Accounting. I need to change subjects.</a:t>
          </a:r>
        </a:p>
      </dgm:t>
    </dgm:pt>
    <dgm:pt modelId="{EC3D7A47-70D5-41D4-8B7D-82B1D5F5833E}" type="parTrans" cxnId="{E1020F59-309C-4DDE-81C9-2F5CC200408A}">
      <dgm:prSet/>
      <dgm:spPr/>
      <dgm:t>
        <a:bodyPr/>
        <a:lstStyle/>
        <a:p>
          <a:endParaRPr lang="en-US"/>
        </a:p>
      </dgm:t>
    </dgm:pt>
    <dgm:pt modelId="{C88DA772-329E-44E3-8B05-9BB43093CFE1}" type="sibTrans" cxnId="{E1020F59-309C-4DDE-81C9-2F5CC200408A}">
      <dgm:prSet/>
      <dgm:spPr/>
      <dgm:t>
        <a:bodyPr/>
        <a:lstStyle/>
        <a:p>
          <a:endParaRPr lang="en-US"/>
        </a:p>
      </dgm:t>
    </dgm:pt>
    <dgm:pt modelId="{C522EA8E-170C-41B8-B5B1-956954EEFF7F}">
      <dgm:prSet phldrT="[Text]"/>
      <dgm:spPr>
        <a:solidFill>
          <a:schemeClr val="accent2"/>
        </a:solidFill>
      </dgm:spPr>
      <dgm:t>
        <a:bodyPr/>
        <a:lstStyle/>
        <a:p>
          <a:r>
            <a:rPr lang="en-US" b="1">
              <a:solidFill>
                <a:sysClr val="windowText" lastClr="000000"/>
              </a:solidFill>
            </a:rPr>
            <a:t>I'm having a little bit of trouble with some concepts.</a:t>
          </a:r>
        </a:p>
      </dgm:t>
    </dgm:pt>
    <dgm:pt modelId="{186F501F-6F6F-4889-972D-9ACBFB62EEED}" type="parTrans" cxnId="{CF676964-6B76-4EFB-9125-7CA54568EA44}">
      <dgm:prSet/>
      <dgm:spPr/>
      <dgm:t>
        <a:bodyPr/>
        <a:lstStyle/>
        <a:p>
          <a:endParaRPr lang="en-US"/>
        </a:p>
      </dgm:t>
    </dgm:pt>
    <dgm:pt modelId="{81253161-0941-48A8-9FB9-701752BFAC52}" type="sibTrans" cxnId="{CF676964-6B76-4EFB-9125-7CA54568EA44}">
      <dgm:prSet/>
      <dgm:spPr/>
      <dgm:t>
        <a:bodyPr/>
        <a:lstStyle/>
        <a:p>
          <a:endParaRPr lang="en-US"/>
        </a:p>
      </dgm:t>
    </dgm:pt>
    <dgm:pt modelId="{50694F42-2F16-4A28-8124-5002F85B3B1F}">
      <dgm:prSet phldrT="[Text]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r>
            <a:rPr lang="en-US" b="1">
              <a:solidFill>
                <a:sysClr val="windowText" lastClr="000000"/>
              </a:solidFill>
            </a:rPr>
            <a:t>I'm getting the hang of it.</a:t>
          </a:r>
        </a:p>
      </dgm:t>
    </dgm:pt>
    <dgm:pt modelId="{AF06C6E8-7A44-4F7D-9EDE-1675B857C1D6}" type="parTrans" cxnId="{A642A12B-1016-4D57-BF1E-BEB4E7BD0F16}">
      <dgm:prSet/>
      <dgm:spPr/>
      <dgm:t>
        <a:bodyPr/>
        <a:lstStyle/>
        <a:p>
          <a:endParaRPr lang="en-US"/>
        </a:p>
      </dgm:t>
    </dgm:pt>
    <dgm:pt modelId="{4C82529E-F3A1-4B9C-8B7C-7D3CD1922258}" type="sibTrans" cxnId="{A642A12B-1016-4D57-BF1E-BEB4E7BD0F16}">
      <dgm:prSet/>
      <dgm:spPr/>
      <dgm:t>
        <a:bodyPr/>
        <a:lstStyle/>
        <a:p>
          <a:endParaRPr lang="en-US"/>
        </a:p>
      </dgm:t>
    </dgm:pt>
    <dgm:pt modelId="{51A7ECA7-691E-4DE5-A9C5-7B94E3D170B6}">
      <dgm:prSet/>
      <dgm:spPr>
        <a:solidFill>
          <a:schemeClr val="accent1"/>
        </a:solidFill>
      </dgm:spPr>
      <dgm:t>
        <a:bodyPr/>
        <a:lstStyle/>
        <a:p>
          <a:r>
            <a:rPr lang="en-US" b="1">
              <a:solidFill>
                <a:sysClr val="windowText" lastClr="000000"/>
              </a:solidFill>
              <a:highlight>
                <a:srgbClr val="FFFF00"/>
              </a:highlight>
            </a:rPr>
            <a:t>Most of it is making sense.</a:t>
          </a:r>
        </a:p>
      </dgm:t>
    </dgm:pt>
    <dgm:pt modelId="{488DABFA-8C9E-40CE-9F9F-0FEF3F001EB6}" type="parTrans" cxnId="{97A7C27D-FE1B-4620-B3AE-D758E8FA3D3A}">
      <dgm:prSet/>
      <dgm:spPr/>
      <dgm:t>
        <a:bodyPr/>
        <a:lstStyle/>
        <a:p>
          <a:endParaRPr lang="en-US"/>
        </a:p>
      </dgm:t>
    </dgm:pt>
    <dgm:pt modelId="{64279181-D0BE-4433-A519-39B95BE59545}" type="sibTrans" cxnId="{97A7C27D-FE1B-4620-B3AE-D758E8FA3D3A}">
      <dgm:prSet/>
      <dgm:spPr/>
      <dgm:t>
        <a:bodyPr/>
        <a:lstStyle/>
        <a:p>
          <a:endParaRPr lang="en-US"/>
        </a:p>
      </dgm:t>
    </dgm:pt>
    <dgm:pt modelId="{291A1F70-AB59-4218-926C-54AA3BBC9DC7}">
      <dgm:prSet/>
      <dgm:spPr/>
      <dgm:t>
        <a:bodyPr/>
        <a:lstStyle/>
        <a:p>
          <a:r>
            <a:rPr lang="en-US" b="1">
              <a:solidFill>
                <a:sysClr val="windowText" lastClr="000000"/>
              </a:solidFill>
            </a:rPr>
            <a:t>I'm finding it easy so far.  Accounting degree, here I come!</a:t>
          </a:r>
        </a:p>
      </dgm:t>
    </dgm:pt>
    <dgm:pt modelId="{1C943C4D-1407-4E68-9E9D-89E3929F8248}" type="parTrans" cxnId="{39EEE7B2-725F-4191-BD4C-41714A3C081C}">
      <dgm:prSet/>
      <dgm:spPr/>
      <dgm:t>
        <a:bodyPr/>
        <a:lstStyle/>
        <a:p>
          <a:endParaRPr lang="en-US"/>
        </a:p>
      </dgm:t>
    </dgm:pt>
    <dgm:pt modelId="{B303B7BF-16CA-46EE-833C-BC15D34B2BF3}" type="sibTrans" cxnId="{39EEE7B2-725F-4191-BD4C-41714A3C081C}">
      <dgm:prSet/>
      <dgm:spPr/>
      <dgm:t>
        <a:bodyPr/>
        <a:lstStyle/>
        <a:p>
          <a:endParaRPr lang="en-US"/>
        </a:p>
      </dgm:t>
    </dgm:pt>
    <dgm:pt modelId="{7F12B6C4-8F4C-4575-B58F-530084A4032F}" type="pres">
      <dgm:prSet presAssocID="{705C4470-3D8E-4162-A4EB-C145E87313B3}" presName="Name0" presStyleCnt="0">
        <dgm:presLayoutVars>
          <dgm:dir/>
          <dgm:animLvl val="lvl"/>
          <dgm:resizeHandles val="exact"/>
        </dgm:presLayoutVars>
      </dgm:prSet>
      <dgm:spPr/>
    </dgm:pt>
    <dgm:pt modelId="{70095E18-6537-4208-B771-140B283DEB5D}" type="pres">
      <dgm:prSet presAssocID="{63DBF0BA-5FCC-4BE0-813C-3E6D6CDD3ACD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90289F7A-0750-4452-837B-88C59366B3C0}" type="pres">
      <dgm:prSet presAssocID="{C88DA772-329E-44E3-8B05-9BB43093CFE1}" presName="parTxOnlySpace" presStyleCnt="0"/>
      <dgm:spPr/>
    </dgm:pt>
    <dgm:pt modelId="{27EA7DB0-EC74-472B-8A9E-41E87405A15B}" type="pres">
      <dgm:prSet presAssocID="{C522EA8E-170C-41B8-B5B1-956954EEFF7F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58E552A6-21BD-4C28-80FC-A12769F816DA}" type="pres">
      <dgm:prSet presAssocID="{81253161-0941-48A8-9FB9-701752BFAC52}" presName="parTxOnlySpace" presStyleCnt="0"/>
      <dgm:spPr/>
    </dgm:pt>
    <dgm:pt modelId="{7EFA6E9D-D4F0-4099-86BC-D287DCDF32BC}" type="pres">
      <dgm:prSet presAssocID="{50694F42-2F16-4A28-8124-5002F85B3B1F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EC569C2B-2053-4E2C-B536-834026349391}" type="pres">
      <dgm:prSet presAssocID="{4C82529E-F3A1-4B9C-8B7C-7D3CD1922258}" presName="parTxOnlySpace" presStyleCnt="0"/>
      <dgm:spPr/>
    </dgm:pt>
    <dgm:pt modelId="{4817B0CC-0AB7-40CE-817C-0A1B25950862}" type="pres">
      <dgm:prSet presAssocID="{51A7ECA7-691E-4DE5-A9C5-7B94E3D170B6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8D9CE041-D7F6-40D2-B373-07C5CB416F45}" type="pres">
      <dgm:prSet presAssocID="{64279181-D0BE-4433-A519-39B95BE59545}" presName="parTxOnlySpace" presStyleCnt="0"/>
      <dgm:spPr/>
    </dgm:pt>
    <dgm:pt modelId="{7F0BC1C4-807A-403A-9567-061196C029C6}" type="pres">
      <dgm:prSet presAssocID="{291A1F70-AB59-4218-926C-54AA3BBC9DC7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A135BC2A-D70E-4272-BB9D-13C7679A0942}" type="presOf" srcId="{705C4470-3D8E-4162-A4EB-C145E87313B3}" destId="{7F12B6C4-8F4C-4575-B58F-530084A4032F}" srcOrd="0" destOrd="0" presId="urn:microsoft.com/office/officeart/2005/8/layout/chevron1"/>
    <dgm:cxn modelId="{A642A12B-1016-4D57-BF1E-BEB4E7BD0F16}" srcId="{705C4470-3D8E-4162-A4EB-C145E87313B3}" destId="{50694F42-2F16-4A28-8124-5002F85B3B1F}" srcOrd="2" destOrd="0" parTransId="{AF06C6E8-7A44-4F7D-9EDE-1675B857C1D6}" sibTransId="{4C82529E-F3A1-4B9C-8B7C-7D3CD1922258}"/>
    <dgm:cxn modelId="{4D211B43-E568-403D-AD4B-5933B29E34A0}" type="presOf" srcId="{50694F42-2F16-4A28-8124-5002F85B3B1F}" destId="{7EFA6E9D-D4F0-4099-86BC-D287DCDF32BC}" srcOrd="0" destOrd="0" presId="urn:microsoft.com/office/officeart/2005/8/layout/chevron1"/>
    <dgm:cxn modelId="{CF676964-6B76-4EFB-9125-7CA54568EA44}" srcId="{705C4470-3D8E-4162-A4EB-C145E87313B3}" destId="{C522EA8E-170C-41B8-B5B1-956954EEFF7F}" srcOrd="1" destOrd="0" parTransId="{186F501F-6F6F-4889-972D-9ACBFB62EEED}" sibTransId="{81253161-0941-48A8-9FB9-701752BFAC52}"/>
    <dgm:cxn modelId="{E1020F59-309C-4DDE-81C9-2F5CC200408A}" srcId="{705C4470-3D8E-4162-A4EB-C145E87313B3}" destId="{63DBF0BA-5FCC-4BE0-813C-3E6D6CDD3ACD}" srcOrd="0" destOrd="0" parTransId="{EC3D7A47-70D5-41D4-8B7D-82B1D5F5833E}" sibTransId="{C88DA772-329E-44E3-8B05-9BB43093CFE1}"/>
    <dgm:cxn modelId="{97A7C27D-FE1B-4620-B3AE-D758E8FA3D3A}" srcId="{705C4470-3D8E-4162-A4EB-C145E87313B3}" destId="{51A7ECA7-691E-4DE5-A9C5-7B94E3D170B6}" srcOrd="3" destOrd="0" parTransId="{488DABFA-8C9E-40CE-9F9F-0FEF3F001EB6}" sibTransId="{64279181-D0BE-4433-A519-39B95BE59545}"/>
    <dgm:cxn modelId="{F83C778B-2F6C-4B40-8053-AAF7588995B1}" type="presOf" srcId="{63DBF0BA-5FCC-4BE0-813C-3E6D6CDD3ACD}" destId="{70095E18-6537-4208-B771-140B283DEB5D}" srcOrd="0" destOrd="0" presId="urn:microsoft.com/office/officeart/2005/8/layout/chevron1"/>
    <dgm:cxn modelId="{B9C6D896-7FDA-41A9-9B80-E3300DCA0957}" type="presOf" srcId="{C522EA8E-170C-41B8-B5B1-956954EEFF7F}" destId="{27EA7DB0-EC74-472B-8A9E-41E87405A15B}" srcOrd="0" destOrd="0" presId="urn:microsoft.com/office/officeart/2005/8/layout/chevron1"/>
    <dgm:cxn modelId="{39EEE7B2-725F-4191-BD4C-41714A3C081C}" srcId="{705C4470-3D8E-4162-A4EB-C145E87313B3}" destId="{291A1F70-AB59-4218-926C-54AA3BBC9DC7}" srcOrd="4" destOrd="0" parTransId="{1C943C4D-1407-4E68-9E9D-89E3929F8248}" sibTransId="{B303B7BF-16CA-46EE-833C-BC15D34B2BF3}"/>
    <dgm:cxn modelId="{B90371C0-C8DA-4DC9-8308-1103389B3F80}" type="presOf" srcId="{51A7ECA7-691E-4DE5-A9C5-7B94E3D170B6}" destId="{4817B0CC-0AB7-40CE-817C-0A1B25950862}" srcOrd="0" destOrd="0" presId="urn:microsoft.com/office/officeart/2005/8/layout/chevron1"/>
    <dgm:cxn modelId="{9C33CFD7-2F62-475A-9719-DDC5CEE8F181}" type="presOf" srcId="{291A1F70-AB59-4218-926C-54AA3BBC9DC7}" destId="{7F0BC1C4-807A-403A-9567-061196C029C6}" srcOrd="0" destOrd="0" presId="urn:microsoft.com/office/officeart/2005/8/layout/chevron1"/>
    <dgm:cxn modelId="{A5E328E0-DEE9-4B13-9475-E5367BC9884E}" type="presParOf" srcId="{7F12B6C4-8F4C-4575-B58F-530084A4032F}" destId="{70095E18-6537-4208-B771-140B283DEB5D}" srcOrd="0" destOrd="0" presId="urn:microsoft.com/office/officeart/2005/8/layout/chevron1"/>
    <dgm:cxn modelId="{EDAEB418-D9CE-4AF1-AC8D-F200677F5B9D}" type="presParOf" srcId="{7F12B6C4-8F4C-4575-B58F-530084A4032F}" destId="{90289F7A-0750-4452-837B-88C59366B3C0}" srcOrd="1" destOrd="0" presId="urn:microsoft.com/office/officeart/2005/8/layout/chevron1"/>
    <dgm:cxn modelId="{580A1EC1-52BA-46A3-9083-8124C7F041AF}" type="presParOf" srcId="{7F12B6C4-8F4C-4575-B58F-530084A4032F}" destId="{27EA7DB0-EC74-472B-8A9E-41E87405A15B}" srcOrd="2" destOrd="0" presId="urn:microsoft.com/office/officeart/2005/8/layout/chevron1"/>
    <dgm:cxn modelId="{BCA4ADB4-A029-4ED7-8C40-507F6C54F08E}" type="presParOf" srcId="{7F12B6C4-8F4C-4575-B58F-530084A4032F}" destId="{58E552A6-21BD-4C28-80FC-A12769F816DA}" srcOrd="3" destOrd="0" presId="urn:microsoft.com/office/officeart/2005/8/layout/chevron1"/>
    <dgm:cxn modelId="{265F01A8-0F82-4E77-A2F4-90D3F4E763DE}" type="presParOf" srcId="{7F12B6C4-8F4C-4575-B58F-530084A4032F}" destId="{7EFA6E9D-D4F0-4099-86BC-D287DCDF32BC}" srcOrd="4" destOrd="0" presId="urn:microsoft.com/office/officeart/2005/8/layout/chevron1"/>
    <dgm:cxn modelId="{C3386095-6E39-4F86-955E-182C854B8C5E}" type="presParOf" srcId="{7F12B6C4-8F4C-4575-B58F-530084A4032F}" destId="{EC569C2B-2053-4E2C-B536-834026349391}" srcOrd="5" destOrd="0" presId="urn:microsoft.com/office/officeart/2005/8/layout/chevron1"/>
    <dgm:cxn modelId="{58EA7E2D-D753-4441-870C-8EC81A2B0A07}" type="presParOf" srcId="{7F12B6C4-8F4C-4575-B58F-530084A4032F}" destId="{4817B0CC-0AB7-40CE-817C-0A1B25950862}" srcOrd="6" destOrd="0" presId="urn:microsoft.com/office/officeart/2005/8/layout/chevron1"/>
    <dgm:cxn modelId="{D427E97A-C905-4B9E-89A6-656C11D50F18}" type="presParOf" srcId="{7F12B6C4-8F4C-4575-B58F-530084A4032F}" destId="{8D9CE041-D7F6-40D2-B373-07C5CB416F45}" srcOrd="7" destOrd="0" presId="urn:microsoft.com/office/officeart/2005/8/layout/chevron1"/>
    <dgm:cxn modelId="{ECDC4252-4C8D-4025-9B75-1F49023890EB}" type="presParOf" srcId="{7F12B6C4-8F4C-4575-B58F-530084A4032F}" destId="{7F0BC1C4-807A-403A-9567-061196C029C6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095E18-6537-4208-B771-140B283DEB5D}">
      <dsp:nvSpPr>
        <dsp:cNvPr id="0" name=""/>
        <dsp:cNvSpPr/>
      </dsp:nvSpPr>
      <dsp:spPr>
        <a:xfrm>
          <a:off x="1556" y="0"/>
          <a:ext cx="1385175" cy="483079"/>
        </a:xfrm>
        <a:prstGeom prst="chevr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>
              <a:solidFill>
                <a:sysClr val="windowText" lastClr="000000"/>
              </a:solidFill>
            </a:rPr>
            <a:t>I'm not coping with Accounting. I need to change subjects.</a:t>
          </a:r>
        </a:p>
      </dsp:txBody>
      <dsp:txXfrm>
        <a:off x="243096" y="0"/>
        <a:ext cx="902096" cy="483079"/>
      </dsp:txXfrm>
    </dsp:sp>
    <dsp:sp modelId="{27EA7DB0-EC74-472B-8A9E-41E87405A15B}">
      <dsp:nvSpPr>
        <dsp:cNvPr id="0" name=""/>
        <dsp:cNvSpPr/>
      </dsp:nvSpPr>
      <dsp:spPr>
        <a:xfrm>
          <a:off x="1248214" y="0"/>
          <a:ext cx="1385175" cy="483079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>
              <a:solidFill>
                <a:sysClr val="windowText" lastClr="000000"/>
              </a:solidFill>
            </a:rPr>
            <a:t>I'm having a little bit of trouble with some concepts.</a:t>
          </a:r>
        </a:p>
      </dsp:txBody>
      <dsp:txXfrm>
        <a:off x="1489754" y="0"/>
        <a:ext cx="902096" cy="483079"/>
      </dsp:txXfrm>
    </dsp:sp>
    <dsp:sp modelId="{7EFA6E9D-D4F0-4099-86BC-D287DCDF32BC}">
      <dsp:nvSpPr>
        <dsp:cNvPr id="0" name=""/>
        <dsp:cNvSpPr/>
      </dsp:nvSpPr>
      <dsp:spPr>
        <a:xfrm>
          <a:off x="2494872" y="0"/>
          <a:ext cx="1385175" cy="483079"/>
        </a:xfrm>
        <a:prstGeom prst="chevron">
          <a:avLst/>
        </a:prstGeom>
        <a:solidFill>
          <a:schemeClr val="accent4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>
              <a:solidFill>
                <a:sysClr val="windowText" lastClr="000000"/>
              </a:solidFill>
            </a:rPr>
            <a:t>I'm getting the hang of it.</a:t>
          </a:r>
        </a:p>
      </dsp:txBody>
      <dsp:txXfrm>
        <a:off x="2736412" y="0"/>
        <a:ext cx="902096" cy="483079"/>
      </dsp:txXfrm>
    </dsp:sp>
    <dsp:sp modelId="{4817B0CC-0AB7-40CE-817C-0A1B25950862}">
      <dsp:nvSpPr>
        <dsp:cNvPr id="0" name=""/>
        <dsp:cNvSpPr/>
      </dsp:nvSpPr>
      <dsp:spPr>
        <a:xfrm>
          <a:off x="3741530" y="0"/>
          <a:ext cx="1385175" cy="483079"/>
        </a:xfrm>
        <a:prstGeom prst="chevron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>
              <a:solidFill>
                <a:sysClr val="windowText" lastClr="000000"/>
              </a:solidFill>
              <a:highlight>
                <a:srgbClr val="FFFF00"/>
              </a:highlight>
            </a:rPr>
            <a:t>Most of it is making sense.</a:t>
          </a:r>
        </a:p>
      </dsp:txBody>
      <dsp:txXfrm>
        <a:off x="3983070" y="0"/>
        <a:ext cx="902096" cy="483079"/>
      </dsp:txXfrm>
    </dsp:sp>
    <dsp:sp modelId="{7F0BC1C4-807A-403A-9567-061196C029C6}">
      <dsp:nvSpPr>
        <dsp:cNvPr id="0" name=""/>
        <dsp:cNvSpPr/>
      </dsp:nvSpPr>
      <dsp:spPr>
        <a:xfrm>
          <a:off x="4988188" y="0"/>
          <a:ext cx="1385175" cy="483079"/>
        </a:xfrm>
        <a:prstGeom prst="chevron">
          <a:avLst/>
        </a:prstGeom>
        <a:solidFill>
          <a:schemeClr val="accent5">
            <a:hueOff val="-7353344"/>
            <a:satOff val="-10228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>
              <a:solidFill>
                <a:sysClr val="windowText" lastClr="000000"/>
              </a:solidFill>
            </a:rPr>
            <a:t>I'm finding it easy so far.  Accounting degree, here I come!</a:t>
          </a:r>
        </a:p>
      </dsp:txBody>
      <dsp:txXfrm>
        <a:off x="5229728" y="0"/>
        <a:ext cx="902096" cy="483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47B7B-42C3-497A-BFB8-2ABDEC3AE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 Question 1</vt:lpstr>
    </vt:vector>
  </TitlesOfParts>
  <Company>Education Queensland</Company>
  <LinksUpToDate>false</LinksUpToDate>
  <CharactersWithSpaces>2412</CharactersWithSpaces>
  <SharedDoc>false</SharedDoc>
  <HLinks>
    <vt:vector size="18" baseType="variant">
      <vt:variant>
        <vt:i4>3276873</vt:i4>
      </vt:variant>
      <vt:variant>
        <vt:i4>30</vt:i4>
      </vt:variant>
      <vt:variant>
        <vt:i4>0</vt:i4>
      </vt:variant>
      <vt:variant>
        <vt:i4>5</vt:i4>
      </vt:variant>
      <vt:variant>
        <vt:lpwstr>mailto:%20koliv7@eq.edu.au</vt:lpwstr>
      </vt:variant>
      <vt:variant>
        <vt:lpwstr/>
      </vt:variant>
      <vt:variant>
        <vt:i4>5701759</vt:i4>
      </vt:variant>
      <vt:variant>
        <vt:i4>27</vt:i4>
      </vt:variant>
      <vt:variant>
        <vt:i4>0</vt:i4>
      </vt:variant>
      <vt:variant>
        <vt:i4>5</vt:i4>
      </vt:variant>
      <vt:variant>
        <vt:lpwstr>mailto:tverd0@eq.edu.au</vt:lpwstr>
      </vt:variant>
      <vt:variant>
        <vt:lpwstr/>
      </vt:variant>
      <vt:variant>
        <vt:i4>5636156</vt:i4>
      </vt:variant>
      <vt:variant>
        <vt:i4>24</vt:i4>
      </vt:variant>
      <vt:variant>
        <vt:i4>0</vt:i4>
      </vt:variant>
      <vt:variant>
        <vt:i4>5</vt:i4>
      </vt:variant>
      <vt:variant>
        <vt:lpwstr>mailto:bcrai49@eq.edu.au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 Question 1</dc:title>
  <dc:subject/>
  <dc:creator>mbuet1</dc:creator>
  <cp:keywords/>
  <cp:lastModifiedBy>HAMPSON, Riley (rhamp14)</cp:lastModifiedBy>
  <cp:revision>27</cp:revision>
  <cp:lastPrinted>2017-03-16T05:16:00Z</cp:lastPrinted>
  <dcterms:created xsi:type="dcterms:W3CDTF">2021-02-14T01:55:00Z</dcterms:created>
  <dcterms:modified xsi:type="dcterms:W3CDTF">2023-03-09T12:18:00Z</dcterms:modified>
</cp:coreProperties>
</file>