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172" w:rsidRDefault="001A6172" w:rsidP="001A6172">
      <w:pPr>
        <w:pStyle w:val="Ttulo2"/>
      </w:pPr>
      <w:bookmarkStart w:id="0" w:name="_Toc510691151"/>
      <w:r>
        <w:t>3.2 Categoría B: Funcionalidad</w:t>
      </w:r>
      <w:bookmarkEnd w:id="0"/>
    </w:p>
    <w:p w:rsidR="001A6172" w:rsidRPr="001A45FA" w:rsidRDefault="001A6172" w:rsidP="001A6172"/>
    <w:p w:rsidR="001A6172" w:rsidRDefault="001A6172" w:rsidP="001A6172">
      <w:pPr>
        <w:pStyle w:val="Ttulo3"/>
      </w:pPr>
      <w:bookmarkStart w:id="1" w:name="_Toc510691152"/>
      <w:r>
        <w:t xml:space="preserve">3.2.1 Criterio B.1: </w:t>
      </w:r>
      <w:bookmarkEnd w:id="1"/>
      <w:r>
        <w:t>Interfaz</w:t>
      </w:r>
    </w:p>
    <w:p w:rsidR="001A6172" w:rsidRPr="0042744A" w:rsidRDefault="001A6172" w:rsidP="001A6172">
      <w:r w:rsidRPr="0042744A">
        <w:t>Nombre del criterio:</w:t>
      </w:r>
      <w:r>
        <w:t xml:space="preserve"> Interfaz intuitiva.  </w:t>
      </w:r>
    </w:p>
    <w:p w:rsidR="001A6172" w:rsidRPr="0042744A" w:rsidRDefault="001A6172" w:rsidP="001A6172">
      <w:r w:rsidRPr="0042744A">
        <w:t>Descripción:</w:t>
      </w:r>
      <w:r>
        <w:t xml:space="preserve"> se pretende saber si la herramienta dispone de una interfaz lo suficientemente intuitiva para que se fácil de utilizar.</w:t>
      </w:r>
    </w:p>
    <w:p w:rsidR="001A6172" w:rsidRPr="0042744A" w:rsidRDefault="001A6172" w:rsidP="001A6172">
      <w:r w:rsidRPr="0042744A">
        <w:t>Tipo de valor:</w:t>
      </w:r>
      <w:r>
        <w:t xml:space="preserve"> Booleano (SI/NO).</w:t>
      </w:r>
    </w:p>
    <w:p w:rsidR="001A6172" w:rsidRPr="009C425A" w:rsidRDefault="001A6172" w:rsidP="001A6172"/>
    <w:p w:rsidR="001A6172" w:rsidRDefault="001A6172" w:rsidP="001A6172">
      <w:pPr>
        <w:pStyle w:val="Ttulo3"/>
      </w:pPr>
      <w:bookmarkStart w:id="2" w:name="_Toc510691153"/>
      <w:r>
        <w:t xml:space="preserve">3.2.2 Criterio B.2: </w:t>
      </w:r>
      <w:bookmarkEnd w:id="2"/>
      <w:r>
        <w:t>Exportar resultados</w:t>
      </w:r>
    </w:p>
    <w:p w:rsidR="001A6172" w:rsidRPr="0042744A" w:rsidRDefault="001A6172" w:rsidP="001A6172">
      <w:r w:rsidRPr="0042744A">
        <w:t>Nombre del criterio:</w:t>
      </w:r>
      <w:r>
        <w:t xml:space="preserve"> Exportar resultados. </w:t>
      </w:r>
    </w:p>
    <w:p w:rsidR="001A6172" w:rsidRPr="0042744A" w:rsidRDefault="001A6172" w:rsidP="001A6172">
      <w:r w:rsidRPr="0042744A">
        <w:t>Descripción:</w:t>
      </w:r>
      <w:r>
        <w:t xml:space="preserve"> es posible exportar los resultados del los ataques en varios formatos.</w:t>
      </w:r>
    </w:p>
    <w:p w:rsidR="001A6172" w:rsidRPr="0042744A" w:rsidRDefault="001A6172" w:rsidP="001A6172">
      <w:r w:rsidRPr="0042744A">
        <w:t xml:space="preserve">Tipo de valor: </w:t>
      </w:r>
      <w:r>
        <w:t>Booleano (SI/NO).</w:t>
      </w:r>
    </w:p>
    <w:p w:rsidR="001A6172" w:rsidRDefault="001A6172" w:rsidP="001A6172"/>
    <w:p w:rsidR="001A6172" w:rsidRDefault="001A6172" w:rsidP="001A6172">
      <w:pPr>
        <w:pStyle w:val="Ttulo3"/>
      </w:pPr>
      <w:r>
        <w:t xml:space="preserve">3.2.3 Criterio B.3: Integración </w:t>
      </w:r>
    </w:p>
    <w:p w:rsidR="001A6172" w:rsidRPr="0042744A" w:rsidRDefault="001A6172" w:rsidP="001A6172">
      <w:r w:rsidRPr="0042744A">
        <w:t>Nombre del criterio:</w:t>
      </w:r>
      <w:r>
        <w:t xml:space="preserve"> Integración con otras aplicaciones. </w:t>
      </w:r>
    </w:p>
    <w:p w:rsidR="001A6172" w:rsidRPr="0042744A" w:rsidRDefault="001A6172" w:rsidP="001A6172">
      <w:r w:rsidRPr="0042744A">
        <w:t>Descripción:</w:t>
      </w:r>
      <w:r>
        <w:t xml:space="preserve"> capacidad para integrarse con otras herramientas para mejorar sus funcionalidades.</w:t>
      </w:r>
    </w:p>
    <w:p w:rsidR="001A6172" w:rsidRDefault="001A6172" w:rsidP="001A6172">
      <w:r w:rsidRPr="0042744A">
        <w:t xml:space="preserve">Tipo de valor: </w:t>
      </w:r>
      <w:r>
        <w:t>Texto libre.</w:t>
      </w:r>
    </w:p>
    <w:p w:rsidR="001A6172" w:rsidRDefault="001A6172" w:rsidP="001A6172"/>
    <w:p w:rsidR="001A6172" w:rsidRDefault="001A6172" w:rsidP="001A6172"/>
    <w:p w:rsidR="001A6172" w:rsidRDefault="001A6172" w:rsidP="001A6172">
      <w:pPr>
        <w:pStyle w:val="Ttulo3"/>
      </w:pPr>
      <w:r>
        <w:t>3.2.4 Criterio B.4: Calidad de los resultados</w:t>
      </w:r>
    </w:p>
    <w:p w:rsidR="001A6172" w:rsidRPr="0042744A" w:rsidRDefault="001A6172" w:rsidP="001A6172">
      <w:r w:rsidRPr="0042744A">
        <w:t>Nombre del criterio:</w:t>
      </w:r>
      <w:r>
        <w:t xml:space="preserve"> Calidad de los resultados. </w:t>
      </w:r>
    </w:p>
    <w:p w:rsidR="001A6172" w:rsidRPr="0042744A" w:rsidRDefault="001A6172" w:rsidP="001A6172">
      <w:r w:rsidRPr="0042744A">
        <w:t>Descripción:</w:t>
      </w:r>
      <w:r>
        <w:t xml:space="preserve"> indicar el nivel de calidad de la información que proporciona la herramienta al dar los resultados.</w:t>
      </w:r>
    </w:p>
    <w:p w:rsidR="001A6172" w:rsidRPr="0042744A" w:rsidRDefault="001A6172" w:rsidP="001A6172">
      <w:r w:rsidRPr="0042744A">
        <w:t xml:space="preserve">Tipo de valor: </w:t>
      </w:r>
      <w:r>
        <w:t>Texto libre.</w:t>
      </w:r>
    </w:p>
    <w:p w:rsidR="001A6172" w:rsidRDefault="001A6172" w:rsidP="001A6172"/>
    <w:p w:rsidR="001A6172" w:rsidRDefault="001A6172" w:rsidP="001A6172">
      <w:pPr>
        <w:pStyle w:val="Ttulo3"/>
      </w:pPr>
      <w:r>
        <w:t xml:space="preserve">3.2.5 Criterio B.5: Tiempo de ejecución </w:t>
      </w:r>
    </w:p>
    <w:p w:rsidR="001A6172" w:rsidRPr="0042744A" w:rsidRDefault="001A6172" w:rsidP="001A6172">
      <w:r w:rsidRPr="0042744A">
        <w:t>Nombre del criterio:</w:t>
      </w:r>
      <w:r>
        <w:t xml:space="preserve"> Tiempo de ejecución. </w:t>
      </w:r>
    </w:p>
    <w:p w:rsidR="001A6172" w:rsidRPr="0042744A" w:rsidRDefault="001A6172" w:rsidP="001A6172">
      <w:r w:rsidRPr="0042744A">
        <w:t>Descripción:</w:t>
      </w:r>
      <w:r>
        <w:t xml:space="preserve"> indicar cuanto tiempo tarda en ejecutar los ataques de manera satisfactoria.</w:t>
      </w:r>
    </w:p>
    <w:p w:rsidR="001A6172" w:rsidRPr="0042744A" w:rsidRDefault="001A6172" w:rsidP="001A6172">
      <w:r w:rsidRPr="0042744A">
        <w:t xml:space="preserve">Tipo de valor: </w:t>
      </w:r>
      <w:r>
        <w:t>Texto libre.</w:t>
      </w:r>
    </w:p>
    <w:p w:rsidR="001A6172" w:rsidRDefault="001A6172" w:rsidP="001A6172"/>
    <w:p w:rsidR="001A6172" w:rsidRDefault="001A6172" w:rsidP="001A6172">
      <w:pPr>
        <w:pStyle w:val="Ttulo3"/>
      </w:pPr>
      <w:r>
        <w:lastRenderedPageBreak/>
        <w:t xml:space="preserve">3.2.6 Criterio B.6: Ataque WEP </w:t>
      </w:r>
    </w:p>
    <w:p w:rsidR="001A6172" w:rsidRPr="0042744A" w:rsidRDefault="001A6172" w:rsidP="001A6172">
      <w:r w:rsidRPr="0042744A">
        <w:t>Nombre del criterio:</w:t>
      </w:r>
      <w:r>
        <w:t xml:space="preserve"> Ataque WEP. </w:t>
      </w:r>
    </w:p>
    <w:p w:rsidR="001A6172" w:rsidRPr="0042744A" w:rsidRDefault="001A6172" w:rsidP="001A6172">
      <w:r w:rsidRPr="0042744A">
        <w:t>Descripción:</w:t>
      </w:r>
      <w:r>
        <w:t xml:space="preserve"> indicar si la herramienta es capaza de realizar ataques a redes inalámbricas con el cifrado de contraseña WEP.</w:t>
      </w:r>
    </w:p>
    <w:p w:rsidR="001A6172" w:rsidRPr="0042744A" w:rsidRDefault="001A6172" w:rsidP="001A6172">
      <w:r w:rsidRPr="0042744A">
        <w:t xml:space="preserve">Tipo de valor: </w:t>
      </w:r>
      <w:r>
        <w:t>Booleano (SI/NO).</w:t>
      </w:r>
    </w:p>
    <w:p w:rsidR="001A6172" w:rsidRPr="0042744A" w:rsidRDefault="001A6172" w:rsidP="001A6172"/>
    <w:p w:rsidR="001A6172" w:rsidRDefault="001A6172" w:rsidP="001A6172">
      <w:pPr>
        <w:pStyle w:val="Ttulo3"/>
      </w:pPr>
      <w:r>
        <w:t xml:space="preserve">3.2.7 Criterio B.7: Ataque WPA </w:t>
      </w:r>
    </w:p>
    <w:p w:rsidR="001A6172" w:rsidRPr="0042744A" w:rsidRDefault="001A6172" w:rsidP="001A6172">
      <w:r w:rsidRPr="0042744A">
        <w:t>Nombre del criterio:</w:t>
      </w:r>
      <w:r>
        <w:t xml:space="preserve"> Ataque WPA. </w:t>
      </w:r>
    </w:p>
    <w:p w:rsidR="001A6172" w:rsidRPr="0042744A" w:rsidRDefault="001A6172" w:rsidP="001A6172">
      <w:r w:rsidRPr="0042744A">
        <w:t>Descripción:</w:t>
      </w:r>
      <w:r>
        <w:t xml:space="preserve"> indicar si la herramienta es capaza de realizar ataques a redes inalámbricas con el cifrado de contraseña WPA.</w:t>
      </w:r>
    </w:p>
    <w:p w:rsidR="001A6172" w:rsidRPr="0042744A" w:rsidRDefault="001A6172" w:rsidP="001A6172">
      <w:r w:rsidRPr="0042744A">
        <w:t xml:space="preserve">Tipo de valor: </w:t>
      </w:r>
      <w:r>
        <w:t>Booleano (SI/NO).</w:t>
      </w:r>
    </w:p>
    <w:p w:rsidR="001A6172" w:rsidRDefault="001A6172" w:rsidP="001A6172"/>
    <w:p w:rsidR="001A6172" w:rsidRDefault="001A6172" w:rsidP="001A6172">
      <w:pPr>
        <w:pStyle w:val="Ttulo3"/>
      </w:pPr>
      <w:r>
        <w:t xml:space="preserve">3.2.8 Criterio B.8: Ataque WEP </w:t>
      </w:r>
    </w:p>
    <w:p w:rsidR="001A6172" w:rsidRPr="0042744A" w:rsidRDefault="001A6172" w:rsidP="001A6172">
      <w:r w:rsidRPr="0042744A">
        <w:t>Nombre del criterio:</w:t>
      </w:r>
      <w:r>
        <w:t xml:space="preserve"> Ataque WPA 2. </w:t>
      </w:r>
    </w:p>
    <w:p w:rsidR="001A6172" w:rsidRPr="0042744A" w:rsidRDefault="001A6172" w:rsidP="001A6172">
      <w:r w:rsidRPr="0042744A">
        <w:t>Descripción:</w:t>
      </w:r>
      <w:r>
        <w:t xml:space="preserve"> indicar si la herramienta es capaza de realizar ataques a redes inalámbricas con el cifrado de contraseña WPA 2.</w:t>
      </w:r>
    </w:p>
    <w:p w:rsidR="001A6172" w:rsidRPr="0042744A" w:rsidRDefault="001A6172" w:rsidP="001A6172">
      <w:r w:rsidRPr="0042744A">
        <w:t xml:space="preserve">Tipo de valor: </w:t>
      </w:r>
      <w:r>
        <w:t>Booleano (SI/NO).</w:t>
      </w:r>
    </w:p>
    <w:p w:rsidR="001A6172" w:rsidRDefault="001A6172" w:rsidP="001A6172"/>
    <w:p w:rsidR="001A6172" w:rsidRDefault="001A6172" w:rsidP="001A6172">
      <w:pPr>
        <w:pStyle w:val="Ttulo3"/>
      </w:pPr>
      <w:r>
        <w:t>3.2.9 Criterio B.9: Número de ataques simultáneos</w:t>
      </w:r>
    </w:p>
    <w:p w:rsidR="001A6172" w:rsidRPr="0042744A" w:rsidRDefault="001A6172" w:rsidP="001A6172">
      <w:r w:rsidRPr="0042744A">
        <w:t>Nombre del criterio:</w:t>
      </w:r>
      <w:r>
        <w:t xml:space="preserve"> Número de ataques simultáneos. </w:t>
      </w:r>
    </w:p>
    <w:p w:rsidR="001A6172" w:rsidRPr="0042744A" w:rsidRDefault="001A6172" w:rsidP="001A6172">
      <w:r w:rsidRPr="0042744A">
        <w:t>Descripción:</w:t>
      </w:r>
      <w:r>
        <w:t xml:space="preserve"> indicar el número de ataques simultáneos que puede realizar la herramienta.</w:t>
      </w:r>
    </w:p>
    <w:p w:rsidR="001A6172" w:rsidRPr="0042744A" w:rsidRDefault="001A6172" w:rsidP="001A6172">
      <w:r w:rsidRPr="0042744A">
        <w:t xml:space="preserve">Tipo de valor: </w:t>
      </w:r>
      <w:r>
        <w:t>Booleano (SI/NO).</w:t>
      </w:r>
    </w:p>
    <w:p w:rsidR="00F93C71" w:rsidRDefault="00F93C71"/>
    <w:sectPr w:rsidR="00F93C71" w:rsidSect="00F93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A6172"/>
    <w:rsid w:val="001A6172"/>
    <w:rsid w:val="00F93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172"/>
    <w:pPr>
      <w:spacing w:after="160" w:line="259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A61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1A6172"/>
    <w:pPr>
      <w:spacing w:before="240" w:after="120"/>
      <w:outlineLvl w:val="1"/>
    </w:pPr>
    <w:rPr>
      <w:rFonts w:ascii="Arial" w:hAnsi="Arial" w:cs="Arial"/>
      <w:bCs w:val="0"/>
      <w:color w:val="000000" w:themeColor="text1"/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1A6172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A6172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1A6172"/>
    <w:rPr>
      <w:rFonts w:ascii="Arial" w:eastAsiaTheme="majorEastAsia" w:hAnsi="Arial" w:cs="Arial"/>
      <w:color w:val="000000" w:themeColor="text1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A61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1</cp:revision>
  <dcterms:created xsi:type="dcterms:W3CDTF">2018-04-05T15:53:00Z</dcterms:created>
  <dcterms:modified xsi:type="dcterms:W3CDTF">2018-04-05T15:53:00Z</dcterms:modified>
</cp:coreProperties>
</file>