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xmlns:w14="http://schemas.microsoft.com/office/word/2010/wordml" w14:paraId="25EE8771" w14:textId="77777777" w:rsidR="005D04B9" w:rsidRPr="000804F8" w:rsidRDefault="005D04B9" w:rsidP="00E87EF2"/>
    <w:p xmlns:w14="http://schemas.microsoft.com/office/word/2010/wordml" w14:paraId="4ACEBFCF" w14:textId="77777777" w:rsidR="00185346" w:rsidRPr="000804F8" w:rsidRDefault="00185346" w:rsidP="00E87EF2"/>
    <w:p xmlns:w14="http://schemas.microsoft.com/office/word/2010/wordml" w14:paraId="78A14628" w14:textId="77777777" w:rsidR="00185346" w:rsidRPr="000804F8" w:rsidRDefault="00185346" w:rsidP="00E87EF2"/>
    <w:p xmlns:w14="http://schemas.microsoft.com/office/word/2010/wordml" w14:paraId="5E0D6431" w14:textId="77777777" w:rsidR="00030B3E" w:rsidRDefault="00030B3E" w:rsidP="00E87EF2"/>
    <w:p xmlns:w14="http://schemas.microsoft.com/office/word/2010/wordml" w14:paraId="42C988C9" w14:textId="77777777" w:rsidR="00E97AAC" w:rsidRPr="000804F8" w:rsidRDefault="00E97AAC" w:rsidP="00E87EF2"/>
    <w:tbl xmlns:w14="http://schemas.microsoft.com/office/word/2010/wordml">
      <w:tblPr>
        <w:tblW w:w="0" w:type="auto"/>
        <w:tblInd w:w="38" w:type="dxa"/>
        <w:tblCellMar>
          <w:left w:w="0" w:type="dxa"/>
          <w:right w:w="0" w:type="dxa"/>
        </w:tblCellMar>
        <w:tblLook w:val="01E0" w:firstRow="1" w:lastRow="1" w:firstColumn="1" w:lastColumn="1" w:noHBand="0" w:noVBand="0"/>
      </w:tblPr>
      <w:tblGrid>
        <w:gridCol w:w="1600"/>
        <w:gridCol w:w="5200"/>
      </w:tblGrid>
      <w:tr w:rsidR="00030B3E" w:rsidRPr="000804F8" w14:paraId="3DB4BB9F" w14:textId="77777777" w:rsidTr="00E97AAC">
        <w:trPr>
          <w:trHeight w:val="240"/>
        </w:trPr>
        <w:tc>
          <w:tcPr>
            <w:tcW w:w="1600" w:type="dxa"/>
          </w:tcPr>
          <w:p w14:paraId="3882BB16" w14:textId="77777777" w:rsidR="00030B3E" w:rsidRPr="000804F8" w:rsidRDefault="00030B3E" w:rsidP="00030B3E">
            <w:pPr>
              <w:spacing w:line="180" w:lineRule="atLeast"/>
            </w:pPr>
            <w:r>
              <w:t>Opdrachtgever</w:t>
            </w:r>
          </w:p>
        </w:tc>
        <w:tc>
          <w:tcPr>
            <w:tcW w:w="5200" w:type="dxa"/>
          </w:tcPr>
          <w:p w14:paraId="0A5017FB" w14:textId="6B0DD2FC" w:rsidR="00030B3E" w:rsidRPr="000804F8" w:rsidRDefault="00DA7E90" w:rsidP="00030B3E">
            <w:pPr>
              <w:spacing w:line="180" w:lineRule="atLeast"/>
            </w:pPr>
            <w:r>
              <w:t xml:space="preserve">Rijksorganisatie voor Ontwikkeling, Digitalisering en Innovatie (ODI) / RIG</w:t>
            </w:r>
          </w:p>
        </w:tc>
      </w:tr>
      <w:tr w:rsidR="00030B3E" w:rsidRPr="000804F8" w14:paraId="579A5917" w14:textId="77777777" w:rsidTr="00E97AAC">
        <w:trPr>
          <w:trHeight w:val="240"/>
        </w:trPr>
        <w:tc>
          <w:tcPr>
            <w:tcW w:w="1600" w:type="dxa"/>
          </w:tcPr>
          <w:p w14:paraId="598E8885" w14:textId="77777777" w:rsidR="00030B3E" w:rsidRPr="000804F8" w:rsidRDefault="00030B3E" w:rsidP="00030B3E">
            <w:pPr>
              <w:spacing w:line="180" w:lineRule="atLeast"/>
            </w:pPr>
            <w:r>
              <w:t>Projectmanager</w:t>
            </w:r>
          </w:p>
        </w:tc>
        <w:tc>
          <w:tcPr>
            <w:tcW w:w="5200" w:type="dxa"/>
          </w:tcPr>
          <w:p w14:paraId="4C183447" w14:textId="28D119E6" w:rsidR="00030B3E" w:rsidRPr="000804F8" w:rsidRDefault="008429AD" w:rsidP="00030B3E">
            <w:pPr>
              <w:spacing w:line="180" w:lineRule="atLeast"/>
            </w:pPr>
            <w:r>
              <w:t xml:space="preserve">Robbert Uittenbroek</w:t>
            </w:r>
          </w:p>
        </w:tc>
      </w:tr>
      <w:tr w:rsidR="00030B3E" w:rsidRPr="000804F8" w14:paraId="4101FCA6" w14:textId="77777777" w:rsidTr="00E97AAC">
        <w:trPr>
          <w:trHeight w:val="240"/>
        </w:trPr>
        <w:tc>
          <w:tcPr>
            <w:tcW w:w="1600" w:type="dxa"/>
          </w:tcPr>
          <w:p w14:paraId="5758A444" w14:textId="77777777" w:rsidR="00030B3E" w:rsidRPr="000804F8" w:rsidRDefault="00030B3E" w:rsidP="00030B3E">
            <w:pPr>
              <w:spacing w:line="180" w:lineRule="atLeast"/>
            </w:pPr>
            <w:r>
              <w:t>Auteur</w:t>
            </w:r>
          </w:p>
        </w:tc>
        <w:tc>
          <w:tcPr>
            <w:tcW w:w="5200" w:type="dxa"/>
          </w:tcPr>
          <w:p w14:paraId="7EA2A788" w14:textId="117528A0" w:rsidR="00030B3E" w:rsidRPr="000804F8" w:rsidRDefault="008429AD" w:rsidP="00030B3E">
            <w:pPr>
              <w:spacing w:line="180" w:lineRule="atLeast"/>
            </w:pPr>
            <w:r>
              <w:t xml:space="preserve">Robbert Uittenbroek</w:t>
            </w:r>
          </w:p>
        </w:tc>
      </w:tr>
    </w:tbl>
    <w:p xmlns:w14="http://schemas.microsoft.com/office/word/2010/wordml" w14:paraId="04464A0B" w14:textId="77777777" w:rsidR="00E97AAC" w:rsidRDefault="00E97AAC" w:rsidP="00E87EF2"/>
    <w:p xmlns:w14="http://schemas.microsoft.com/office/word/2010/wordml" w14:paraId="17934464" w14:textId="77777777" w:rsidR="00E97AAC" w:rsidRDefault="00E97AAC" w:rsidP="00E87EF2"/>
    <w:p xmlns:w14="http://schemas.microsoft.com/office/word/2010/wordml" w14:paraId="07B3733E" w14:textId="77777777" w:rsidR="00E97AAC" w:rsidRDefault="00E97AAC" w:rsidP="00E87EF2"/>
    <w:p xmlns:w14="http://schemas.microsoft.com/office/word/2010/wordml" w14:paraId="0A58CCDF" w14:textId="77777777" w:rsidR="00E97AAC" w:rsidRDefault="00E97AAC" w:rsidP="00E87EF2"/>
    <w:p xmlns:w14="http://schemas.microsoft.com/office/word/2010/wordml" w14:paraId="0BB83519" w14:textId="77777777" w:rsidR="00E97AAC" w:rsidRDefault="00E97AAC" w:rsidP="00E87EF2"/>
    <w:p xmlns:w14="http://schemas.microsoft.com/office/word/2010/wordml" w14:paraId="34D9A865" w14:textId="77777777" w:rsidR="00E97AAC" w:rsidRDefault="00E97AAC" w:rsidP="00E87EF2"/>
    <w:p xmlns:w14="http://schemas.microsoft.com/office/word/2010/wordml" w14:paraId="1D1DF9E5" w14:textId="77777777" w:rsidR="00834ECE" w:rsidRDefault="00834ECE" w:rsidP="00E87EF2"/>
    <w:p xmlns:w14="http://schemas.microsoft.com/office/word/2010/wordml" w14:paraId="22087972" w14:textId="77777777" w:rsidR="00834ECE" w:rsidRDefault="00834ECE" w:rsidP="00E87EF2"/>
    <w:p xmlns:w14="http://schemas.microsoft.com/office/word/2010/wordml" w14:paraId="3A27C72E" w14:textId="77777777" w:rsidR="00834ECE" w:rsidRDefault="00834ECE" w:rsidP="00E87EF2"/>
    <w:p xmlns:w14="http://schemas.microsoft.com/office/word/2010/wordml" w14:paraId="23111577" w14:textId="77777777" w:rsidR="00834ECE" w:rsidRDefault="00834ECE" w:rsidP="00E87EF2"/>
    <w:p xmlns:w14="http://schemas.microsoft.com/office/word/2010/wordml" w14:paraId="61714354" w14:textId="77777777" w:rsidR="00834ECE" w:rsidRDefault="00834ECE" w:rsidP="00E87EF2"/>
    <w:p xmlns:w14="http://schemas.microsoft.com/office/word/2010/wordml" w14:paraId="5130EA32" w14:textId="77777777" w:rsidR="00834ECE" w:rsidRDefault="00834ECE" w:rsidP="00E87EF2"/>
    <w:p xmlns:w14="http://schemas.microsoft.com/office/word/2010/wordml" w14:paraId="5C956398" w14:textId="77777777" w:rsidR="00834ECE" w:rsidRDefault="00834ECE" w:rsidP="00E87EF2"/>
    <w:p xmlns:w14="http://schemas.microsoft.com/office/word/2010/wordml" w14:paraId="6A1A997B" w14:textId="77777777" w:rsidR="00834ECE" w:rsidRDefault="00834ECE" w:rsidP="00E87EF2"/>
    <w:p xmlns:w14="http://schemas.microsoft.com/office/word/2010/wordml" w14:paraId="197EE6AB" w14:textId="77777777" w:rsidR="00834ECE" w:rsidRDefault="00834ECE" w:rsidP="00E87EF2"/>
    <w:p xmlns:w14="http://schemas.microsoft.com/office/word/2010/wordml" w14:paraId="3463DF93" w14:textId="77777777" w:rsidR="00E97AAC" w:rsidRDefault="00E97AAC" w:rsidP="00E87EF2"/>
    <w:p xmlns:w14="http://schemas.microsoft.com/office/word/2010/wordml" w14:paraId="7684DFBE" w14:textId="77777777" w:rsidR="00E97AAC" w:rsidRDefault="00E97AAC" w:rsidP="00E87EF2"/>
    <w:p xmlns:w14="http://schemas.microsoft.com/office/word/2010/wordml" w14:paraId="628877F4" w14:textId="77777777" w:rsidR="00E97AAC" w:rsidRPr="00E97AAC" w:rsidRDefault="00E97AAC" w:rsidP="00E87EF2">
      <w:pPr>
        <w:rPr>
          <w:b/>
        </w:rPr>
      </w:pPr>
      <w:r w:rsidRPr="00E97AAC">
        <w:rPr>
          <w:b/>
        </w:rPr>
        <w:t>Voor akkoord,</w:t>
      </w:r>
      <w:r w:rsidRPr="00E97AAC">
        <w:rPr>
          <w:b/>
        </w:rPr>
        <w:tab/>
      </w:r>
      <w:r w:rsidRPr="00E97AAC">
        <w:rPr>
          <w:b/>
        </w:rPr>
        <w:tab/>
      </w:r>
      <w:r w:rsidRPr="00E97AAC">
        <w:rPr>
          <w:b/>
        </w:rPr>
        <w:tab/>
      </w:r>
      <w:r w:rsidRPr="00E97AAC">
        <w:rPr>
          <w:b/>
        </w:rPr>
        <w:tab/>
        <w:t>Voor akkoord,</w:t>
      </w:r>
    </w:p>
    <w:p xmlns:w14="http://schemas.microsoft.com/office/word/2010/wordml" w14:paraId="286EB644" w14:textId="77777777" w:rsidR="00E97AAC" w:rsidRDefault="00E97AAC" w:rsidP="00E87EF2"/>
    <w:p xmlns:w14="http://schemas.microsoft.com/office/word/2010/wordml" w14:paraId="3A531463" w14:textId="77777777" w:rsidR="00E97AAC" w:rsidRDefault="00E97AAC" w:rsidP="00E87EF2"/>
    <w:p xmlns:w14="http://schemas.microsoft.com/office/word/2010/wordml" w14:paraId="2041F0F5" w14:textId="77777777" w:rsidR="00E97AAC" w:rsidRDefault="00E97AAC" w:rsidP="00E87EF2"/>
    <w:p xmlns:w14="http://schemas.microsoft.com/office/word/2010/wordml" w14:paraId="1CC5BC6D" w14:textId="77777777" w:rsidR="00E97AAC" w:rsidRDefault="00E97AAC" w:rsidP="00E87EF2"/>
    <w:p xmlns:w14="http://schemas.microsoft.com/office/word/2010/wordml" w14:paraId="68DA57C5" w14:textId="77777777" w:rsidR="00E97AAC" w:rsidRDefault="00E97AAC" w:rsidP="00E87EF2"/>
    <w:p xmlns:w14="http://schemas.microsoft.com/office/word/2010/wordml" w14:paraId="1B6606EC" w14:textId="77777777" w:rsidR="00E97AAC" w:rsidRDefault="00E97AAC" w:rsidP="00E87EF2"/>
    <w:p xmlns:w14="http://schemas.microsoft.com/office/word/2010/wordml" w14:paraId="342443DB" w14:textId="77777777" w:rsidR="0083057D" w:rsidRDefault="00E97AAC" w:rsidP="00E87EF2">
      <w:r>
        <w:t>Handtekening opdrachtgever</w:t>
      </w:r>
      <w:r>
        <w:tab/>
      </w:r>
      <w:r>
        <w:tab/>
      </w:r>
      <w:r>
        <w:tab/>
        <w:t>Handtekening projectmanager</w:t>
      </w:r>
    </w:p>
    <w:p xmlns:w14="http://schemas.microsoft.com/office/word/2010/wordml" w14:paraId="6E4C0445" w14:textId="77777777" w:rsidR="0083057D" w:rsidRDefault="0083057D" w:rsidP="0083057D">
      <w:pPr>
        <w:pStyle w:val="Kop6"/>
      </w:pPr>
      <w:r>
        <w:lastRenderedPageBreak/>
        <w:t>Documentbeheer</w:t>
      </w:r>
    </w:p>
    <w:p xmlns:w14="http://schemas.microsoft.com/office/word/2010/wordml" w14:paraId="754CB17E" w14:textId="77777777" w:rsidR="0083057D" w:rsidRPr="00154462" w:rsidRDefault="0083057D" w:rsidP="0083057D">
      <w:pPr>
        <w:rPr>
          <w:b/>
        </w:rPr>
      </w:pPr>
      <w:r w:rsidRPr="00154462">
        <w:rPr>
          <w:b/>
        </w:rPr>
        <w:t>Revisiegegevens</w:t>
      </w:r>
    </w:p>
    <w:tbl xmlns:w14="http://schemas.microsoft.com/office/word/2010/wordml">
      <w:tblPr>
        <w:tblW w:w="78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2"/>
        <w:gridCol w:w="972"/>
        <w:gridCol w:w="876"/>
        <w:gridCol w:w="1360"/>
        <w:gridCol w:w="1560"/>
        <w:gridCol w:w="2268"/>
      </w:tblGrid>
      <w:tr w:rsidR="00154462" w:rsidRPr="00FE16AD" w14:paraId="487A6AFC" w14:textId="77777777" w:rsidTr="00834ECE">
        <w:tc>
          <w:tcPr>
            <w:tcW w:w="812" w:type="dxa"/>
            <w:shd w:val="clear" w:color="auto" w:fill="D9D9D9"/>
          </w:tcPr>
          <w:p w14:paraId="1A42144E" w14:textId="77777777" w:rsidR="00154462" w:rsidRPr="00FE16AD" w:rsidRDefault="00154462" w:rsidP="0083057D">
            <w:pPr>
              <w:rPr>
                <w:b/>
                <w:sz w:val="16"/>
              </w:rPr>
            </w:pPr>
            <w:r w:rsidRPr="00FE16AD">
              <w:rPr>
                <w:b/>
                <w:sz w:val="16"/>
              </w:rPr>
              <w:t>Versie</w:t>
            </w:r>
          </w:p>
        </w:tc>
        <w:tc>
          <w:tcPr>
            <w:tcW w:w="972" w:type="dxa"/>
            <w:shd w:val="clear" w:color="auto" w:fill="D9D9D9"/>
          </w:tcPr>
          <w:p w14:paraId="7411AC9B" w14:textId="77777777" w:rsidR="00154462" w:rsidRPr="00FE16AD" w:rsidRDefault="00154462" w:rsidP="0083057D">
            <w:pPr>
              <w:rPr>
                <w:b/>
                <w:sz w:val="16"/>
              </w:rPr>
            </w:pPr>
            <w:r w:rsidRPr="00FE16AD">
              <w:rPr>
                <w:b/>
                <w:sz w:val="16"/>
              </w:rPr>
              <w:t>Datum</w:t>
            </w:r>
          </w:p>
        </w:tc>
        <w:tc>
          <w:tcPr>
            <w:tcW w:w="876" w:type="dxa"/>
            <w:shd w:val="clear" w:color="auto" w:fill="D9D9D9"/>
          </w:tcPr>
          <w:p w14:paraId="65179FF5" w14:textId="77777777" w:rsidR="00154462" w:rsidRPr="00FE16AD" w:rsidRDefault="00154462" w:rsidP="0083057D">
            <w:pPr>
              <w:rPr>
                <w:b/>
                <w:sz w:val="16"/>
              </w:rPr>
            </w:pPr>
            <w:r w:rsidRPr="00FE16AD">
              <w:rPr>
                <w:b/>
                <w:sz w:val="16"/>
              </w:rPr>
              <w:t>Status</w:t>
            </w:r>
          </w:p>
        </w:tc>
        <w:tc>
          <w:tcPr>
            <w:tcW w:w="1360" w:type="dxa"/>
            <w:shd w:val="clear" w:color="auto" w:fill="D9D9D9"/>
          </w:tcPr>
          <w:p w14:paraId="56605856" w14:textId="77777777" w:rsidR="00154462" w:rsidRPr="00FE16AD" w:rsidRDefault="00154462" w:rsidP="0083057D">
            <w:pPr>
              <w:rPr>
                <w:b/>
                <w:sz w:val="16"/>
              </w:rPr>
            </w:pPr>
            <w:r w:rsidRPr="00FE16AD">
              <w:rPr>
                <w:b/>
                <w:sz w:val="16"/>
              </w:rPr>
              <w:t>Auteur</w:t>
            </w:r>
          </w:p>
        </w:tc>
        <w:tc>
          <w:tcPr>
            <w:tcW w:w="1560" w:type="dxa"/>
            <w:shd w:val="clear" w:color="auto" w:fill="D9D9D9"/>
          </w:tcPr>
          <w:p w14:paraId="4929CF61" w14:textId="77777777" w:rsidR="00154462" w:rsidRPr="00FE16AD" w:rsidRDefault="00154462" w:rsidP="00154462">
            <w:pPr>
              <w:rPr>
                <w:b/>
                <w:sz w:val="16"/>
              </w:rPr>
            </w:pPr>
            <w:r w:rsidRPr="00FE16AD">
              <w:rPr>
                <w:b/>
                <w:sz w:val="16"/>
              </w:rPr>
              <w:t>Approved by</w:t>
            </w:r>
          </w:p>
        </w:tc>
        <w:tc>
          <w:tcPr>
            <w:tcW w:w="2268" w:type="dxa"/>
            <w:shd w:val="clear" w:color="auto" w:fill="D9D9D9"/>
          </w:tcPr>
          <w:p w14:paraId="6405AAE8" w14:textId="77777777" w:rsidR="00154462" w:rsidRPr="00FE16AD" w:rsidRDefault="00154462" w:rsidP="0083057D">
            <w:pPr>
              <w:rPr>
                <w:b/>
                <w:sz w:val="16"/>
              </w:rPr>
            </w:pPr>
            <w:r w:rsidRPr="00FE16AD">
              <w:rPr>
                <w:b/>
                <w:sz w:val="16"/>
              </w:rPr>
              <w:t>Omschrijving</w:t>
            </w:r>
          </w:p>
        </w:tc>
      </w:tr>
      <w:tr w:rsidR="00154462" w:rsidRPr="00FE16AD" w14:paraId="1A0492CD" w14:textId="77777777" w:rsidTr="00834ECE">
        <w:tc>
          <w:tcPr>
            <w:tcW w:w="812" w:type="dxa"/>
          </w:tcPr>
          <w:p w14:paraId="1B67242F" w14:textId="327B192B" w:rsidR="00154462" w:rsidRPr="00FE16AD" w:rsidRDefault="00DA7E90" w:rsidP="0083057D">
            <w:pPr>
              <w:rPr>
                <w:sz w:val="16"/>
              </w:rPr>
            </w:pPr>
            <w:r>
              <w:rPr>
                <w:sz w:val="16"/>
              </w:rPr>
              <w:t xml:space="preserve">1.0</w:t>
            </w:r>
          </w:p>
        </w:tc>
        <w:tc>
          <w:tcPr>
            <w:tcW w:w="972" w:type="dxa"/>
          </w:tcPr>
          <w:p w14:paraId="5EE3E25C" w14:textId="0B0B44F1" w:rsidR="00154462" w:rsidRPr="00FE16AD" w:rsidRDefault="00DA7E90" w:rsidP="0083057D">
            <w:pPr>
              <w:rPr>
                <w:sz w:val="16"/>
              </w:rPr>
            </w:pPr>
            <w:r>
              <w:rPr>
                <w:sz w:val="16"/>
              </w:rPr>
              <w:t xml:space="preserve">19-06-26</w:t>
            </w:r>
          </w:p>
        </w:tc>
        <w:tc>
          <w:tcPr>
            <w:tcW w:w="876" w:type="dxa"/>
          </w:tcPr>
          <w:p w14:paraId="676FC19B" w14:textId="19F597D1" w:rsidR="00154462" w:rsidRPr="00FE16AD" w:rsidRDefault="00364FBD" w:rsidP="0083057D">
            <w:pPr>
              <w:rPr>
                <w:sz w:val="16"/>
              </w:rPr>
            </w:pPr>
            <w:r>
              <w:rPr>
                <w:sz w:val="16"/>
              </w:rPr>
              <w:t xml:space="preserve">Concept</w:t>
            </w:r>
          </w:p>
        </w:tc>
        <w:tc>
          <w:tcPr>
            <w:tcW w:w="1360" w:type="dxa"/>
          </w:tcPr>
          <w:p w14:paraId="45633D83" w14:textId="74429409" w:rsidR="00154462" w:rsidRPr="00FE16AD" w:rsidRDefault="00DA7E90" w:rsidP="0083057D">
            <w:pPr>
              <w:rPr>
                <w:sz w:val="16"/>
              </w:rPr>
            </w:pPr>
            <w:r>
              <w:rPr>
                <w:sz w:val="16"/>
              </w:rPr>
              <w:t xml:space="preserve">Robbert Uittenbroek</w:t>
            </w:r>
          </w:p>
        </w:tc>
        <w:tc>
          <w:tcPr>
            <w:tcW w:w="1560" w:type="dxa"/>
          </w:tcPr>
          <w:p w14:paraId="0B3B9B24" w14:textId="47F3F4C9" w:rsidR="00154462" w:rsidRPr="00FE16AD" w:rsidRDefault="00DA7E90" w:rsidP="0083057D">
            <w:pPr>
              <w:rPr>
                <w:sz w:val="16"/>
              </w:rPr>
            </w:pPr>
            <w:r>
              <w:rPr>
                <w:sz w:val="16"/>
              </w:rPr>
              <w:t xml:space="preserve">RIG / ODI-mgmt</w:t>
            </w:r>
          </w:p>
        </w:tc>
        <w:tc>
          <w:tcPr>
            <w:tcW w:w="2268" w:type="dxa"/>
          </w:tcPr>
          <w:p w14:paraId="08BB71AC" w14:textId="466CAF3E" w:rsidR="00154462" w:rsidRPr="00FE16AD" w:rsidRDefault="00DA7E90" w:rsidP="0083057D">
            <w:pPr>
              <w:rPr>
                <w:sz w:val="16"/>
              </w:rPr>
            </w:pPr>
            <w:r>
              <w:rPr>
                <w:sz w:val="16"/>
              </w:rPr>
              <w:t xml:space="preserve">Businessplan ZAD</w:t>
            </w:r>
          </w:p>
        </w:tc>
      </w:tr>
      <w:tr w:rsidR="00154462" w:rsidRPr="00FE16AD" w14:paraId="16A1E370" w14:textId="77777777" w:rsidTr="00834ECE">
        <w:tc>
          <w:tcPr>
            <w:tcW w:w="812" w:type="dxa"/>
          </w:tcPr>
          <w:p w14:paraId="3C80889B" w14:textId="77777777" w:rsidR="00154462" w:rsidRPr="00FE16AD" w:rsidRDefault="00154462" w:rsidP="0083057D">
            <w:pPr>
              <w:rPr>
                <w:sz w:val="16"/>
              </w:rPr>
            </w:pPr>
          </w:p>
        </w:tc>
        <w:tc>
          <w:tcPr>
            <w:tcW w:w="972" w:type="dxa"/>
          </w:tcPr>
          <w:p w14:paraId="2A057CC0" w14:textId="77777777" w:rsidR="00154462" w:rsidRPr="00FE16AD" w:rsidRDefault="00154462" w:rsidP="0083057D">
            <w:pPr>
              <w:rPr>
                <w:sz w:val="16"/>
              </w:rPr>
            </w:pPr>
          </w:p>
        </w:tc>
        <w:tc>
          <w:tcPr>
            <w:tcW w:w="876" w:type="dxa"/>
          </w:tcPr>
          <w:p w14:paraId="2F8F8E71" w14:textId="77777777" w:rsidR="00154462" w:rsidRPr="00FE16AD" w:rsidRDefault="00154462" w:rsidP="0083057D">
            <w:pPr>
              <w:rPr>
                <w:sz w:val="16"/>
              </w:rPr>
            </w:pPr>
          </w:p>
        </w:tc>
        <w:tc>
          <w:tcPr>
            <w:tcW w:w="1360" w:type="dxa"/>
          </w:tcPr>
          <w:p w14:paraId="315863D6" w14:textId="77777777" w:rsidR="00154462" w:rsidRPr="00FE16AD" w:rsidRDefault="00154462" w:rsidP="0083057D">
            <w:pPr>
              <w:rPr>
                <w:sz w:val="16"/>
              </w:rPr>
            </w:pPr>
          </w:p>
        </w:tc>
        <w:tc>
          <w:tcPr>
            <w:tcW w:w="1560" w:type="dxa"/>
          </w:tcPr>
          <w:p w14:paraId="26FAD9F7" w14:textId="77777777" w:rsidR="00154462" w:rsidRPr="00FE16AD" w:rsidRDefault="00154462" w:rsidP="0083057D">
            <w:pPr>
              <w:rPr>
                <w:sz w:val="16"/>
              </w:rPr>
            </w:pPr>
          </w:p>
        </w:tc>
        <w:tc>
          <w:tcPr>
            <w:tcW w:w="2268" w:type="dxa"/>
          </w:tcPr>
          <w:p w14:paraId="0088AEAD" w14:textId="77777777" w:rsidR="00154462" w:rsidRPr="00FE16AD" w:rsidRDefault="00154462" w:rsidP="0083057D">
            <w:pPr>
              <w:rPr>
                <w:sz w:val="16"/>
              </w:rPr>
            </w:pPr>
          </w:p>
        </w:tc>
      </w:tr>
    </w:tbl>
    <w:p xmlns:w14="http://schemas.microsoft.com/office/word/2010/wordml" w14:paraId="5B9F0931" w14:textId="77777777" w:rsidR="0083057D" w:rsidRDefault="0083057D" w:rsidP="0083057D"/>
    <w:p xmlns:w14="http://schemas.microsoft.com/office/word/2010/wordml" w14:paraId="7F308968" w14:textId="77777777" w:rsidR="00154462" w:rsidRDefault="00154462" w:rsidP="0083057D">
      <w:pPr>
        <w:rPr>
          <w:b/>
        </w:rPr>
      </w:pPr>
      <w:r w:rsidRPr="00154462">
        <w:rPr>
          <w:b/>
        </w:rPr>
        <w:t>Verspreidingsgegevens</w:t>
      </w:r>
    </w:p>
    <w:p xmlns:w14="http://schemas.microsoft.com/office/word/2010/wordml" w14:paraId="041452D2" w14:textId="05460705" w:rsidR="00154462" w:rsidRPr="00154462" w:rsidRDefault="00154462" w:rsidP="0083057D">
      <w:r w:rsidRPr="00154462">
        <w:t>Versie 1.0</w:t>
      </w:r>
      <w:r w:rsidR="00DA7E90">
        <w:t/>
      </w:r>
    </w:p>
    <w:tbl xmlns:w14="http://schemas.microsoft.com/office/word/2010/wordml">
      <w:tblPr>
        <w:tblW w:w="78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52"/>
        <w:gridCol w:w="2852"/>
        <w:gridCol w:w="2144"/>
      </w:tblGrid>
      <w:tr w:rsidR="00154462" w:rsidRPr="00FE16AD" w14:paraId="572AE7B1" w14:textId="77777777" w:rsidTr="00834ECE">
        <w:tc>
          <w:tcPr>
            <w:tcW w:w="2852" w:type="dxa"/>
            <w:shd w:val="clear" w:color="auto" w:fill="D9D9D9"/>
          </w:tcPr>
          <w:p w14:paraId="1AB9F578" w14:textId="77777777" w:rsidR="00154462" w:rsidRPr="00FE16AD" w:rsidRDefault="00154462" w:rsidP="0083057D">
            <w:pPr>
              <w:rPr>
                <w:b/>
                <w:sz w:val="16"/>
              </w:rPr>
            </w:pPr>
            <w:r w:rsidRPr="00FE16AD">
              <w:rPr>
                <w:b/>
                <w:sz w:val="16"/>
              </w:rPr>
              <w:t>Organisatie</w:t>
            </w:r>
          </w:p>
        </w:tc>
        <w:tc>
          <w:tcPr>
            <w:tcW w:w="2852" w:type="dxa"/>
            <w:shd w:val="clear" w:color="auto" w:fill="D9D9D9"/>
          </w:tcPr>
          <w:p w14:paraId="6B0AB264" w14:textId="77777777" w:rsidR="00154462" w:rsidRPr="00FE16AD" w:rsidRDefault="00154462" w:rsidP="0083057D">
            <w:pPr>
              <w:rPr>
                <w:b/>
                <w:sz w:val="16"/>
              </w:rPr>
            </w:pPr>
            <w:r w:rsidRPr="00FE16AD">
              <w:rPr>
                <w:b/>
                <w:sz w:val="16"/>
              </w:rPr>
              <w:t>Rol/Functie</w:t>
            </w:r>
          </w:p>
        </w:tc>
        <w:tc>
          <w:tcPr>
            <w:tcW w:w="2144" w:type="dxa"/>
            <w:shd w:val="clear" w:color="auto" w:fill="D9D9D9"/>
          </w:tcPr>
          <w:p w14:paraId="146A9034" w14:textId="77777777" w:rsidR="00154462" w:rsidRPr="00FE16AD" w:rsidRDefault="00154462" w:rsidP="0083057D">
            <w:pPr>
              <w:rPr>
                <w:b/>
                <w:sz w:val="16"/>
              </w:rPr>
            </w:pPr>
            <w:r w:rsidRPr="00FE16AD">
              <w:rPr>
                <w:b/>
                <w:sz w:val="16"/>
              </w:rPr>
              <w:t>Naam</w:t>
            </w:r>
          </w:p>
        </w:tc>
      </w:tr>
      <w:tr w:rsidR="00154462" w:rsidRPr="00FE16AD" w14:paraId="0E6AF62A" w14:textId="77777777" w:rsidTr="00834ECE">
        <w:tc>
          <w:tcPr>
            <w:tcW w:w="2852" w:type="dxa"/>
          </w:tcPr>
          <w:p w14:paraId="2407521C" w14:textId="52DF6972" w:rsidR="00154462" w:rsidRPr="00FE16AD" w:rsidRDefault="00DA7E90" w:rsidP="0083057D">
            <w:pPr>
              <w:rPr>
                <w:sz w:val="16"/>
              </w:rPr>
            </w:pPr>
            <w:r>
              <w:rPr>
                <w:sz w:val="16"/>
              </w:rPr>
              <w:t xml:space="preserve">RIG / ODI</w:t>
            </w:r>
          </w:p>
        </w:tc>
        <w:tc>
          <w:tcPr>
            <w:tcW w:w="2852" w:type="dxa"/>
          </w:tcPr>
          <w:p w14:paraId="47E5C9B9" w14:textId="5544B9E0" w:rsidR="00154462" w:rsidRPr="00FE16AD" w:rsidRDefault="00820D48" w:rsidP="0083057D">
            <w:pPr>
              <w:rPr>
                <w:sz w:val="16"/>
              </w:rPr>
            </w:pPr>
            <w:r>
              <w:rPr>
                <w:sz w:val="16"/>
              </w:rPr>
              <w:t xml:space="preserve">Mandaat en besluit</w:t>
            </w:r>
          </w:p>
        </w:tc>
        <w:tc>
          <w:tcPr>
            <w:tcW w:w="2144" w:type="dxa"/>
          </w:tcPr>
          <w:p w14:paraId="557897F8" w14:textId="1C40EE03" w:rsidR="00154462" w:rsidRPr="00FE16AD" w:rsidRDefault="00DA7E90" w:rsidP="0083057D">
            <w:pPr>
              <w:rPr>
                <w:sz w:val="16"/>
              </w:rPr>
            </w:pPr>
            <w:r>
              <w:rPr>
                <w:sz w:val="16"/>
              </w:rPr>
              <w:t xml:space="preserve">DT ODI / RIG-management</w:t>
            </w:r>
          </w:p>
        </w:tc>
      </w:tr>
      <w:tr w:rsidR="00154462" w:rsidRPr="00FE16AD" w14:paraId="296B4536" w14:textId="77777777" w:rsidTr="00834ECE">
        <w:tc>
          <w:tcPr>
            <w:tcW w:w="2852" w:type="dxa"/>
          </w:tcPr>
          <w:p w14:paraId="38726068" w14:textId="77777777" w:rsidR="00154462" w:rsidRPr="00FE16AD" w:rsidRDefault="00154462" w:rsidP="0083057D">
            <w:pPr>
              <w:rPr>
                <w:sz w:val="16"/>
              </w:rPr>
            </w:pPr>
          </w:p>
        </w:tc>
        <w:tc>
          <w:tcPr>
            <w:tcW w:w="2852" w:type="dxa"/>
          </w:tcPr>
          <w:p w14:paraId="16E943A2" w14:textId="77777777" w:rsidR="00154462" w:rsidRPr="00FE16AD" w:rsidRDefault="00154462" w:rsidP="0083057D">
            <w:pPr>
              <w:rPr>
                <w:sz w:val="16"/>
              </w:rPr>
            </w:pPr>
          </w:p>
        </w:tc>
        <w:tc>
          <w:tcPr>
            <w:tcW w:w="2144" w:type="dxa"/>
          </w:tcPr>
          <w:p w14:paraId="0DD46D21" w14:textId="77777777" w:rsidR="00154462" w:rsidRPr="00FE16AD" w:rsidRDefault="00154462" w:rsidP="0083057D">
            <w:pPr>
              <w:rPr>
                <w:sz w:val="16"/>
              </w:rPr>
            </w:pPr>
          </w:p>
        </w:tc>
      </w:tr>
      <w:tr w:rsidR="00154462" w:rsidRPr="00FE16AD" w14:paraId="1DEFE610" w14:textId="77777777" w:rsidTr="00834ECE">
        <w:tc>
          <w:tcPr>
            <w:tcW w:w="2852" w:type="dxa"/>
          </w:tcPr>
          <w:p w14:paraId="134AE144" w14:textId="77777777" w:rsidR="00154462" w:rsidRPr="00FE16AD" w:rsidRDefault="00154462" w:rsidP="0083057D">
            <w:pPr>
              <w:rPr>
                <w:sz w:val="16"/>
              </w:rPr>
            </w:pPr>
          </w:p>
        </w:tc>
        <w:tc>
          <w:tcPr>
            <w:tcW w:w="2852" w:type="dxa"/>
          </w:tcPr>
          <w:p w14:paraId="3AB0AD78" w14:textId="77777777" w:rsidR="00154462" w:rsidRPr="00FE16AD" w:rsidRDefault="00154462" w:rsidP="0083057D">
            <w:pPr>
              <w:rPr>
                <w:sz w:val="16"/>
              </w:rPr>
            </w:pPr>
          </w:p>
        </w:tc>
        <w:tc>
          <w:tcPr>
            <w:tcW w:w="2144" w:type="dxa"/>
          </w:tcPr>
          <w:p w14:paraId="26FB9E2D" w14:textId="77777777" w:rsidR="00154462" w:rsidRPr="00FE16AD" w:rsidRDefault="00154462" w:rsidP="0083057D">
            <w:pPr>
              <w:rPr>
                <w:sz w:val="16"/>
              </w:rPr>
            </w:pPr>
          </w:p>
        </w:tc>
      </w:tr>
    </w:tbl>
    <w:p xmlns:w14="http://schemas.microsoft.com/office/word/2010/wordml" w14:paraId="24481D00" w14:textId="77777777" w:rsidR="00154462" w:rsidRDefault="00154462" w:rsidP="0083057D"/>
    <w:p xmlns:w14="http://schemas.microsoft.com/office/word/2010/wordml" w14:paraId="7D8D5D71" w14:textId="77777777" w:rsidR="00154462" w:rsidRDefault="00154462" w:rsidP="00154462">
      <w:pPr>
        <w:rPr>
          <w:b/>
        </w:rPr>
      </w:pPr>
      <w:r>
        <w:rPr>
          <w:b/>
        </w:rPr>
        <w:t>Referenties</w:t>
      </w:r>
    </w:p>
    <w:tbl xmlns:w14="http://schemas.microsoft.com/office/word/2010/wordml">
      <w:tblPr>
        <w:tblW w:w="78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0"/>
        <w:gridCol w:w="4724"/>
        <w:gridCol w:w="1276"/>
        <w:gridCol w:w="1418"/>
      </w:tblGrid>
      <w:tr w:rsidR="00181305" w:rsidRPr="00FE16AD" w14:paraId="5CCE2930" w14:textId="77777777" w:rsidTr="00181305">
        <w:tc>
          <w:tcPr>
            <w:tcW w:w="430" w:type="dxa"/>
            <w:shd w:val="clear" w:color="auto" w:fill="D9D9D9"/>
          </w:tcPr>
          <w:p w14:paraId="3346AD17" w14:textId="77777777" w:rsidR="00181305" w:rsidRPr="00FE16AD" w:rsidRDefault="00181305" w:rsidP="003601C4">
            <w:pPr>
              <w:rPr>
                <w:b/>
                <w:sz w:val="16"/>
              </w:rPr>
            </w:pPr>
          </w:p>
        </w:tc>
        <w:tc>
          <w:tcPr>
            <w:tcW w:w="4724" w:type="dxa"/>
            <w:shd w:val="clear" w:color="auto" w:fill="D9D9D9"/>
          </w:tcPr>
          <w:p w14:paraId="396B1AB5" w14:textId="77777777" w:rsidR="00181305" w:rsidRPr="00FE16AD" w:rsidRDefault="00181305" w:rsidP="00EE310D">
            <w:pPr>
              <w:rPr>
                <w:b/>
                <w:sz w:val="16"/>
              </w:rPr>
            </w:pPr>
            <w:r w:rsidRPr="00FE16AD">
              <w:rPr>
                <w:b/>
                <w:sz w:val="16"/>
              </w:rPr>
              <w:t>Beschrijving</w:t>
            </w:r>
          </w:p>
        </w:tc>
        <w:tc>
          <w:tcPr>
            <w:tcW w:w="1276" w:type="dxa"/>
            <w:shd w:val="clear" w:color="auto" w:fill="D9D9D9"/>
          </w:tcPr>
          <w:p w14:paraId="5CEC52F1" w14:textId="77777777" w:rsidR="00181305" w:rsidRPr="00FE16AD" w:rsidRDefault="00181305" w:rsidP="003601C4">
            <w:pPr>
              <w:rPr>
                <w:b/>
                <w:sz w:val="16"/>
              </w:rPr>
            </w:pPr>
            <w:r w:rsidRPr="00FE16AD">
              <w:rPr>
                <w:b/>
                <w:sz w:val="16"/>
              </w:rPr>
              <w:t>Versie</w:t>
            </w:r>
          </w:p>
        </w:tc>
        <w:tc>
          <w:tcPr>
            <w:tcW w:w="1418" w:type="dxa"/>
            <w:shd w:val="clear" w:color="auto" w:fill="D9D9D9"/>
          </w:tcPr>
          <w:p w14:paraId="7136C270" w14:textId="77777777" w:rsidR="00181305" w:rsidRPr="00FE16AD" w:rsidRDefault="00181305" w:rsidP="003601C4">
            <w:pPr>
              <w:rPr>
                <w:b/>
                <w:sz w:val="16"/>
              </w:rPr>
            </w:pPr>
            <w:r w:rsidRPr="00FE16AD">
              <w:rPr>
                <w:b/>
                <w:sz w:val="16"/>
              </w:rPr>
              <w:t>Datum</w:t>
            </w:r>
          </w:p>
        </w:tc>
      </w:tr>
      <w:tr w:rsidR="00181305" w:rsidRPr="00FE16AD" w14:paraId="77F080F4" w14:textId="77777777" w:rsidTr="00181305">
        <w:tc>
          <w:tcPr>
            <w:tcW w:w="430" w:type="dxa"/>
          </w:tcPr>
          <w:p w14:paraId="6C0F02DB" w14:textId="77777777" w:rsidR="00181305" w:rsidRPr="00FE16AD" w:rsidRDefault="00181305" w:rsidP="003601C4">
            <w:pPr>
              <w:rPr>
                <w:sz w:val="16"/>
              </w:rPr>
            </w:pPr>
            <w:r>
              <w:rPr>
                <w:sz w:val="16"/>
              </w:rPr>
              <w:t>A</w:t>
            </w:r>
          </w:p>
        </w:tc>
        <w:tc>
          <w:tcPr>
            <w:tcW w:w="4724" w:type="dxa"/>
          </w:tcPr>
          <w:p w14:paraId="16ED8565" w14:textId="77777777" w:rsidR="00181305" w:rsidRPr="00FE16AD" w:rsidRDefault="00181305" w:rsidP="003601C4">
            <w:pPr>
              <w:rPr>
                <w:sz w:val="16"/>
              </w:rPr>
            </w:pPr>
            <w:r>
              <w:t xml:space="preserve">Businessplan ZAD (bronversie 1.0, 19 juni 2026)</w:t>
            </w:r>
          </w:p>
        </w:tc>
        <w:tc>
          <w:tcPr>
            <w:tcW w:w="1276" w:type="dxa"/>
          </w:tcPr>
          <w:p w14:paraId="312334A8" w14:textId="77777777" w:rsidR="00181305" w:rsidRPr="00FE16AD" w:rsidRDefault="00181305" w:rsidP="003601C4">
            <w:pPr>
              <w:rPr>
                <w:sz w:val="16"/>
              </w:rPr>
            </w:pPr>
          </w:p>
        </w:tc>
        <w:tc>
          <w:tcPr>
            <w:tcW w:w="1418" w:type="dxa"/>
          </w:tcPr>
          <w:p w14:paraId="2EA7D704" w14:textId="77777777" w:rsidR="00181305" w:rsidRPr="00FE16AD" w:rsidRDefault="00181305" w:rsidP="003601C4">
            <w:pPr>
              <w:rPr>
                <w:sz w:val="16"/>
              </w:rPr>
            </w:pPr>
          </w:p>
        </w:tc>
      </w:tr>
      <w:tr w:rsidR="00181305" w:rsidRPr="00FE16AD" w14:paraId="7A6E3F17" w14:textId="77777777" w:rsidTr="00181305">
        <w:tc>
          <w:tcPr>
            <w:tcW w:w="430" w:type="dxa"/>
          </w:tcPr>
          <w:p w14:paraId="608FFBF0" w14:textId="77777777" w:rsidR="00181305" w:rsidRPr="00FE16AD" w:rsidRDefault="00181305" w:rsidP="003601C4">
            <w:pPr>
              <w:rPr>
                <w:sz w:val="16"/>
              </w:rPr>
            </w:pPr>
            <w:r>
              <w:rPr>
                <w:sz w:val="16"/>
              </w:rPr>
              <w:t>B</w:t>
            </w:r>
          </w:p>
        </w:tc>
        <w:tc>
          <w:tcPr>
            <w:tcW w:w="4724" w:type="dxa"/>
          </w:tcPr>
          <w:p w14:paraId="0EC1043A" w14:textId="77777777" w:rsidR="00181305" w:rsidRPr="00FE16AD" w:rsidRDefault="00181305" w:rsidP="003601C4">
            <w:pPr>
              <w:rPr>
                <w:sz w:val="16"/>
              </w:rPr>
            </w:pPr>
            <w:r>
              <w:t xml:space="preserve">Technische feature-documentatie ZAD (repository: features/)</w:t>
            </w:r>
          </w:p>
        </w:tc>
        <w:tc>
          <w:tcPr>
            <w:tcW w:w="1276" w:type="dxa"/>
          </w:tcPr>
          <w:p w14:paraId="1DCBD6FA" w14:textId="77777777" w:rsidR="00181305" w:rsidRPr="00FE16AD" w:rsidRDefault="00181305" w:rsidP="003601C4">
            <w:pPr>
              <w:rPr>
                <w:sz w:val="16"/>
              </w:rPr>
            </w:pPr>
          </w:p>
        </w:tc>
        <w:tc>
          <w:tcPr>
            <w:tcW w:w="1418" w:type="dxa"/>
          </w:tcPr>
          <w:p w14:paraId="3002E740" w14:textId="77777777" w:rsidR="00181305" w:rsidRPr="00FE16AD" w:rsidRDefault="00181305" w:rsidP="003601C4">
            <w:pPr>
              <w:rPr>
                <w:sz w:val="16"/>
              </w:rPr>
            </w:pPr>
          </w:p>
        </w:tc>
      </w:tr>
      <w:tr w:rsidR="00181305" w:rsidRPr="00FE16AD" w14:paraId="2EC5AFC0" w14:textId="77777777" w:rsidTr="00181305">
        <w:tc>
          <w:tcPr>
            <w:tcW w:w="430" w:type="dxa"/>
          </w:tcPr>
          <w:p w14:paraId="72774213" w14:textId="77777777" w:rsidR="00181305" w:rsidRPr="00FE16AD" w:rsidRDefault="00181305" w:rsidP="003601C4">
            <w:pPr>
              <w:rPr>
                <w:sz w:val="16"/>
              </w:rPr>
            </w:pPr>
            <w:r>
              <w:rPr>
                <w:sz w:val="16"/>
              </w:rPr>
              <w:t>C</w:t>
            </w:r>
          </w:p>
        </w:tc>
        <w:tc>
          <w:tcPr>
            <w:tcW w:w="4724" w:type="dxa"/>
          </w:tcPr>
          <w:p w14:paraId="642EC252" w14:textId="77777777" w:rsidR="00181305" w:rsidRPr="00FE16AD" w:rsidRDefault="00181305" w:rsidP="003601C4">
            <w:pPr>
              <w:rPr>
                <w:sz w:val="16"/>
              </w:rPr>
            </w:pPr>
          </w:p>
        </w:tc>
        <w:tc>
          <w:tcPr>
            <w:tcW w:w="1276" w:type="dxa"/>
          </w:tcPr>
          <w:p w14:paraId="70E1A186" w14:textId="77777777" w:rsidR="00181305" w:rsidRPr="00FE16AD" w:rsidRDefault="00181305" w:rsidP="003601C4">
            <w:pPr>
              <w:rPr>
                <w:sz w:val="16"/>
              </w:rPr>
            </w:pPr>
          </w:p>
        </w:tc>
        <w:tc>
          <w:tcPr>
            <w:tcW w:w="1418" w:type="dxa"/>
          </w:tcPr>
          <w:p w14:paraId="1AFE7470" w14:textId="77777777" w:rsidR="00181305" w:rsidRPr="00FE16AD" w:rsidRDefault="00181305" w:rsidP="003601C4">
            <w:pPr>
              <w:rPr>
                <w:sz w:val="16"/>
              </w:rPr>
            </w:pPr>
          </w:p>
        </w:tc>
      </w:tr>
    </w:tbl>
    <w:p xmlns:w14="http://schemas.microsoft.com/office/word/2010/wordml" w14:paraId="70F42207" w14:textId="77777777" w:rsidR="00154462" w:rsidRDefault="00154462" w:rsidP="0083057D"/>
    <w:p xmlns:w14="http://schemas.microsoft.com/office/word/2010/wordml" w14:paraId="60CA591B" w14:textId="77777777" w:rsidR="0083057D" w:rsidRPr="0083057D" w:rsidRDefault="0083057D" w:rsidP="0083057D">
      <w:pPr>
        <w:sectPr w:rsidR="0083057D" w:rsidRPr="0083057D" w:rsidSect="00834ECE">
          <w:headerReference w:type="even" r:id="rId11"/>
          <w:headerReference w:type="default" r:id="rId12"/>
          <w:footerReference w:type="even" r:id="rId13"/>
          <w:footerReference w:type="default" r:id="rId14"/>
          <w:headerReference w:type="first" r:id="rId15"/>
          <w:footerReference w:type="first" r:id="rId16"/>
          <w:pgSz w:w="11906" w:h="16838" w:code="9"/>
          <w:pgMar w:top="2432" w:right="964" w:bottom="1191" w:left="2041" w:header="567" w:footer="227" w:gutter="1134"/>
          <w:cols w:space="708"/>
          <w:titlePg/>
          <w:docGrid w:linePitch="360"/>
        </w:sectPr>
      </w:pPr>
    </w:p>
    <w:p xmlns:w14="http://schemas.microsoft.com/office/word/2010/wordml" w14:paraId="4DC956AC" w14:textId="77777777" w:rsidR="00E81935" w:rsidRDefault="000804F8" w:rsidP="007A2613">
      <w:pPr>
        <w:spacing w:line="300" w:lineRule="atLeast"/>
        <w:rPr>
          <w:sz w:val="24"/>
        </w:rPr>
      </w:pPr>
      <w:bookmarkStart w:id="10" w:name="ltoc"/>
      <w:r>
        <w:rPr>
          <w:sz w:val="24"/>
        </w:rPr>
        <w:lastRenderedPageBreak/>
        <w:t>Inhoud</w:t>
      </w:r>
      <w:bookmarkEnd w:id="10"/>
    </w:p>
    <w:p xmlns:w14="http://schemas.microsoft.com/office/word/2010/wordml" w14:paraId="400ED39C" w14:textId="77777777" w:rsidR="006B77BC" w:rsidRPr="000804F8" w:rsidRDefault="006B77BC" w:rsidP="007A2613">
      <w:pPr>
        <w:spacing w:line="300" w:lineRule="atLeast"/>
        <w:rPr>
          <w:sz w:val="24"/>
        </w:rPr>
      </w:pPr>
    </w:p>
    <w:p xmlns:w14="http://schemas.microsoft.com/office/word/2010/wordml" w14:paraId="13D8DA52" w14:textId="77777777" w:rsidR="00425112" w:rsidRDefault="00815A8D">
      <w:pPr>
        <w:pStyle w:val="Inhopg1"/>
        <w:tabs>
          <w:tab w:val="left" w:pos="360"/>
          <w:tab w:val="right" w:leader="dot" w:pos="7700"/>
        </w:tabs>
        <w:rPr>
          <w:rFonts w:ascii="Calibri" w:hAnsi="Calibri"/>
          <w:b w:val="0"/>
          <w:noProof/>
          <w:sz w:val="22"/>
          <w:szCs w:val="22"/>
          <w:lang w:eastAsia="nl-NL"/>
        </w:rPr>
      </w:pPr>
      <w:r>
        <w:rPr>
          <w:sz w:val="24"/>
        </w:rPr>
        <w:fldChar w:fldCharType="begin"/>
      </w:r>
      <w:r>
        <w:rPr>
          <w:sz w:val="24"/>
        </w:rPr>
        <w:instrText xml:space="preserve"> TOC \o "1-3" \h \z \u </w:instrText>
      </w:r>
      <w:r>
        <w:rPr>
          <w:sz w:val="24"/>
        </w:rPr>
        <w:fldChar w:fldCharType="separate"/>
      </w:r>
      <w:hyperlink w:anchor="_Toc253660978" w:history="1">
        <w:r w:rsidR="00425112" w:rsidRPr="002413C1">
          <w:rPr>
            <w:rStyle w:val="Hyperlink"/>
            <w:noProof/>
          </w:rPr>
          <w:t>1</w:t>
        </w:r>
        <w:r w:rsidR="00425112">
          <w:rPr>
            <w:rFonts w:ascii="Calibri" w:hAnsi="Calibri"/>
            <w:b w:val="0"/>
            <w:noProof/>
            <w:sz w:val="22"/>
            <w:szCs w:val="22"/>
            <w:lang w:eastAsia="nl-NL"/>
          </w:rPr>
          <w:tab/>
        </w:r>
        <w:r w:rsidR="00425112" w:rsidRPr="002413C1">
          <w:rPr>
            <w:rStyle w:val="Hyperlink"/>
            <w:noProof/>
          </w:rPr>
          <w:t>Business case</w:t>
        </w:r>
        <w:r w:rsidR="00425112">
          <w:rPr>
            <w:noProof/>
            <w:webHidden/>
          </w:rPr>
          <w:tab/>
        </w:r>
        <w:r w:rsidR="00425112">
          <w:rPr>
            <w:noProof/>
            <w:webHidden/>
          </w:rPr>
          <w:fldChar w:fldCharType="begin"/>
        </w:r>
        <w:r w:rsidR="00425112">
          <w:rPr>
            <w:noProof/>
            <w:webHidden/>
          </w:rPr>
          <w:instrText xml:space="preserve"> PAGEREF _Toc253660978 \h </w:instrText>
        </w:r>
        <w:r w:rsidR="00425112">
          <w:rPr>
            <w:noProof/>
            <w:webHidden/>
          </w:rPr>
        </w:r>
        <w:r w:rsidR="00425112">
          <w:rPr>
            <w:noProof/>
            <w:webHidden/>
          </w:rPr>
          <w:fldChar w:fldCharType="separate"/>
        </w:r>
        <w:r w:rsidR="00425112">
          <w:rPr>
            <w:noProof/>
            <w:webHidden/>
          </w:rPr>
          <w:t>4</w:t>
        </w:r>
        <w:r w:rsidR="00425112">
          <w:rPr>
            <w:noProof/>
            <w:webHidden/>
          </w:rPr>
          <w:fldChar w:fldCharType="end"/>
        </w:r>
      </w:hyperlink>
    </w:p>
    <w:p xmlns:w14="http://schemas.microsoft.com/office/word/2010/wordml" w14:paraId="013C3CAE" w14:textId="77777777" w:rsidR="00425112" w:rsidRDefault="00425112">
      <w:pPr>
        <w:pStyle w:val="Inhopg2"/>
        <w:tabs>
          <w:tab w:val="left" w:pos="880"/>
          <w:tab w:val="right" w:leader="dot" w:pos="7700"/>
        </w:tabs>
        <w:rPr>
          <w:rFonts w:ascii="Calibri" w:hAnsi="Calibri"/>
          <w:noProof/>
          <w:sz w:val="22"/>
          <w:szCs w:val="22"/>
          <w:lang w:eastAsia="nl-NL"/>
        </w:rPr>
      </w:pPr>
      <w:hyperlink w:anchor="_Toc253660979" w:history="1">
        <w:r w:rsidRPr="002413C1">
          <w:rPr>
            <w:rStyle w:val="Hyperlink"/>
            <w:noProof/>
          </w:rPr>
          <w:t>1.1</w:t>
        </w:r>
        <w:r>
          <w:rPr>
            <w:rFonts w:ascii="Calibri" w:hAnsi="Calibri"/>
            <w:noProof/>
            <w:sz w:val="22"/>
            <w:szCs w:val="22"/>
            <w:lang w:eastAsia="nl-NL"/>
          </w:rPr>
          <w:tab/>
        </w:r>
        <w:r w:rsidRPr="002413C1">
          <w:rPr>
            <w:rStyle w:val="Hyperlink"/>
            <w:noProof/>
          </w:rPr>
          <w:t>Managementsamenvatting</w:t>
        </w:r>
        <w:r>
          <w:rPr>
            <w:noProof/>
            <w:webHidden/>
          </w:rPr>
          <w:tab/>
        </w:r>
        <w:r>
          <w:rPr>
            <w:noProof/>
            <w:webHidden/>
          </w:rPr>
          <w:fldChar w:fldCharType="begin"/>
        </w:r>
        <w:r>
          <w:rPr>
            <w:noProof/>
            <w:webHidden/>
          </w:rPr>
          <w:instrText xml:space="preserve"> PAGEREF _Toc253660979 \h </w:instrText>
        </w:r>
        <w:r>
          <w:rPr>
            <w:noProof/>
            <w:webHidden/>
          </w:rPr>
        </w:r>
        <w:r>
          <w:rPr>
            <w:noProof/>
            <w:webHidden/>
          </w:rPr>
          <w:fldChar w:fldCharType="separate"/>
        </w:r>
        <w:r>
          <w:rPr>
            <w:noProof/>
            <w:webHidden/>
          </w:rPr>
          <w:t>4</w:t>
        </w:r>
        <w:r>
          <w:rPr>
            <w:noProof/>
            <w:webHidden/>
          </w:rPr>
          <w:fldChar w:fldCharType="end"/>
        </w:r>
      </w:hyperlink>
    </w:p>
    <w:p xmlns:w14="http://schemas.microsoft.com/office/word/2010/wordml" w14:paraId="7EF09E39" w14:textId="77777777" w:rsidR="00425112" w:rsidRDefault="00425112">
      <w:pPr>
        <w:pStyle w:val="Inhopg2"/>
        <w:tabs>
          <w:tab w:val="left" w:pos="880"/>
          <w:tab w:val="right" w:leader="dot" w:pos="7700"/>
        </w:tabs>
        <w:rPr>
          <w:rFonts w:ascii="Calibri" w:hAnsi="Calibri"/>
          <w:noProof/>
          <w:sz w:val="22"/>
          <w:szCs w:val="22"/>
          <w:lang w:eastAsia="nl-NL"/>
        </w:rPr>
      </w:pPr>
      <w:hyperlink w:anchor="_Toc253660980" w:history="1">
        <w:r w:rsidRPr="002413C1">
          <w:rPr>
            <w:rStyle w:val="Hyperlink"/>
            <w:noProof/>
          </w:rPr>
          <w:t>1.2</w:t>
        </w:r>
        <w:r>
          <w:rPr>
            <w:rFonts w:ascii="Calibri" w:hAnsi="Calibri"/>
            <w:noProof/>
            <w:sz w:val="22"/>
            <w:szCs w:val="22"/>
            <w:lang w:eastAsia="nl-NL"/>
          </w:rPr>
          <w:tab/>
        </w:r>
        <w:r w:rsidRPr="002413C1">
          <w:rPr>
            <w:rStyle w:val="Hyperlink"/>
            <w:noProof/>
          </w:rPr>
          <w:t>Redenen om te starten met het project</w:t>
        </w:r>
        <w:r>
          <w:rPr>
            <w:noProof/>
            <w:webHidden/>
          </w:rPr>
          <w:tab/>
        </w:r>
        <w:r>
          <w:rPr>
            <w:noProof/>
            <w:webHidden/>
          </w:rPr>
          <w:fldChar w:fldCharType="begin"/>
        </w:r>
        <w:r>
          <w:rPr>
            <w:noProof/>
            <w:webHidden/>
          </w:rPr>
          <w:instrText xml:space="preserve"> PAGEREF _Toc253660980 \h </w:instrText>
        </w:r>
        <w:r>
          <w:rPr>
            <w:noProof/>
            <w:webHidden/>
          </w:rPr>
        </w:r>
        <w:r>
          <w:rPr>
            <w:noProof/>
            <w:webHidden/>
          </w:rPr>
          <w:fldChar w:fldCharType="separate"/>
        </w:r>
        <w:r>
          <w:rPr>
            <w:noProof/>
            <w:webHidden/>
          </w:rPr>
          <w:t>4</w:t>
        </w:r>
        <w:r>
          <w:rPr>
            <w:noProof/>
            <w:webHidden/>
          </w:rPr>
          <w:fldChar w:fldCharType="end"/>
        </w:r>
      </w:hyperlink>
    </w:p>
    <w:p xmlns:w14="http://schemas.microsoft.com/office/word/2010/wordml" w14:paraId="6FF2E7B1" w14:textId="77777777" w:rsidR="00425112" w:rsidRDefault="00425112">
      <w:pPr>
        <w:pStyle w:val="Inhopg2"/>
        <w:tabs>
          <w:tab w:val="left" w:pos="880"/>
          <w:tab w:val="right" w:leader="dot" w:pos="7700"/>
        </w:tabs>
        <w:rPr>
          <w:rFonts w:ascii="Calibri" w:hAnsi="Calibri"/>
          <w:noProof/>
          <w:sz w:val="22"/>
          <w:szCs w:val="22"/>
          <w:lang w:eastAsia="nl-NL"/>
        </w:rPr>
      </w:pPr>
      <w:hyperlink w:anchor="_Toc253660981" w:history="1">
        <w:r w:rsidRPr="002413C1">
          <w:rPr>
            <w:rStyle w:val="Hyperlink"/>
            <w:noProof/>
          </w:rPr>
          <w:t>1.3</w:t>
        </w:r>
        <w:r>
          <w:rPr>
            <w:rFonts w:ascii="Calibri" w:hAnsi="Calibri"/>
            <w:noProof/>
            <w:sz w:val="22"/>
            <w:szCs w:val="22"/>
            <w:lang w:eastAsia="nl-NL"/>
          </w:rPr>
          <w:tab/>
        </w:r>
        <w:r w:rsidRPr="002413C1">
          <w:rPr>
            <w:rStyle w:val="Hyperlink"/>
            <w:noProof/>
          </w:rPr>
          <w:t>Overwogen opties en argumentatie voor gekozen optie</w:t>
        </w:r>
        <w:r>
          <w:rPr>
            <w:noProof/>
            <w:webHidden/>
          </w:rPr>
          <w:tab/>
        </w:r>
        <w:r>
          <w:rPr>
            <w:noProof/>
            <w:webHidden/>
          </w:rPr>
          <w:fldChar w:fldCharType="begin"/>
        </w:r>
        <w:r>
          <w:rPr>
            <w:noProof/>
            <w:webHidden/>
          </w:rPr>
          <w:instrText xml:space="preserve"> PAGEREF _Toc253660981 \h </w:instrText>
        </w:r>
        <w:r>
          <w:rPr>
            <w:noProof/>
            <w:webHidden/>
          </w:rPr>
        </w:r>
        <w:r>
          <w:rPr>
            <w:noProof/>
            <w:webHidden/>
          </w:rPr>
          <w:fldChar w:fldCharType="separate"/>
        </w:r>
        <w:r>
          <w:rPr>
            <w:noProof/>
            <w:webHidden/>
          </w:rPr>
          <w:t>5</w:t>
        </w:r>
        <w:r>
          <w:rPr>
            <w:noProof/>
            <w:webHidden/>
          </w:rPr>
          <w:fldChar w:fldCharType="end"/>
        </w:r>
      </w:hyperlink>
    </w:p>
    <w:p xmlns:w14="http://schemas.microsoft.com/office/word/2010/wordml" w14:paraId="54AF67C3" w14:textId="77777777" w:rsidR="00425112" w:rsidRDefault="00425112">
      <w:pPr>
        <w:pStyle w:val="Inhopg3"/>
        <w:tabs>
          <w:tab w:val="left" w:pos="1080"/>
          <w:tab w:val="right" w:leader="dot" w:pos="7700"/>
        </w:tabs>
        <w:rPr>
          <w:rFonts w:ascii="Calibri" w:hAnsi="Calibri"/>
          <w:noProof/>
          <w:sz w:val="22"/>
          <w:szCs w:val="22"/>
          <w:lang w:eastAsia="nl-NL"/>
        </w:rPr>
      </w:pPr>
      <w:hyperlink w:anchor="_Toc253660982" w:history="1">
        <w:r w:rsidRPr="002413C1">
          <w:rPr>
            <w:rStyle w:val="Hyperlink"/>
            <w:noProof/>
          </w:rPr>
          <w:t>1.3.1</w:t>
        </w:r>
        <w:r>
          <w:rPr>
            <w:rFonts w:ascii="Calibri" w:hAnsi="Calibri"/>
            <w:noProof/>
            <w:sz w:val="22"/>
            <w:szCs w:val="22"/>
            <w:lang w:eastAsia="nl-NL"/>
          </w:rPr>
          <w:tab/>
        </w:r>
        <w:r w:rsidRPr="002413C1">
          <w:rPr>
            <w:rStyle w:val="Hyperlink"/>
            <w:noProof/>
          </w:rPr>
          <w:t>Optie 1: Niets doen</w:t>
        </w:r>
        <w:r>
          <w:rPr>
            <w:noProof/>
            <w:webHidden/>
          </w:rPr>
          <w:tab/>
        </w:r>
        <w:r>
          <w:rPr>
            <w:noProof/>
            <w:webHidden/>
          </w:rPr>
          <w:fldChar w:fldCharType="begin"/>
        </w:r>
        <w:r>
          <w:rPr>
            <w:noProof/>
            <w:webHidden/>
          </w:rPr>
          <w:instrText xml:space="preserve"> PAGEREF _Toc253660982 \h </w:instrText>
        </w:r>
        <w:r>
          <w:rPr>
            <w:noProof/>
            <w:webHidden/>
          </w:rPr>
        </w:r>
        <w:r>
          <w:rPr>
            <w:noProof/>
            <w:webHidden/>
          </w:rPr>
          <w:fldChar w:fldCharType="separate"/>
        </w:r>
        <w:r>
          <w:rPr>
            <w:noProof/>
            <w:webHidden/>
          </w:rPr>
          <w:t>5</w:t>
        </w:r>
        <w:r>
          <w:rPr>
            <w:noProof/>
            <w:webHidden/>
          </w:rPr>
          <w:fldChar w:fldCharType="end"/>
        </w:r>
      </w:hyperlink>
    </w:p>
    <w:p xmlns:w14="http://schemas.microsoft.com/office/word/2010/wordml" w14:paraId="682C846C" w14:textId="77777777" w:rsidR="00425112" w:rsidRDefault="00425112">
      <w:pPr>
        <w:pStyle w:val="Inhopg3"/>
        <w:tabs>
          <w:tab w:val="left" w:pos="1080"/>
          <w:tab w:val="right" w:leader="dot" w:pos="7700"/>
        </w:tabs>
        <w:rPr>
          <w:rFonts w:ascii="Calibri" w:hAnsi="Calibri"/>
          <w:noProof/>
          <w:sz w:val="22"/>
          <w:szCs w:val="22"/>
          <w:lang w:eastAsia="nl-NL"/>
        </w:rPr>
      </w:pPr>
      <w:hyperlink w:anchor="_Toc253660983" w:history="1">
        <w:r w:rsidRPr="002413C1">
          <w:rPr>
            <w:rStyle w:val="Hyperlink"/>
            <w:noProof/>
          </w:rPr>
          <w:t>1.3.2</w:t>
        </w:r>
        <w:r>
          <w:rPr>
            <w:rFonts w:ascii="Calibri" w:hAnsi="Calibri"/>
            <w:noProof/>
            <w:sz w:val="22"/>
            <w:szCs w:val="22"/>
            <w:lang w:eastAsia="nl-NL"/>
          </w:rPr>
          <w:tab/>
        </w:r>
        <w:r w:rsidRPr="002413C1">
          <w:rPr>
            <w:rStyle w:val="Hyperlink"/>
            <w:noProof/>
          </w:rPr>
          <w:t>Optie 2: Het minimale doen</w:t>
        </w:r>
        <w:r>
          <w:rPr>
            <w:noProof/>
            <w:webHidden/>
          </w:rPr>
          <w:tab/>
        </w:r>
        <w:r>
          <w:rPr>
            <w:noProof/>
            <w:webHidden/>
          </w:rPr>
          <w:fldChar w:fldCharType="begin"/>
        </w:r>
        <w:r>
          <w:rPr>
            <w:noProof/>
            <w:webHidden/>
          </w:rPr>
          <w:instrText xml:space="preserve"> PAGEREF _Toc253660983 \h </w:instrText>
        </w:r>
        <w:r>
          <w:rPr>
            <w:noProof/>
            <w:webHidden/>
          </w:rPr>
        </w:r>
        <w:r>
          <w:rPr>
            <w:noProof/>
            <w:webHidden/>
          </w:rPr>
          <w:fldChar w:fldCharType="separate"/>
        </w:r>
        <w:r>
          <w:rPr>
            <w:noProof/>
            <w:webHidden/>
          </w:rPr>
          <w:t>5</w:t>
        </w:r>
        <w:r>
          <w:rPr>
            <w:noProof/>
            <w:webHidden/>
          </w:rPr>
          <w:fldChar w:fldCharType="end"/>
        </w:r>
      </w:hyperlink>
    </w:p>
    <w:p xmlns:w14="http://schemas.microsoft.com/office/word/2010/wordml" w14:paraId="0EE1023F" w14:textId="77777777" w:rsidR="00425112" w:rsidRDefault="00425112">
      <w:pPr>
        <w:pStyle w:val="Inhopg3"/>
        <w:tabs>
          <w:tab w:val="left" w:pos="1080"/>
          <w:tab w:val="right" w:leader="dot" w:pos="7700"/>
        </w:tabs>
        <w:rPr>
          <w:rFonts w:ascii="Calibri" w:hAnsi="Calibri"/>
          <w:noProof/>
          <w:sz w:val="22"/>
          <w:szCs w:val="22"/>
          <w:lang w:eastAsia="nl-NL"/>
        </w:rPr>
      </w:pPr>
      <w:hyperlink w:anchor="_Toc253660984" w:history="1">
        <w:r w:rsidRPr="002413C1">
          <w:rPr>
            <w:rStyle w:val="Hyperlink"/>
            <w:noProof/>
          </w:rPr>
          <w:t>1.3.3</w:t>
        </w:r>
        <w:r>
          <w:rPr>
            <w:rFonts w:ascii="Calibri" w:hAnsi="Calibri"/>
            <w:noProof/>
            <w:sz w:val="22"/>
            <w:szCs w:val="22"/>
            <w:lang w:eastAsia="nl-NL"/>
          </w:rPr>
          <w:tab/>
        </w:r>
        <w:r w:rsidRPr="002413C1">
          <w:rPr>
            <w:rStyle w:val="Hyperlink"/>
            <w:noProof/>
          </w:rPr>
          <w:t>Optie 3: Dit project doen</w:t>
        </w:r>
        <w:r>
          <w:rPr>
            <w:noProof/>
            <w:webHidden/>
          </w:rPr>
          <w:tab/>
        </w:r>
        <w:r>
          <w:rPr>
            <w:noProof/>
            <w:webHidden/>
          </w:rPr>
          <w:fldChar w:fldCharType="begin"/>
        </w:r>
        <w:r>
          <w:rPr>
            <w:noProof/>
            <w:webHidden/>
          </w:rPr>
          <w:instrText xml:space="preserve"> PAGEREF _Toc253660984 \h </w:instrText>
        </w:r>
        <w:r>
          <w:rPr>
            <w:noProof/>
            <w:webHidden/>
          </w:rPr>
        </w:r>
        <w:r>
          <w:rPr>
            <w:noProof/>
            <w:webHidden/>
          </w:rPr>
          <w:fldChar w:fldCharType="separate"/>
        </w:r>
        <w:r>
          <w:rPr>
            <w:noProof/>
            <w:webHidden/>
          </w:rPr>
          <w:t>5</w:t>
        </w:r>
        <w:r>
          <w:rPr>
            <w:noProof/>
            <w:webHidden/>
          </w:rPr>
          <w:fldChar w:fldCharType="end"/>
        </w:r>
      </w:hyperlink>
    </w:p>
    <w:p xmlns:w14="http://schemas.microsoft.com/office/word/2010/wordml" w14:paraId="691FEAA6" w14:textId="77777777" w:rsidR="00425112" w:rsidRDefault="00425112">
      <w:pPr>
        <w:pStyle w:val="Inhopg3"/>
        <w:tabs>
          <w:tab w:val="left" w:pos="1080"/>
          <w:tab w:val="right" w:leader="dot" w:pos="7700"/>
        </w:tabs>
        <w:rPr>
          <w:rFonts w:ascii="Calibri" w:hAnsi="Calibri"/>
          <w:noProof/>
          <w:sz w:val="22"/>
          <w:szCs w:val="22"/>
          <w:lang w:eastAsia="nl-NL"/>
        </w:rPr>
      </w:pPr>
      <w:hyperlink w:anchor="_Toc253660985" w:history="1">
        <w:r w:rsidRPr="002413C1">
          <w:rPr>
            <w:rStyle w:val="Hyperlink"/>
            <w:noProof/>
          </w:rPr>
          <w:t>1.3.4</w:t>
        </w:r>
        <w:r>
          <w:rPr>
            <w:rFonts w:ascii="Calibri" w:hAnsi="Calibri"/>
            <w:noProof/>
            <w:sz w:val="22"/>
            <w:szCs w:val="22"/>
            <w:lang w:eastAsia="nl-NL"/>
          </w:rPr>
          <w:tab/>
        </w:r>
        <w:r w:rsidRPr="002413C1">
          <w:rPr>
            <w:rStyle w:val="Hyperlink"/>
            <w:noProof/>
          </w:rPr>
          <w:t>Onderbouwing keuze</w:t>
        </w:r>
        <w:r>
          <w:rPr>
            <w:noProof/>
            <w:webHidden/>
          </w:rPr>
          <w:tab/>
        </w:r>
        <w:r>
          <w:rPr>
            <w:noProof/>
            <w:webHidden/>
          </w:rPr>
          <w:fldChar w:fldCharType="begin"/>
        </w:r>
        <w:r>
          <w:rPr>
            <w:noProof/>
            <w:webHidden/>
          </w:rPr>
          <w:instrText xml:space="preserve"> PAGEREF _Toc253660985 \h </w:instrText>
        </w:r>
        <w:r>
          <w:rPr>
            <w:noProof/>
            <w:webHidden/>
          </w:rPr>
        </w:r>
        <w:r>
          <w:rPr>
            <w:noProof/>
            <w:webHidden/>
          </w:rPr>
          <w:fldChar w:fldCharType="separate"/>
        </w:r>
        <w:r>
          <w:rPr>
            <w:noProof/>
            <w:webHidden/>
          </w:rPr>
          <w:t>5</w:t>
        </w:r>
        <w:r>
          <w:rPr>
            <w:noProof/>
            <w:webHidden/>
          </w:rPr>
          <w:fldChar w:fldCharType="end"/>
        </w:r>
      </w:hyperlink>
    </w:p>
    <w:p xmlns:w14="http://schemas.microsoft.com/office/word/2010/wordml" w14:paraId="0879D240" w14:textId="77777777" w:rsidR="00425112" w:rsidRDefault="00425112">
      <w:pPr>
        <w:pStyle w:val="Inhopg2"/>
        <w:tabs>
          <w:tab w:val="left" w:pos="880"/>
          <w:tab w:val="right" w:leader="dot" w:pos="7700"/>
        </w:tabs>
        <w:rPr>
          <w:rFonts w:ascii="Calibri" w:hAnsi="Calibri"/>
          <w:noProof/>
          <w:sz w:val="22"/>
          <w:szCs w:val="22"/>
          <w:lang w:eastAsia="nl-NL"/>
        </w:rPr>
      </w:pPr>
      <w:hyperlink w:anchor="_Toc253660986" w:history="1">
        <w:r w:rsidRPr="002413C1">
          <w:rPr>
            <w:rStyle w:val="Hyperlink"/>
            <w:noProof/>
          </w:rPr>
          <w:t>1.4</w:t>
        </w:r>
        <w:r>
          <w:rPr>
            <w:rFonts w:ascii="Calibri" w:hAnsi="Calibri"/>
            <w:noProof/>
            <w:sz w:val="22"/>
            <w:szCs w:val="22"/>
            <w:lang w:eastAsia="nl-NL"/>
          </w:rPr>
          <w:tab/>
        </w:r>
        <w:r w:rsidRPr="002413C1">
          <w:rPr>
            <w:rStyle w:val="Hyperlink"/>
            <w:noProof/>
          </w:rPr>
          <w:t>Te verwachten benefits</w:t>
        </w:r>
        <w:r>
          <w:rPr>
            <w:noProof/>
            <w:webHidden/>
          </w:rPr>
          <w:tab/>
        </w:r>
        <w:r>
          <w:rPr>
            <w:noProof/>
            <w:webHidden/>
          </w:rPr>
          <w:fldChar w:fldCharType="begin"/>
        </w:r>
        <w:r>
          <w:rPr>
            <w:noProof/>
            <w:webHidden/>
          </w:rPr>
          <w:instrText xml:space="preserve"> PAGEREF _Toc253660986 \h </w:instrText>
        </w:r>
        <w:r>
          <w:rPr>
            <w:noProof/>
            <w:webHidden/>
          </w:rPr>
        </w:r>
        <w:r>
          <w:rPr>
            <w:noProof/>
            <w:webHidden/>
          </w:rPr>
          <w:fldChar w:fldCharType="separate"/>
        </w:r>
        <w:r>
          <w:rPr>
            <w:noProof/>
            <w:webHidden/>
          </w:rPr>
          <w:t>5</w:t>
        </w:r>
        <w:r>
          <w:rPr>
            <w:noProof/>
            <w:webHidden/>
          </w:rPr>
          <w:fldChar w:fldCharType="end"/>
        </w:r>
      </w:hyperlink>
    </w:p>
    <w:p xmlns:w14="http://schemas.microsoft.com/office/word/2010/wordml" w14:paraId="4483A2F6" w14:textId="77777777" w:rsidR="00425112" w:rsidRDefault="00425112">
      <w:pPr>
        <w:pStyle w:val="Inhopg3"/>
        <w:tabs>
          <w:tab w:val="left" w:pos="1080"/>
          <w:tab w:val="right" w:leader="dot" w:pos="7700"/>
        </w:tabs>
        <w:rPr>
          <w:rFonts w:ascii="Calibri" w:hAnsi="Calibri"/>
          <w:noProof/>
          <w:sz w:val="22"/>
          <w:szCs w:val="22"/>
          <w:lang w:eastAsia="nl-NL"/>
        </w:rPr>
      </w:pPr>
      <w:hyperlink w:anchor="_Toc253660987" w:history="1">
        <w:r w:rsidRPr="002413C1">
          <w:rPr>
            <w:rStyle w:val="Hyperlink"/>
            <w:noProof/>
          </w:rPr>
          <w:t>1.4.1</w:t>
        </w:r>
        <w:r>
          <w:rPr>
            <w:rFonts w:ascii="Calibri" w:hAnsi="Calibri"/>
            <w:noProof/>
            <w:sz w:val="22"/>
            <w:szCs w:val="22"/>
            <w:lang w:eastAsia="nl-NL"/>
          </w:rPr>
          <w:tab/>
        </w:r>
        <w:r w:rsidRPr="002413C1">
          <w:rPr>
            <w:rStyle w:val="Hyperlink"/>
            <w:noProof/>
          </w:rPr>
          <w:t>Financiële opbrengsten voor de organisatie</w:t>
        </w:r>
        <w:r>
          <w:rPr>
            <w:noProof/>
            <w:webHidden/>
          </w:rPr>
          <w:tab/>
        </w:r>
        <w:r>
          <w:rPr>
            <w:noProof/>
            <w:webHidden/>
          </w:rPr>
          <w:fldChar w:fldCharType="begin"/>
        </w:r>
        <w:r>
          <w:rPr>
            <w:noProof/>
            <w:webHidden/>
          </w:rPr>
          <w:instrText xml:space="preserve"> PAGEREF _Toc253660987 \h </w:instrText>
        </w:r>
        <w:r>
          <w:rPr>
            <w:noProof/>
            <w:webHidden/>
          </w:rPr>
        </w:r>
        <w:r>
          <w:rPr>
            <w:noProof/>
            <w:webHidden/>
          </w:rPr>
          <w:fldChar w:fldCharType="separate"/>
        </w:r>
        <w:r>
          <w:rPr>
            <w:noProof/>
            <w:webHidden/>
          </w:rPr>
          <w:t>5</w:t>
        </w:r>
        <w:r>
          <w:rPr>
            <w:noProof/>
            <w:webHidden/>
          </w:rPr>
          <w:fldChar w:fldCharType="end"/>
        </w:r>
      </w:hyperlink>
    </w:p>
    <w:p xmlns:w14="http://schemas.microsoft.com/office/word/2010/wordml" w14:paraId="090F9CAD" w14:textId="77777777" w:rsidR="00425112" w:rsidRDefault="00425112">
      <w:pPr>
        <w:pStyle w:val="Inhopg3"/>
        <w:tabs>
          <w:tab w:val="left" w:pos="1080"/>
          <w:tab w:val="right" w:leader="dot" w:pos="7700"/>
        </w:tabs>
        <w:rPr>
          <w:rFonts w:ascii="Calibri" w:hAnsi="Calibri"/>
          <w:noProof/>
          <w:sz w:val="22"/>
          <w:szCs w:val="22"/>
          <w:lang w:eastAsia="nl-NL"/>
        </w:rPr>
      </w:pPr>
      <w:hyperlink w:anchor="_Toc253660988" w:history="1">
        <w:r w:rsidRPr="002413C1">
          <w:rPr>
            <w:rStyle w:val="Hyperlink"/>
            <w:noProof/>
          </w:rPr>
          <w:t>1.4.2</w:t>
        </w:r>
        <w:r>
          <w:rPr>
            <w:rFonts w:ascii="Calibri" w:hAnsi="Calibri"/>
            <w:noProof/>
            <w:sz w:val="22"/>
            <w:szCs w:val="22"/>
            <w:lang w:eastAsia="nl-NL"/>
          </w:rPr>
          <w:tab/>
        </w:r>
        <w:r w:rsidRPr="002413C1">
          <w:rPr>
            <w:rStyle w:val="Hyperlink"/>
            <w:noProof/>
          </w:rPr>
          <w:t>Niet-financiële kwantificeerbare opbrengsten voor de organisatie</w:t>
        </w:r>
        <w:r>
          <w:rPr>
            <w:noProof/>
            <w:webHidden/>
          </w:rPr>
          <w:tab/>
        </w:r>
        <w:r>
          <w:rPr>
            <w:noProof/>
            <w:webHidden/>
          </w:rPr>
          <w:fldChar w:fldCharType="begin"/>
        </w:r>
        <w:r>
          <w:rPr>
            <w:noProof/>
            <w:webHidden/>
          </w:rPr>
          <w:instrText xml:space="preserve"> PAGEREF _Toc253660988 \h </w:instrText>
        </w:r>
        <w:r>
          <w:rPr>
            <w:noProof/>
            <w:webHidden/>
          </w:rPr>
        </w:r>
        <w:r>
          <w:rPr>
            <w:noProof/>
            <w:webHidden/>
          </w:rPr>
          <w:fldChar w:fldCharType="separate"/>
        </w:r>
        <w:r>
          <w:rPr>
            <w:noProof/>
            <w:webHidden/>
          </w:rPr>
          <w:t>6</w:t>
        </w:r>
        <w:r>
          <w:rPr>
            <w:noProof/>
            <w:webHidden/>
          </w:rPr>
          <w:fldChar w:fldCharType="end"/>
        </w:r>
      </w:hyperlink>
    </w:p>
    <w:p xmlns:w14="http://schemas.microsoft.com/office/word/2010/wordml" w14:paraId="36FA3C24" w14:textId="77777777" w:rsidR="00425112" w:rsidRDefault="00425112">
      <w:pPr>
        <w:pStyle w:val="Inhopg3"/>
        <w:tabs>
          <w:tab w:val="left" w:pos="1080"/>
          <w:tab w:val="right" w:leader="dot" w:pos="7700"/>
        </w:tabs>
        <w:rPr>
          <w:rFonts w:ascii="Calibri" w:hAnsi="Calibri"/>
          <w:noProof/>
          <w:sz w:val="22"/>
          <w:szCs w:val="22"/>
          <w:lang w:eastAsia="nl-NL"/>
        </w:rPr>
      </w:pPr>
      <w:hyperlink w:anchor="_Toc253660989" w:history="1">
        <w:r w:rsidRPr="002413C1">
          <w:rPr>
            <w:rStyle w:val="Hyperlink"/>
            <w:noProof/>
          </w:rPr>
          <w:t>1.4.3</w:t>
        </w:r>
        <w:r>
          <w:rPr>
            <w:rFonts w:ascii="Calibri" w:hAnsi="Calibri"/>
            <w:noProof/>
            <w:sz w:val="22"/>
            <w:szCs w:val="22"/>
            <w:lang w:eastAsia="nl-NL"/>
          </w:rPr>
          <w:tab/>
        </w:r>
        <w:r w:rsidRPr="002413C1">
          <w:rPr>
            <w:rStyle w:val="Hyperlink"/>
            <w:noProof/>
          </w:rPr>
          <w:t>Kwalitatieve opbrengsten voor de organisatie</w:t>
        </w:r>
        <w:r>
          <w:rPr>
            <w:noProof/>
            <w:webHidden/>
          </w:rPr>
          <w:tab/>
        </w:r>
        <w:r>
          <w:rPr>
            <w:noProof/>
            <w:webHidden/>
          </w:rPr>
          <w:fldChar w:fldCharType="begin"/>
        </w:r>
        <w:r>
          <w:rPr>
            <w:noProof/>
            <w:webHidden/>
          </w:rPr>
          <w:instrText xml:space="preserve"> PAGEREF _Toc253660989 \h </w:instrText>
        </w:r>
        <w:r>
          <w:rPr>
            <w:noProof/>
            <w:webHidden/>
          </w:rPr>
        </w:r>
        <w:r>
          <w:rPr>
            <w:noProof/>
            <w:webHidden/>
          </w:rPr>
          <w:fldChar w:fldCharType="separate"/>
        </w:r>
        <w:r>
          <w:rPr>
            <w:noProof/>
            <w:webHidden/>
          </w:rPr>
          <w:t>6</w:t>
        </w:r>
        <w:r>
          <w:rPr>
            <w:noProof/>
            <w:webHidden/>
          </w:rPr>
          <w:fldChar w:fldCharType="end"/>
        </w:r>
      </w:hyperlink>
    </w:p>
    <w:p xmlns:w14="http://schemas.microsoft.com/office/word/2010/wordml" w14:paraId="38E1F9C2" w14:textId="77777777" w:rsidR="00425112" w:rsidRDefault="00425112">
      <w:pPr>
        <w:pStyle w:val="Inhopg2"/>
        <w:tabs>
          <w:tab w:val="left" w:pos="880"/>
          <w:tab w:val="right" w:leader="dot" w:pos="7700"/>
        </w:tabs>
        <w:rPr>
          <w:rFonts w:ascii="Calibri" w:hAnsi="Calibri"/>
          <w:noProof/>
          <w:sz w:val="22"/>
          <w:szCs w:val="22"/>
          <w:lang w:eastAsia="nl-NL"/>
        </w:rPr>
      </w:pPr>
      <w:hyperlink w:anchor="_Toc253660990" w:history="1">
        <w:r w:rsidRPr="002413C1">
          <w:rPr>
            <w:rStyle w:val="Hyperlink"/>
            <w:noProof/>
          </w:rPr>
          <w:t>1.5</w:t>
        </w:r>
        <w:r>
          <w:rPr>
            <w:rFonts w:ascii="Calibri" w:hAnsi="Calibri"/>
            <w:noProof/>
            <w:sz w:val="22"/>
            <w:szCs w:val="22"/>
            <w:lang w:eastAsia="nl-NL"/>
          </w:rPr>
          <w:tab/>
        </w:r>
        <w:r w:rsidRPr="002413C1">
          <w:rPr>
            <w:rStyle w:val="Hyperlink"/>
            <w:noProof/>
          </w:rPr>
          <w:t>Verwachte dis-benefits</w:t>
        </w:r>
        <w:r>
          <w:rPr>
            <w:noProof/>
            <w:webHidden/>
          </w:rPr>
          <w:tab/>
        </w:r>
        <w:r>
          <w:rPr>
            <w:noProof/>
            <w:webHidden/>
          </w:rPr>
          <w:fldChar w:fldCharType="begin"/>
        </w:r>
        <w:r>
          <w:rPr>
            <w:noProof/>
            <w:webHidden/>
          </w:rPr>
          <w:instrText xml:space="preserve"> PAGEREF _Toc253660990 \h </w:instrText>
        </w:r>
        <w:r>
          <w:rPr>
            <w:noProof/>
            <w:webHidden/>
          </w:rPr>
        </w:r>
        <w:r>
          <w:rPr>
            <w:noProof/>
            <w:webHidden/>
          </w:rPr>
          <w:fldChar w:fldCharType="separate"/>
        </w:r>
        <w:r>
          <w:rPr>
            <w:noProof/>
            <w:webHidden/>
          </w:rPr>
          <w:t>6</w:t>
        </w:r>
        <w:r>
          <w:rPr>
            <w:noProof/>
            <w:webHidden/>
          </w:rPr>
          <w:fldChar w:fldCharType="end"/>
        </w:r>
      </w:hyperlink>
    </w:p>
    <w:p xmlns:w14="http://schemas.microsoft.com/office/word/2010/wordml" w14:paraId="503768A8" w14:textId="77777777" w:rsidR="00425112" w:rsidRDefault="00425112">
      <w:pPr>
        <w:pStyle w:val="Inhopg2"/>
        <w:tabs>
          <w:tab w:val="left" w:pos="880"/>
          <w:tab w:val="right" w:leader="dot" w:pos="7700"/>
        </w:tabs>
        <w:rPr>
          <w:rFonts w:ascii="Calibri" w:hAnsi="Calibri"/>
          <w:noProof/>
          <w:sz w:val="22"/>
          <w:szCs w:val="22"/>
          <w:lang w:eastAsia="nl-NL"/>
        </w:rPr>
      </w:pPr>
      <w:hyperlink w:anchor="_Toc253660991" w:history="1">
        <w:r w:rsidRPr="002413C1">
          <w:rPr>
            <w:rStyle w:val="Hyperlink"/>
            <w:noProof/>
          </w:rPr>
          <w:t>1.6</w:t>
        </w:r>
        <w:r>
          <w:rPr>
            <w:rFonts w:ascii="Calibri" w:hAnsi="Calibri"/>
            <w:noProof/>
            <w:sz w:val="22"/>
            <w:szCs w:val="22"/>
            <w:lang w:eastAsia="nl-NL"/>
          </w:rPr>
          <w:tab/>
        </w:r>
        <w:r w:rsidRPr="002413C1">
          <w:rPr>
            <w:rStyle w:val="Hyperlink"/>
            <w:noProof/>
          </w:rPr>
          <w:t>Tijdschema (samenvatting van Projectplan)</w:t>
        </w:r>
        <w:r>
          <w:rPr>
            <w:noProof/>
            <w:webHidden/>
          </w:rPr>
          <w:tab/>
        </w:r>
        <w:r>
          <w:rPr>
            <w:noProof/>
            <w:webHidden/>
          </w:rPr>
          <w:fldChar w:fldCharType="begin"/>
        </w:r>
        <w:r>
          <w:rPr>
            <w:noProof/>
            <w:webHidden/>
          </w:rPr>
          <w:instrText xml:space="preserve"> PAGEREF _Toc253660991 \h </w:instrText>
        </w:r>
        <w:r>
          <w:rPr>
            <w:noProof/>
            <w:webHidden/>
          </w:rPr>
        </w:r>
        <w:r>
          <w:rPr>
            <w:noProof/>
            <w:webHidden/>
          </w:rPr>
          <w:fldChar w:fldCharType="separate"/>
        </w:r>
        <w:r>
          <w:rPr>
            <w:noProof/>
            <w:webHidden/>
          </w:rPr>
          <w:t>6</w:t>
        </w:r>
        <w:r>
          <w:rPr>
            <w:noProof/>
            <w:webHidden/>
          </w:rPr>
          <w:fldChar w:fldCharType="end"/>
        </w:r>
      </w:hyperlink>
    </w:p>
    <w:p xmlns:w14="http://schemas.microsoft.com/office/word/2010/wordml" w14:paraId="78B6E56C" w14:textId="77777777" w:rsidR="00425112" w:rsidRDefault="00425112">
      <w:pPr>
        <w:pStyle w:val="Inhopg2"/>
        <w:tabs>
          <w:tab w:val="left" w:pos="880"/>
          <w:tab w:val="right" w:leader="dot" w:pos="7700"/>
        </w:tabs>
        <w:rPr>
          <w:rFonts w:ascii="Calibri" w:hAnsi="Calibri"/>
          <w:noProof/>
          <w:sz w:val="22"/>
          <w:szCs w:val="22"/>
          <w:lang w:eastAsia="nl-NL"/>
        </w:rPr>
      </w:pPr>
      <w:hyperlink w:anchor="_Toc253660992" w:history="1">
        <w:r w:rsidRPr="002413C1">
          <w:rPr>
            <w:rStyle w:val="Hyperlink"/>
            <w:noProof/>
          </w:rPr>
          <w:t>1.7</w:t>
        </w:r>
        <w:r>
          <w:rPr>
            <w:rFonts w:ascii="Calibri" w:hAnsi="Calibri"/>
            <w:noProof/>
            <w:sz w:val="22"/>
            <w:szCs w:val="22"/>
            <w:lang w:eastAsia="nl-NL"/>
          </w:rPr>
          <w:tab/>
        </w:r>
        <w:r w:rsidRPr="002413C1">
          <w:rPr>
            <w:rStyle w:val="Hyperlink"/>
            <w:noProof/>
          </w:rPr>
          <w:t>Kosten (ontleend aan Projectplan)</w:t>
        </w:r>
        <w:r>
          <w:rPr>
            <w:noProof/>
            <w:webHidden/>
          </w:rPr>
          <w:tab/>
        </w:r>
        <w:r>
          <w:rPr>
            <w:noProof/>
            <w:webHidden/>
          </w:rPr>
          <w:fldChar w:fldCharType="begin"/>
        </w:r>
        <w:r>
          <w:rPr>
            <w:noProof/>
            <w:webHidden/>
          </w:rPr>
          <w:instrText xml:space="preserve"> PAGEREF _Toc253660992 \h </w:instrText>
        </w:r>
        <w:r>
          <w:rPr>
            <w:noProof/>
            <w:webHidden/>
          </w:rPr>
        </w:r>
        <w:r>
          <w:rPr>
            <w:noProof/>
            <w:webHidden/>
          </w:rPr>
          <w:fldChar w:fldCharType="separate"/>
        </w:r>
        <w:r>
          <w:rPr>
            <w:noProof/>
            <w:webHidden/>
          </w:rPr>
          <w:t>6</w:t>
        </w:r>
        <w:r>
          <w:rPr>
            <w:noProof/>
            <w:webHidden/>
          </w:rPr>
          <w:fldChar w:fldCharType="end"/>
        </w:r>
      </w:hyperlink>
    </w:p>
    <w:p xmlns:w14="http://schemas.microsoft.com/office/word/2010/wordml" w14:paraId="1B8C4BC2" w14:textId="77777777" w:rsidR="00425112" w:rsidRDefault="00425112">
      <w:pPr>
        <w:pStyle w:val="Inhopg2"/>
        <w:tabs>
          <w:tab w:val="left" w:pos="880"/>
          <w:tab w:val="right" w:leader="dot" w:pos="7700"/>
        </w:tabs>
        <w:rPr>
          <w:rFonts w:ascii="Calibri" w:hAnsi="Calibri"/>
          <w:noProof/>
          <w:sz w:val="22"/>
          <w:szCs w:val="22"/>
          <w:lang w:eastAsia="nl-NL"/>
        </w:rPr>
      </w:pPr>
      <w:hyperlink w:anchor="_Toc253660993" w:history="1">
        <w:r w:rsidRPr="002413C1">
          <w:rPr>
            <w:rStyle w:val="Hyperlink"/>
            <w:noProof/>
          </w:rPr>
          <w:t>1.8</w:t>
        </w:r>
        <w:r>
          <w:rPr>
            <w:rFonts w:ascii="Calibri" w:hAnsi="Calibri"/>
            <w:noProof/>
            <w:sz w:val="22"/>
            <w:szCs w:val="22"/>
            <w:lang w:eastAsia="nl-NL"/>
          </w:rPr>
          <w:tab/>
        </w:r>
        <w:r w:rsidRPr="002413C1">
          <w:rPr>
            <w:rStyle w:val="Hyperlink"/>
            <w:noProof/>
          </w:rPr>
          <w:t>Investeringsanalyse</w:t>
        </w:r>
        <w:r>
          <w:rPr>
            <w:noProof/>
            <w:webHidden/>
          </w:rPr>
          <w:tab/>
        </w:r>
        <w:r>
          <w:rPr>
            <w:noProof/>
            <w:webHidden/>
          </w:rPr>
          <w:fldChar w:fldCharType="begin"/>
        </w:r>
        <w:r>
          <w:rPr>
            <w:noProof/>
            <w:webHidden/>
          </w:rPr>
          <w:instrText xml:space="preserve"> PAGEREF _Toc253660993 \h </w:instrText>
        </w:r>
        <w:r>
          <w:rPr>
            <w:noProof/>
            <w:webHidden/>
          </w:rPr>
        </w:r>
        <w:r>
          <w:rPr>
            <w:noProof/>
            <w:webHidden/>
          </w:rPr>
          <w:fldChar w:fldCharType="separate"/>
        </w:r>
        <w:r>
          <w:rPr>
            <w:noProof/>
            <w:webHidden/>
          </w:rPr>
          <w:t>6</w:t>
        </w:r>
        <w:r>
          <w:rPr>
            <w:noProof/>
            <w:webHidden/>
          </w:rPr>
          <w:fldChar w:fldCharType="end"/>
        </w:r>
      </w:hyperlink>
    </w:p>
    <w:p xmlns:w14="http://schemas.microsoft.com/office/word/2010/wordml" w14:paraId="70431E20" w14:textId="77777777" w:rsidR="00425112" w:rsidRDefault="00425112">
      <w:pPr>
        <w:pStyle w:val="Inhopg2"/>
        <w:tabs>
          <w:tab w:val="left" w:pos="880"/>
          <w:tab w:val="right" w:leader="dot" w:pos="7700"/>
        </w:tabs>
        <w:rPr>
          <w:rFonts w:ascii="Calibri" w:hAnsi="Calibri"/>
          <w:noProof/>
          <w:sz w:val="22"/>
          <w:szCs w:val="22"/>
          <w:lang w:eastAsia="nl-NL"/>
        </w:rPr>
      </w:pPr>
      <w:hyperlink w:anchor="_Toc253660994" w:history="1">
        <w:r w:rsidRPr="002413C1">
          <w:rPr>
            <w:rStyle w:val="Hyperlink"/>
            <w:noProof/>
          </w:rPr>
          <w:t>1.9</w:t>
        </w:r>
        <w:r>
          <w:rPr>
            <w:rFonts w:ascii="Calibri" w:hAnsi="Calibri"/>
            <w:noProof/>
            <w:sz w:val="22"/>
            <w:szCs w:val="22"/>
            <w:lang w:eastAsia="nl-NL"/>
          </w:rPr>
          <w:tab/>
        </w:r>
        <w:r w:rsidRPr="002413C1">
          <w:rPr>
            <w:rStyle w:val="Hyperlink"/>
            <w:noProof/>
          </w:rPr>
          <w:t>Financiering</w:t>
        </w:r>
        <w:r>
          <w:rPr>
            <w:noProof/>
            <w:webHidden/>
          </w:rPr>
          <w:tab/>
        </w:r>
        <w:r>
          <w:rPr>
            <w:noProof/>
            <w:webHidden/>
          </w:rPr>
          <w:fldChar w:fldCharType="begin"/>
        </w:r>
        <w:r>
          <w:rPr>
            <w:noProof/>
            <w:webHidden/>
          </w:rPr>
          <w:instrText xml:space="preserve"> PAGEREF _Toc253660994 \h </w:instrText>
        </w:r>
        <w:r>
          <w:rPr>
            <w:noProof/>
            <w:webHidden/>
          </w:rPr>
        </w:r>
        <w:r>
          <w:rPr>
            <w:noProof/>
            <w:webHidden/>
          </w:rPr>
          <w:fldChar w:fldCharType="separate"/>
        </w:r>
        <w:r>
          <w:rPr>
            <w:noProof/>
            <w:webHidden/>
          </w:rPr>
          <w:t>7</w:t>
        </w:r>
        <w:r>
          <w:rPr>
            <w:noProof/>
            <w:webHidden/>
          </w:rPr>
          <w:fldChar w:fldCharType="end"/>
        </w:r>
      </w:hyperlink>
    </w:p>
    <w:p xmlns:w14="http://schemas.microsoft.com/office/word/2010/wordml" w14:paraId="59E7AADC" w14:textId="77777777" w:rsidR="00425112" w:rsidRDefault="00425112">
      <w:pPr>
        <w:pStyle w:val="Inhopg3"/>
        <w:tabs>
          <w:tab w:val="left" w:pos="1080"/>
          <w:tab w:val="right" w:leader="dot" w:pos="7700"/>
        </w:tabs>
        <w:rPr>
          <w:rFonts w:ascii="Calibri" w:hAnsi="Calibri"/>
          <w:noProof/>
          <w:sz w:val="22"/>
          <w:szCs w:val="22"/>
          <w:lang w:eastAsia="nl-NL"/>
        </w:rPr>
      </w:pPr>
      <w:hyperlink w:anchor="_Toc253660995" w:history="1">
        <w:r w:rsidRPr="002413C1">
          <w:rPr>
            <w:rStyle w:val="Hyperlink"/>
            <w:noProof/>
          </w:rPr>
          <w:t>1.9.1</w:t>
        </w:r>
        <w:r>
          <w:rPr>
            <w:rFonts w:ascii="Calibri" w:hAnsi="Calibri"/>
            <w:noProof/>
            <w:sz w:val="22"/>
            <w:szCs w:val="22"/>
            <w:lang w:eastAsia="nl-NL"/>
          </w:rPr>
          <w:tab/>
        </w:r>
        <w:r w:rsidRPr="002413C1">
          <w:rPr>
            <w:rStyle w:val="Hyperlink"/>
            <w:noProof/>
          </w:rPr>
          <w:t>Toegewezen projectbudget</w:t>
        </w:r>
        <w:r>
          <w:rPr>
            <w:noProof/>
            <w:webHidden/>
          </w:rPr>
          <w:tab/>
        </w:r>
        <w:r>
          <w:rPr>
            <w:noProof/>
            <w:webHidden/>
          </w:rPr>
          <w:fldChar w:fldCharType="begin"/>
        </w:r>
        <w:r>
          <w:rPr>
            <w:noProof/>
            <w:webHidden/>
          </w:rPr>
          <w:instrText xml:space="preserve"> PAGEREF _Toc253660995 \h </w:instrText>
        </w:r>
        <w:r>
          <w:rPr>
            <w:noProof/>
            <w:webHidden/>
          </w:rPr>
        </w:r>
        <w:r>
          <w:rPr>
            <w:noProof/>
            <w:webHidden/>
          </w:rPr>
          <w:fldChar w:fldCharType="separate"/>
        </w:r>
        <w:r>
          <w:rPr>
            <w:noProof/>
            <w:webHidden/>
          </w:rPr>
          <w:t>7</w:t>
        </w:r>
        <w:r>
          <w:rPr>
            <w:noProof/>
            <w:webHidden/>
          </w:rPr>
          <w:fldChar w:fldCharType="end"/>
        </w:r>
      </w:hyperlink>
    </w:p>
    <w:p xmlns:w14="http://schemas.microsoft.com/office/word/2010/wordml" w14:paraId="27928FDE" w14:textId="77777777" w:rsidR="00425112" w:rsidRDefault="00425112">
      <w:pPr>
        <w:pStyle w:val="Inhopg3"/>
        <w:tabs>
          <w:tab w:val="left" w:pos="1080"/>
          <w:tab w:val="right" w:leader="dot" w:pos="7700"/>
        </w:tabs>
        <w:rPr>
          <w:rFonts w:ascii="Calibri" w:hAnsi="Calibri"/>
          <w:noProof/>
          <w:sz w:val="22"/>
          <w:szCs w:val="22"/>
          <w:lang w:eastAsia="nl-NL"/>
        </w:rPr>
      </w:pPr>
      <w:hyperlink w:anchor="_Toc253660996" w:history="1">
        <w:r w:rsidRPr="002413C1">
          <w:rPr>
            <w:rStyle w:val="Hyperlink"/>
            <w:noProof/>
          </w:rPr>
          <w:t>1.9.2</w:t>
        </w:r>
        <w:r>
          <w:rPr>
            <w:rFonts w:ascii="Calibri" w:hAnsi="Calibri"/>
            <w:noProof/>
            <w:sz w:val="22"/>
            <w:szCs w:val="22"/>
            <w:lang w:eastAsia="nl-NL"/>
          </w:rPr>
          <w:tab/>
        </w:r>
        <w:r w:rsidRPr="002413C1">
          <w:rPr>
            <w:rStyle w:val="Hyperlink"/>
            <w:noProof/>
          </w:rPr>
          <w:t>Toegewezen exploitatiebudget</w:t>
        </w:r>
        <w:r>
          <w:rPr>
            <w:noProof/>
            <w:webHidden/>
          </w:rPr>
          <w:tab/>
        </w:r>
        <w:r>
          <w:rPr>
            <w:noProof/>
            <w:webHidden/>
          </w:rPr>
          <w:fldChar w:fldCharType="begin"/>
        </w:r>
        <w:r>
          <w:rPr>
            <w:noProof/>
            <w:webHidden/>
          </w:rPr>
          <w:instrText xml:space="preserve"> PAGEREF _Toc253660996 \h </w:instrText>
        </w:r>
        <w:r>
          <w:rPr>
            <w:noProof/>
            <w:webHidden/>
          </w:rPr>
        </w:r>
        <w:r>
          <w:rPr>
            <w:noProof/>
            <w:webHidden/>
          </w:rPr>
          <w:fldChar w:fldCharType="separate"/>
        </w:r>
        <w:r>
          <w:rPr>
            <w:noProof/>
            <w:webHidden/>
          </w:rPr>
          <w:t>7</w:t>
        </w:r>
        <w:r>
          <w:rPr>
            <w:noProof/>
            <w:webHidden/>
          </w:rPr>
          <w:fldChar w:fldCharType="end"/>
        </w:r>
      </w:hyperlink>
    </w:p>
    <w:p xmlns:w14="http://schemas.microsoft.com/office/word/2010/wordml" w14:paraId="3CA5F83D" w14:textId="77777777" w:rsidR="00425112" w:rsidRDefault="00425112">
      <w:pPr>
        <w:pStyle w:val="Inhopg2"/>
        <w:tabs>
          <w:tab w:val="left" w:pos="880"/>
          <w:tab w:val="right" w:leader="dot" w:pos="7700"/>
        </w:tabs>
        <w:rPr>
          <w:rFonts w:ascii="Calibri" w:hAnsi="Calibri"/>
          <w:noProof/>
          <w:sz w:val="22"/>
          <w:szCs w:val="22"/>
          <w:lang w:eastAsia="nl-NL"/>
        </w:rPr>
      </w:pPr>
      <w:hyperlink w:anchor="_Toc253660997" w:history="1">
        <w:r w:rsidRPr="002413C1">
          <w:rPr>
            <w:rStyle w:val="Hyperlink"/>
            <w:noProof/>
          </w:rPr>
          <w:t>1.10</w:t>
        </w:r>
        <w:r>
          <w:rPr>
            <w:rFonts w:ascii="Calibri" w:hAnsi="Calibri"/>
            <w:noProof/>
            <w:sz w:val="22"/>
            <w:szCs w:val="22"/>
            <w:lang w:eastAsia="nl-NL"/>
          </w:rPr>
          <w:tab/>
        </w:r>
        <w:r w:rsidRPr="002413C1">
          <w:rPr>
            <w:rStyle w:val="Hyperlink"/>
            <w:noProof/>
          </w:rPr>
          <w:t>Overzicht risico´s en risicoprofiel</w:t>
        </w:r>
        <w:r>
          <w:rPr>
            <w:noProof/>
            <w:webHidden/>
          </w:rPr>
          <w:tab/>
        </w:r>
        <w:r>
          <w:rPr>
            <w:noProof/>
            <w:webHidden/>
          </w:rPr>
          <w:fldChar w:fldCharType="begin"/>
        </w:r>
        <w:r>
          <w:rPr>
            <w:noProof/>
            <w:webHidden/>
          </w:rPr>
          <w:instrText xml:space="preserve"> PAGEREF _Toc253660997 \h </w:instrText>
        </w:r>
        <w:r>
          <w:rPr>
            <w:noProof/>
            <w:webHidden/>
          </w:rPr>
        </w:r>
        <w:r>
          <w:rPr>
            <w:noProof/>
            <w:webHidden/>
          </w:rPr>
          <w:fldChar w:fldCharType="separate"/>
        </w:r>
        <w:r>
          <w:rPr>
            <w:noProof/>
            <w:webHidden/>
          </w:rPr>
          <w:t>7</w:t>
        </w:r>
        <w:r>
          <w:rPr>
            <w:noProof/>
            <w:webHidden/>
          </w:rPr>
          <w:fldChar w:fldCharType="end"/>
        </w:r>
      </w:hyperlink>
    </w:p>
    <w:p xmlns:w14="http://schemas.microsoft.com/office/word/2010/wordml" w14:paraId="463105AA" w14:textId="77777777" w:rsidR="006D06F0" w:rsidRPr="000804F8" w:rsidRDefault="00815A8D" w:rsidP="007A2613">
      <w:pPr>
        <w:spacing w:line="300" w:lineRule="atLeast"/>
        <w:rPr>
          <w:sz w:val="24"/>
        </w:rPr>
      </w:pPr>
      <w:r>
        <w:rPr>
          <w:sz w:val="24"/>
        </w:rPr>
        <w:fldChar w:fldCharType="end"/>
      </w:r>
    </w:p>
    <w:p xmlns:w14="http://schemas.microsoft.com/office/word/2010/wordml" w14:paraId="61B32BDD" w14:textId="77777777" w:rsidR="007A2613" w:rsidRPr="000804F8" w:rsidRDefault="007A2613" w:rsidP="007A2613"/>
    <w:p xmlns:w14="http://schemas.microsoft.com/office/word/2010/wordml" w14:paraId="31A6A6B6" w14:textId="77777777" w:rsidR="007A2613" w:rsidRPr="000804F8" w:rsidRDefault="007A2613" w:rsidP="007A2613"/>
    <w:p xmlns:w14="http://schemas.microsoft.com/office/word/2010/wordml" w14:paraId="61565D65" w14:textId="77777777" w:rsidR="005452A9" w:rsidRPr="000804F8" w:rsidRDefault="005452A9" w:rsidP="007A2613">
      <w:bookmarkStart w:id="11" w:name="toc"/>
      <w:bookmarkEnd w:id="11"/>
    </w:p>
    <w:bookmarkStart w:id="50" w:name="business-case"/>
    <w:p>
      <w:pPr>
        <w:pStyle w:val="Kop1"/>
      </w:pPr>
      <w:r>
        <w:t xml:space="preserve">Business case</w:t>
      </w:r>
    </w:p>
    <w:bookmarkStart w:id="31" w:name="managementsamenvatting"/>
    <w:p>
      <w:pPr>
        <w:pStyle w:val="Kop2"/>
      </w:pPr>
      <w:r>
        <w:t xml:space="preserve">Managementsamenvatting</w:t>
      </w:r>
    </w:p>
    <w:p>
      <w:pPr>
        <w:pStyle w:val="Plattetekst"/>
      </w:pPr>
      <w:r>
        <w:t xml:space="preserve">ZAD (Zelfservice Applicatie Deployment) transformeert het uitrollen en beheren van software binnen de Rijksoverheid. ZAD reduceert de doorlooptijd van applicatie-deployments van</w:t>
      </w:r>
      <w:r>
        <w:t xml:space="preserve"> </w:t>
      </w:r>
      <w:r>
        <w:rPr>
          <w:b/>
          <w:bCs/>
        </w:rPr>
        <w:t xml:space="preserve">weken naar minuten</w:t>
      </w:r>
      <w:r>
        <w:t xml:space="preserve">, verlaagt de kosten en versterkt de digitale soevereiniteit van de Nederlandse overheid.</w:t>
      </w:r>
    </w:p>
    <w:p>
      <w:pPr>
        <w:pStyle w:val="Plattetekst"/>
      </w:pPr>
      <w:r>
        <w:t xml:space="preserve">Het kernprobleem is de inefficiëntie, complexiteit en de hoge verborgen kosten van het huidige deployment-proces. Sommige overheidsorganisaties beschikken over een eigen platform, ontwikkelstraat en deploymentsysteem; veel andere onderdelen, zoals de Rijksorganisatie voor Ontwikkeling, Digitalisering en Innovatie (ODI) van BZK, niet. Juist vanuit die leemte is ZAD ontstaan: waar een basis ontbreekt, biedt ZAD een direct inzetbare oplossing. Dit voorkomt dat ontwikkelteams circa een werkweek per project kwijt zijn aan configuratie, versnelt innovatie en vermindert de afhankelijkheid van niet-soevereine (Amerikaanse) cloud-leveranciers.</w:t>
      </w:r>
    </w:p>
    <w:p>
      <w:pPr>
        <w:pStyle w:val="Plattetekst"/>
      </w:pPr>
      <w:r>
        <w:t xml:space="preserve">ZAD is een</w:t>
      </w:r>
      <w:r>
        <w:t xml:space="preserve"> </w:t>
      </w:r>
      <w:r>
        <w:t xml:space="preserve">“as a Service”</w:t>
      </w:r>
      <w:r>
        <w:t xml:space="preserve">-oplossing: een centraal beheerd self-serviceportaal op bestaande, soevereine overheidsinfrastructuur (zoals ODC-Noord). Het automatiseert en standaardiseert de inrichting van applicaties, databases, security en monitoring volgens</w:t>
      </w:r>
      <w:r>
        <w:t xml:space="preserve"> </w:t>
      </w:r>
      <w:r>
        <w:t xml:space="preserve">“security by design”</w:t>
      </w:r>
      <w:r>
        <w:t xml:space="preserve"> </w:t>
      </w:r>
      <w:r>
        <w:t xml:space="preserve">en de BIO-normen. Door slim delen van resources leidt dit, met name bij parallelle deployments, tot aanzienlijke hostingbesparingen (circa factor 10), waardoor testomgevingen betaalbaar worden en vroege stakeholderfeedback mogelijk is.</w:t>
      </w:r>
    </w:p>
    <w:p>
      <w:pPr>
        <w:pStyle w:val="Plattetekst"/>
      </w:pPr>
      <w:r>
        <w:t xml:space="preserve">De dienst heeft zijn waarde bewezen met</w:t>
      </w:r>
      <w:r>
        <w:t xml:space="preserve"> </w:t>
      </w:r>
      <w:r>
        <w:rPr>
          <w:b/>
          <w:bCs/>
        </w:rPr>
        <w:t xml:space="preserve">31 projecten</w:t>
      </w:r>
      <w:r>
        <w:t xml:space="preserve"> </w:t>
      </w:r>
      <w:r>
        <w:t xml:space="preserve">en</w:t>
      </w:r>
      <w:r>
        <w:t xml:space="preserve"> </w:t>
      </w:r>
      <w:r>
        <w:rPr>
          <w:b/>
          <w:bCs/>
        </w:rPr>
        <w:t xml:space="preserve">5+ actieve teams</w:t>
      </w:r>
      <w:r>
        <w:t xml:space="preserve">. De volgende stap is professionalisering en opschaling. Hiervoor vragen wij mandaat om ZAD als rijksbrede dienst te positioneren, plus een investering in een dedicated team van</w:t>
      </w:r>
      <w:r>
        <w:t xml:space="preserve"> </w:t>
      </w:r>
      <w:r>
        <w:rPr>
          <w:b/>
          <w:bCs/>
        </w:rPr>
        <w:t xml:space="preserve">3 FTE</w:t>
      </w:r>
      <w:r>
        <w:t xml:space="preserve"> </w:t>
      </w:r>
      <w:r>
        <w:t xml:space="preserve">om continuïteit, doorontwikkeling en ondersteuning te borgen.</w:t>
      </w:r>
    </w:p>
    <w:bookmarkEnd w:id="31"/>
    <w:bookmarkStart w:id="32" w:name="redenen-om-te-starten-met-het-project"/>
    <w:p>
      <w:pPr>
        <w:pStyle w:val="Kop2"/>
      </w:pPr>
      <w:r>
        <w:t xml:space="preserve">Redenen om te starten met het project</w:t>
      </w:r>
    </w:p>
    <w:p>
      <w:pPr>
        <w:pStyle w:val="Plattetekst"/>
      </w:pPr>
      <w:r>
        <w:t xml:space="preserve">Binnen de Rijksoverheid is de toegang tot moderne ontwikkel- en deploymentfaciliteiten ongelijk verdeeld. Sommige organisaties hebben de middelen om een eigen platform, ontwikkelstraat en deploymentsysteem op te zetten en te onderhouden. Daartegenover staan tal van onderdelen die niet over dergelijke faciliteiten beschikken.</w:t>
      </w:r>
    </w:p>
    <w:p>
      <w:pPr>
        <w:pStyle w:val="Plattetekst"/>
      </w:pPr>
      <w:r>
        <w:t xml:space="preserve">Juist vanuit die behoefte is ZAD ontstaan: als een dergelijke basis ontbreekt, biedt ZAD een direct inzetbare, gestandaardiseerde oplossing. Omdat ZAD deze leemte effectief invult, biedt het bovendien de mogelijkheid om in de toekomst op veel grotere schaal binnen de overheid te worden ingezet.</w:t>
      </w:r>
    </w:p>
    <w:p>
      <w:pPr>
        <w:pStyle w:val="Plattetekst"/>
      </w:pPr>
      <w:r>
        <w:t xml:space="preserve">Tegelijkertijd is er een sterke strategische wens voor</w:t>
      </w:r>
      <w:r>
        <w:t xml:space="preserve"> </w:t>
      </w:r>
      <w:r>
        <w:rPr>
          <w:b/>
          <w:bCs/>
        </w:rPr>
        <w:t xml:space="preserve">digitale soevereiniteit</w:t>
      </w:r>
      <w:r>
        <w:t xml:space="preserve">, zoals vastgelegd in de Nederlandse Digitaliseringsstrategie. Dit vereist het verminderen van de afhankelijkheid van niet-Europese techleveranciers en het versterken van de eigen capaciteit. ZAD sluit hier direct op aan met een laagdrempelig, soeverein alternatief voor commerciële cloudplatformen. Zonder ZAD blijven teams circa een werkweek per project kwijt aan inrichtingswerk en blijft de tooling versnipperd.</w:t>
      </w:r>
    </w:p>
    <w:bookmarkEnd w:id="32"/>
    <w:bookmarkStart w:id="37" w:name="Xf2cc53aedff75243cba5cd3054cf3977efc8e9a"/>
    <w:p>
      <w:pPr>
        <w:pStyle w:val="Kop2"/>
      </w:pPr>
      <w:r>
        <w:t xml:space="preserve">Overwogen opties en argumentatie voor gekozen optie</w:t>
      </w:r>
    </w:p>
    <w:p>
      <w:pPr>
        <w:pStyle w:val="Plattetekst"/>
      </w:pPr>
      <w:r>
        <w:t xml:space="preserve">Voor de toekomst van ZAD zijn drie opties afgewogen.</w:t>
      </w:r>
    </w:p>
    <w:bookmarkStart w:id="33" w:name="optie-1-niets-doen"/>
    <w:p>
      <w:pPr>
        <w:pStyle w:val="Kop3"/>
      </w:pPr>
      <w:r>
        <w:t xml:space="preserve">Optie 1: Niets doen</w:t>
      </w:r>
    </w:p>
    <w:p>
      <w:pPr>
        <w:pStyle w:val="Plattetekst"/>
      </w:pPr>
      <w:r>
        <w:t xml:space="preserve">De Rijksoverheid blijft een versnippering aan deployment-tooling gebruiken. Onderdelen zonder eigen platform blijven circa een werkweek per project kwijt aan inrichting, de afhankelijkheid van niet-soevereine cloud groeit en standaardisatie en aantoonbare BIO-borging ontbreken. ZAD blijft afhankelijk van een enkele persoon (hoge bus-factor) en kan niet doorgroeien.</w:t>
      </w:r>
    </w:p>
    <w:bookmarkEnd w:id="33"/>
    <w:bookmarkStart w:id="34" w:name="optie-2-het-minimale-doen"/>
    <w:p>
      <w:pPr>
        <w:pStyle w:val="Kop3"/>
      </w:pPr>
      <w:r>
        <w:t xml:space="preserve">Optie 2: Het minimale doen</w:t>
      </w:r>
    </w:p>
    <w:p>
      <w:pPr>
        <w:pStyle w:val="Plattetekst"/>
      </w:pPr>
      <w:r>
        <w:t xml:space="preserve">ZAD wordt in de huidige vorm voortgezet (circa 1 FTE, best-effort) zonder professionalisering. De continuïteit blijft kwetsbaar, er is geen formele support- en documentatie-organisatie en opschaling blijft uit. Een alternatief, het ongewijzigd inzetten van bestaande markttooling (zoals Backstage of Crossplane), sluit niet aan op de behoefte en context (zie de onderbouwing hieronder).</w:t>
      </w:r>
    </w:p>
    <w:bookmarkEnd w:id="34"/>
    <w:bookmarkStart w:id="35" w:name="optie-3-dit-project-doen"/>
    <w:p>
      <w:pPr>
        <w:pStyle w:val="Kop3"/>
      </w:pPr>
      <w:r>
        <w:t xml:space="preserve">Optie 3: Dit project doen</w:t>
      </w:r>
    </w:p>
    <w:p>
      <w:pPr>
        <w:pStyle w:val="Plattetekst"/>
      </w:pPr>
      <w:r>
        <w:t xml:space="preserve">ZAD wordt geprofessionaliseerd en opgeschaald tot een volwaardige, rijksbrede dienst. Er wordt een dedicated team van 3 FTE gevormd, een formele BIO-zelfevaluatie en een externe technische audit uitgevoerd, en de dienst wordt actief aangeboden aan overheidsonderdelen die geen eigen platform hebben.</w:t>
      </w:r>
    </w:p>
    <w:bookmarkEnd w:id="35"/>
    <w:bookmarkStart w:id="36" w:name="onderbouwing-keuze"/>
    <w:p>
      <w:pPr>
        <w:pStyle w:val="Kop3"/>
      </w:pPr>
      <w:r>
        <w:t xml:space="preserve">Onderbouwing keuze</w:t>
      </w:r>
    </w:p>
    <w:p>
      <w:pPr>
        <w:pStyle w:val="Plattetekst"/>
      </w:pPr>
      <w:r>
        <w:t xml:space="preserve">Optie 3 wordt aanbevolen. ZAD heeft zijn waarde bewezen (31 projecten, 5+ teams) en de urgentie is helder: zonder professionalisering vormt de afhankelijkheid van een enkele persoon een reëel continuïteitsrisico, terwijl de vraag naar een snelle, soevereine deployment-route groeit.</w:t>
      </w:r>
    </w:p>
    <w:p>
      <w:pPr>
        <w:pStyle w:val="Plattetekst"/>
      </w:pPr>
      <w:r>
        <w:t xml:space="preserve">Bij de start is bewust gekozen voor zelfbouw (make) in plaats van bestaande tooling. De belangrijkste overwegingen:</w:t>
      </w:r>
    </w:p>
    <w:p>
      <w:pPr>
        <w:pStyle w:val="Compact"/>
        <w:numPr>
          <w:ilvl w:val="0"/>
          <w:numId w:val="1001"/>
        </w:numPr>
      </w:pPr>
      <w:r>
        <w:rPr>
          <w:b/>
          <w:bCs/>
        </w:rPr>
        <w:t xml:space="preserve">Geen Crossplane:</w:t>
      </w:r>
      <w:r>
        <w:t xml:space="preserve"> </w:t>
      </w:r>
      <w:r>
        <w:t xml:space="preserve">ZAD startte op een klein tenant-cluster op ODC-Noord met beperkte resources en rechten (geen cluster-admin). Zonder clusterbeheer konden geen Custom Resource Definitions (CRD’s) worden geïnstalleerd, wat voor Crossplane technisch vereist is.</w:t>
      </w:r>
    </w:p>
    <w:p>
      <w:pPr>
        <w:pStyle w:val="Compact"/>
        <w:numPr>
          <w:ilvl w:val="0"/>
          <w:numId w:val="1001"/>
        </w:numPr>
      </w:pPr>
      <w:r>
        <w:rPr>
          <w:b/>
          <w:bCs/>
        </w:rPr>
        <w:t xml:space="preserve">Geen Backstage:</w:t>
      </w:r>
      <w:r>
        <w:t xml:space="preserve"> </w:t>
      </w:r>
      <w:r>
        <w:t xml:space="preserve">de backend-acties en orchestration-connectoren moesten sowieso als maatwerk worden geschreven. Een geïntegreerd één-loket past niet standaard in Backstage; de benodigde aanpassingen zouden zo ingrijpend zijn dat het platform alsnog vrijwel volledig maatwerk zou worden. Bovendien waren herbruikbare modules en UI-componenten al beschikbaar en gaf zelfbouw volledige ontwerpvrijheid.</w:t>
      </w:r>
    </w:p>
    <w:p>
      <w:pPr>
        <w:pStyle w:val="Plattetekst"/>
      </w:pPr>
      <w:r>
        <w:t xml:space="preserve">Nu de MVP-fase is ontgroeid, is in de roadmap expliciet onderzoek opgenomen om te toetsen of en hoe ZAD op termijn kan aanhaken op community-producten (zoals Backstage als deeloplossing), en of de oorspronkelijke uitgangspunten bij rijksbrede opschaling nog gelden. Met de opkomst van AI-ontwikkelhulpmiddelen kan aansluiting bij brede marktoplossingen in de toekomst aantrekkelijker worden.</w:t>
      </w:r>
    </w:p>
    <w:bookmarkEnd w:id="36"/>
    <w:bookmarkEnd w:id="37"/>
    <w:bookmarkStart w:id="41" w:name="te-verwachten-benefits"/>
    <w:p>
      <w:pPr>
        <w:pStyle w:val="Kop2"/>
      </w:pPr>
      <w:r>
        <w:t xml:space="preserve">Te verwachten benefits</w:t>
      </w:r>
    </w:p>
    <w:bookmarkStart w:id="38" w:name="Xc4d700bbfab8fdf320b335c63eb4ad5fe70068f"/>
    <w:p>
      <w:pPr>
        <w:pStyle w:val="Kop3"/>
      </w:pPr>
      <w:r>
        <w:t xml:space="preserve">Financiële opbrengsten voor de organisatie</w:t>
      </w:r>
    </w:p>
    <w:p>
      <w:pPr>
        <w:pStyle w:val="Plattetekst"/>
      </w:pPr>
      <w:r>
        <w:t xml:space="preserve">Elk project dat ZAD gebruikt bespaart circa een werkweek aan inrichtingswerk. Bij de doelstelling van 20 nieuwe teams per jaar is dit een besparing van</w:t>
      </w:r>
      <w:r>
        <w:t xml:space="preserve"> </w:t>
      </w:r>
      <w:r>
        <w:rPr>
          <w:b/>
          <w:bCs/>
        </w:rPr>
        <w:t xml:space="preserve">20 tot 30 werkweken per jaar</w:t>
      </w:r>
      <w:r>
        <w:t xml:space="preserve"> </w:t>
      </w:r>
      <w:r>
        <w:t xml:space="preserve">(circa 0,5 tot 0,75 FTE).</w:t>
      </w:r>
    </w:p>
    <w:p>
      <w:pPr>
        <w:pStyle w:val="Plattetekst"/>
      </w:pPr>
      <w:r>
        <w:t xml:space="preserve">Bij parallelle trajecten, waarbij services slim worden gedeeld, verlaagt ZAD de hostingkosten met circa een</w:t>
      </w:r>
      <w:r>
        <w:t xml:space="preserve"> </w:t>
      </w:r>
      <w:r>
        <w:rPr>
          <w:b/>
          <w:bCs/>
        </w:rPr>
        <w:t xml:space="preserve">factor 10</w:t>
      </w:r>
      <w:r>
        <w:t xml:space="preserve"> </w:t>
      </w:r>
      <w:r>
        <w:t xml:space="preserve">(bijvoorbeeld € 2.400 per jaar in plaats van € 22.500 per jaar bij 100 deployments). Daarnaast leidt minder resource-versplintering tot minder persistent volumes, lagere operator-load en aanzienlijk minder beheer- en backup-overhead.</w:t>
      </w:r>
    </w:p>
    <w:bookmarkEnd w:id="38"/>
    <w:bookmarkStart w:id="39" w:name="Xcb0c89cf0b9e9d40ea73592b8114c32f2e0bc54"/>
    <w:p>
      <w:pPr>
        <w:pStyle w:val="Kop3"/>
      </w:pPr>
      <w:r>
        <w:t xml:space="preserve">Niet-financiële kwantificeerbare opbrengsten voor de organisatie</w:t>
      </w:r>
    </w:p>
    <w:p>
      <w:pPr>
        <w:pStyle w:val="Plattetekst"/>
      </w:pPr>
      <w:r>
        <w:t xml:space="preserve">De resultaten worden gemeten via de volgende KPI’s:</w:t>
      </w:r>
    </w:p>
    <w:p>
      <w:pPr>
        <w:pStyle w:val="Compact"/>
        <w:numPr>
          <w:ilvl w:val="0"/>
          <w:numId w:val="1002"/>
        </w:numPr>
      </w:pPr>
      <w:r>
        <w:rPr>
          <w:b/>
          <w:bCs/>
        </w:rPr>
        <w:t xml:space="preserve">Doorlooptijd:</w:t>
      </w:r>
      <w:r>
        <w:t xml:space="preserve"> </w:t>
      </w:r>
      <w:r>
        <w:t xml:space="preserve">van weken naar minuten; circa een werkweek aan configuratie wordt teruggebracht tot enkele minuten.</w:t>
      </w:r>
    </w:p>
    <w:p>
      <w:pPr>
        <w:pStyle w:val="Compact"/>
        <w:numPr>
          <w:ilvl w:val="0"/>
          <w:numId w:val="1002"/>
        </w:numPr>
      </w:pPr>
      <w:r>
        <w:rPr>
          <w:b/>
          <w:bCs/>
        </w:rPr>
        <w:t xml:space="preserve">Adoptiegraad:</w:t>
      </w:r>
      <w:r>
        <w:t xml:space="preserve"> </w:t>
      </w:r>
      <w:r>
        <w:t xml:space="preserve">groei van 5 naar 20 actieve teams binnen een jaar; aantal actieve projecten en unieke teams.</w:t>
      </w:r>
    </w:p>
    <w:p>
      <w:pPr>
        <w:pStyle w:val="Compact"/>
        <w:numPr>
          <w:ilvl w:val="0"/>
          <w:numId w:val="1002"/>
        </w:numPr>
      </w:pPr>
      <w:r>
        <w:rPr>
          <w:b/>
          <w:bCs/>
        </w:rPr>
        <w:t xml:space="preserve">Gebruikerstevredenheid:</w:t>
      </w:r>
      <w:r>
        <w:t xml:space="preserve"> </w:t>
      </w:r>
      <w:r>
        <w:t xml:space="preserve">een score van 8/10 of hoger, gemeten via periodieke enquêtes.</w:t>
      </w:r>
    </w:p>
    <w:p>
      <w:pPr>
        <w:pStyle w:val="Compact"/>
        <w:numPr>
          <w:ilvl w:val="0"/>
          <w:numId w:val="1002"/>
        </w:numPr>
      </w:pPr>
      <w:r>
        <w:rPr>
          <w:b/>
          <w:bCs/>
        </w:rPr>
        <w:t xml:space="preserve">Betrouwbaarheid:</w:t>
      </w:r>
      <w:r>
        <w:t xml:space="preserve"> </w:t>
      </w:r>
      <w:r>
        <w:t xml:space="preserve">uptime van de ZAD-dienst en het aantal P1-incidenten.</w:t>
      </w:r>
    </w:p>
    <w:bookmarkEnd w:id="39"/>
    <w:bookmarkStart w:id="40" w:name="X44a9e27c1f9ab7d62ae8d86a0dac24119859f53"/>
    <w:p>
      <w:pPr>
        <w:pStyle w:val="Kop3"/>
      </w:pPr>
      <w:r>
        <w:t xml:space="preserve">Kwalitatieve opbrengsten voor de organisatie</w:t>
      </w:r>
    </w:p>
    <w:p>
      <w:pPr>
        <w:pStyle w:val="Plattetekst"/>
      </w:pPr>
      <w:r>
        <w:t xml:space="preserve">ZAD versterkt de digitale soevereiniteit door een soeverein alternatief te bieden voor commerciële cloudplatformen en vermijdt verdere afhankelijkheid van Amerikaanse leveranciers. De dienst borgt</w:t>
      </w:r>
      <w:r>
        <w:t xml:space="preserve"> </w:t>
      </w:r>
      <w:r>
        <w:t xml:space="preserve">“security by design”</w:t>
      </w:r>
      <w:r>
        <w:t xml:space="preserve"> </w:t>
      </w:r>
      <w:r>
        <w:t xml:space="preserve">en BIO-compliance, standaardiseert de inrichting van applicaties en versnelt innovatie. Door betaalbare parallelle testomgevingen kan vroegtijdig feedback van stakeholders worden verzameld. ZAD is volledig open source.</w:t>
      </w:r>
    </w:p>
    <w:bookmarkEnd w:id="40"/>
    <w:bookmarkEnd w:id="41"/>
    <w:bookmarkStart w:id="42" w:name="verwachte-dis-benefits"/>
    <w:p>
      <w:pPr>
        <w:pStyle w:val="Kop2"/>
      </w:pPr>
      <w:r>
        <w:t xml:space="preserve">Verwachte dis-benefits</w:t>
      </w:r>
    </w:p>
    <w:p>
      <w:pPr>
        <w:pStyle w:val="Plattetekst"/>
      </w:pPr>
      <w:r>
        <w:t xml:space="preserve">ZAD hanteert een andere werkwijze dan teams mogelijk gewend zijn; er is een (beperkte) leercurve en teams worden afhankelijk van een centraal beheerde dienst. Daarnaast bestaat het risico van een</w:t>
      </w:r>
      <w:r>
        <w:t xml:space="preserve"> </w:t>
      </w:r>
      <w:r>
        <w:t xml:space="preserve">“not invented here”</w:t>
      </w:r>
      <w:r>
        <w:t xml:space="preserve">-perceptie bij onderdelen met eigen tooling. De documentatie is nog niet volledig. Deze punten worden in de professionaliseringsfase geadresseerd via heldere documentatie, een laagdrempelig supportkanaal (Mattermost) en actieve betrokkenheid van experts uit andere organisatieonderdelen.</w:t>
      </w:r>
    </w:p>
    <w:bookmarkEnd w:id="42"/>
    <w:bookmarkStart w:id="43" w:name="tijdschema-samenvatting-van-projectplan"/>
    <w:p>
      <w:pPr>
        <w:pStyle w:val="Kop2"/>
      </w:pPr>
      <w:r>
        <w:t xml:space="preserve">Tijdschema (samenvatting van Projectplan)</w:t>
      </w:r>
    </w:p>
    <w:p>
      <w:pPr>
        <w:pStyle w:val="Plattetekst"/>
      </w:pPr>
      <w:r>
        <w:t xml:space="preserve">De professionalisering en opschaling verlopen in drie fasen:</w:t>
      </w:r>
    </w:p>
    <w:p>
      <w:pPr>
        <w:pStyle w:val="Compact"/>
        <w:numPr>
          <w:ilvl w:val="0"/>
          <w:numId w:val="1003"/>
        </w:numPr>
      </w:pPr>
      <w:r>
        <w:rPr>
          <w:b/>
          <w:bCs/>
        </w:rPr>
        <w:t xml:space="preserve">Fase 1, professionalisering (0 tot 6 maanden):</w:t>
      </w:r>
      <w:r>
        <w:t xml:space="preserve"> </w:t>
      </w:r>
      <w:r>
        <w:t xml:space="preserve">team formeren (3 FTE), formele BIO-zelfevaluatie en technische audit uitvoeren, verbeterplan opstellen, supportkanalen en documentatie professionaliseren.</w:t>
      </w:r>
    </w:p>
    <w:p>
      <w:pPr>
        <w:pStyle w:val="Compact"/>
        <w:numPr>
          <w:ilvl w:val="0"/>
          <w:numId w:val="1003"/>
        </w:numPr>
      </w:pPr>
      <w:r>
        <w:rPr>
          <w:b/>
          <w:bCs/>
        </w:rPr>
        <w:t xml:space="preserve">Fase 2, gecontroleerde groei (6 tot 18 maanden):</w:t>
      </w:r>
      <w:r>
        <w:t xml:space="preserve"> </w:t>
      </w:r>
      <w:r>
        <w:t xml:space="preserve">actief onboarden van nieuwe teams tot 20+, security-verbeteringen (o.a. dubbel-sleutelsysteem), eerste tevredenheidsmeting, onderzoek naar multi-cluster/multi-tenant en make-vs-buy (o.a. aanhaken op Backstage).</w:t>
      </w:r>
    </w:p>
    <w:p>
      <w:pPr>
        <w:pStyle w:val="Compact"/>
        <w:numPr>
          <w:ilvl w:val="0"/>
          <w:numId w:val="1003"/>
        </w:numPr>
      </w:pPr>
      <w:r>
        <w:rPr>
          <w:b/>
          <w:bCs/>
        </w:rPr>
        <w:t xml:space="preserve">Fase 3, rijksbrede dienst (18+ maanden):</w:t>
      </w:r>
      <w:r>
        <w:t xml:space="preserve"> </w:t>
      </w:r>
      <w:r>
        <w:t xml:space="preserve">ZAD positioneren als de-facto standaard voor self-service deployment, ecosysteem-integraties uitbouwen (code.overheid.nl) en een verdienmodel voor doorbelasting uitwerken.</w:t>
      </w:r>
    </w:p>
    <w:bookmarkEnd w:id="43"/>
    <w:bookmarkStart w:id="44" w:name="kosten-ontleend-aan-projectplan"/>
    <w:p>
      <w:pPr>
        <w:pStyle w:val="Kop2"/>
      </w:pPr>
      <w:r>
        <w:t xml:space="preserve">Kosten (ontleend aan Projectplan)</w:t>
      </w:r>
    </w:p>
    <w:p>
      <w:pPr>
        <w:pStyle w:val="Plattetekst"/>
      </w:pPr>
      <w:r>
        <w:t xml:space="preserve">De belangrijkste kostenpost is personeel: een dedicated team van 3 FTE. De infrastructuurkosten voor het hosten van ZAD zelf zijn verwaarloosbaar; de platformkosten voor de applicaties van afnemers worden door henzelf gedragen (en door ZAD potentieel verlaagd). Het team bestaat uit:</w:t>
      </w:r>
    </w:p>
    <w:p>
      <w:pPr>
        <w:pStyle w:val="Compact"/>
        <w:numPr>
          <w:ilvl w:val="0"/>
          <w:numId w:val="1004"/>
        </w:numPr>
      </w:pPr>
      <w:r>
        <w:rPr>
          <w:b/>
          <w:bCs/>
        </w:rPr>
        <w:t xml:space="preserve">Product Owner / Lead Developer (1 FTE):</w:t>
      </w:r>
      <w:r>
        <w:t xml:space="preserve"> </w:t>
      </w:r>
      <w:r>
        <w:t xml:space="preserve">visie, roadmap, architectuur en stakeholdermanagement.</w:t>
      </w:r>
    </w:p>
    <w:p>
      <w:pPr>
        <w:pStyle w:val="Compact"/>
        <w:numPr>
          <w:ilvl w:val="0"/>
          <w:numId w:val="1004"/>
        </w:numPr>
      </w:pPr>
      <w:r>
        <w:rPr>
          <w:b/>
          <w:bCs/>
        </w:rPr>
        <w:t xml:space="preserve">Platform/DevOps Engineer (1 FTE):</w:t>
      </w:r>
      <w:r>
        <w:t xml:space="preserve"> </w:t>
      </w:r>
      <w:r>
        <w:t xml:space="preserve">doorontwikkeling, beheer van de ZAD-instantie, security en connectoren.</w:t>
      </w:r>
    </w:p>
    <w:p>
      <w:pPr>
        <w:pStyle w:val="Compact"/>
        <w:numPr>
          <w:ilvl w:val="0"/>
          <w:numId w:val="1004"/>
        </w:numPr>
      </w:pPr>
      <w:r>
        <w:rPr>
          <w:b/>
          <w:bCs/>
        </w:rPr>
        <w:t xml:space="preserve">Support / UX Specialist (1 FTE):</w:t>
      </w:r>
      <w:r>
        <w:t xml:space="preserve"> </w:t>
      </w:r>
      <w:r>
        <w:t xml:space="preserve">gebruikersondersteuning, documentatie, feedbackverzameling en verbetering van de user experience.</w:t>
      </w:r>
    </w:p>
    <w:bookmarkEnd w:id="44"/>
    <w:bookmarkStart w:id="45" w:name="investeringsanalyse"/>
    <w:p>
      <w:pPr>
        <w:pStyle w:val="Kop2"/>
      </w:pPr>
      <w:r>
        <w:t xml:space="preserve">Investeringsanalyse</w:t>
      </w:r>
    </w:p>
    <w:p>
      <w:pPr>
        <w:pStyle w:val="Plattetekst"/>
      </w:pPr>
      <w:r>
        <w:t xml:space="preserve">De ontwikkeling van de huidige, functionele versie van ZAD wordt geschat op circa</w:t>
      </w:r>
      <w:r>
        <w:t xml:space="preserve"> </w:t>
      </w:r>
      <w:r>
        <w:rPr>
          <w:b/>
          <w:bCs/>
        </w:rPr>
        <w:t xml:space="preserve">800 manuren</w:t>
      </w:r>
      <w:r>
        <w:t xml:space="preserve"> </w:t>
      </w:r>
      <w:r>
        <w:t xml:space="preserve">(ongeveer 0,5 FTE in een jaar). Tegenover de jaarlijkse kosten van 3 FTE staan directe besparingen van 0,5 tot 0,75 FTE aan inrichtingswerk, een hostingbesparing tot factor 10 bij parallelle trajecten, en strategische winst op het gebied van soevereiniteit en innovatiesnelheid. Een gedetailleerde kosten-batenanalyse voor een volledige productiedienst wordt in de professionaliseringsfase opgesteld.</w:t>
      </w:r>
    </w:p>
    <w:bookmarkEnd w:id="45"/>
    <w:bookmarkStart w:id="48" w:name="financiering"/>
    <w:p>
      <w:pPr>
        <w:pStyle w:val="Kop2"/>
      </w:pPr>
      <w:r>
        <w:t xml:space="preserve">Financiering</w:t>
      </w:r>
    </w:p>
    <w:bookmarkStart w:id="46" w:name="toegewezen-projectbudget"/>
    <w:p>
      <w:pPr>
        <w:pStyle w:val="Kop3"/>
      </w:pPr>
      <w:r>
        <w:t xml:space="preserve">Toegewezen projectbudget</w:t>
      </w:r>
    </w:p>
    <w:p>
      <w:pPr>
        <w:pStyle w:val="Plattetekst"/>
      </w:pPr>
      <w:r>
        <w:t xml:space="preserve">Voor de professionalisering wordt mandaat en een investering in een team van 3 FTE gevraagd. Het ZAD-team opereert onder mandaat van het RIG/ODI-management; voortgang en prioriteiten worden periodiek gerapporteerd en een expertgroep van platform- en security-specialisten dient als klankbord. Het budget is nog toe te wijzen.</w:t>
      </w:r>
    </w:p>
    <w:bookmarkEnd w:id="46"/>
    <w:bookmarkStart w:id="47" w:name="toegewezen-exploitatiebudget"/>
    <w:p>
      <w:pPr>
        <w:pStyle w:val="Kop3"/>
      </w:pPr>
      <w:r>
        <w:t xml:space="preserve">Toegewezen exploitatiebudget</w:t>
      </w:r>
    </w:p>
    <w:p>
      <w:pPr>
        <w:pStyle w:val="Plattetekst"/>
      </w:pPr>
      <w:r>
        <w:t xml:space="preserve">De exploitatiekosten van ZAD zelf zijn verwaarloosbaar. De platformkosten voor de applicaties van afnemers worden door de afnemers zelf gedragen.</w:t>
      </w:r>
    </w:p>
    <w:bookmarkEnd w:id="47"/>
    <w:bookmarkEnd w:id="48"/>
    <w:bookmarkStart w:id="49" w:name="overzicht-risicos-en-risicoprofiel"/>
    <w:p>
      <w:pPr>
        <w:pStyle w:val="Kop2"/>
      </w:pPr>
      <w:r>
        <w:t xml:space="preserve">Overzicht risico’s en risicoprofiel</w:t>
      </w:r>
    </w:p>
    <w:p>
      <w:pPr>
        <w:pStyle w:val="Plattetekst"/>
      </w:pPr>
      <w:r>
        <w:t xml:space="preserve">Het risicoprofiel van de dienst is beheersbaar. Onderstaand register toont de belangrijkste risico’s, hun kans en impact, en de bijbehorende mitigerende maatregelen.</w:t>
      </w:r>
    </w:p>
    <w:tbl>
      <w:tblPr>
        <w:tblStyle w:val="Tabelraster"/>
        <w:tblW w:type="dxa" w:w="8844"/>
        <w:tblLayout w:type="fixed"/>
        <w:tblLook w:firstColumn="1" w:firstRow="1" w:lastColumn="0" w:lastRow="0" w:noHBand="0" w:noVBand="1" w:val="04A0"/>
      </w:tblPr>
      <w:tblGrid>
        <w:gridCol w:w="600"/>
        <w:gridCol w:w="2350"/>
        <w:gridCol w:w="950"/>
        <w:gridCol w:w="950"/>
        <w:gridCol w:w="2650"/>
        <w:gridCol w:w="1344"/>
      </w:tblGrid>
      <w:tr>
        <w:tc>
          <w:tcPr>
            <w:tcW w:type="dxa" w:w="600"/>
          </w:tcPr>
          <w:p>
            <w:r>
              <w:rPr>
                <w:b/>
              </w:rPr>
              <w:t>Nr.</w:t>
            </w:r>
          </w:p>
        </w:tc>
        <w:tc>
          <w:tcPr>
            <w:tcW w:type="dxa" w:w="2350"/>
          </w:tcPr>
          <w:p>
            <w:r>
              <w:rPr>
                <w:b/>
              </w:rPr>
              <w:t>Omschrijving</w:t>
            </w:r>
          </w:p>
        </w:tc>
        <w:tc>
          <w:tcPr>
            <w:tcW w:type="dxa" w:w="950"/>
          </w:tcPr>
          <w:p>
            <w:r>
              <w:rPr>
                <w:b/>
              </w:rPr>
              <w:t>Kans</w:t>
            </w:r>
          </w:p>
        </w:tc>
        <w:tc>
          <w:tcPr>
            <w:tcW w:type="dxa" w:w="950"/>
          </w:tcPr>
          <w:p>
            <w:r>
              <w:rPr>
                <w:b/>
              </w:rPr>
              <w:t>Impact</w:t>
            </w:r>
          </w:p>
        </w:tc>
        <w:tc>
          <w:tcPr>
            <w:tcW w:type="dxa" w:w="2650"/>
          </w:tcPr>
          <w:p>
            <w:r>
              <w:rPr>
                <w:b/>
              </w:rPr>
              <w:t>Maatregel</w:t>
            </w:r>
          </w:p>
        </w:tc>
        <w:tc>
          <w:tcPr>
            <w:tcW w:type="dxa" w:w="1344"/>
          </w:tcPr>
          <w:p>
            <w:r>
              <w:rPr>
                <w:b/>
              </w:rPr>
              <w:t>Eigenaar</w:t>
            </w:r>
          </w:p>
        </w:tc>
      </w:tr>
      <w:tr>
        <w:tc>
          <w:tcPr>
            <w:tcW w:type="dxa" w:w="600"/>
          </w:tcPr>
          <w:p>
            <w:r>
              <w:t>1</w:t>
            </w:r>
          </w:p>
        </w:tc>
        <w:tc>
          <w:tcPr>
            <w:tcW w:type="dxa" w:w="2350"/>
          </w:tcPr>
          <w:p>
            <w:r>
              <w:t>Continuïteit (bus-factor): afhankelijkheid van een enkele ontwikkelaar</w:t>
            </w:r>
          </w:p>
        </w:tc>
        <w:tc>
          <w:tcPr>
            <w:tcW w:type="dxa" w:w="950"/>
          </w:tcPr>
          <w:p>
            <w:r>
              <w:t>Hoog</w:t>
            </w:r>
          </w:p>
        </w:tc>
        <w:tc>
          <w:tcPr>
            <w:tcW w:type="dxa" w:w="950"/>
          </w:tcPr>
          <w:p>
            <w:r>
              <w:t>Hoog</w:t>
            </w:r>
          </w:p>
        </w:tc>
        <w:tc>
          <w:tcPr>
            <w:tcW w:type="dxa" w:w="2650"/>
          </w:tcPr>
          <w:p>
            <w:r>
              <w:t>Team uitbreiden naar 3 FTE, kennisdeling borgen, documentatie verbeteren</w:t>
            </w:r>
          </w:p>
        </w:tc>
        <w:tc>
          <w:tcPr>
            <w:tcW w:type="dxa" w:w="1344"/>
          </w:tcPr>
          <w:p>
            <w:r>
              <w:t>ZAD-team / RIG-mgmt</w:t>
            </w:r>
          </w:p>
        </w:tc>
      </w:tr>
      <w:tr>
        <w:tc>
          <w:tcPr>
            <w:tcW w:type="dxa" w:w="600"/>
          </w:tcPr>
          <w:p>
            <w:r>
              <w:t>2</w:t>
            </w:r>
          </w:p>
        </w:tc>
        <w:tc>
          <w:tcPr>
            <w:tcW w:type="dxa" w:w="2350"/>
          </w:tcPr>
          <w:p>
            <w:r>
              <w:t>Lage adoptie van de dienst</w:t>
            </w:r>
          </w:p>
        </w:tc>
        <w:tc>
          <w:tcPr>
            <w:tcW w:type="dxa" w:w="950"/>
          </w:tcPr>
          <w:p>
            <w:r>
              <w:t>Middel</w:t>
            </w:r>
          </w:p>
        </w:tc>
        <w:tc>
          <w:tcPr>
            <w:tcW w:type="dxa" w:w="950"/>
          </w:tcPr>
          <w:p>
            <w:r>
              <w:t>Hoog</w:t>
            </w:r>
          </w:p>
        </w:tc>
        <w:tc>
          <w:tcPr>
            <w:tcW w:type="dxa" w:w="2650"/>
          </w:tcPr>
          <w:p>
            <w:r>
              <w:t>Proactieve communicatie- en promotiestrategie, focus op UX, succesverhalen delen, ambassadeurs creëren</w:t>
            </w:r>
          </w:p>
        </w:tc>
        <w:tc>
          <w:tcPr>
            <w:tcW w:type="dxa" w:w="1344"/>
          </w:tcPr>
          <w:p>
            <w:r>
              <w:t>ZAD-team</w:t>
            </w:r>
          </w:p>
        </w:tc>
      </w:tr>
      <w:tr>
        <w:tc>
          <w:tcPr>
            <w:tcW w:type="dxa" w:w="600"/>
          </w:tcPr>
          <w:p>
            <w:r>
              <w:t>3</w:t>
            </w:r>
          </w:p>
        </w:tc>
        <w:tc>
          <w:tcPr>
            <w:tcW w:type="dxa" w:w="2350"/>
          </w:tcPr>
          <w:p>
            <w:r>
              <w:t>Security-incident</w:t>
            </w:r>
          </w:p>
        </w:tc>
        <w:tc>
          <w:tcPr>
            <w:tcW w:type="dxa" w:w="950"/>
          </w:tcPr>
          <w:p>
            <w:r>
              <w:t>Laag</w:t>
            </w:r>
          </w:p>
        </w:tc>
        <w:tc>
          <w:tcPr>
            <w:tcW w:type="dxa" w:w="950"/>
          </w:tcPr>
          <w:p>
            <w:r>
              <w:t>Hoog</w:t>
            </w:r>
          </w:p>
        </w:tc>
        <w:tc>
          <w:tcPr>
            <w:tcW w:type="dxa" w:w="2650"/>
          </w:tcPr>
          <w:p>
            <w:r>
              <w:t>Continue “security by design”, periodieke audits en pentests, dubbel-sleutelsysteem, monitoring</w:t>
            </w:r>
          </w:p>
        </w:tc>
        <w:tc>
          <w:tcPr>
            <w:tcW w:type="dxa" w:w="1344"/>
          </w:tcPr>
          <w:p>
            <w:r>
              <w:t>ZAD-team / CISO</w:t>
            </w:r>
          </w:p>
        </w:tc>
      </w:tr>
      <w:tr>
        <w:tc>
          <w:tcPr>
            <w:tcW w:type="dxa" w:w="600"/>
          </w:tcPr>
          <w:p>
            <w:r>
              <w:t>4</w:t>
            </w:r>
          </w:p>
        </w:tc>
        <w:tc>
          <w:tcPr>
            <w:tcW w:type="dxa" w:w="2350"/>
          </w:tcPr>
          <w:p>
            <w:r>
              <w:t>“Not invented here”-syndroom bij onderdelen met eigen tooling</w:t>
            </w:r>
          </w:p>
        </w:tc>
        <w:tc>
          <w:tcPr>
            <w:tcW w:type="dxa" w:w="950"/>
          </w:tcPr>
          <w:p>
            <w:r>
              <w:t>Middel</w:t>
            </w:r>
          </w:p>
        </w:tc>
        <w:tc>
          <w:tcPr>
            <w:tcW w:type="dxa" w:w="950"/>
          </w:tcPr>
          <w:p>
            <w:r>
              <w:t>Middel</w:t>
            </w:r>
          </w:p>
        </w:tc>
        <w:tc>
          <w:tcPr>
            <w:tcW w:type="dxa" w:w="2650"/>
          </w:tcPr>
          <w:p>
            <w:r>
              <w:t>Experts uit andere onderdelen betrekken, transparant communiceren over make-vs-buy, focus op geleverde waarde</w:t>
            </w:r>
          </w:p>
        </w:tc>
        <w:tc>
          <w:tcPr>
            <w:tcW w:type="dxa" w:w="1344"/>
          </w:tcPr>
          <w:p>
            <w:r>
              <w:t>ZAD-team</w:t>
            </w:r>
          </w:p>
        </w:tc>
      </w:tr>
    </w:tbl>
    <w:p>
      <w:pPr>
        <w:pStyle w:val="Plattetekst"/>
      </w:pPr>
      <w:r>
        <w:t xml:space="preserve">Het grootste risico betreft de continuïteit (bus-factor); dit vormt juist de kern van de gevraagde investering. Door het team uit te breiden naar 3 FTE, kennis te borgen en in te zetten op</w:t>
      </w:r>
      <w:r>
        <w:t xml:space="preserve"> </w:t>
      </w:r>
      <w:r>
        <w:t xml:space="preserve">“security by design”</w:t>
      </w:r>
      <w:r>
        <w:t xml:space="preserve">, proactieve adoptie en transparante communicatie, wordt het geaggregeerde risicoprofiel laag gehouden.</w:t>
      </w:r>
    </w:p>
    <w:p>
      <w:pPr>
        <w:pStyle w:val="Headingnotnumbered"/>
      </w:pPr>
      <w:r>
        <w:t xml:space="preserve">Bijlage: Kernfunctionaliteiten van het ZAD-platform</w:t>
      </w:r>
    </w:p>
    <w:p>
      <w:pPr>
        <w:pStyle w:val="Plattetekst"/>
      </w:pPr>
      <w:r>
        <w:t xml:space="preserve">Om de rol van compleet en BIO-conform</w:t>
      </w:r>
      <w:r>
        <w:t xml:space="preserve"> </w:t>
      </w:r>
      <w:r>
        <w:t xml:space="preserve">“één-loket”</w:t>
      </w:r>
      <w:r>
        <w:t xml:space="preserve"> </w:t>
      </w:r>
      <w:r>
        <w:t xml:space="preserve">te vervullen, beschikt het portaal over de volgende ingebouwde technische en functionele features:</w:t>
      </w:r>
    </w:p>
    <w:p>
      <w:pPr>
        <w:pStyle w:val="Plattetekst"/>
      </w:pPr>
      <w:r>
        <w:rPr>
          <w:b/>
          <w:bCs/>
        </w:rPr>
        <w:t xml:space="preserve">Applicatie- en projectbeheer</w:t>
      </w:r>
    </w:p>
    <w:p>
      <w:pPr>
        <w:pStyle w:val="Compact"/>
        <w:numPr>
          <w:ilvl w:val="0"/>
          <w:numId w:val="1005"/>
        </w:numPr>
      </w:pPr>
      <w:r>
        <w:t xml:space="preserve">Zelfservice web-wizard: applicaties en afhankelijkheden inrichten zonder specifieke cloud- of Kubernetes-kennis.</w:t>
      </w:r>
    </w:p>
    <w:p>
      <w:pPr>
        <w:pStyle w:val="Compact"/>
        <w:numPr>
          <w:ilvl w:val="0"/>
          <w:numId w:val="1005"/>
        </w:numPr>
      </w:pPr>
      <w:r>
        <w:t xml:space="preserve">API-gestuurde deployments: upsert-API voor uitrol en updates vanuit externe CI/CD-pipelines.</w:t>
      </w:r>
    </w:p>
    <w:p>
      <w:pPr>
        <w:pStyle w:val="Compact"/>
        <w:numPr>
          <w:ilvl w:val="0"/>
          <w:numId w:val="1005"/>
        </w:numPr>
      </w:pPr>
      <w:r>
        <w:t xml:space="preserve">Feature- en PR-deployments: parallelle, tijdelijke testomgevingen per branch of pull request.</w:t>
      </w:r>
    </w:p>
    <w:p>
      <w:pPr>
        <w:pStyle w:val="Compact"/>
        <w:numPr>
          <w:ilvl w:val="0"/>
          <w:numId w:val="1005"/>
        </w:numPr>
      </w:pPr>
      <w:r>
        <w:t xml:space="preserve">Declaratieve projectplaybooks (YAML): de gewenste staat en infrastructuurbehoefte van een project centraal gedefinieerd.</w:t>
      </w:r>
    </w:p>
    <w:p>
      <w:pPr>
        <w:pStyle w:val="Compact"/>
        <w:numPr>
          <w:ilvl w:val="0"/>
          <w:numId w:val="1005"/>
        </w:numPr>
      </w:pPr>
      <w:r>
        <w:t xml:space="preserve">Configuratiewijzigingen en rollouts: automatische detectie via hashes, met gecontroleerde herstarts en zero-downtime updates.</w:t>
      </w:r>
    </w:p>
    <w:p>
      <w:pPr>
        <w:pStyle w:val="Plattetekst"/>
      </w:pPr>
      <w:r>
        <w:rPr>
          <w:b/>
          <w:bCs/>
        </w:rPr>
        <w:t xml:space="preserve">Backups en databeheer</w:t>
      </w:r>
    </w:p>
    <w:p>
      <w:pPr>
        <w:pStyle w:val="Compact"/>
        <w:numPr>
          <w:ilvl w:val="0"/>
          <w:numId w:val="1006"/>
        </w:numPr>
      </w:pPr>
      <w:r>
        <w:t xml:space="preserve">Backup- en restore-wizard: handmatige backups maken en herstellen met één klik in de interface.</w:t>
      </w:r>
    </w:p>
    <w:p>
      <w:pPr>
        <w:pStyle w:val="Compact"/>
        <w:numPr>
          <w:ilvl w:val="0"/>
          <w:numId w:val="1006"/>
        </w:numPr>
      </w:pPr>
      <w:r>
        <w:t xml:space="preserve">Incrementele backup-deduplicatie via Kopia voor opslagbesparing.</w:t>
      </w:r>
    </w:p>
    <w:p>
      <w:pPr>
        <w:pStyle w:val="Compact"/>
        <w:numPr>
          <w:ilvl w:val="0"/>
          <w:numId w:val="1006"/>
        </w:numPr>
      </w:pPr>
      <w:r>
        <w:t xml:space="preserve">Automatisch backup-schema en automatische retentietaken volgens ingestelde regels.</w:t>
      </w:r>
    </w:p>
    <w:p>
      <w:pPr>
        <w:pStyle w:val="Compact"/>
        <w:numPr>
          <w:ilvl w:val="0"/>
          <w:numId w:val="1006"/>
        </w:numPr>
      </w:pPr>
      <w:r>
        <w:t xml:space="preserve">PostgreSQL-provisioning met ingebouwde PgBouncer connection pooling en connectielimieten.</w:t>
      </w:r>
    </w:p>
    <w:p>
      <w:pPr>
        <w:pStyle w:val="Compact"/>
        <w:numPr>
          <w:ilvl w:val="0"/>
          <w:numId w:val="1006"/>
        </w:numPr>
      </w:pPr>
      <w:r>
        <w:t xml:space="preserve">Object storage (MinIO): automatische creatie en beveiliging van S3-compatibele buckets.</w:t>
      </w:r>
    </w:p>
    <w:p>
      <w:pPr>
        <w:pStyle w:val="Plattetekst"/>
      </w:pPr>
      <w:r>
        <w:rPr>
          <w:b/>
          <w:bCs/>
        </w:rPr>
        <w:t xml:space="preserve">Identity, security en netwerk</w:t>
      </w:r>
    </w:p>
    <w:p>
      <w:pPr>
        <w:pStyle w:val="Compact"/>
        <w:numPr>
          <w:ilvl w:val="0"/>
          <w:numId w:val="1007"/>
        </w:numPr>
      </w:pPr>
      <w:r>
        <w:t xml:space="preserve">Keycloak SSO-provisioning: automatische inrichting van realms, clients en rollen.</w:t>
      </w:r>
    </w:p>
    <w:p>
      <w:pPr>
        <w:pStyle w:val="Compact"/>
        <w:numPr>
          <w:ilvl w:val="0"/>
          <w:numId w:val="1007"/>
        </w:numPr>
      </w:pPr>
      <w:r>
        <w:t xml:space="preserve">Authorization walls: directe web-afscherming van ontwikkel- en staging-omgevingen.</w:t>
      </w:r>
    </w:p>
    <w:p>
      <w:pPr>
        <w:pStyle w:val="Compact"/>
        <w:numPr>
          <w:ilvl w:val="0"/>
          <w:numId w:val="1007"/>
        </w:numPr>
      </w:pPr>
      <w:r>
        <w:t xml:space="preserve">Gebruikers- en invite-systeem: gecontroleerde, beveiligde toegang tot projecten.</w:t>
      </w:r>
    </w:p>
    <w:p>
      <w:pPr>
        <w:pStyle w:val="Compact"/>
        <w:numPr>
          <w:ilvl w:val="0"/>
          <w:numId w:val="1007"/>
        </w:numPr>
      </w:pPr>
      <w:r>
        <w:t xml:space="preserve">Restrictieve NetworkPolicies: automatische netwerkisolatie tussen namespaces.</w:t>
      </w:r>
    </w:p>
    <w:p>
      <w:pPr>
        <w:pStyle w:val="Compact"/>
        <w:numPr>
          <w:ilvl w:val="0"/>
          <w:numId w:val="1007"/>
        </w:numPr>
      </w:pPr>
      <w:r>
        <w:t xml:space="preserve">Security headers en pipelines: BIO-conforme TLS, HTTP-beveiligingsheaders en ingebouwde security-scanning.</w:t>
      </w:r>
    </w:p>
    <w:p>
      <w:pPr>
        <w:pStyle w:val="Compact"/>
        <w:numPr>
          <w:ilvl w:val="0"/>
          <w:numId w:val="1007"/>
        </w:numPr>
      </w:pPr>
      <w:r>
        <w:t xml:space="preserve">Ondersteuning voor private registries met automatische secret-rotatie.</w:t>
      </w:r>
    </w:p>
    <w:p>
      <w:pPr>
        <w:pStyle w:val="Plattetekst"/>
      </w:pPr>
      <w:r>
        <w:rPr>
          <w:b/>
          <w:bCs/>
        </w:rPr>
        <w:t xml:space="preserve">Monitoring en uptime</w:t>
      </w:r>
    </w:p>
    <w:p>
      <w:pPr>
        <w:pStyle w:val="Compact"/>
        <w:numPr>
          <w:ilvl w:val="0"/>
          <w:numId w:val="1008"/>
        </w:numPr>
      </w:pPr>
      <w:r>
        <w:t xml:space="preserve">Ingebouwde metrics explorer: inzicht in CPU-, geheugen- en schijfgebruik van actieve applicaties.</w:t>
      </w:r>
    </w:p>
    <w:p>
      <w:pPr>
        <w:pStyle w:val="Compact"/>
        <w:numPr>
          <w:ilvl w:val="0"/>
          <w:numId w:val="1008"/>
        </w:numPr>
      </w:pPr>
      <w:r>
        <w:t xml:space="preserve">OOM-kill- en crash-watchers: actieve detectie en notificatie bij crashes.</w:t>
      </w:r>
    </w:p>
    <w:p>
      <w:pPr>
        <w:pStyle w:val="Compact"/>
        <w:numPr>
          <w:ilvl w:val="0"/>
          <w:numId w:val="1008"/>
        </w:numPr>
      </w:pPr>
      <w:r>
        <w:t xml:space="preserve">Image-pull-backoff-signalering: directe foutrapportage als een container-image niet kan worden geladen.</w:t>
      </w:r>
    </w:p>
    <w:p>
      <w:pPr>
        <w:pStyle w:val="Compact"/>
        <w:numPr>
          <w:ilvl w:val="0"/>
          <w:numId w:val="1008"/>
        </w:numPr>
      </w:pPr>
      <w:r>
        <w:t xml:space="preserve">Zero-downtime rolling updates via Kubernetes.</w:t>
      </w:r>
    </w:p>
    <w:bookmarkEnd w:id="49"/>
    <w:bookmarkEnd w:id="50"/>
    <w:sectPr w:rsidR="005E420A" w:rsidRPr="005E420A" w:rsidSect="00364FBD">
      <w:headerReference w:type="even" r:id="rId17"/>
      <w:headerReference w:type="default" r:id="rId18"/>
      <w:footerReference w:type="even" r:id="rId19"/>
      <w:footerReference w:type="default" r:id="rId20"/>
      <w:headerReference w:type="first" r:id="rId21"/>
      <w:footerReference w:type="first" r:id="rId22"/>
      <w:pgSz w:w="11906" w:h="16838" w:code="9"/>
      <w:pgMar w:top="2999" w:right="964" w:bottom="1191" w:left="2098" w:header="283" w:footer="227" w:gutter="1134"/>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0" w:type="dxa"/>
      </w:tblCellMar>
      <w:tblLook w:val="01E0" w:firstRow="1" w:lastRow="1" w:firstColumn="1" w:lastColumn="1" w:noHBand="0" w:noVBand="0"/>
    </w:tblPr>
    <w:tblGrid>
      <w:gridCol w:w="2268"/>
      <w:gridCol w:w="2340"/>
    </w:tblGrid>
    <w:tr w:rsidR="003601C4" w14:paraId="27559913" w14:textId="77777777" w:rsidTr="003601C4">
      <w:trPr>
        <w:trHeight w:val="180"/>
      </w:trPr>
      <w:tc>
        <w:tcPr>
          <w:tcW w:w="2268" w:type="dxa"/>
          <w:vAlign w:val="bottom"/>
        </w:tcPr>
        <w:p w14:paraId="422438D9" w14:textId="77777777" w:rsidR="003601C4" w:rsidRPr="005412D5" w:rsidRDefault="003601C4" w:rsidP="003601C4">
          <w:pPr>
            <w:pStyle w:val="Voettekst"/>
            <w:spacing w:line="180" w:lineRule="atLeast"/>
            <w:rPr>
              <w:b/>
              <w:smallCaps/>
              <w:sz w:val="16"/>
              <w:lang w:val="en-US"/>
            </w:rPr>
          </w:pPr>
        </w:p>
      </w:tc>
      <w:tc>
        <w:tcPr>
          <w:tcW w:w="2340" w:type="dxa"/>
          <w:tcMar>
            <w:left w:w="240" w:type="dxa"/>
          </w:tcMar>
          <w:vAlign w:val="bottom"/>
        </w:tcPr>
        <w:p w14:paraId="02A5A272" w14:textId="77777777" w:rsidR="003601C4" w:rsidRPr="005412D5" w:rsidRDefault="003601C4" w:rsidP="003601C4">
          <w:pPr>
            <w:pStyle w:val="Voettekst"/>
            <w:spacing w:line="180" w:lineRule="atLeast"/>
            <w:jc w:val="right"/>
            <w:rPr>
              <w:sz w:val="13"/>
              <w:lang w:val="en-US"/>
            </w:rPr>
          </w:pPr>
          <w:proofErr w:type="spellStart"/>
          <w:r w:rsidRPr="005412D5">
            <w:rPr>
              <w:sz w:val="13"/>
              <w:lang w:val="en-US"/>
            </w:rPr>
            <w:t>Pagina</w:t>
          </w:r>
          <w:proofErr w:type="spellEnd"/>
          <w:r w:rsidRPr="005412D5">
            <w:rPr>
              <w:sz w:val="13"/>
              <w:lang w:val="en-US"/>
            </w:rPr>
            <w:t xml:space="preserve"> </w:t>
          </w:r>
          <w:r w:rsidRPr="005412D5">
            <w:rPr>
              <w:sz w:val="13"/>
              <w:lang w:val="en-US"/>
            </w:rPr>
            <w:fldChar w:fldCharType="begin"/>
          </w:r>
          <w:r w:rsidRPr="005412D5">
            <w:rPr>
              <w:sz w:val="13"/>
              <w:lang w:val="en-US"/>
            </w:rPr>
            <w:instrText xml:space="preserve"> PAGE   \* MERGEFORMAT </w:instrText>
          </w:r>
          <w:r w:rsidRPr="005412D5">
            <w:rPr>
              <w:sz w:val="13"/>
              <w:lang w:val="en-US"/>
            </w:rPr>
            <w:fldChar w:fldCharType="separate"/>
          </w:r>
          <w:r w:rsidR="00F25095">
            <w:rPr>
              <w:noProof/>
              <w:sz w:val="13"/>
              <w:lang w:val="en-US"/>
            </w:rPr>
            <w:t>2</w:t>
          </w:r>
          <w:r w:rsidRPr="005412D5">
            <w:rPr>
              <w:sz w:val="13"/>
              <w:lang w:val="en-US"/>
            </w:rPr>
            <w:fldChar w:fldCharType="end"/>
          </w:r>
          <w:r w:rsidRPr="005412D5">
            <w:rPr>
              <w:sz w:val="13"/>
              <w:lang w:val="en-US"/>
            </w:rPr>
            <w:t xml:space="preserve"> van </w:t>
          </w:r>
          <w:r w:rsidRPr="005412D5">
            <w:rPr>
              <w:sz w:val="13"/>
              <w:lang w:val="en-US"/>
            </w:rPr>
            <w:fldChar w:fldCharType="begin"/>
          </w:r>
          <w:r w:rsidRPr="005412D5">
            <w:rPr>
              <w:sz w:val="13"/>
              <w:lang w:val="en-US"/>
            </w:rPr>
            <w:instrText xml:space="preserve"> NUMPAGES   \* MERGEFORMAT </w:instrText>
          </w:r>
          <w:r w:rsidRPr="005412D5">
            <w:rPr>
              <w:sz w:val="13"/>
              <w:lang w:val="en-US"/>
            </w:rPr>
            <w:fldChar w:fldCharType="separate"/>
          </w:r>
          <w:r w:rsidR="00F25095">
            <w:rPr>
              <w:noProof/>
              <w:sz w:val="13"/>
              <w:lang w:val="en-US"/>
            </w:rPr>
            <w:t>8</w:t>
          </w:r>
          <w:r w:rsidRPr="005412D5">
            <w:rPr>
              <w:sz w:val="13"/>
              <w:lang w:val="en-US"/>
            </w:rPr>
            <w:fldChar w:fldCharType="end"/>
          </w:r>
        </w:p>
      </w:tc>
    </w:tr>
  </w:tbl>
  <w:p w14:paraId="19DE4772" w14:textId="77777777" w:rsidR="003601C4" w:rsidRDefault="003601C4" w:rsidP="003601C4">
    <w:pPr>
      <w:pStyle w:val="Voettekst"/>
    </w:pPr>
  </w:p>
  <w:p w14:paraId="7F67AD36" w14:textId="77777777" w:rsidR="003601C4" w:rsidRPr="003601C4" w:rsidRDefault="003601C4" w:rsidP="003601C4">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3600" w:type="dxa"/>
      <w:tblLayout w:type="fixed"/>
      <w:tblCellMar>
        <w:left w:w="0" w:type="dxa"/>
        <w:right w:w="0" w:type="dxa"/>
      </w:tblCellMar>
      <w:tblLook w:val="01E0" w:firstRow="1" w:lastRow="1" w:firstColumn="1" w:lastColumn="1" w:noHBand="0" w:noVBand="0"/>
    </w:tblPr>
    <w:tblGrid>
      <w:gridCol w:w="2100"/>
      <w:gridCol w:w="2013"/>
    </w:tblGrid>
    <w:tr w:rsidR="003601C4" w:rsidRPr="000804F8" w14:paraId="5F41228F" w14:textId="77777777" w:rsidTr="005412D5">
      <w:trPr>
        <w:trHeight w:val="180"/>
      </w:trPr>
      <w:tc>
        <w:tcPr>
          <w:tcW w:w="2100" w:type="dxa"/>
          <w:vAlign w:val="bottom"/>
        </w:tcPr>
        <w:p w14:paraId="3A6ACDEF" w14:textId="77777777" w:rsidR="003601C4" w:rsidRPr="005412D5" w:rsidRDefault="003601C4" w:rsidP="005412D5">
          <w:pPr>
            <w:pStyle w:val="Voettekst"/>
            <w:spacing w:line="180" w:lineRule="atLeast"/>
            <w:rPr>
              <w:sz w:val="13"/>
            </w:rPr>
          </w:pPr>
          <w:r w:rsidRPr="005412D5">
            <w:rPr>
              <w:sz w:val="13"/>
            </w:rPr>
            <w:t xml:space="preserve"> </w:t>
          </w:r>
          <w:bookmarkStart w:id="1" w:name="lpage_first"/>
          <w:r w:rsidRPr="005412D5">
            <w:rPr>
              <w:sz w:val="13"/>
            </w:rPr>
            <w:t>Pagina</w:t>
          </w:r>
          <w:bookmarkEnd w:id="1"/>
          <w:r w:rsidRPr="005412D5">
            <w:rPr>
              <w:sz w:val="13"/>
            </w:rPr>
            <w:t xml:space="preserve"> </w:t>
          </w:r>
          <w:r w:rsidRPr="005412D5">
            <w:rPr>
              <w:sz w:val="13"/>
            </w:rPr>
            <w:fldChar w:fldCharType="begin"/>
          </w:r>
          <w:r w:rsidRPr="005412D5">
            <w:rPr>
              <w:sz w:val="13"/>
            </w:rPr>
            <w:instrText xml:space="preserve"> PAGE   \* MERGEFORMAT </w:instrText>
          </w:r>
          <w:r w:rsidRPr="005412D5">
            <w:rPr>
              <w:sz w:val="13"/>
            </w:rPr>
            <w:fldChar w:fldCharType="separate"/>
          </w:r>
          <w:r>
            <w:rPr>
              <w:noProof/>
              <w:sz w:val="13"/>
            </w:rPr>
            <w:t>3</w:t>
          </w:r>
          <w:r w:rsidRPr="005412D5">
            <w:rPr>
              <w:sz w:val="13"/>
            </w:rPr>
            <w:fldChar w:fldCharType="end"/>
          </w:r>
          <w:r w:rsidRPr="005412D5">
            <w:rPr>
              <w:sz w:val="13"/>
            </w:rPr>
            <w:t xml:space="preserve"> </w:t>
          </w:r>
          <w:bookmarkStart w:id="2" w:name="lof_first"/>
          <w:r w:rsidRPr="005412D5">
            <w:rPr>
              <w:sz w:val="13"/>
            </w:rPr>
            <w:t>van</w:t>
          </w:r>
          <w:bookmarkEnd w:id="2"/>
          <w:r w:rsidRPr="005412D5">
            <w:rPr>
              <w:sz w:val="13"/>
            </w:rPr>
            <w:t xml:space="preserve"> </w:t>
          </w:r>
          <w:r w:rsidRPr="005412D5">
            <w:rPr>
              <w:sz w:val="13"/>
            </w:rPr>
            <w:fldChar w:fldCharType="begin"/>
          </w:r>
          <w:r w:rsidRPr="005412D5">
            <w:rPr>
              <w:sz w:val="13"/>
            </w:rPr>
            <w:instrText xml:space="preserve"> NUMPAGES   \* MERGEFORMAT </w:instrText>
          </w:r>
          <w:r w:rsidRPr="005412D5">
            <w:rPr>
              <w:sz w:val="13"/>
            </w:rPr>
            <w:fldChar w:fldCharType="separate"/>
          </w:r>
          <w:r w:rsidR="005E420A">
            <w:rPr>
              <w:noProof/>
              <w:sz w:val="13"/>
            </w:rPr>
            <w:t>22</w:t>
          </w:r>
          <w:r w:rsidRPr="005412D5">
            <w:rPr>
              <w:sz w:val="13"/>
            </w:rPr>
            <w:fldChar w:fldCharType="end"/>
          </w:r>
        </w:p>
      </w:tc>
      <w:tc>
        <w:tcPr>
          <w:tcW w:w="2013" w:type="dxa"/>
          <w:tcMar>
            <w:left w:w="0" w:type="dxa"/>
          </w:tcMar>
        </w:tcPr>
        <w:p w14:paraId="2E6B2397" w14:textId="77777777" w:rsidR="003601C4" w:rsidRPr="005412D5" w:rsidRDefault="003601C4" w:rsidP="005412D5">
          <w:pPr>
            <w:pStyle w:val="Voettekst"/>
            <w:spacing w:line="180" w:lineRule="atLeast"/>
            <w:rPr>
              <w:b/>
              <w:smallCaps/>
              <w:sz w:val="16"/>
            </w:rPr>
          </w:pPr>
          <w:bookmarkStart w:id="3" w:name="classif_type_first3"/>
          <w:bookmarkEnd w:id="3"/>
        </w:p>
      </w:tc>
    </w:tr>
  </w:tbl>
  <w:p w14:paraId="60D7A575" w14:textId="77777777" w:rsidR="003601C4" w:rsidRPr="000804F8" w:rsidRDefault="003601C4" w:rsidP="004431D5">
    <w:pPr>
      <w:pStyle w:val="Voettekst"/>
      <w:spacing w:line="180" w:lineRule="exac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0" w:type="dxa"/>
      </w:tblCellMar>
      <w:tblLook w:val="01E0" w:firstRow="1" w:lastRow="1" w:firstColumn="1" w:lastColumn="1" w:noHBand="0" w:noVBand="0"/>
    </w:tblPr>
    <w:tblGrid>
      <w:gridCol w:w="5700"/>
      <w:gridCol w:w="2013"/>
    </w:tblGrid>
    <w:tr w:rsidR="003601C4" w:rsidRPr="000804F8" w14:paraId="62D09AA5" w14:textId="77777777" w:rsidTr="005412D5">
      <w:trPr>
        <w:trHeight w:val="180"/>
      </w:trPr>
      <w:tc>
        <w:tcPr>
          <w:tcW w:w="5700" w:type="dxa"/>
          <w:vAlign w:val="bottom"/>
        </w:tcPr>
        <w:p w14:paraId="75670EA4" w14:textId="77777777" w:rsidR="003601C4" w:rsidRPr="00FB150C" w:rsidRDefault="003601C4" w:rsidP="00E97AAC">
          <w:pPr>
            <w:pStyle w:val="Voettekst"/>
            <w:rPr>
              <w:sz w:val="12"/>
            </w:rPr>
          </w:pPr>
          <w:r w:rsidRPr="00FB150C">
            <w:rPr>
              <w:sz w:val="12"/>
            </w:rPr>
            <w:t xml:space="preserve">Template versie 2.0, versiedatum: </w:t>
          </w:r>
          <w:r>
            <w:rPr>
              <w:sz w:val="12"/>
            </w:rPr>
            <w:t>01</w:t>
          </w:r>
          <w:r w:rsidRPr="00FB150C">
            <w:rPr>
              <w:sz w:val="12"/>
            </w:rPr>
            <w:t>-</w:t>
          </w:r>
          <w:r>
            <w:rPr>
              <w:sz w:val="12"/>
            </w:rPr>
            <w:t>02</w:t>
          </w:r>
          <w:r w:rsidRPr="00FB150C">
            <w:rPr>
              <w:sz w:val="12"/>
            </w:rPr>
            <w:t>-20</w:t>
          </w:r>
          <w:r>
            <w:rPr>
              <w:sz w:val="12"/>
            </w:rPr>
            <w:t>10</w:t>
          </w:r>
        </w:p>
        <w:p w14:paraId="0DA9A464" w14:textId="77777777" w:rsidR="003601C4" w:rsidRPr="005412D5" w:rsidRDefault="003601C4" w:rsidP="005412D5">
          <w:pPr>
            <w:pStyle w:val="Voettekst"/>
            <w:spacing w:line="180" w:lineRule="atLeast"/>
            <w:rPr>
              <w:sz w:val="13"/>
            </w:rPr>
          </w:pPr>
          <w:r w:rsidRPr="005412D5">
            <w:rPr>
              <w:sz w:val="13"/>
            </w:rPr>
            <w:t xml:space="preserve"> </w:t>
          </w:r>
          <w:bookmarkStart w:id="8" w:name="lpage"/>
          <w:bookmarkEnd w:id="8"/>
        </w:p>
      </w:tc>
      <w:tc>
        <w:tcPr>
          <w:tcW w:w="2013" w:type="dxa"/>
          <w:tcMar>
            <w:left w:w="0" w:type="dxa"/>
          </w:tcMar>
        </w:tcPr>
        <w:p w14:paraId="401438B7" w14:textId="77777777" w:rsidR="003601C4" w:rsidRPr="005412D5" w:rsidRDefault="003601C4" w:rsidP="005412D5">
          <w:pPr>
            <w:pStyle w:val="Voettekst"/>
            <w:spacing w:line="180" w:lineRule="atLeast"/>
            <w:rPr>
              <w:b/>
              <w:smallCaps/>
              <w:sz w:val="16"/>
            </w:rPr>
          </w:pPr>
          <w:bookmarkStart w:id="9" w:name="classif_type_first1"/>
          <w:bookmarkEnd w:id="9"/>
        </w:p>
      </w:tc>
    </w:tr>
  </w:tbl>
  <w:p w14:paraId="77C9A7CB" w14:textId="77777777" w:rsidR="003601C4" w:rsidRPr="000804F8" w:rsidRDefault="003601C4" w:rsidP="001D7346">
    <w:pPr>
      <w:pStyle w:val="Voettekst"/>
      <w:spacing w:line="180" w:lineRule="exact"/>
    </w:pPr>
  </w:p>
  <w:p w14:paraId="0E37209E" w14:textId="77777777" w:rsidR="003601C4" w:rsidRPr="000804F8" w:rsidRDefault="003601C4">
    <w:pPr>
      <w:pStyle w:val="Voetteks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0" w:type="dxa"/>
      </w:tblCellMar>
      <w:tblLook w:val="01E0" w:firstRow="1" w:lastRow="1" w:firstColumn="1" w:lastColumn="1" w:noHBand="0" w:noVBand="0"/>
    </w:tblPr>
    <w:tblGrid>
      <w:gridCol w:w="2268"/>
      <w:gridCol w:w="2340"/>
    </w:tblGrid>
    <w:tr w:rsidR="003601C4" w14:paraId="4C7C9794" w14:textId="77777777" w:rsidTr="005412D5">
      <w:trPr>
        <w:trHeight w:val="180"/>
      </w:trPr>
      <w:tc>
        <w:tcPr>
          <w:tcW w:w="2268" w:type="dxa"/>
          <w:vAlign w:val="bottom"/>
        </w:tcPr>
        <w:p w14:paraId="1691FB09" w14:textId="77777777" w:rsidR="003601C4" w:rsidRPr="005412D5" w:rsidRDefault="003601C4" w:rsidP="005412D5">
          <w:pPr>
            <w:pStyle w:val="Voettekst"/>
            <w:spacing w:line="180" w:lineRule="atLeast"/>
            <w:rPr>
              <w:b/>
              <w:smallCaps/>
              <w:sz w:val="16"/>
              <w:lang w:val="en-US"/>
            </w:rPr>
          </w:pPr>
          <w:bookmarkStart w:id="34" w:name="even_classif_type1"/>
          <w:bookmarkEnd w:id="34"/>
        </w:p>
      </w:tc>
      <w:tc>
        <w:tcPr>
          <w:tcW w:w="2340" w:type="dxa"/>
          <w:tcMar>
            <w:left w:w="240" w:type="dxa"/>
          </w:tcMar>
          <w:vAlign w:val="bottom"/>
        </w:tcPr>
        <w:p w14:paraId="79585332" w14:textId="77777777" w:rsidR="003601C4" w:rsidRPr="005412D5" w:rsidRDefault="003601C4" w:rsidP="005412D5">
          <w:pPr>
            <w:pStyle w:val="Voettekst"/>
            <w:spacing w:line="180" w:lineRule="atLeast"/>
            <w:jc w:val="right"/>
            <w:rPr>
              <w:sz w:val="13"/>
              <w:lang w:val="en-US"/>
            </w:rPr>
          </w:pPr>
          <w:bookmarkStart w:id="35" w:name="lpage_even"/>
          <w:proofErr w:type="spellStart"/>
          <w:r w:rsidRPr="005412D5">
            <w:rPr>
              <w:sz w:val="13"/>
              <w:lang w:val="en-US"/>
            </w:rPr>
            <w:t>Pagina</w:t>
          </w:r>
          <w:bookmarkEnd w:id="35"/>
          <w:proofErr w:type="spellEnd"/>
          <w:r w:rsidRPr="005412D5">
            <w:rPr>
              <w:sz w:val="13"/>
              <w:lang w:val="en-US"/>
            </w:rPr>
            <w:t xml:space="preserve"> </w:t>
          </w:r>
          <w:r w:rsidRPr="005412D5">
            <w:rPr>
              <w:sz w:val="13"/>
              <w:lang w:val="en-US"/>
            </w:rPr>
            <w:fldChar w:fldCharType="begin"/>
          </w:r>
          <w:r w:rsidRPr="005412D5">
            <w:rPr>
              <w:sz w:val="13"/>
              <w:lang w:val="en-US"/>
            </w:rPr>
            <w:instrText xml:space="preserve"> PAGE   \* MERGEFORMAT </w:instrText>
          </w:r>
          <w:r w:rsidRPr="005412D5">
            <w:rPr>
              <w:sz w:val="13"/>
              <w:lang w:val="en-US"/>
            </w:rPr>
            <w:fldChar w:fldCharType="separate"/>
          </w:r>
          <w:r w:rsidR="00F25095">
            <w:rPr>
              <w:noProof/>
              <w:sz w:val="13"/>
              <w:lang w:val="en-US"/>
            </w:rPr>
            <w:t>8</w:t>
          </w:r>
          <w:r w:rsidRPr="005412D5">
            <w:rPr>
              <w:sz w:val="13"/>
              <w:lang w:val="en-US"/>
            </w:rPr>
            <w:fldChar w:fldCharType="end"/>
          </w:r>
          <w:r w:rsidRPr="005412D5">
            <w:rPr>
              <w:sz w:val="13"/>
              <w:lang w:val="en-US"/>
            </w:rPr>
            <w:t xml:space="preserve"> </w:t>
          </w:r>
          <w:bookmarkStart w:id="36" w:name="lof_even"/>
          <w:r w:rsidRPr="005412D5">
            <w:rPr>
              <w:sz w:val="13"/>
              <w:lang w:val="en-US"/>
            </w:rPr>
            <w:t>van</w:t>
          </w:r>
          <w:bookmarkEnd w:id="36"/>
          <w:r w:rsidRPr="005412D5">
            <w:rPr>
              <w:sz w:val="13"/>
              <w:lang w:val="en-US"/>
            </w:rPr>
            <w:t xml:space="preserve"> </w:t>
          </w:r>
          <w:r w:rsidRPr="005412D5">
            <w:rPr>
              <w:sz w:val="13"/>
              <w:lang w:val="en-US"/>
            </w:rPr>
            <w:fldChar w:fldCharType="begin"/>
          </w:r>
          <w:r w:rsidRPr="005412D5">
            <w:rPr>
              <w:sz w:val="13"/>
              <w:lang w:val="en-US"/>
            </w:rPr>
            <w:instrText xml:space="preserve"> NUMPAGES   \* MERGEFORMAT </w:instrText>
          </w:r>
          <w:r w:rsidRPr="005412D5">
            <w:rPr>
              <w:sz w:val="13"/>
              <w:lang w:val="en-US"/>
            </w:rPr>
            <w:fldChar w:fldCharType="separate"/>
          </w:r>
          <w:r w:rsidR="00FF3FD5">
            <w:rPr>
              <w:noProof/>
              <w:sz w:val="13"/>
              <w:lang w:val="en-US"/>
            </w:rPr>
            <w:t>8</w:t>
          </w:r>
          <w:r w:rsidRPr="005412D5">
            <w:rPr>
              <w:sz w:val="13"/>
              <w:lang w:val="en-US"/>
            </w:rPr>
            <w:fldChar w:fldCharType="end"/>
          </w:r>
        </w:p>
      </w:tc>
    </w:tr>
  </w:tbl>
  <w:p w14:paraId="62CFF0B0" w14:textId="77777777" w:rsidR="003601C4" w:rsidRDefault="003601C4">
    <w:pPr>
      <w:pStyle w:val="Voetteks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3600" w:type="dxa"/>
      <w:tblLayout w:type="fixed"/>
      <w:tblCellMar>
        <w:left w:w="0" w:type="dxa"/>
        <w:right w:w="0" w:type="dxa"/>
      </w:tblCellMar>
      <w:tblLook w:val="01E0" w:firstRow="1" w:lastRow="1" w:firstColumn="1" w:lastColumn="1" w:noHBand="0" w:noVBand="0"/>
    </w:tblPr>
    <w:tblGrid>
      <w:gridCol w:w="2100"/>
      <w:gridCol w:w="2013"/>
    </w:tblGrid>
    <w:tr w:rsidR="003601C4" w:rsidRPr="000804F8" w14:paraId="7736D59C" w14:textId="77777777" w:rsidTr="005412D5">
      <w:trPr>
        <w:trHeight w:val="180"/>
      </w:trPr>
      <w:tc>
        <w:tcPr>
          <w:tcW w:w="2100" w:type="dxa"/>
          <w:vAlign w:val="bottom"/>
        </w:tcPr>
        <w:p w14:paraId="79B4AB04" w14:textId="77777777" w:rsidR="003601C4" w:rsidRPr="005412D5" w:rsidRDefault="003601C4" w:rsidP="005412D5">
          <w:pPr>
            <w:pStyle w:val="Voettekst"/>
            <w:spacing w:line="180" w:lineRule="atLeast"/>
            <w:rPr>
              <w:sz w:val="13"/>
            </w:rPr>
          </w:pPr>
          <w:r w:rsidRPr="005412D5">
            <w:rPr>
              <w:sz w:val="13"/>
            </w:rPr>
            <w:t xml:space="preserve"> </w:t>
          </w:r>
          <w:bookmarkStart w:id="37" w:name="lpage_odd"/>
          <w:r w:rsidRPr="005412D5">
            <w:rPr>
              <w:sz w:val="13"/>
            </w:rPr>
            <w:t>Pagina</w:t>
          </w:r>
          <w:bookmarkEnd w:id="37"/>
          <w:r w:rsidRPr="005412D5">
            <w:rPr>
              <w:sz w:val="13"/>
            </w:rPr>
            <w:t xml:space="preserve"> </w:t>
          </w:r>
          <w:r w:rsidRPr="005412D5">
            <w:rPr>
              <w:sz w:val="13"/>
            </w:rPr>
            <w:fldChar w:fldCharType="begin"/>
          </w:r>
          <w:r w:rsidRPr="005412D5">
            <w:rPr>
              <w:sz w:val="13"/>
            </w:rPr>
            <w:instrText xml:space="preserve"> PAGE   \* MERGEFORMAT </w:instrText>
          </w:r>
          <w:r w:rsidRPr="005412D5">
            <w:rPr>
              <w:sz w:val="13"/>
            </w:rPr>
            <w:fldChar w:fldCharType="separate"/>
          </w:r>
          <w:r w:rsidR="00F25095">
            <w:rPr>
              <w:noProof/>
              <w:sz w:val="13"/>
            </w:rPr>
            <w:t>7</w:t>
          </w:r>
          <w:r w:rsidRPr="005412D5">
            <w:rPr>
              <w:sz w:val="13"/>
            </w:rPr>
            <w:fldChar w:fldCharType="end"/>
          </w:r>
          <w:r w:rsidRPr="005412D5">
            <w:rPr>
              <w:sz w:val="13"/>
            </w:rPr>
            <w:t xml:space="preserve"> </w:t>
          </w:r>
          <w:bookmarkStart w:id="38" w:name="lof_odd"/>
          <w:r w:rsidRPr="005412D5">
            <w:rPr>
              <w:sz w:val="13"/>
            </w:rPr>
            <w:t>van</w:t>
          </w:r>
          <w:bookmarkEnd w:id="38"/>
          <w:r w:rsidRPr="005412D5">
            <w:rPr>
              <w:sz w:val="13"/>
            </w:rPr>
            <w:t xml:space="preserve"> </w:t>
          </w:r>
          <w:r w:rsidRPr="005412D5">
            <w:rPr>
              <w:sz w:val="13"/>
            </w:rPr>
            <w:fldChar w:fldCharType="begin"/>
          </w:r>
          <w:r w:rsidRPr="005412D5">
            <w:rPr>
              <w:sz w:val="13"/>
            </w:rPr>
            <w:instrText xml:space="preserve"> NUMPAGES   \* MERGEFORMAT </w:instrText>
          </w:r>
          <w:r w:rsidRPr="005412D5">
            <w:rPr>
              <w:sz w:val="13"/>
            </w:rPr>
            <w:fldChar w:fldCharType="separate"/>
          </w:r>
          <w:r w:rsidR="00FF3FD5">
            <w:rPr>
              <w:noProof/>
              <w:sz w:val="13"/>
            </w:rPr>
            <w:t>8</w:t>
          </w:r>
          <w:r w:rsidRPr="005412D5">
            <w:rPr>
              <w:sz w:val="13"/>
            </w:rPr>
            <w:fldChar w:fldCharType="end"/>
          </w:r>
        </w:p>
      </w:tc>
      <w:tc>
        <w:tcPr>
          <w:tcW w:w="2013" w:type="dxa"/>
          <w:tcMar>
            <w:left w:w="0" w:type="dxa"/>
          </w:tcMar>
        </w:tcPr>
        <w:p w14:paraId="2311A6C0" w14:textId="77777777" w:rsidR="003601C4" w:rsidRPr="005412D5" w:rsidRDefault="003601C4" w:rsidP="005412D5">
          <w:pPr>
            <w:pStyle w:val="Voettekst"/>
            <w:spacing w:line="180" w:lineRule="atLeast"/>
            <w:rPr>
              <w:b/>
              <w:smallCaps/>
              <w:sz w:val="16"/>
            </w:rPr>
          </w:pPr>
          <w:bookmarkStart w:id="39" w:name="odd_classif_type1"/>
          <w:bookmarkEnd w:id="39"/>
        </w:p>
      </w:tc>
    </w:tr>
  </w:tbl>
  <w:p w14:paraId="0DADB4EA" w14:textId="77777777" w:rsidR="003601C4" w:rsidRPr="000804F8" w:rsidRDefault="003601C4" w:rsidP="004431D5">
    <w:pPr>
      <w:pStyle w:val="Voettekst"/>
      <w:spacing w:line="180" w:lineRule="exac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9B944" w14:textId="77777777" w:rsidR="003601C4" w:rsidRPr="000804F8" w:rsidRDefault="003601C4" w:rsidP="001D7346">
    <w:pPr>
      <w:pStyle w:val="Voettekst"/>
      <w:spacing w:line="180" w:lineRule="exact"/>
    </w:pPr>
  </w:p>
  <w:tbl>
    <w:tblPr>
      <w:tblW w:w="0" w:type="auto"/>
      <w:tblInd w:w="3600" w:type="dxa"/>
      <w:tblLayout w:type="fixed"/>
      <w:tblCellMar>
        <w:left w:w="0" w:type="dxa"/>
        <w:right w:w="0" w:type="dxa"/>
      </w:tblCellMar>
      <w:tblLook w:val="01E0" w:firstRow="1" w:lastRow="1" w:firstColumn="1" w:lastColumn="1" w:noHBand="0" w:noVBand="0"/>
    </w:tblPr>
    <w:tblGrid>
      <w:gridCol w:w="2100"/>
      <w:gridCol w:w="2013"/>
    </w:tblGrid>
    <w:tr w:rsidR="003601C4" w:rsidRPr="000804F8" w14:paraId="7594B9F7" w14:textId="77777777" w:rsidTr="003601C4">
      <w:trPr>
        <w:trHeight w:val="180"/>
      </w:trPr>
      <w:tc>
        <w:tcPr>
          <w:tcW w:w="2100" w:type="dxa"/>
          <w:vAlign w:val="bottom"/>
        </w:tcPr>
        <w:p w14:paraId="38652B03" w14:textId="77777777" w:rsidR="003601C4" w:rsidRPr="005412D5" w:rsidRDefault="003601C4" w:rsidP="003601C4">
          <w:pPr>
            <w:pStyle w:val="Voettekst"/>
            <w:spacing w:line="180" w:lineRule="atLeast"/>
            <w:rPr>
              <w:sz w:val="13"/>
            </w:rPr>
          </w:pPr>
          <w:r w:rsidRPr="005412D5">
            <w:rPr>
              <w:sz w:val="13"/>
            </w:rPr>
            <w:t xml:space="preserve">Pagina </w:t>
          </w:r>
          <w:r w:rsidRPr="005412D5">
            <w:rPr>
              <w:sz w:val="13"/>
            </w:rPr>
            <w:fldChar w:fldCharType="begin"/>
          </w:r>
          <w:r w:rsidRPr="005412D5">
            <w:rPr>
              <w:sz w:val="13"/>
            </w:rPr>
            <w:instrText xml:space="preserve"> PAGE   \* MERGEFORMAT </w:instrText>
          </w:r>
          <w:r w:rsidRPr="005412D5">
            <w:rPr>
              <w:sz w:val="13"/>
            </w:rPr>
            <w:fldChar w:fldCharType="separate"/>
          </w:r>
          <w:r w:rsidR="00F25095">
            <w:rPr>
              <w:noProof/>
              <w:sz w:val="13"/>
            </w:rPr>
            <w:t>3</w:t>
          </w:r>
          <w:r w:rsidRPr="005412D5">
            <w:rPr>
              <w:sz w:val="13"/>
            </w:rPr>
            <w:fldChar w:fldCharType="end"/>
          </w:r>
          <w:r w:rsidRPr="005412D5">
            <w:rPr>
              <w:sz w:val="13"/>
            </w:rPr>
            <w:t xml:space="preserve"> van </w:t>
          </w:r>
          <w:r w:rsidRPr="005412D5">
            <w:rPr>
              <w:sz w:val="13"/>
            </w:rPr>
            <w:fldChar w:fldCharType="begin"/>
          </w:r>
          <w:r w:rsidRPr="005412D5">
            <w:rPr>
              <w:sz w:val="13"/>
            </w:rPr>
            <w:instrText xml:space="preserve"> NUMPAGES   \* MERGEFORMAT </w:instrText>
          </w:r>
          <w:r w:rsidRPr="005412D5">
            <w:rPr>
              <w:sz w:val="13"/>
            </w:rPr>
            <w:fldChar w:fldCharType="separate"/>
          </w:r>
          <w:r w:rsidR="00FF3FD5">
            <w:rPr>
              <w:noProof/>
              <w:sz w:val="13"/>
            </w:rPr>
            <w:t>8</w:t>
          </w:r>
          <w:r w:rsidRPr="005412D5">
            <w:rPr>
              <w:sz w:val="13"/>
            </w:rPr>
            <w:fldChar w:fldCharType="end"/>
          </w:r>
        </w:p>
      </w:tc>
      <w:tc>
        <w:tcPr>
          <w:tcW w:w="2013" w:type="dxa"/>
          <w:tcMar>
            <w:left w:w="0" w:type="dxa"/>
          </w:tcMar>
        </w:tcPr>
        <w:p w14:paraId="1C2FEC9B" w14:textId="77777777" w:rsidR="003601C4" w:rsidRPr="005412D5" w:rsidRDefault="003601C4" w:rsidP="003601C4">
          <w:pPr>
            <w:pStyle w:val="Voettekst"/>
            <w:spacing w:line="180" w:lineRule="atLeast"/>
            <w:rPr>
              <w:b/>
              <w:smallCaps/>
              <w:sz w:val="16"/>
            </w:rPr>
          </w:pPr>
        </w:p>
      </w:tc>
    </w:tr>
  </w:tbl>
  <w:p w14:paraId="65AF39C1" w14:textId="77777777" w:rsidR="003601C4" w:rsidRPr="000804F8" w:rsidRDefault="003601C4" w:rsidP="003601C4">
    <w:pPr>
      <w:pStyle w:val="Voettekst"/>
      <w:spacing w:line="180" w:lineRule="exact"/>
    </w:pPr>
  </w:p>
  <w:p w14:paraId="0E47993A" w14:textId="77777777" w:rsidR="003601C4" w:rsidRPr="000804F8" w:rsidRDefault="003601C4">
    <w:pPr>
      <w:pStyle w:val="Voettekst"/>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D9C56" w14:textId="77777777" w:rsidR="003601C4" w:rsidRDefault="003601C4" w:rsidP="0021355C">
    <w:pPr>
      <w:pStyle w:val="Koptekst"/>
      <w:spacing w:line="180" w:lineRule="atLeast"/>
      <w:rPr>
        <w:sz w:val="13"/>
        <w:lang w:val="en-US"/>
      </w:rPr>
    </w:pPr>
  </w:p>
  <w:p w14:paraId="2433523B" w14:textId="77777777" w:rsidR="003601C4" w:rsidRDefault="003601C4" w:rsidP="0021355C">
    <w:pPr>
      <w:pStyle w:val="Koptekst"/>
      <w:spacing w:line="180" w:lineRule="atLeast"/>
      <w:rPr>
        <w:sz w:val="13"/>
        <w:lang w:val="en-US"/>
      </w:rPr>
    </w:pPr>
  </w:p>
  <w:p w14:paraId="5FE663BE" w14:textId="77777777" w:rsidR="003601C4" w:rsidRDefault="003601C4" w:rsidP="0021355C">
    <w:pPr>
      <w:pStyle w:val="Koptekst"/>
      <w:spacing w:line="180" w:lineRule="atLeast"/>
      <w:rPr>
        <w:sz w:val="13"/>
        <w:lang w:val="en-US"/>
      </w:rPr>
    </w:pPr>
  </w:p>
  <w:p w14:paraId="248D66B6" w14:textId="77777777" w:rsidR="003601C4" w:rsidRDefault="003601C4" w:rsidP="0021355C">
    <w:pPr>
      <w:pStyle w:val="Koptekst"/>
      <w:spacing w:line="180" w:lineRule="atLeast"/>
      <w:rPr>
        <w:sz w:val="13"/>
        <w:lang w:val="en-US"/>
      </w:rPr>
    </w:pPr>
  </w:p>
  <w:p w14:paraId="5FAA232A" w14:textId="77777777" w:rsidR="003601C4" w:rsidRDefault="003601C4" w:rsidP="0021355C">
    <w:pPr>
      <w:pStyle w:val="Koptekst"/>
      <w:spacing w:line="180" w:lineRule="atLeast"/>
      <w:rPr>
        <w:sz w:val="13"/>
        <w:lang w:val="en-US"/>
      </w:rPr>
    </w:pPr>
  </w:p>
  <w:p w14:paraId="1D13F44D" w14:textId="77777777" w:rsidR="003601C4" w:rsidRDefault="003601C4" w:rsidP="0021355C">
    <w:pPr>
      <w:pStyle w:val="Koptekst"/>
      <w:spacing w:line="180" w:lineRule="atLeast"/>
      <w:rPr>
        <w:sz w:val="13"/>
        <w:lang w:val="en-US"/>
      </w:rPr>
    </w:pPr>
  </w:p>
  <w:p w14:paraId="218FF2FC" w14:textId="77777777" w:rsidR="003601C4" w:rsidRDefault="003601C4" w:rsidP="0021355C">
    <w:pPr>
      <w:pStyle w:val="Koptekst"/>
      <w:spacing w:line="180" w:lineRule="atLeast"/>
      <w:rPr>
        <w:sz w:val="13"/>
        <w:lang w:val="en-US"/>
      </w:rPr>
    </w:pPr>
  </w:p>
  <w:p w14:paraId="2A696C30" w14:textId="77777777" w:rsidR="003601C4" w:rsidRPr="00DB4D47" w:rsidRDefault="003601C4" w:rsidP="00B44730">
    <w:pPr>
      <w:pStyle w:val="colofone"/>
      <w:spacing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CellMar>
        <w:left w:w="0" w:type="dxa"/>
        <w:right w:w="0" w:type="dxa"/>
      </w:tblCellMar>
      <w:tblLook w:val="01E0" w:firstRow="1" w:lastRow="1" w:firstColumn="1" w:lastColumn="1" w:noHBand="0" w:noVBand="0"/>
    </w:tblPr>
    <w:tblGrid>
      <w:gridCol w:w="2013"/>
    </w:tblGrid>
    <w:tr w:rsidR="003601C4" w:rsidRPr="000804F8" w14:paraId="29657EEE" w14:textId="77777777" w:rsidTr="005412D5">
      <w:trPr>
        <w:trHeight w:val="539"/>
      </w:trPr>
      <w:tc>
        <w:tcPr>
          <w:tcW w:w="2013" w:type="dxa"/>
          <w:vAlign w:val="bottom"/>
        </w:tcPr>
        <w:p w14:paraId="1FA8CA4C" w14:textId="77777777" w:rsidR="003601C4" w:rsidRPr="005412D5" w:rsidRDefault="003601C4" w:rsidP="005412D5">
          <w:pPr>
            <w:framePr w:hSpace="181" w:wrap="around" w:vAnchor="page" w:hAnchor="margin" w:x="5701" w:y="920"/>
            <w:spacing w:line="180" w:lineRule="atLeast"/>
            <w:rPr>
              <w:b/>
              <w:smallCaps/>
              <w:sz w:val="16"/>
            </w:rPr>
          </w:pPr>
          <w:bookmarkStart w:id="0" w:name="classif_type_first2"/>
          <w:bookmarkEnd w:id="0"/>
        </w:p>
      </w:tc>
    </w:tr>
  </w:tbl>
  <w:p w14:paraId="35C34894" w14:textId="77777777" w:rsidR="003601C4" w:rsidRPr="000804F8" w:rsidRDefault="003601C4" w:rsidP="0083057D">
    <w:pPr>
      <w:pStyle w:val="Kopteks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0" w:type="dxa"/>
      </w:tblCellMar>
      <w:tblLook w:val="01E0" w:firstRow="1" w:lastRow="1" w:firstColumn="1" w:lastColumn="1" w:noHBand="0" w:noVBand="0"/>
    </w:tblPr>
    <w:tblGrid>
      <w:gridCol w:w="7355"/>
    </w:tblGrid>
    <w:tr w:rsidR="003601C4" w:rsidRPr="000804F8" w14:paraId="23E28E7C" w14:textId="77777777" w:rsidTr="00F25095">
      <w:trPr>
        <w:trHeight w:val="2431"/>
      </w:trPr>
      <w:tc>
        <w:tcPr>
          <w:tcW w:w="7355" w:type="dxa"/>
        </w:tcPr>
        <w:p w14:paraId="54C4FB1E" w14:textId="2E73946D" w:rsidR="003601C4" w:rsidRPr="000804F8" w:rsidRDefault="00747A64">
          <w:pPr>
            <w:pStyle w:val="Koptekst"/>
          </w:pPr>
          <w:r>
            <w:rPr>
              <w:noProof/>
              <w:lang w:eastAsia="nl-NL"/>
            </w:rPr>
            <mc:AlternateContent>
              <mc:Choice Requires="wps">
                <w:drawing>
                  <wp:anchor distT="0" distB="0" distL="114300" distR="114300" simplePos="0" relativeHeight="251658240" behindDoc="0" locked="0" layoutInCell="1" allowOverlap="1" wp14:anchorId="712BD45B" wp14:editId="51A1B057">
                    <wp:simplePos x="0" y="0"/>
                    <wp:positionH relativeFrom="column">
                      <wp:posOffset>2042795</wp:posOffset>
                    </wp:positionH>
                    <wp:positionV relativeFrom="paragraph">
                      <wp:posOffset>151765</wp:posOffset>
                    </wp:positionV>
                    <wp:extent cx="1969770" cy="396240"/>
                    <wp:effectExtent l="0" t="0" r="8255" b="3810"/>
                    <wp:wrapNone/>
                    <wp:docPr id="1920097484"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69770" cy="396240"/>
                            </a:xfrm>
                            <a:prstGeom prst="rect">
                              <a:avLst/>
                            </a:prstGeom>
                            <a:solidFill>
                              <a:srgbClr val="FFFFFF"/>
                            </a:solidFill>
                            <a:ln>
                              <a:noFill/>
                            </a:ln>
                            <a:extLst>
                              <a:ext uri="{91240B29-F687-4F45-9708-019B960494DF}">
                                <a14:hiddenLine xmlns:a14="http://schemas.microsoft.com/office/drawing/2010/main" w="15875">
                                  <a:solidFill>
                                    <a:srgbClr val="000000"/>
                                  </a:solidFill>
                                  <a:miter lim="800000"/>
                                  <a:headEnd/>
                                  <a:tailEnd/>
                                </a14:hiddenLine>
                              </a:ext>
                            </a:extLst>
                          </wps:spPr>
                          <wps:txbx>
                            <w:txbxContent>
                              <w:p w14:paraId="3E91E11B" w14:textId="6BA5A8C5" w:rsidR="00F25095" w:rsidRPr="001E503B" w:rsidRDefault="00521CA4" w:rsidP="00F25095">
                                <w:r>
                                  <w:t>Rijksorganisatie voor Ontwikkeling, Digitalisering en Innovatie (</w:t>
                                </w:r>
                                <w:r w:rsidR="008429AD">
                                  <w:t>ODI</w:t>
                                </w:r>
                                <w:r>
                                  <w:t>)</w:t>
                                </w:r>
                                <w:r w:rsidR="008429AD">
                                  <w:br/>
                                  <w:t>Ministerie van Binnenlandse Zaken en Koninkrijksrelaties</w:t>
                                </w:r>
                              </w:p>
                            </w:txbxContent>
                          </wps:txbx>
                          <wps:bodyPr rot="0" vert="horz" wrap="squar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type w14:anchorId="712BD45B" id="_x0000_t202" coordsize="21600,21600" o:spt="202" path="m,l,21600r21600,l21600,xe">
                    <v:stroke joinstyle="miter"/>
                    <v:path gradientshapeok="t" o:connecttype="rect"/>
                  </v:shapetype>
                  <v:shape id="Text Box 20" o:spid="_x0000_s1026" type="#_x0000_t202" style="position:absolute;margin-left:160.85pt;margin-top:11.95pt;width:155.1pt;height:31.2pt;z-index:251658240;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" stroked="f" strokeweight="1.25pt">
                    <v:textbox style="mso-fit-shape-to-text:t">
                      <w:txbxContent>
                        <w:p w14:paraId="3E91E11B" w14:textId="6BA5A8C5" w:rsidR="00F25095" w:rsidRPr="001E503B" w:rsidRDefault="00521CA4" w:rsidP="00F25095">
                          <w:r>
                            <w:t>Rijksorganisatie voor Ontwikkeling, Digitalisering en Innovatie (</w:t>
                          </w:r>
                          <w:r w:rsidR="008429AD">
                            <w:t>ODI</w:t>
                          </w:r>
                          <w:r>
                            <w:t>)</w:t>
                          </w:r>
                          <w:r w:rsidR="008429AD">
                            <w:br/>
                            <w:t>Ministerie van Binnenlandse Zaken en Koninkrijksrelaties</w:t>
                          </w:r>
                        </w:p>
                      </w:txbxContent>
                    </v:textbox>
                  </v:shape>
                </w:pict>
              </mc:Fallback>
            </mc:AlternateContent>
          </w:r>
          <w:r>
            <w:rPr>
              <w:noProof/>
              <w:lang w:eastAsia="nl-NL"/>
            </w:rPr>
            <w:drawing>
              <wp:anchor distT="0" distB="0" distL="114300" distR="114300" simplePos="0" relativeHeight="251657216" behindDoc="1" locked="1" layoutInCell="1" allowOverlap="1" wp14:anchorId="397E9CD9" wp14:editId="00B421BF">
                <wp:simplePos x="0" y="0"/>
                <wp:positionH relativeFrom="page">
                  <wp:posOffset>1530350</wp:posOffset>
                </wp:positionH>
                <wp:positionV relativeFrom="page">
                  <wp:posOffset>-360045</wp:posOffset>
                </wp:positionV>
                <wp:extent cx="466725" cy="1581150"/>
                <wp:effectExtent l="0" t="0" r="0" b="0"/>
                <wp:wrapNone/>
                <wp:docPr id="19" name="bw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w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6725" cy="1581150"/>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tbl>
    <w:tblPr>
      <w:tblW w:w="0" w:type="auto"/>
      <w:tblInd w:w="38" w:type="dxa"/>
      <w:tblCellMar>
        <w:left w:w="0" w:type="dxa"/>
        <w:right w:w="0" w:type="dxa"/>
      </w:tblCellMar>
      <w:tblLook w:val="01E0" w:firstRow="1" w:lastRow="1" w:firstColumn="1" w:lastColumn="1" w:noHBand="0" w:noVBand="0"/>
    </w:tblPr>
    <w:tblGrid>
      <w:gridCol w:w="1600"/>
      <w:gridCol w:w="5200"/>
    </w:tblGrid>
    <w:tr w:rsidR="003601C4" w:rsidRPr="000804F8" w14:paraId="3035E6C3" w14:textId="77777777" w:rsidTr="00030B3E">
      <w:trPr>
        <w:trHeight w:val="2600"/>
      </w:trPr>
      <w:tc>
        <w:tcPr>
          <w:tcW w:w="6800" w:type="dxa"/>
          <w:gridSpan w:val="2"/>
        </w:tcPr>
        <w:p w14:paraId="4580E3B1" w14:textId="77777777" w:rsidR="003601C4" w:rsidRPr="005412D5" w:rsidRDefault="003601C4" w:rsidP="005412D5">
          <w:pPr>
            <w:framePr w:hSpace="180" w:wrap="around" w:vAnchor="page" w:hAnchor="margin" w:x="1" w:y="3941"/>
            <w:spacing w:line="300" w:lineRule="atLeast"/>
            <w:rPr>
              <w:b/>
              <w:sz w:val="24"/>
            </w:rPr>
          </w:pPr>
          <w:r>
            <w:rPr>
              <w:b/>
              <w:sz w:val="24"/>
            </w:rPr>
            <w:fldChar w:fldCharType="begin"/>
          </w:r>
          <w:r>
            <w:rPr>
              <w:b/>
              <w:sz w:val="24"/>
            </w:rPr>
            <w:instrText xml:space="preserve"> TITLE   \* MERGEFORMAT </w:instrText>
          </w:r>
          <w:r>
            <w:rPr>
              <w:b/>
              <w:sz w:val="24"/>
            </w:rPr>
            <w:fldChar w:fldCharType="separate"/>
          </w:r>
          <w:r w:rsidR="005E420A">
            <w:rPr>
              <w:b/>
              <w:sz w:val="24"/>
            </w:rPr>
            <w:t>Business case</w:t>
          </w:r>
          <w:r>
            <w:rPr>
              <w:b/>
              <w:sz w:val="24"/>
            </w:rPr>
            <w:fldChar w:fldCharType="end"/>
          </w:r>
        </w:p>
        <w:p w14:paraId="738DE25B" w14:textId="4FB272F8" w:rsidR="003601C4" w:rsidRPr="005412D5" w:rsidRDefault="008429AD" w:rsidP="005412D5">
          <w:pPr>
            <w:framePr w:hSpace="180" w:wrap="around" w:vAnchor="page" w:hAnchor="margin" w:x="1" w:y="3941"/>
            <w:spacing w:line="300" w:lineRule="atLeast"/>
            <w:rPr>
              <w:sz w:val="24"/>
            </w:rPr>
          </w:pPr>
          <w:r>
            <w:rPr>
              <w:sz w:val="24"/>
            </w:rPr>
            <w:br/>
          </w:r>
          <w:proofErr w:type="spellStart"/>
          <w:r>
            <w:rPr>
              <w:sz w:val="24"/>
            </w:rPr>
            <w:t>ZAD (Zelfservice Applicatie Deployment)</w:t>
          </w:r>
          <w:proofErr w:type="spellEnd"/>
          <w:r>
            <w:rPr>
              <w:sz w:val="24"/>
            </w:rPr>
            <w:t/>
          </w:r>
          <w:proofErr w:type="spellStart"/>
          <w:r>
            <w:rPr>
              <w:sz w:val="24"/>
            </w:rPr>
            <w:t/>
          </w:r>
          <w:proofErr w:type="spellEnd"/>
          <w:r>
            <w:rPr>
              <w:sz w:val="24"/>
            </w:rPr>
            <w:t/>
          </w:r>
          <w:proofErr w:type="spellStart"/>
          <w:r>
            <w:rPr>
              <w:sz w:val="24"/>
            </w:rPr>
            <w:t/>
          </w:r>
          <w:proofErr w:type="spellEnd"/>
          <w:r>
            <w:rPr>
              <w:sz w:val="24"/>
            </w:rPr>
            <w:t/>
          </w:r>
          <w:r>
            <w:rPr>
              <w:sz w:val="24"/>
            </w:rPr>
            <w:br/>
          </w:r>
        </w:p>
        <w:p w14:paraId="2531B04D" w14:textId="77777777" w:rsidR="003601C4" w:rsidRPr="005412D5" w:rsidRDefault="003601C4" w:rsidP="005412D5">
          <w:pPr>
            <w:framePr w:hSpace="180" w:wrap="around" w:vAnchor="page" w:hAnchor="margin" w:x="1" w:y="3941"/>
            <w:spacing w:line="300" w:lineRule="atLeast"/>
            <w:rPr>
              <w:sz w:val="24"/>
            </w:rPr>
          </w:pPr>
        </w:p>
        <w:p w14:paraId="7E453B88" w14:textId="77777777" w:rsidR="003601C4" w:rsidRPr="005412D5" w:rsidRDefault="003601C4" w:rsidP="005412D5">
          <w:pPr>
            <w:framePr w:hSpace="180" w:wrap="around" w:vAnchor="page" w:hAnchor="margin" w:x="1" w:y="3941"/>
            <w:spacing w:line="300" w:lineRule="atLeast"/>
            <w:rPr>
              <w:sz w:val="24"/>
            </w:rPr>
          </w:pPr>
        </w:p>
        <w:p w14:paraId="4109CE23" w14:textId="3E2D7CA5" w:rsidR="003601C4" w:rsidRPr="000804F8" w:rsidRDefault="003601C4" w:rsidP="005412D5">
          <w:pPr>
            <w:framePr w:hSpace="180" w:wrap="around" w:vAnchor="page" w:hAnchor="margin" w:x="1" w:y="3941"/>
          </w:pPr>
          <w:bookmarkStart w:id="4" w:name="version_first"/>
          <w:r w:rsidRPr="000804F8">
            <w:t xml:space="preserve">Versie </w:t>
          </w:r>
          <w:bookmarkEnd w:id="4"/>
          <w:r w:rsidR="008429AD">
            <w:t>1.0</w:t>
          </w:r>
        </w:p>
      </w:tc>
    </w:tr>
    <w:tr w:rsidR="003601C4" w:rsidRPr="000804F8" w14:paraId="59A33F49" w14:textId="77777777" w:rsidTr="00030B3E">
      <w:trPr>
        <w:trHeight w:val="240"/>
      </w:trPr>
      <w:tc>
        <w:tcPr>
          <w:tcW w:w="1600" w:type="dxa"/>
        </w:tcPr>
        <w:p w14:paraId="1EE29CB6" w14:textId="77777777" w:rsidR="003601C4" w:rsidRPr="000804F8" w:rsidRDefault="003601C4" w:rsidP="005412D5">
          <w:pPr>
            <w:framePr w:hSpace="180" w:wrap="around" w:vAnchor="page" w:hAnchor="margin" w:x="1" w:y="3941"/>
            <w:spacing w:line="180" w:lineRule="atLeast"/>
          </w:pPr>
          <w:bookmarkStart w:id="5" w:name="ldate"/>
          <w:r w:rsidRPr="000804F8">
            <w:t>Datum</w:t>
          </w:r>
          <w:bookmarkEnd w:id="5"/>
        </w:p>
      </w:tc>
      <w:tc>
        <w:tcPr>
          <w:tcW w:w="5200" w:type="dxa"/>
        </w:tcPr>
        <w:p w14:paraId="76A2ABBC" w14:textId="27814194" w:rsidR="003601C4" w:rsidRPr="000804F8" w:rsidRDefault="008429AD" w:rsidP="005412D5">
          <w:pPr>
            <w:framePr w:hSpace="180" w:wrap="around" w:vAnchor="page" w:hAnchor="margin" w:x="1" w:y="3941"/>
            <w:spacing w:line="180" w:lineRule="atLeast"/>
          </w:pPr>
          <w:r>
            <w:t>19-06-2026</w:t>
          </w:r>
        </w:p>
      </w:tc>
    </w:tr>
    <w:tr w:rsidR="003601C4" w:rsidRPr="000804F8" w14:paraId="4A42A40D" w14:textId="77777777" w:rsidTr="00030B3E">
      <w:trPr>
        <w:trHeight w:val="240"/>
      </w:trPr>
      <w:tc>
        <w:tcPr>
          <w:tcW w:w="1600" w:type="dxa"/>
        </w:tcPr>
        <w:p w14:paraId="66BFB440" w14:textId="77777777" w:rsidR="003601C4" w:rsidRPr="000804F8" w:rsidRDefault="003601C4" w:rsidP="005412D5">
          <w:pPr>
            <w:framePr w:hSpace="180" w:wrap="around" w:vAnchor="page" w:hAnchor="margin" w:x="1" w:y="3941"/>
            <w:spacing w:line="180" w:lineRule="atLeast"/>
          </w:pPr>
          <w:bookmarkStart w:id="6" w:name="lstatus"/>
          <w:r w:rsidRPr="000804F8">
            <w:t>Status</w:t>
          </w:r>
          <w:bookmarkEnd w:id="6"/>
        </w:p>
      </w:tc>
      <w:tc>
        <w:tcPr>
          <w:tcW w:w="5200" w:type="dxa"/>
        </w:tcPr>
        <w:p w14:paraId="6372E832" w14:textId="60375400" w:rsidR="003601C4" w:rsidRPr="000804F8" w:rsidRDefault="00364FBD" w:rsidP="005412D5">
          <w:pPr>
            <w:framePr w:hSpace="180" w:wrap="around" w:vAnchor="page" w:hAnchor="margin" w:x="1" w:y="3941"/>
            <w:spacing w:line="180" w:lineRule="atLeast"/>
          </w:pPr>
          <w:r>
            <w:t>Concept</w:t>
          </w:r>
          <w:r w:rsidR="003601C4">
            <w:fldChar w:fldCharType="begin"/>
          </w:r>
          <w:r w:rsidR="003601C4">
            <w:instrText xml:space="preserve"> DOCPROPERTY  Manager  \* MERGEFORMAT </w:instrText>
          </w:r>
          <w:r w:rsidR="003601C4">
            <w:fldChar w:fldCharType="end"/>
          </w:r>
        </w:p>
      </w:tc>
    </w:tr>
  </w:tbl>
  <w:p w14:paraId="799C510C" w14:textId="77777777" w:rsidR="003601C4" w:rsidRPr="000804F8" w:rsidRDefault="003601C4" w:rsidP="00633E9F">
    <w:pPr>
      <w:pStyle w:val="Koptekst"/>
      <w:tabs>
        <w:tab w:val="clear" w:pos="4536"/>
        <w:tab w:val="clear" w:pos="9072"/>
        <w:tab w:val="left" w:pos="1100"/>
      </w:tabs>
    </w:pPr>
    <w:bookmarkStart w:id="7" w:name="logo"/>
    <w:bookmarkEnd w:id="7"/>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C166D" w14:textId="279B92F4" w:rsidR="003601C4" w:rsidRPr="00D634F7" w:rsidRDefault="003601C4" w:rsidP="0021355C">
    <w:pPr>
      <w:pStyle w:val="Koptekst"/>
      <w:spacing w:line="180" w:lineRule="atLeast"/>
      <w:rPr>
        <w:sz w:val="13"/>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CellMar>
        <w:left w:w="0" w:type="dxa"/>
        <w:right w:w="0" w:type="dxa"/>
      </w:tblCellMar>
      <w:tblLook w:val="01E0" w:firstRow="1" w:lastRow="1" w:firstColumn="1" w:lastColumn="1" w:noHBand="0" w:noVBand="0"/>
    </w:tblPr>
    <w:tblGrid>
      <w:gridCol w:w="2013"/>
    </w:tblGrid>
    <w:tr w:rsidR="003601C4" w:rsidRPr="000804F8" w14:paraId="4931DE28" w14:textId="77777777" w:rsidTr="005412D5">
      <w:trPr>
        <w:trHeight w:val="540"/>
      </w:trPr>
      <w:tc>
        <w:tcPr>
          <w:tcW w:w="2013" w:type="dxa"/>
          <w:vAlign w:val="bottom"/>
        </w:tcPr>
        <w:p w14:paraId="6E262A4E" w14:textId="77777777" w:rsidR="003601C4" w:rsidRPr="005412D5" w:rsidRDefault="003601C4" w:rsidP="005412D5">
          <w:pPr>
            <w:framePr w:hSpace="181" w:wrap="around" w:vAnchor="page" w:hAnchor="margin" w:x="5701" w:y="920"/>
            <w:spacing w:line="180" w:lineRule="atLeast"/>
            <w:rPr>
              <w:b/>
              <w:smallCaps/>
              <w:sz w:val="16"/>
            </w:rPr>
          </w:pPr>
          <w:bookmarkStart w:id="33" w:name="odd_classif_type"/>
          <w:bookmarkEnd w:id="33"/>
        </w:p>
      </w:tc>
    </w:tr>
  </w:tbl>
  <w:p w14:paraId="19248D0F" w14:textId="3B31DA5B" w:rsidR="003601C4" w:rsidRPr="000804F8" w:rsidRDefault="003601C4" w:rsidP="0021355C">
    <w:pPr>
      <w:pStyle w:val="Koptekst"/>
      <w:spacing w:line="180" w:lineRule="atLeast"/>
      <w:rPr>
        <w:sz w:val="13"/>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CellMar>
        <w:left w:w="0" w:type="dxa"/>
        <w:right w:w="0" w:type="dxa"/>
      </w:tblCellMar>
      <w:tblLook w:val="01E0" w:firstRow="1" w:lastRow="1" w:firstColumn="1" w:lastColumn="1" w:noHBand="0" w:noVBand="0"/>
    </w:tblPr>
    <w:tblGrid>
      <w:gridCol w:w="2013"/>
    </w:tblGrid>
    <w:tr w:rsidR="003601C4" w:rsidRPr="000804F8" w14:paraId="47A3A5AD" w14:textId="77777777" w:rsidTr="003601C4">
      <w:trPr>
        <w:trHeight w:val="540"/>
      </w:trPr>
      <w:tc>
        <w:tcPr>
          <w:tcW w:w="2013" w:type="dxa"/>
          <w:vAlign w:val="bottom"/>
        </w:tcPr>
        <w:p w14:paraId="5BF45667" w14:textId="77777777" w:rsidR="003601C4" w:rsidRPr="005412D5" w:rsidRDefault="003601C4" w:rsidP="003601C4">
          <w:pPr>
            <w:framePr w:hSpace="181" w:wrap="around" w:vAnchor="page" w:hAnchor="margin" w:x="5701" w:y="920"/>
            <w:spacing w:line="180" w:lineRule="atLeast"/>
            <w:rPr>
              <w:b/>
              <w:smallCaps/>
              <w:sz w:val="16"/>
            </w:rPr>
          </w:pPr>
        </w:p>
      </w:tc>
    </w:tr>
  </w:tbl>
  <w:p w14:paraId="67FF694D" w14:textId="77777777" w:rsidR="003601C4" w:rsidRPr="000804F8" w:rsidRDefault="003601C4" w:rsidP="00633E9F">
    <w:pPr>
      <w:pStyle w:val="Koptekst"/>
      <w:tabs>
        <w:tab w:val="clear" w:pos="4536"/>
        <w:tab w:val="clear" w:pos="9072"/>
        <w:tab w:val="left" w:pos="1100"/>
      </w:tabs>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4597285"/>
    <w:multiLevelType w:val="hybridMultilevel"/>
    <w:tmpl w:val="48125F58"/>
    <w:lvl w:ilvl="0" w:tplc="037AA940">
      <w:numFmt w:val="bullet"/>
      <w:lvlText w:val="•"/>
      <w:lvlJc w:val="left"/>
      <w:pPr>
        <w:ind w:hanging="705" w:left="1410"/>
      </w:pPr>
      <w:rPr>
        <w:rFonts w:ascii="Verdana" w:cs="Times New Roman" w:eastAsia="Times New Roman" w:hAnsi="Verdana" w:hint="default"/>
      </w:rPr>
    </w:lvl>
    <w:lvl w:ilvl="1" w:tentative="1" w:tplc="04130003">
      <w:start w:val="1"/>
      <w:numFmt w:val="bullet"/>
      <w:lvlText w:val="o"/>
      <w:lvlJc w:val="left"/>
      <w:pPr>
        <w:ind w:hanging="360" w:left="1785"/>
      </w:pPr>
      <w:rPr>
        <w:rFonts w:ascii="Courier New" w:cs="Courier New" w:hAnsi="Courier New" w:hint="default"/>
      </w:rPr>
    </w:lvl>
    <w:lvl w:ilvl="2" w:tentative="1" w:tplc="04130005">
      <w:start w:val="1"/>
      <w:numFmt w:val="bullet"/>
      <w:lvlText w:val=""/>
      <w:lvlJc w:val="left"/>
      <w:pPr>
        <w:ind w:hanging="360" w:left="2505"/>
      </w:pPr>
      <w:rPr>
        <w:rFonts w:ascii="Wingdings" w:hAnsi="Wingdings" w:hint="default"/>
      </w:rPr>
    </w:lvl>
    <w:lvl w:ilvl="3" w:tentative="1" w:tplc="04130001">
      <w:start w:val="1"/>
      <w:numFmt w:val="bullet"/>
      <w:lvlText w:val=""/>
      <w:lvlJc w:val="left"/>
      <w:pPr>
        <w:ind w:hanging="360" w:left="3225"/>
      </w:pPr>
      <w:rPr>
        <w:rFonts w:ascii="Symbol" w:hAnsi="Symbol" w:hint="default"/>
      </w:rPr>
    </w:lvl>
    <w:lvl w:ilvl="4" w:tentative="1" w:tplc="04130003">
      <w:start w:val="1"/>
      <w:numFmt w:val="bullet"/>
      <w:lvlText w:val="o"/>
      <w:lvlJc w:val="left"/>
      <w:pPr>
        <w:ind w:hanging="360" w:left="3945"/>
      </w:pPr>
      <w:rPr>
        <w:rFonts w:ascii="Courier New" w:cs="Courier New" w:hAnsi="Courier New" w:hint="default"/>
      </w:rPr>
    </w:lvl>
    <w:lvl w:ilvl="5" w:tentative="1" w:tplc="04130005">
      <w:start w:val="1"/>
      <w:numFmt w:val="bullet"/>
      <w:lvlText w:val=""/>
      <w:lvlJc w:val="left"/>
      <w:pPr>
        <w:ind w:hanging="360" w:left="4665"/>
      </w:pPr>
      <w:rPr>
        <w:rFonts w:ascii="Wingdings" w:hAnsi="Wingdings" w:hint="default"/>
      </w:rPr>
    </w:lvl>
    <w:lvl w:ilvl="6" w:tentative="1" w:tplc="04130001">
      <w:start w:val="1"/>
      <w:numFmt w:val="bullet"/>
      <w:lvlText w:val=""/>
      <w:lvlJc w:val="left"/>
      <w:pPr>
        <w:ind w:hanging="360" w:left="5385"/>
      </w:pPr>
      <w:rPr>
        <w:rFonts w:ascii="Symbol" w:hAnsi="Symbol" w:hint="default"/>
      </w:rPr>
    </w:lvl>
    <w:lvl w:ilvl="7" w:tentative="1" w:tplc="04130003">
      <w:start w:val="1"/>
      <w:numFmt w:val="bullet"/>
      <w:lvlText w:val="o"/>
      <w:lvlJc w:val="left"/>
      <w:pPr>
        <w:ind w:hanging="360" w:left="6105"/>
      </w:pPr>
      <w:rPr>
        <w:rFonts w:ascii="Courier New" w:cs="Courier New" w:hAnsi="Courier New" w:hint="default"/>
      </w:rPr>
    </w:lvl>
    <w:lvl w:ilvl="8" w:tentative="1" w:tplc="04130005">
      <w:start w:val="1"/>
      <w:numFmt w:val="bullet"/>
      <w:lvlText w:val=""/>
      <w:lvlJc w:val="left"/>
      <w:pPr>
        <w:ind w:hanging="360" w:left="6825"/>
      </w:pPr>
      <w:rPr>
        <w:rFonts w:ascii="Wingdings" w:hAnsi="Wingdings" w:hint="default"/>
      </w:rPr>
    </w:lvl>
  </w:abstractNum>
  <w:abstractNum w15:restartNumberingAfterBreak="0" w:abstractNumId="1">
    <w:nsid w:val="096E706B"/>
    <w:multiLevelType w:val="hybridMultilevel"/>
    <w:tmpl w:val="110A012E"/>
    <w:lvl w:ilvl="0" w:tplc="04130001">
      <w:start w:val="1"/>
      <w:numFmt w:val="bullet"/>
      <w:lvlText w:val=""/>
      <w:lvlJc w:val="left"/>
      <w:pPr>
        <w:ind w:hanging="360" w:left="720"/>
      </w:pPr>
      <w:rPr>
        <w:rFonts w:ascii="Symbol" w:hAnsi="Symbol" w:hint="default"/>
      </w:rPr>
    </w:lvl>
    <w:lvl w:ilvl="1" w:tentative="1" w:tplc="04130003">
      <w:start w:val="1"/>
      <w:numFmt w:val="bullet"/>
      <w:lvlText w:val="o"/>
      <w:lvlJc w:val="left"/>
      <w:pPr>
        <w:ind w:hanging="360" w:left="1440"/>
      </w:pPr>
      <w:rPr>
        <w:rFonts w:ascii="Courier New" w:cs="Courier New" w:hAnsi="Courier New" w:hint="default"/>
      </w:rPr>
    </w:lvl>
    <w:lvl w:ilvl="2" w:tentative="1" w:tplc="04130005">
      <w:start w:val="1"/>
      <w:numFmt w:val="bullet"/>
      <w:lvlText w:val=""/>
      <w:lvlJc w:val="left"/>
      <w:pPr>
        <w:ind w:hanging="360" w:left="2160"/>
      </w:pPr>
      <w:rPr>
        <w:rFonts w:ascii="Wingdings" w:hAnsi="Wingdings" w:hint="default"/>
      </w:rPr>
    </w:lvl>
    <w:lvl w:ilvl="3" w:tentative="1" w:tplc="04130001">
      <w:start w:val="1"/>
      <w:numFmt w:val="bullet"/>
      <w:lvlText w:val=""/>
      <w:lvlJc w:val="left"/>
      <w:pPr>
        <w:ind w:hanging="360" w:left="2880"/>
      </w:pPr>
      <w:rPr>
        <w:rFonts w:ascii="Symbol" w:hAnsi="Symbol" w:hint="default"/>
      </w:rPr>
    </w:lvl>
    <w:lvl w:ilvl="4" w:tentative="1" w:tplc="04130003">
      <w:start w:val="1"/>
      <w:numFmt w:val="bullet"/>
      <w:lvlText w:val="o"/>
      <w:lvlJc w:val="left"/>
      <w:pPr>
        <w:ind w:hanging="360" w:left="3600"/>
      </w:pPr>
      <w:rPr>
        <w:rFonts w:ascii="Courier New" w:cs="Courier New" w:hAnsi="Courier New" w:hint="default"/>
      </w:rPr>
    </w:lvl>
    <w:lvl w:ilvl="5" w:tentative="1" w:tplc="04130005">
      <w:start w:val="1"/>
      <w:numFmt w:val="bullet"/>
      <w:lvlText w:val=""/>
      <w:lvlJc w:val="left"/>
      <w:pPr>
        <w:ind w:hanging="360" w:left="4320"/>
      </w:pPr>
      <w:rPr>
        <w:rFonts w:ascii="Wingdings" w:hAnsi="Wingdings" w:hint="default"/>
      </w:rPr>
    </w:lvl>
    <w:lvl w:ilvl="6" w:tentative="1" w:tplc="04130001">
      <w:start w:val="1"/>
      <w:numFmt w:val="bullet"/>
      <w:lvlText w:val=""/>
      <w:lvlJc w:val="left"/>
      <w:pPr>
        <w:ind w:hanging="360" w:left="5040"/>
      </w:pPr>
      <w:rPr>
        <w:rFonts w:ascii="Symbol" w:hAnsi="Symbol" w:hint="default"/>
      </w:rPr>
    </w:lvl>
    <w:lvl w:ilvl="7" w:tentative="1" w:tplc="04130003">
      <w:start w:val="1"/>
      <w:numFmt w:val="bullet"/>
      <w:lvlText w:val="o"/>
      <w:lvlJc w:val="left"/>
      <w:pPr>
        <w:ind w:hanging="360" w:left="5760"/>
      </w:pPr>
      <w:rPr>
        <w:rFonts w:ascii="Courier New" w:cs="Courier New" w:hAnsi="Courier New" w:hint="default"/>
      </w:rPr>
    </w:lvl>
    <w:lvl w:ilvl="8" w:tentative="1" w:tplc="04130005">
      <w:start w:val="1"/>
      <w:numFmt w:val="bullet"/>
      <w:lvlText w:val=""/>
      <w:lvlJc w:val="left"/>
      <w:pPr>
        <w:ind w:hanging="360" w:left="6480"/>
      </w:pPr>
      <w:rPr>
        <w:rFonts w:ascii="Wingdings" w:hAnsi="Wingdings" w:hint="default"/>
      </w:rPr>
    </w:lvl>
  </w:abstractNum>
  <w:abstractNum w15:restartNumberingAfterBreak="0" w:abstractNumId="2">
    <w:nsid w:val="16F85AE6"/>
    <w:multiLevelType w:val="hybridMultilevel"/>
    <w:tmpl w:val="F4F29D7E"/>
    <w:lvl w:ilvl="0" w:tplc="47E8F1A4">
      <w:numFmt w:val="bullet"/>
      <w:lvlText w:val="•"/>
      <w:lvlJc w:val="left"/>
      <w:pPr>
        <w:ind w:hanging="705" w:left="705"/>
      </w:pPr>
      <w:rPr>
        <w:rFonts w:ascii="Verdana" w:cs="Times New Roman" w:eastAsia="Times New Roman" w:hAnsi="Verdana" w:hint="default"/>
      </w:rPr>
    </w:lvl>
    <w:lvl w:ilvl="1" w:tentative="1" w:tplc="04130003">
      <w:start w:val="1"/>
      <w:numFmt w:val="bullet"/>
      <w:lvlText w:val="o"/>
      <w:lvlJc w:val="left"/>
      <w:pPr>
        <w:ind w:hanging="360" w:left="1080"/>
      </w:pPr>
      <w:rPr>
        <w:rFonts w:ascii="Courier New" w:cs="Courier New" w:hAnsi="Courier New" w:hint="default"/>
      </w:rPr>
    </w:lvl>
    <w:lvl w:ilvl="2" w:tentative="1" w:tplc="04130005">
      <w:start w:val="1"/>
      <w:numFmt w:val="bullet"/>
      <w:lvlText w:val=""/>
      <w:lvlJc w:val="left"/>
      <w:pPr>
        <w:ind w:hanging="360" w:left="1800"/>
      </w:pPr>
      <w:rPr>
        <w:rFonts w:ascii="Wingdings" w:hAnsi="Wingdings" w:hint="default"/>
      </w:rPr>
    </w:lvl>
    <w:lvl w:ilvl="3" w:tentative="1" w:tplc="04130001">
      <w:start w:val="1"/>
      <w:numFmt w:val="bullet"/>
      <w:lvlText w:val=""/>
      <w:lvlJc w:val="left"/>
      <w:pPr>
        <w:ind w:hanging="360" w:left="2520"/>
      </w:pPr>
      <w:rPr>
        <w:rFonts w:ascii="Symbol" w:hAnsi="Symbol" w:hint="default"/>
      </w:rPr>
    </w:lvl>
    <w:lvl w:ilvl="4" w:tentative="1" w:tplc="04130003">
      <w:start w:val="1"/>
      <w:numFmt w:val="bullet"/>
      <w:lvlText w:val="o"/>
      <w:lvlJc w:val="left"/>
      <w:pPr>
        <w:ind w:hanging="360" w:left="3240"/>
      </w:pPr>
      <w:rPr>
        <w:rFonts w:ascii="Courier New" w:cs="Courier New" w:hAnsi="Courier New" w:hint="default"/>
      </w:rPr>
    </w:lvl>
    <w:lvl w:ilvl="5" w:tentative="1" w:tplc="04130005">
      <w:start w:val="1"/>
      <w:numFmt w:val="bullet"/>
      <w:lvlText w:val=""/>
      <w:lvlJc w:val="left"/>
      <w:pPr>
        <w:ind w:hanging="360" w:left="3960"/>
      </w:pPr>
      <w:rPr>
        <w:rFonts w:ascii="Wingdings" w:hAnsi="Wingdings" w:hint="default"/>
      </w:rPr>
    </w:lvl>
    <w:lvl w:ilvl="6" w:tentative="1" w:tplc="04130001">
      <w:start w:val="1"/>
      <w:numFmt w:val="bullet"/>
      <w:lvlText w:val=""/>
      <w:lvlJc w:val="left"/>
      <w:pPr>
        <w:ind w:hanging="360" w:left="4680"/>
      </w:pPr>
      <w:rPr>
        <w:rFonts w:ascii="Symbol" w:hAnsi="Symbol" w:hint="default"/>
      </w:rPr>
    </w:lvl>
    <w:lvl w:ilvl="7" w:tentative="1" w:tplc="04130003">
      <w:start w:val="1"/>
      <w:numFmt w:val="bullet"/>
      <w:lvlText w:val="o"/>
      <w:lvlJc w:val="left"/>
      <w:pPr>
        <w:ind w:hanging="360" w:left="5400"/>
      </w:pPr>
      <w:rPr>
        <w:rFonts w:ascii="Courier New" w:cs="Courier New" w:hAnsi="Courier New" w:hint="default"/>
      </w:rPr>
    </w:lvl>
    <w:lvl w:ilvl="8" w:tentative="1" w:tplc="04130005">
      <w:start w:val="1"/>
      <w:numFmt w:val="bullet"/>
      <w:lvlText w:val=""/>
      <w:lvlJc w:val="left"/>
      <w:pPr>
        <w:ind w:hanging="360" w:left="6120"/>
      </w:pPr>
      <w:rPr>
        <w:rFonts w:ascii="Wingdings" w:hAnsi="Wingdings" w:hint="default"/>
      </w:rPr>
    </w:lvl>
  </w:abstractNum>
  <w:abstractNum w15:restartNumberingAfterBreak="0" w:abstractNumId="3">
    <w:nsid w:val="1BE569B2"/>
    <w:multiLevelType w:val="hybridMultilevel"/>
    <w:tmpl w:val="64D24A92"/>
    <w:lvl w:ilvl="0" w:tplc="6F7456D2">
      <w:start w:val="1"/>
      <w:numFmt w:val="decimal"/>
      <w:pStyle w:val="Kop7"/>
      <w:lvlText w:val="app %1"/>
      <w:lvlJc w:val="left"/>
      <w:pPr>
        <w:tabs>
          <w:tab w:pos="0" w:val="num"/>
        </w:tabs>
        <w:ind w:hanging="1134" w:left="0"/>
      </w:pPr>
      <w:rPr>
        <w:rFonts w:ascii="Verdana" w:hAnsi="Verdana" w:hint="default"/>
        <w:b w:val="0"/>
        <w:i w:val="0"/>
        <w:sz w:val="24"/>
      </w:rPr>
    </w:lvl>
    <w:lvl w:ilvl="1" w:tentative="1" w:tplc="04020019">
      <w:start w:val="1"/>
      <w:numFmt w:val="lowerLetter"/>
      <w:lvlText w:val="%2."/>
      <w:lvlJc w:val="left"/>
      <w:pPr>
        <w:tabs>
          <w:tab w:pos="1440" w:val="num"/>
        </w:tabs>
        <w:ind w:hanging="360" w:left="1440"/>
      </w:pPr>
    </w:lvl>
    <w:lvl w:ilvl="2" w:tentative="1" w:tplc="0402001B">
      <w:start w:val="1"/>
      <w:numFmt w:val="lowerRoman"/>
      <w:lvlText w:val="%3."/>
      <w:lvlJc w:val="right"/>
      <w:pPr>
        <w:tabs>
          <w:tab w:pos="2160" w:val="num"/>
        </w:tabs>
        <w:ind w:hanging="180" w:left="2160"/>
      </w:pPr>
    </w:lvl>
    <w:lvl w:ilvl="3" w:tentative="1" w:tplc="0402000F">
      <w:start w:val="1"/>
      <w:numFmt w:val="decimal"/>
      <w:lvlText w:val="%4."/>
      <w:lvlJc w:val="left"/>
      <w:pPr>
        <w:tabs>
          <w:tab w:pos="2880" w:val="num"/>
        </w:tabs>
        <w:ind w:hanging="360" w:left="2880"/>
      </w:pPr>
    </w:lvl>
    <w:lvl w:ilvl="4" w:tentative="1" w:tplc="04020019">
      <w:start w:val="1"/>
      <w:numFmt w:val="lowerLetter"/>
      <w:lvlText w:val="%5."/>
      <w:lvlJc w:val="left"/>
      <w:pPr>
        <w:tabs>
          <w:tab w:pos="3600" w:val="num"/>
        </w:tabs>
        <w:ind w:hanging="360" w:left="3600"/>
      </w:pPr>
    </w:lvl>
    <w:lvl w:ilvl="5" w:tentative="1" w:tplc="0402001B">
      <w:start w:val="1"/>
      <w:numFmt w:val="lowerRoman"/>
      <w:lvlText w:val="%6."/>
      <w:lvlJc w:val="right"/>
      <w:pPr>
        <w:tabs>
          <w:tab w:pos="4320" w:val="num"/>
        </w:tabs>
        <w:ind w:hanging="180" w:left="4320"/>
      </w:pPr>
    </w:lvl>
    <w:lvl w:ilvl="6" w:tentative="1" w:tplc="0402000F">
      <w:start w:val="1"/>
      <w:numFmt w:val="decimal"/>
      <w:lvlText w:val="%7."/>
      <w:lvlJc w:val="left"/>
      <w:pPr>
        <w:tabs>
          <w:tab w:pos="5040" w:val="num"/>
        </w:tabs>
        <w:ind w:hanging="360" w:left="5040"/>
      </w:pPr>
    </w:lvl>
    <w:lvl w:ilvl="7" w:tentative="1" w:tplc="04020019">
      <w:start w:val="1"/>
      <w:numFmt w:val="lowerLetter"/>
      <w:lvlText w:val="%8."/>
      <w:lvlJc w:val="left"/>
      <w:pPr>
        <w:tabs>
          <w:tab w:pos="5760" w:val="num"/>
        </w:tabs>
        <w:ind w:hanging="360" w:left="5760"/>
      </w:pPr>
    </w:lvl>
    <w:lvl w:ilvl="8" w:tentative="1" w:tplc="0402001B">
      <w:start w:val="1"/>
      <w:numFmt w:val="lowerRoman"/>
      <w:lvlText w:val="%9."/>
      <w:lvlJc w:val="right"/>
      <w:pPr>
        <w:tabs>
          <w:tab w:pos="6480" w:val="num"/>
        </w:tabs>
        <w:ind w:hanging="180" w:left="6480"/>
      </w:pPr>
    </w:lvl>
  </w:abstractNum>
  <w:abstractNum w15:restartNumberingAfterBreak="0" w:abstractNumId="4">
    <w:nsid w:val="21167176"/>
    <w:multiLevelType w:val="hybridMultilevel"/>
    <w:tmpl w:val="020E3CEC"/>
    <w:lvl w:ilvl="0" w:tplc="47E8F1A4">
      <w:numFmt w:val="bullet"/>
      <w:lvlText w:val="•"/>
      <w:lvlJc w:val="left"/>
      <w:pPr>
        <w:ind w:hanging="705" w:left="1065"/>
      </w:pPr>
      <w:rPr>
        <w:rFonts w:ascii="Verdana" w:cs="Times New Roman" w:eastAsia="Times New Roman" w:hAnsi="Verdana" w:hint="default"/>
      </w:rPr>
    </w:lvl>
    <w:lvl w:ilvl="1" w:tentative="1" w:tplc="04130003">
      <w:start w:val="1"/>
      <w:numFmt w:val="bullet"/>
      <w:lvlText w:val="o"/>
      <w:lvlJc w:val="left"/>
      <w:pPr>
        <w:ind w:hanging="360" w:left="1440"/>
      </w:pPr>
      <w:rPr>
        <w:rFonts w:ascii="Courier New" w:cs="Courier New" w:hAnsi="Courier New" w:hint="default"/>
      </w:rPr>
    </w:lvl>
    <w:lvl w:ilvl="2" w:tentative="1" w:tplc="04130005">
      <w:start w:val="1"/>
      <w:numFmt w:val="bullet"/>
      <w:lvlText w:val=""/>
      <w:lvlJc w:val="left"/>
      <w:pPr>
        <w:ind w:hanging="360" w:left="2160"/>
      </w:pPr>
      <w:rPr>
        <w:rFonts w:ascii="Wingdings" w:hAnsi="Wingdings" w:hint="default"/>
      </w:rPr>
    </w:lvl>
    <w:lvl w:ilvl="3" w:tentative="1" w:tplc="04130001">
      <w:start w:val="1"/>
      <w:numFmt w:val="bullet"/>
      <w:lvlText w:val=""/>
      <w:lvlJc w:val="left"/>
      <w:pPr>
        <w:ind w:hanging="360" w:left="2880"/>
      </w:pPr>
      <w:rPr>
        <w:rFonts w:ascii="Symbol" w:hAnsi="Symbol" w:hint="default"/>
      </w:rPr>
    </w:lvl>
    <w:lvl w:ilvl="4" w:tentative="1" w:tplc="04130003">
      <w:start w:val="1"/>
      <w:numFmt w:val="bullet"/>
      <w:lvlText w:val="o"/>
      <w:lvlJc w:val="left"/>
      <w:pPr>
        <w:ind w:hanging="360" w:left="3600"/>
      </w:pPr>
      <w:rPr>
        <w:rFonts w:ascii="Courier New" w:cs="Courier New" w:hAnsi="Courier New" w:hint="default"/>
      </w:rPr>
    </w:lvl>
    <w:lvl w:ilvl="5" w:tentative="1" w:tplc="04130005">
      <w:start w:val="1"/>
      <w:numFmt w:val="bullet"/>
      <w:lvlText w:val=""/>
      <w:lvlJc w:val="left"/>
      <w:pPr>
        <w:ind w:hanging="360" w:left="4320"/>
      </w:pPr>
      <w:rPr>
        <w:rFonts w:ascii="Wingdings" w:hAnsi="Wingdings" w:hint="default"/>
      </w:rPr>
    </w:lvl>
    <w:lvl w:ilvl="6" w:tentative="1" w:tplc="04130001">
      <w:start w:val="1"/>
      <w:numFmt w:val="bullet"/>
      <w:lvlText w:val=""/>
      <w:lvlJc w:val="left"/>
      <w:pPr>
        <w:ind w:hanging="360" w:left="5040"/>
      </w:pPr>
      <w:rPr>
        <w:rFonts w:ascii="Symbol" w:hAnsi="Symbol" w:hint="default"/>
      </w:rPr>
    </w:lvl>
    <w:lvl w:ilvl="7" w:tentative="1" w:tplc="04130003">
      <w:start w:val="1"/>
      <w:numFmt w:val="bullet"/>
      <w:lvlText w:val="o"/>
      <w:lvlJc w:val="left"/>
      <w:pPr>
        <w:ind w:hanging="360" w:left="5760"/>
      </w:pPr>
      <w:rPr>
        <w:rFonts w:ascii="Courier New" w:cs="Courier New" w:hAnsi="Courier New" w:hint="default"/>
      </w:rPr>
    </w:lvl>
    <w:lvl w:ilvl="8" w:tentative="1" w:tplc="04130005">
      <w:start w:val="1"/>
      <w:numFmt w:val="bullet"/>
      <w:lvlText w:val=""/>
      <w:lvlJc w:val="left"/>
      <w:pPr>
        <w:ind w:hanging="360" w:left="6480"/>
      </w:pPr>
      <w:rPr>
        <w:rFonts w:ascii="Wingdings" w:hAnsi="Wingdings" w:hint="default"/>
      </w:rPr>
    </w:lvl>
  </w:abstractNum>
  <w:abstractNum w15:restartNumberingAfterBreak="0" w:abstractNumId="5">
    <w:nsid w:val="26E314FF"/>
    <w:multiLevelType w:val="hybridMultilevel"/>
    <w:tmpl w:val="4D52CC78"/>
    <w:lvl w:ilvl="0" w:tplc="037AA940">
      <w:numFmt w:val="bullet"/>
      <w:lvlText w:val="•"/>
      <w:lvlJc w:val="left"/>
      <w:pPr>
        <w:ind w:hanging="705" w:left="705"/>
      </w:pPr>
      <w:rPr>
        <w:rFonts w:ascii="Verdana" w:cs="Times New Roman" w:eastAsia="Times New Roman" w:hAnsi="Verdana" w:hint="default"/>
      </w:rPr>
    </w:lvl>
    <w:lvl w:ilvl="1" w:tentative="1" w:tplc="04130003">
      <w:start w:val="1"/>
      <w:numFmt w:val="bullet"/>
      <w:lvlText w:val="o"/>
      <w:lvlJc w:val="left"/>
      <w:pPr>
        <w:ind w:hanging="360" w:left="1080"/>
      </w:pPr>
      <w:rPr>
        <w:rFonts w:ascii="Courier New" w:cs="Courier New" w:hAnsi="Courier New" w:hint="default"/>
      </w:rPr>
    </w:lvl>
    <w:lvl w:ilvl="2" w:tentative="1" w:tplc="04130005">
      <w:start w:val="1"/>
      <w:numFmt w:val="bullet"/>
      <w:lvlText w:val=""/>
      <w:lvlJc w:val="left"/>
      <w:pPr>
        <w:ind w:hanging="360" w:left="1800"/>
      </w:pPr>
      <w:rPr>
        <w:rFonts w:ascii="Wingdings" w:hAnsi="Wingdings" w:hint="default"/>
      </w:rPr>
    </w:lvl>
    <w:lvl w:ilvl="3" w:tentative="1" w:tplc="04130001">
      <w:start w:val="1"/>
      <w:numFmt w:val="bullet"/>
      <w:lvlText w:val=""/>
      <w:lvlJc w:val="left"/>
      <w:pPr>
        <w:ind w:hanging="360" w:left="2520"/>
      </w:pPr>
      <w:rPr>
        <w:rFonts w:ascii="Symbol" w:hAnsi="Symbol" w:hint="default"/>
      </w:rPr>
    </w:lvl>
    <w:lvl w:ilvl="4" w:tentative="1" w:tplc="04130003">
      <w:start w:val="1"/>
      <w:numFmt w:val="bullet"/>
      <w:lvlText w:val="o"/>
      <w:lvlJc w:val="left"/>
      <w:pPr>
        <w:ind w:hanging="360" w:left="3240"/>
      </w:pPr>
      <w:rPr>
        <w:rFonts w:ascii="Courier New" w:cs="Courier New" w:hAnsi="Courier New" w:hint="default"/>
      </w:rPr>
    </w:lvl>
    <w:lvl w:ilvl="5" w:tentative="1" w:tplc="04130005">
      <w:start w:val="1"/>
      <w:numFmt w:val="bullet"/>
      <w:lvlText w:val=""/>
      <w:lvlJc w:val="left"/>
      <w:pPr>
        <w:ind w:hanging="360" w:left="3960"/>
      </w:pPr>
      <w:rPr>
        <w:rFonts w:ascii="Wingdings" w:hAnsi="Wingdings" w:hint="default"/>
      </w:rPr>
    </w:lvl>
    <w:lvl w:ilvl="6" w:tentative="1" w:tplc="04130001">
      <w:start w:val="1"/>
      <w:numFmt w:val="bullet"/>
      <w:lvlText w:val=""/>
      <w:lvlJc w:val="left"/>
      <w:pPr>
        <w:ind w:hanging="360" w:left="4680"/>
      </w:pPr>
      <w:rPr>
        <w:rFonts w:ascii="Symbol" w:hAnsi="Symbol" w:hint="default"/>
      </w:rPr>
    </w:lvl>
    <w:lvl w:ilvl="7" w:tentative="1" w:tplc="04130003">
      <w:start w:val="1"/>
      <w:numFmt w:val="bullet"/>
      <w:lvlText w:val="o"/>
      <w:lvlJc w:val="left"/>
      <w:pPr>
        <w:ind w:hanging="360" w:left="5400"/>
      </w:pPr>
      <w:rPr>
        <w:rFonts w:ascii="Courier New" w:cs="Courier New" w:hAnsi="Courier New" w:hint="default"/>
      </w:rPr>
    </w:lvl>
    <w:lvl w:ilvl="8" w:tentative="1" w:tplc="04130005">
      <w:start w:val="1"/>
      <w:numFmt w:val="bullet"/>
      <w:lvlText w:val=""/>
      <w:lvlJc w:val="left"/>
      <w:pPr>
        <w:ind w:hanging="360" w:left="6120"/>
      </w:pPr>
      <w:rPr>
        <w:rFonts w:ascii="Wingdings" w:hAnsi="Wingdings" w:hint="default"/>
      </w:rPr>
    </w:lvl>
  </w:abstractNum>
  <w:abstractNum w15:restartNumberingAfterBreak="0" w:abstractNumId="6">
    <w:nsid w:val="2E2611D6"/>
    <w:multiLevelType w:val="hybridMultilevel"/>
    <w:tmpl w:val="C5561466"/>
    <w:lvl w:ilvl="0" w:tplc="40987DD4">
      <w:start w:val="1"/>
      <w:numFmt w:val="decimal"/>
      <w:pStyle w:val="appendix"/>
      <w:lvlText w:val="app %1"/>
      <w:lvlJc w:val="right"/>
      <w:pPr>
        <w:tabs>
          <w:tab w:pos="0" w:val="num"/>
        </w:tabs>
        <w:ind w:hanging="227" w:left="0"/>
      </w:pPr>
      <w:rPr>
        <w:rFonts w:ascii="Verdana" w:hAnsi="Verdana" w:hint="default"/>
        <w:b w:val="0"/>
        <w:i w:val="0"/>
        <w:sz w:val="24"/>
      </w:rPr>
    </w:lvl>
    <w:lvl w:ilvl="1" w:tentative="1" w:tplc="04020019">
      <w:start w:val="1"/>
      <w:numFmt w:val="lowerLetter"/>
      <w:lvlText w:val="%2."/>
      <w:lvlJc w:val="left"/>
      <w:pPr>
        <w:tabs>
          <w:tab w:pos="1440" w:val="num"/>
        </w:tabs>
        <w:ind w:hanging="360" w:left="1440"/>
      </w:pPr>
    </w:lvl>
    <w:lvl w:ilvl="2" w:tentative="1" w:tplc="0402001B">
      <w:start w:val="1"/>
      <w:numFmt w:val="lowerRoman"/>
      <w:lvlText w:val="%3."/>
      <w:lvlJc w:val="right"/>
      <w:pPr>
        <w:tabs>
          <w:tab w:pos="2160" w:val="num"/>
        </w:tabs>
        <w:ind w:hanging="180" w:left="2160"/>
      </w:pPr>
    </w:lvl>
    <w:lvl w:ilvl="3" w:tentative="1" w:tplc="0402000F">
      <w:start w:val="1"/>
      <w:numFmt w:val="decimal"/>
      <w:lvlText w:val="%4."/>
      <w:lvlJc w:val="left"/>
      <w:pPr>
        <w:tabs>
          <w:tab w:pos="2880" w:val="num"/>
        </w:tabs>
        <w:ind w:hanging="360" w:left="2880"/>
      </w:pPr>
    </w:lvl>
    <w:lvl w:ilvl="4" w:tentative="1" w:tplc="04020019">
      <w:start w:val="1"/>
      <w:numFmt w:val="lowerLetter"/>
      <w:lvlText w:val="%5."/>
      <w:lvlJc w:val="left"/>
      <w:pPr>
        <w:tabs>
          <w:tab w:pos="3600" w:val="num"/>
        </w:tabs>
        <w:ind w:hanging="360" w:left="3600"/>
      </w:pPr>
    </w:lvl>
    <w:lvl w:ilvl="5" w:tentative="1" w:tplc="0402001B">
      <w:start w:val="1"/>
      <w:numFmt w:val="lowerRoman"/>
      <w:lvlText w:val="%6."/>
      <w:lvlJc w:val="right"/>
      <w:pPr>
        <w:tabs>
          <w:tab w:pos="4320" w:val="num"/>
        </w:tabs>
        <w:ind w:hanging="180" w:left="4320"/>
      </w:pPr>
    </w:lvl>
    <w:lvl w:ilvl="6" w:tentative="1" w:tplc="0402000F">
      <w:start w:val="1"/>
      <w:numFmt w:val="decimal"/>
      <w:lvlText w:val="%7."/>
      <w:lvlJc w:val="left"/>
      <w:pPr>
        <w:tabs>
          <w:tab w:pos="5040" w:val="num"/>
        </w:tabs>
        <w:ind w:hanging="360" w:left="5040"/>
      </w:pPr>
    </w:lvl>
    <w:lvl w:ilvl="7" w:tentative="1" w:tplc="04020019">
      <w:start w:val="1"/>
      <w:numFmt w:val="lowerLetter"/>
      <w:lvlText w:val="%8."/>
      <w:lvlJc w:val="left"/>
      <w:pPr>
        <w:tabs>
          <w:tab w:pos="5760" w:val="num"/>
        </w:tabs>
        <w:ind w:hanging="360" w:left="5760"/>
      </w:pPr>
    </w:lvl>
    <w:lvl w:ilvl="8" w:tentative="1" w:tplc="0402001B">
      <w:start w:val="1"/>
      <w:numFmt w:val="lowerRoman"/>
      <w:lvlText w:val="%9."/>
      <w:lvlJc w:val="right"/>
      <w:pPr>
        <w:tabs>
          <w:tab w:pos="6480" w:val="num"/>
        </w:tabs>
        <w:ind w:hanging="180" w:left="6480"/>
      </w:pPr>
    </w:lvl>
  </w:abstractNum>
  <w:abstractNum w15:restartNumberingAfterBreak="0" w:abstractNumId="7">
    <w:nsid w:val="38961AB1"/>
    <w:multiLevelType w:val="hybridMultilevel"/>
    <w:tmpl w:val="8090AD2E"/>
    <w:lvl w:ilvl="0" w:tplc="47E8F1A4">
      <w:numFmt w:val="bullet"/>
      <w:lvlText w:val="•"/>
      <w:lvlJc w:val="left"/>
      <w:pPr>
        <w:ind w:hanging="705" w:left="705"/>
      </w:pPr>
      <w:rPr>
        <w:rFonts w:ascii="Verdana" w:cs="Times New Roman" w:eastAsia="Times New Roman" w:hAnsi="Verdana" w:hint="default"/>
      </w:rPr>
    </w:lvl>
    <w:lvl w:ilvl="1" w:tentative="1" w:tplc="04130003">
      <w:start w:val="1"/>
      <w:numFmt w:val="bullet"/>
      <w:lvlText w:val="o"/>
      <w:lvlJc w:val="left"/>
      <w:pPr>
        <w:ind w:hanging="360" w:left="1080"/>
      </w:pPr>
      <w:rPr>
        <w:rFonts w:ascii="Courier New" w:cs="Courier New" w:hAnsi="Courier New" w:hint="default"/>
      </w:rPr>
    </w:lvl>
    <w:lvl w:ilvl="2" w:tentative="1" w:tplc="04130005">
      <w:start w:val="1"/>
      <w:numFmt w:val="bullet"/>
      <w:lvlText w:val=""/>
      <w:lvlJc w:val="left"/>
      <w:pPr>
        <w:ind w:hanging="360" w:left="1800"/>
      </w:pPr>
      <w:rPr>
        <w:rFonts w:ascii="Wingdings" w:hAnsi="Wingdings" w:hint="default"/>
      </w:rPr>
    </w:lvl>
    <w:lvl w:ilvl="3" w:tentative="1" w:tplc="04130001">
      <w:start w:val="1"/>
      <w:numFmt w:val="bullet"/>
      <w:lvlText w:val=""/>
      <w:lvlJc w:val="left"/>
      <w:pPr>
        <w:ind w:hanging="360" w:left="2520"/>
      </w:pPr>
      <w:rPr>
        <w:rFonts w:ascii="Symbol" w:hAnsi="Symbol" w:hint="default"/>
      </w:rPr>
    </w:lvl>
    <w:lvl w:ilvl="4" w:tentative="1" w:tplc="04130003">
      <w:start w:val="1"/>
      <w:numFmt w:val="bullet"/>
      <w:lvlText w:val="o"/>
      <w:lvlJc w:val="left"/>
      <w:pPr>
        <w:ind w:hanging="360" w:left="3240"/>
      </w:pPr>
      <w:rPr>
        <w:rFonts w:ascii="Courier New" w:cs="Courier New" w:hAnsi="Courier New" w:hint="default"/>
      </w:rPr>
    </w:lvl>
    <w:lvl w:ilvl="5" w:tentative="1" w:tplc="04130005">
      <w:start w:val="1"/>
      <w:numFmt w:val="bullet"/>
      <w:lvlText w:val=""/>
      <w:lvlJc w:val="left"/>
      <w:pPr>
        <w:ind w:hanging="360" w:left="3960"/>
      </w:pPr>
      <w:rPr>
        <w:rFonts w:ascii="Wingdings" w:hAnsi="Wingdings" w:hint="default"/>
      </w:rPr>
    </w:lvl>
    <w:lvl w:ilvl="6" w:tentative="1" w:tplc="04130001">
      <w:start w:val="1"/>
      <w:numFmt w:val="bullet"/>
      <w:lvlText w:val=""/>
      <w:lvlJc w:val="left"/>
      <w:pPr>
        <w:ind w:hanging="360" w:left="4680"/>
      </w:pPr>
      <w:rPr>
        <w:rFonts w:ascii="Symbol" w:hAnsi="Symbol" w:hint="default"/>
      </w:rPr>
    </w:lvl>
    <w:lvl w:ilvl="7" w:tentative="1" w:tplc="04130003">
      <w:start w:val="1"/>
      <w:numFmt w:val="bullet"/>
      <w:lvlText w:val="o"/>
      <w:lvlJc w:val="left"/>
      <w:pPr>
        <w:ind w:hanging="360" w:left="5400"/>
      </w:pPr>
      <w:rPr>
        <w:rFonts w:ascii="Courier New" w:cs="Courier New" w:hAnsi="Courier New" w:hint="default"/>
      </w:rPr>
    </w:lvl>
    <w:lvl w:ilvl="8" w:tentative="1" w:tplc="04130005">
      <w:start w:val="1"/>
      <w:numFmt w:val="bullet"/>
      <w:lvlText w:val=""/>
      <w:lvlJc w:val="left"/>
      <w:pPr>
        <w:ind w:hanging="360" w:left="6120"/>
      </w:pPr>
      <w:rPr>
        <w:rFonts w:ascii="Wingdings" w:hAnsi="Wingdings" w:hint="default"/>
      </w:rPr>
    </w:lvl>
  </w:abstractNum>
  <w:abstractNum w15:restartNumberingAfterBreak="0" w:abstractNumId="8">
    <w:nsid w:val="3E102216"/>
    <w:multiLevelType w:val="multilevel"/>
    <w:tmpl w:val="98D460EC"/>
    <w:name w:val="Continuelist_template"/>
    <w:lvl w:ilvl="0">
      <w:start w:val="1"/>
      <w:numFmt w:val="none"/>
      <w:pStyle w:val="Lijstvoortzetting"/>
      <w:lvlText w:val=""/>
      <w:lvlJc w:val="left"/>
      <w:pPr>
        <w:tabs>
          <w:tab w:pos="510" w:val="num"/>
        </w:tabs>
        <w:ind w:hanging="510" w:left="510"/>
      </w:pPr>
    </w:lvl>
    <w:lvl w:ilvl="1">
      <w:start w:val="1"/>
      <w:numFmt w:val="none"/>
      <w:pStyle w:val="Lijstvoortzetting2"/>
      <w:lvlText w:val=""/>
      <w:lvlJc w:val="left"/>
      <w:pPr>
        <w:tabs>
          <w:tab w:pos="1020" w:val="num"/>
        </w:tabs>
        <w:ind w:hanging="510" w:left="1020"/>
      </w:pPr>
    </w:lvl>
    <w:lvl w:ilvl="2">
      <w:start w:val="1"/>
      <w:numFmt w:val="none"/>
      <w:pStyle w:val="Lijstvoortzetting3"/>
      <w:lvlText w:val=""/>
      <w:lvlJc w:val="left"/>
      <w:pPr>
        <w:tabs>
          <w:tab w:pos="1531" w:val="num"/>
        </w:tabs>
        <w:ind w:hanging="511" w:left="1531"/>
      </w:pPr>
    </w:lvl>
    <w:lvl w:ilvl="3">
      <w:start w:val="1"/>
      <w:numFmt w:val="decimal"/>
      <w:lvlText w:val="(%4)"/>
      <w:lvlJc w:val="left"/>
      <w:pPr>
        <w:tabs>
          <w:tab w:pos="1440" w:val="num"/>
        </w:tabs>
        <w:ind w:hanging="360" w:left="1440"/>
      </w:pPr>
    </w:lvl>
    <w:lvl w:ilvl="4">
      <w:start w:val="1"/>
      <w:numFmt w:val="lowerLetter"/>
      <w:lvlText w:val="(%5)"/>
      <w:lvlJc w:val="left"/>
      <w:pPr>
        <w:tabs>
          <w:tab w:pos="1800" w:val="num"/>
        </w:tabs>
        <w:ind w:hanging="360" w:left="1800"/>
      </w:pPr>
    </w:lvl>
    <w:lvl w:ilvl="5">
      <w:start w:val="1"/>
      <w:numFmt w:val="lowerRoman"/>
      <w:lvlText w:val="(%6)"/>
      <w:lvlJc w:val="left"/>
      <w:pPr>
        <w:tabs>
          <w:tab w:pos="2160" w:val="num"/>
        </w:tabs>
        <w:ind w:hanging="360" w:left="2160"/>
      </w:pPr>
    </w:lvl>
    <w:lvl w:ilvl="6">
      <w:start w:val="1"/>
      <w:numFmt w:val="decimal"/>
      <w:lvlText w:val="%7."/>
      <w:lvlJc w:val="left"/>
      <w:pPr>
        <w:tabs>
          <w:tab w:pos="2520" w:val="num"/>
        </w:tabs>
        <w:ind w:hanging="360" w:left="2520"/>
      </w:pPr>
    </w:lvl>
    <w:lvl w:ilvl="7">
      <w:start w:val="1"/>
      <w:numFmt w:val="lowerLetter"/>
      <w:lvlText w:val="%8."/>
      <w:lvlJc w:val="left"/>
      <w:pPr>
        <w:tabs>
          <w:tab w:pos="2880" w:val="num"/>
        </w:tabs>
        <w:ind w:hanging="360" w:left="2880"/>
      </w:pPr>
    </w:lvl>
    <w:lvl w:ilvl="8">
      <w:start w:val="1"/>
      <w:numFmt w:val="lowerRoman"/>
      <w:lvlText w:val="%9."/>
      <w:lvlJc w:val="left"/>
      <w:pPr>
        <w:tabs>
          <w:tab w:pos="3240" w:val="num"/>
        </w:tabs>
        <w:ind w:hanging="360" w:left="3240"/>
      </w:pPr>
    </w:lvl>
  </w:abstractNum>
  <w:abstractNum w15:restartNumberingAfterBreak="0" w:abstractNumId="9">
    <w:nsid w:val="46B85731"/>
    <w:multiLevelType w:val="hybridMultilevel"/>
    <w:tmpl w:val="8D42A0B8"/>
    <w:lvl w:ilvl="0" w:tplc="47E8F1A4">
      <w:numFmt w:val="bullet"/>
      <w:lvlText w:val="•"/>
      <w:lvlJc w:val="left"/>
      <w:pPr>
        <w:ind w:hanging="705" w:left="1065"/>
      </w:pPr>
      <w:rPr>
        <w:rFonts w:ascii="Verdana" w:cs="Times New Roman" w:eastAsia="Times New Roman" w:hAnsi="Verdana" w:hint="default"/>
      </w:rPr>
    </w:lvl>
    <w:lvl w:ilvl="1" w:tentative="1" w:tplc="04130003">
      <w:start w:val="1"/>
      <w:numFmt w:val="bullet"/>
      <w:lvlText w:val="o"/>
      <w:lvlJc w:val="left"/>
      <w:pPr>
        <w:ind w:hanging="360" w:left="1440"/>
      </w:pPr>
      <w:rPr>
        <w:rFonts w:ascii="Courier New" w:cs="Courier New" w:hAnsi="Courier New" w:hint="default"/>
      </w:rPr>
    </w:lvl>
    <w:lvl w:ilvl="2" w:tentative="1" w:tplc="04130005">
      <w:start w:val="1"/>
      <w:numFmt w:val="bullet"/>
      <w:lvlText w:val=""/>
      <w:lvlJc w:val="left"/>
      <w:pPr>
        <w:ind w:hanging="360" w:left="2160"/>
      </w:pPr>
      <w:rPr>
        <w:rFonts w:ascii="Wingdings" w:hAnsi="Wingdings" w:hint="default"/>
      </w:rPr>
    </w:lvl>
    <w:lvl w:ilvl="3" w:tentative="1" w:tplc="04130001">
      <w:start w:val="1"/>
      <w:numFmt w:val="bullet"/>
      <w:lvlText w:val=""/>
      <w:lvlJc w:val="left"/>
      <w:pPr>
        <w:ind w:hanging="360" w:left="2880"/>
      </w:pPr>
      <w:rPr>
        <w:rFonts w:ascii="Symbol" w:hAnsi="Symbol" w:hint="default"/>
      </w:rPr>
    </w:lvl>
    <w:lvl w:ilvl="4" w:tentative="1" w:tplc="04130003">
      <w:start w:val="1"/>
      <w:numFmt w:val="bullet"/>
      <w:lvlText w:val="o"/>
      <w:lvlJc w:val="left"/>
      <w:pPr>
        <w:ind w:hanging="360" w:left="3600"/>
      </w:pPr>
      <w:rPr>
        <w:rFonts w:ascii="Courier New" w:cs="Courier New" w:hAnsi="Courier New" w:hint="default"/>
      </w:rPr>
    </w:lvl>
    <w:lvl w:ilvl="5" w:tentative="1" w:tplc="04130005">
      <w:start w:val="1"/>
      <w:numFmt w:val="bullet"/>
      <w:lvlText w:val=""/>
      <w:lvlJc w:val="left"/>
      <w:pPr>
        <w:ind w:hanging="360" w:left="4320"/>
      </w:pPr>
      <w:rPr>
        <w:rFonts w:ascii="Wingdings" w:hAnsi="Wingdings" w:hint="default"/>
      </w:rPr>
    </w:lvl>
    <w:lvl w:ilvl="6" w:tentative="1" w:tplc="04130001">
      <w:start w:val="1"/>
      <w:numFmt w:val="bullet"/>
      <w:lvlText w:val=""/>
      <w:lvlJc w:val="left"/>
      <w:pPr>
        <w:ind w:hanging="360" w:left="5040"/>
      </w:pPr>
      <w:rPr>
        <w:rFonts w:ascii="Symbol" w:hAnsi="Symbol" w:hint="default"/>
      </w:rPr>
    </w:lvl>
    <w:lvl w:ilvl="7" w:tentative="1" w:tplc="04130003">
      <w:start w:val="1"/>
      <w:numFmt w:val="bullet"/>
      <w:lvlText w:val="o"/>
      <w:lvlJc w:val="left"/>
      <w:pPr>
        <w:ind w:hanging="360" w:left="5760"/>
      </w:pPr>
      <w:rPr>
        <w:rFonts w:ascii="Courier New" w:cs="Courier New" w:hAnsi="Courier New" w:hint="default"/>
      </w:rPr>
    </w:lvl>
    <w:lvl w:ilvl="8" w:tentative="1" w:tplc="04130005">
      <w:start w:val="1"/>
      <w:numFmt w:val="bullet"/>
      <w:lvlText w:val=""/>
      <w:lvlJc w:val="left"/>
      <w:pPr>
        <w:ind w:hanging="360" w:left="6480"/>
      </w:pPr>
      <w:rPr>
        <w:rFonts w:ascii="Wingdings" w:hAnsi="Wingdings" w:hint="default"/>
      </w:rPr>
    </w:lvl>
  </w:abstractNum>
  <w:abstractNum w15:restartNumberingAfterBreak="0" w:abstractNumId="10">
    <w:nsid w:val="47DF02EB"/>
    <w:multiLevelType w:val="hybridMultilevel"/>
    <w:tmpl w:val="5A26FAFC"/>
    <w:lvl w:ilvl="0" w:tplc="037AA940">
      <w:numFmt w:val="bullet"/>
      <w:lvlText w:val="•"/>
      <w:lvlJc w:val="left"/>
      <w:pPr>
        <w:ind w:hanging="705" w:left="705"/>
      </w:pPr>
      <w:rPr>
        <w:rFonts w:ascii="Verdana" w:cs="Times New Roman" w:eastAsia="Times New Roman" w:hAnsi="Verdana" w:hint="default"/>
      </w:rPr>
    </w:lvl>
    <w:lvl w:ilvl="1" w:tentative="1" w:tplc="04130003">
      <w:start w:val="1"/>
      <w:numFmt w:val="bullet"/>
      <w:lvlText w:val="o"/>
      <w:lvlJc w:val="left"/>
      <w:pPr>
        <w:ind w:hanging="360" w:left="1080"/>
      </w:pPr>
      <w:rPr>
        <w:rFonts w:ascii="Courier New" w:cs="Courier New" w:hAnsi="Courier New" w:hint="default"/>
      </w:rPr>
    </w:lvl>
    <w:lvl w:ilvl="2" w:tentative="1" w:tplc="04130005">
      <w:start w:val="1"/>
      <w:numFmt w:val="bullet"/>
      <w:lvlText w:val=""/>
      <w:lvlJc w:val="left"/>
      <w:pPr>
        <w:ind w:hanging="360" w:left="1800"/>
      </w:pPr>
      <w:rPr>
        <w:rFonts w:ascii="Wingdings" w:hAnsi="Wingdings" w:hint="default"/>
      </w:rPr>
    </w:lvl>
    <w:lvl w:ilvl="3" w:tentative="1" w:tplc="04130001">
      <w:start w:val="1"/>
      <w:numFmt w:val="bullet"/>
      <w:lvlText w:val=""/>
      <w:lvlJc w:val="left"/>
      <w:pPr>
        <w:ind w:hanging="360" w:left="2520"/>
      </w:pPr>
      <w:rPr>
        <w:rFonts w:ascii="Symbol" w:hAnsi="Symbol" w:hint="default"/>
      </w:rPr>
    </w:lvl>
    <w:lvl w:ilvl="4" w:tentative="1" w:tplc="04130003">
      <w:start w:val="1"/>
      <w:numFmt w:val="bullet"/>
      <w:lvlText w:val="o"/>
      <w:lvlJc w:val="left"/>
      <w:pPr>
        <w:ind w:hanging="360" w:left="3240"/>
      </w:pPr>
      <w:rPr>
        <w:rFonts w:ascii="Courier New" w:cs="Courier New" w:hAnsi="Courier New" w:hint="default"/>
      </w:rPr>
    </w:lvl>
    <w:lvl w:ilvl="5" w:tentative="1" w:tplc="04130005">
      <w:start w:val="1"/>
      <w:numFmt w:val="bullet"/>
      <w:lvlText w:val=""/>
      <w:lvlJc w:val="left"/>
      <w:pPr>
        <w:ind w:hanging="360" w:left="3960"/>
      </w:pPr>
      <w:rPr>
        <w:rFonts w:ascii="Wingdings" w:hAnsi="Wingdings" w:hint="default"/>
      </w:rPr>
    </w:lvl>
    <w:lvl w:ilvl="6" w:tentative="1" w:tplc="04130001">
      <w:start w:val="1"/>
      <w:numFmt w:val="bullet"/>
      <w:lvlText w:val=""/>
      <w:lvlJc w:val="left"/>
      <w:pPr>
        <w:ind w:hanging="360" w:left="4680"/>
      </w:pPr>
      <w:rPr>
        <w:rFonts w:ascii="Symbol" w:hAnsi="Symbol" w:hint="default"/>
      </w:rPr>
    </w:lvl>
    <w:lvl w:ilvl="7" w:tentative="1" w:tplc="04130003">
      <w:start w:val="1"/>
      <w:numFmt w:val="bullet"/>
      <w:lvlText w:val="o"/>
      <w:lvlJc w:val="left"/>
      <w:pPr>
        <w:ind w:hanging="360" w:left="5400"/>
      </w:pPr>
      <w:rPr>
        <w:rFonts w:ascii="Courier New" w:cs="Courier New" w:hAnsi="Courier New" w:hint="default"/>
      </w:rPr>
    </w:lvl>
    <w:lvl w:ilvl="8" w:tentative="1" w:tplc="04130005">
      <w:start w:val="1"/>
      <w:numFmt w:val="bullet"/>
      <w:lvlText w:val=""/>
      <w:lvlJc w:val="left"/>
      <w:pPr>
        <w:ind w:hanging="360" w:left="6120"/>
      </w:pPr>
      <w:rPr>
        <w:rFonts w:ascii="Wingdings" w:hAnsi="Wingdings" w:hint="default"/>
      </w:rPr>
    </w:lvl>
  </w:abstractNum>
  <w:abstractNum w15:restartNumberingAfterBreak="0" w:abstractNumId="11">
    <w:nsid w:val="4E391696"/>
    <w:multiLevelType w:val="hybridMultilevel"/>
    <w:tmpl w:val="49BE69A0"/>
    <w:lvl w:ilvl="0" w:tplc="AA2A8616">
      <w:start w:val="1"/>
      <w:numFmt w:val="decimal"/>
      <w:pStyle w:val="Enumerationwithtext"/>
      <w:lvlText w:val="%1"/>
      <w:lvlJc w:val="left"/>
      <w:pPr>
        <w:tabs>
          <w:tab w:pos="227" w:val="num"/>
        </w:tabs>
        <w:ind w:hanging="227" w:left="227"/>
      </w:pPr>
      <w:rPr>
        <w:rFonts w:ascii="Verdana" w:hAnsi="Verdana" w:hint="default"/>
        <w:b w:val="0"/>
        <w:i w:val="0"/>
        <w:sz w:val="18"/>
      </w:rPr>
    </w:lvl>
    <w:lvl w:ilvl="1" w:tentative="1" w:tplc="04020019">
      <w:start w:val="1"/>
      <w:numFmt w:val="lowerLetter"/>
      <w:lvlText w:val="%2."/>
      <w:lvlJc w:val="left"/>
      <w:pPr>
        <w:tabs>
          <w:tab w:pos="1440" w:val="num"/>
        </w:tabs>
        <w:ind w:hanging="360" w:left="1440"/>
      </w:pPr>
    </w:lvl>
    <w:lvl w:ilvl="2" w:tentative="1" w:tplc="0402001B">
      <w:start w:val="1"/>
      <w:numFmt w:val="lowerRoman"/>
      <w:lvlText w:val="%3."/>
      <w:lvlJc w:val="right"/>
      <w:pPr>
        <w:tabs>
          <w:tab w:pos="2160" w:val="num"/>
        </w:tabs>
        <w:ind w:hanging="180" w:left="2160"/>
      </w:pPr>
    </w:lvl>
    <w:lvl w:ilvl="3" w:tentative="1" w:tplc="0402000F">
      <w:start w:val="1"/>
      <w:numFmt w:val="decimal"/>
      <w:lvlText w:val="%4."/>
      <w:lvlJc w:val="left"/>
      <w:pPr>
        <w:tabs>
          <w:tab w:pos="2880" w:val="num"/>
        </w:tabs>
        <w:ind w:hanging="360" w:left="2880"/>
      </w:pPr>
    </w:lvl>
    <w:lvl w:ilvl="4" w:tentative="1" w:tplc="04020019">
      <w:start w:val="1"/>
      <w:numFmt w:val="lowerLetter"/>
      <w:lvlText w:val="%5."/>
      <w:lvlJc w:val="left"/>
      <w:pPr>
        <w:tabs>
          <w:tab w:pos="3600" w:val="num"/>
        </w:tabs>
        <w:ind w:hanging="360" w:left="3600"/>
      </w:pPr>
    </w:lvl>
    <w:lvl w:ilvl="5" w:tentative="1" w:tplc="0402001B">
      <w:start w:val="1"/>
      <w:numFmt w:val="lowerRoman"/>
      <w:lvlText w:val="%6."/>
      <w:lvlJc w:val="right"/>
      <w:pPr>
        <w:tabs>
          <w:tab w:pos="4320" w:val="num"/>
        </w:tabs>
        <w:ind w:hanging="180" w:left="4320"/>
      </w:pPr>
    </w:lvl>
    <w:lvl w:ilvl="6" w:tentative="1" w:tplc="0402000F">
      <w:start w:val="1"/>
      <w:numFmt w:val="decimal"/>
      <w:lvlText w:val="%7."/>
      <w:lvlJc w:val="left"/>
      <w:pPr>
        <w:tabs>
          <w:tab w:pos="5040" w:val="num"/>
        </w:tabs>
        <w:ind w:hanging="360" w:left="5040"/>
      </w:pPr>
    </w:lvl>
    <w:lvl w:ilvl="7" w:tentative="1" w:tplc="04020019">
      <w:start w:val="1"/>
      <w:numFmt w:val="lowerLetter"/>
      <w:lvlText w:val="%8."/>
      <w:lvlJc w:val="left"/>
      <w:pPr>
        <w:tabs>
          <w:tab w:pos="5760" w:val="num"/>
        </w:tabs>
        <w:ind w:hanging="360" w:left="5760"/>
      </w:pPr>
    </w:lvl>
    <w:lvl w:ilvl="8" w:tentative="1" w:tplc="0402001B">
      <w:start w:val="1"/>
      <w:numFmt w:val="lowerRoman"/>
      <w:lvlText w:val="%9."/>
      <w:lvlJc w:val="right"/>
      <w:pPr>
        <w:tabs>
          <w:tab w:pos="6480" w:val="num"/>
        </w:tabs>
        <w:ind w:hanging="180" w:left="6480"/>
      </w:pPr>
    </w:lvl>
  </w:abstractNum>
  <w:abstractNum w15:restartNumberingAfterBreak="0" w:abstractNumId="12">
    <w:nsid w:val="57F64A0D"/>
    <w:multiLevelType w:val="hybridMultilevel"/>
    <w:tmpl w:val="2556A582"/>
    <w:lvl w:ilvl="0" w:tplc="037AA940">
      <w:numFmt w:val="bullet"/>
      <w:lvlText w:val="•"/>
      <w:lvlJc w:val="left"/>
      <w:pPr>
        <w:ind w:hanging="705" w:left="705"/>
      </w:pPr>
      <w:rPr>
        <w:rFonts w:ascii="Verdana" w:cs="Times New Roman" w:eastAsia="Times New Roman" w:hAnsi="Verdana" w:hint="default"/>
      </w:rPr>
    </w:lvl>
    <w:lvl w:ilvl="1" w:tplc="E91685DC">
      <w:numFmt w:val="bullet"/>
      <w:lvlText w:val="-"/>
      <w:lvlJc w:val="left"/>
      <w:pPr>
        <w:ind w:hanging="705" w:left="1425"/>
      </w:pPr>
      <w:rPr>
        <w:rFonts w:ascii="Verdana" w:cs="Times New Roman" w:eastAsia="Times New Roman" w:hAnsi="Verdana" w:hint="default"/>
      </w:rPr>
    </w:lvl>
    <w:lvl w:ilvl="2" w:tentative="1" w:tplc="04130005">
      <w:start w:val="1"/>
      <w:numFmt w:val="bullet"/>
      <w:lvlText w:val=""/>
      <w:lvlJc w:val="left"/>
      <w:pPr>
        <w:ind w:hanging="360" w:left="1800"/>
      </w:pPr>
      <w:rPr>
        <w:rFonts w:ascii="Wingdings" w:hAnsi="Wingdings" w:hint="default"/>
      </w:rPr>
    </w:lvl>
    <w:lvl w:ilvl="3" w:tentative="1" w:tplc="04130001">
      <w:start w:val="1"/>
      <w:numFmt w:val="bullet"/>
      <w:lvlText w:val=""/>
      <w:lvlJc w:val="left"/>
      <w:pPr>
        <w:ind w:hanging="360" w:left="2520"/>
      </w:pPr>
      <w:rPr>
        <w:rFonts w:ascii="Symbol" w:hAnsi="Symbol" w:hint="default"/>
      </w:rPr>
    </w:lvl>
    <w:lvl w:ilvl="4" w:tentative="1" w:tplc="04130003">
      <w:start w:val="1"/>
      <w:numFmt w:val="bullet"/>
      <w:lvlText w:val="o"/>
      <w:lvlJc w:val="left"/>
      <w:pPr>
        <w:ind w:hanging="360" w:left="3240"/>
      </w:pPr>
      <w:rPr>
        <w:rFonts w:ascii="Courier New" w:cs="Courier New" w:hAnsi="Courier New" w:hint="default"/>
      </w:rPr>
    </w:lvl>
    <w:lvl w:ilvl="5" w:tentative="1" w:tplc="04130005">
      <w:start w:val="1"/>
      <w:numFmt w:val="bullet"/>
      <w:lvlText w:val=""/>
      <w:lvlJc w:val="left"/>
      <w:pPr>
        <w:ind w:hanging="360" w:left="3960"/>
      </w:pPr>
      <w:rPr>
        <w:rFonts w:ascii="Wingdings" w:hAnsi="Wingdings" w:hint="default"/>
      </w:rPr>
    </w:lvl>
    <w:lvl w:ilvl="6" w:tentative="1" w:tplc="04130001">
      <w:start w:val="1"/>
      <w:numFmt w:val="bullet"/>
      <w:lvlText w:val=""/>
      <w:lvlJc w:val="left"/>
      <w:pPr>
        <w:ind w:hanging="360" w:left="4680"/>
      </w:pPr>
      <w:rPr>
        <w:rFonts w:ascii="Symbol" w:hAnsi="Symbol" w:hint="default"/>
      </w:rPr>
    </w:lvl>
    <w:lvl w:ilvl="7" w:tentative="1" w:tplc="04130003">
      <w:start w:val="1"/>
      <w:numFmt w:val="bullet"/>
      <w:lvlText w:val="o"/>
      <w:lvlJc w:val="left"/>
      <w:pPr>
        <w:ind w:hanging="360" w:left="5400"/>
      </w:pPr>
      <w:rPr>
        <w:rFonts w:ascii="Courier New" w:cs="Courier New" w:hAnsi="Courier New" w:hint="default"/>
      </w:rPr>
    </w:lvl>
    <w:lvl w:ilvl="8" w:tentative="1" w:tplc="04130005">
      <w:start w:val="1"/>
      <w:numFmt w:val="bullet"/>
      <w:lvlText w:val=""/>
      <w:lvlJc w:val="left"/>
      <w:pPr>
        <w:ind w:hanging="360" w:left="6120"/>
      </w:pPr>
      <w:rPr>
        <w:rFonts w:ascii="Wingdings" w:hAnsi="Wingdings" w:hint="default"/>
      </w:rPr>
    </w:lvl>
  </w:abstractNum>
  <w:abstractNum w15:restartNumberingAfterBreak="0" w:abstractNumId="13">
    <w:nsid w:val="59AB4C65"/>
    <w:multiLevelType w:val="hybridMultilevel"/>
    <w:tmpl w:val="2916AB98"/>
    <w:lvl w:ilvl="0" w:tplc="47E8F1A4">
      <w:numFmt w:val="bullet"/>
      <w:lvlText w:val="•"/>
      <w:lvlJc w:val="left"/>
      <w:pPr>
        <w:ind w:hanging="705" w:left="1065"/>
      </w:pPr>
      <w:rPr>
        <w:rFonts w:ascii="Verdana" w:cs="Times New Roman" w:eastAsia="Times New Roman" w:hAnsi="Verdana" w:hint="default"/>
      </w:rPr>
    </w:lvl>
    <w:lvl w:ilvl="1" w:tentative="1" w:tplc="04130003">
      <w:start w:val="1"/>
      <w:numFmt w:val="bullet"/>
      <w:lvlText w:val="o"/>
      <w:lvlJc w:val="left"/>
      <w:pPr>
        <w:ind w:hanging="360" w:left="1440"/>
      </w:pPr>
      <w:rPr>
        <w:rFonts w:ascii="Courier New" w:cs="Courier New" w:hAnsi="Courier New" w:hint="default"/>
      </w:rPr>
    </w:lvl>
    <w:lvl w:ilvl="2" w:tentative="1" w:tplc="04130005">
      <w:start w:val="1"/>
      <w:numFmt w:val="bullet"/>
      <w:lvlText w:val=""/>
      <w:lvlJc w:val="left"/>
      <w:pPr>
        <w:ind w:hanging="360" w:left="2160"/>
      </w:pPr>
      <w:rPr>
        <w:rFonts w:ascii="Wingdings" w:hAnsi="Wingdings" w:hint="default"/>
      </w:rPr>
    </w:lvl>
    <w:lvl w:ilvl="3" w:tentative="1" w:tplc="04130001">
      <w:start w:val="1"/>
      <w:numFmt w:val="bullet"/>
      <w:lvlText w:val=""/>
      <w:lvlJc w:val="left"/>
      <w:pPr>
        <w:ind w:hanging="360" w:left="2880"/>
      </w:pPr>
      <w:rPr>
        <w:rFonts w:ascii="Symbol" w:hAnsi="Symbol" w:hint="default"/>
      </w:rPr>
    </w:lvl>
    <w:lvl w:ilvl="4" w:tentative="1" w:tplc="04130003">
      <w:start w:val="1"/>
      <w:numFmt w:val="bullet"/>
      <w:lvlText w:val="o"/>
      <w:lvlJc w:val="left"/>
      <w:pPr>
        <w:ind w:hanging="360" w:left="3600"/>
      </w:pPr>
      <w:rPr>
        <w:rFonts w:ascii="Courier New" w:cs="Courier New" w:hAnsi="Courier New" w:hint="default"/>
      </w:rPr>
    </w:lvl>
    <w:lvl w:ilvl="5" w:tentative="1" w:tplc="04130005">
      <w:start w:val="1"/>
      <w:numFmt w:val="bullet"/>
      <w:lvlText w:val=""/>
      <w:lvlJc w:val="left"/>
      <w:pPr>
        <w:ind w:hanging="360" w:left="4320"/>
      </w:pPr>
      <w:rPr>
        <w:rFonts w:ascii="Wingdings" w:hAnsi="Wingdings" w:hint="default"/>
      </w:rPr>
    </w:lvl>
    <w:lvl w:ilvl="6" w:tentative="1" w:tplc="04130001">
      <w:start w:val="1"/>
      <w:numFmt w:val="bullet"/>
      <w:lvlText w:val=""/>
      <w:lvlJc w:val="left"/>
      <w:pPr>
        <w:ind w:hanging="360" w:left="5040"/>
      </w:pPr>
      <w:rPr>
        <w:rFonts w:ascii="Symbol" w:hAnsi="Symbol" w:hint="default"/>
      </w:rPr>
    </w:lvl>
    <w:lvl w:ilvl="7" w:tentative="1" w:tplc="04130003">
      <w:start w:val="1"/>
      <w:numFmt w:val="bullet"/>
      <w:lvlText w:val="o"/>
      <w:lvlJc w:val="left"/>
      <w:pPr>
        <w:ind w:hanging="360" w:left="5760"/>
      </w:pPr>
      <w:rPr>
        <w:rFonts w:ascii="Courier New" w:cs="Courier New" w:hAnsi="Courier New" w:hint="default"/>
      </w:rPr>
    </w:lvl>
    <w:lvl w:ilvl="8" w:tentative="1" w:tplc="04130005">
      <w:start w:val="1"/>
      <w:numFmt w:val="bullet"/>
      <w:lvlText w:val=""/>
      <w:lvlJc w:val="left"/>
      <w:pPr>
        <w:ind w:hanging="360" w:left="6480"/>
      </w:pPr>
      <w:rPr>
        <w:rFonts w:ascii="Wingdings" w:hAnsi="Wingdings" w:hint="default"/>
      </w:rPr>
    </w:lvl>
  </w:abstractNum>
  <w:abstractNum w15:restartNumberingAfterBreak="0" w:abstractNumId="14">
    <w:nsid w:val="5D3B6F97"/>
    <w:multiLevelType w:val="hybridMultilevel"/>
    <w:tmpl w:val="6986A806"/>
    <w:lvl w:ilvl="0" w:tplc="037AA940">
      <w:numFmt w:val="bullet"/>
      <w:lvlText w:val="•"/>
      <w:lvlJc w:val="left"/>
      <w:pPr>
        <w:ind w:hanging="705" w:left="705"/>
      </w:pPr>
      <w:rPr>
        <w:rFonts w:ascii="Verdana" w:cs="Times New Roman" w:eastAsia="Times New Roman" w:hAnsi="Verdana" w:hint="default"/>
      </w:rPr>
    </w:lvl>
    <w:lvl w:ilvl="1" w:tentative="1" w:tplc="04130003">
      <w:start w:val="1"/>
      <w:numFmt w:val="bullet"/>
      <w:lvlText w:val="o"/>
      <w:lvlJc w:val="left"/>
      <w:pPr>
        <w:ind w:hanging="360" w:left="1080"/>
      </w:pPr>
      <w:rPr>
        <w:rFonts w:ascii="Courier New" w:cs="Courier New" w:hAnsi="Courier New" w:hint="default"/>
      </w:rPr>
    </w:lvl>
    <w:lvl w:ilvl="2" w:tentative="1" w:tplc="04130005">
      <w:start w:val="1"/>
      <w:numFmt w:val="bullet"/>
      <w:lvlText w:val=""/>
      <w:lvlJc w:val="left"/>
      <w:pPr>
        <w:ind w:hanging="360" w:left="1800"/>
      </w:pPr>
      <w:rPr>
        <w:rFonts w:ascii="Wingdings" w:hAnsi="Wingdings" w:hint="default"/>
      </w:rPr>
    </w:lvl>
    <w:lvl w:ilvl="3" w:tentative="1" w:tplc="04130001">
      <w:start w:val="1"/>
      <w:numFmt w:val="bullet"/>
      <w:lvlText w:val=""/>
      <w:lvlJc w:val="left"/>
      <w:pPr>
        <w:ind w:hanging="360" w:left="2520"/>
      </w:pPr>
      <w:rPr>
        <w:rFonts w:ascii="Symbol" w:hAnsi="Symbol" w:hint="default"/>
      </w:rPr>
    </w:lvl>
    <w:lvl w:ilvl="4" w:tentative="1" w:tplc="04130003">
      <w:start w:val="1"/>
      <w:numFmt w:val="bullet"/>
      <w:lvlText w:val="o"/>
      <w:lvlJc w:val="left"/>
      <w:pPr>
        <w:ind w:hanging="360" w:left="3240"/>
      </w:pPr>
      <w:rPr>
        <w:rFonts w:ascii="Courier New" w:cs="Courier New" w:hAnsi="Courier New" w:hint="default"/>
      </w:rPr>
    </w:lvl>
    <w:lvl w:ilvl="5" w:tentative="1" w:tplc="04130005">
      <w:start w:val="1"/>
      <w:numFmt w:val="bullet"/>
      <w:lvlText w:val=""/>
      <w:lvlJc w:val="left"/>
      <w:pPr>
        <w:ind w:hanging="360" w:left="3960"/>
      </w:pPr>
      <w:rPr>
        <w:rFonts w:ascii="Wingdings" w:hAnsi="Wingdings" w:hint="default"/>
      </w:rPr>
    </w:lvl>
    <w:lvl w:ilvl="6" w:tentative="1" w:tplc="04130001">
      <w:start w:val="1"/>
      <w:numFmt w:val="bullet"/>
      <w:lvlText w:val=""/>
      <w:lvlJc w:val="left"/>
      <w:pPr>
        <w:ind w:hanging="360" w:left="4680"/>
      </w:pPr>
      <w:rPr>
        <w:rFonts w:ascii="Symbol" w:hAnsi="Symbol" w:hint="default"/>
      </w:rPr>
    </w:lvl>
    <w:lvl w:ilvl="7" w:tentative="1" w:tplc="04130003">
      <w:start w:val="1"/>
      <w:numFmt w:val="bullet"/>
      <w:lvlText w:val="o"/>
      <w:lvlJc w:val="left"/>
      <w:pPr>
        <w:ind w:hanging="360" w:left="5400"/>
      </w:pPr>
      <w:rPr>
        <w:rFonts w:ascii="Courier New" w:cs="Courier New" w:hAnsi="Courier New" w:hint="default"/>
      </w:rPr>
    </w:lvl>
    <w:lvl w:ilvl="8" w:tentative="1" w:tplc="04130005">
      <w:start w:val="1"/>
      <w:numFmt w:val="bullet"/>
      <w:lvlText w:val=""/>
      <w:lvlJc w:val="left"/>
      <w:pPr>
        <w:ind w:hanging="360" w:left="6120"/>
      </w:pPr>
      <w:rPr>
        <w:rFonts w:ascii="Wingdings" w:hAnsi="Wingdings" w:hint="default"/>
      </w:rPr>
    </w:lvl>
  </w:abstractNum>
  <w:abstractNum w15:restartNumberingAfterBreak="0" w:abstractNumId="15">
    <w:nsid w:val="6C926035"/>
    <w:multiLevelType w:val="hybridMultilevel"/>
    <w:tmpl w:val="3CD041C0"/>
    <w:lvl w:ilvl="0" w:tplc="037AA940">
      <w:numFmt w:val="bullet"/>
      <w:lvlText w:val="•"/>
      <w:lvlJc w:val="left"/>
      <w:pPr>
        <w:ind w:hanging="705" w:left="705"/>
      </w:pPr>
      <w:rPr>
        <w:rFonts w:ascii="Verdana" w:cs="Times New Roman" w:eastAsia="Times New Roman" w:hAnsi="Verdana" w:hint="default"/>
      </w:rPr>
    </w:lvl>
    <w:lvl w:ilvl="1" w:tentative="1" w:tplc="04130003">
      <w:start w:val="1"/>
      <w:numFmt w:val="bullet"/>
      <w:lvlText w:val="o"/>
      <w:lvlJc w:val="left"/>
      <w:pPr>
        <w:ind w:hanging="360" w:left="1080"/>
      </w:pPr>
      <w:rPr>
        <w:rFonts w:ascii="Courier New" w:cs="Courier New" w:hAnsi="Courier New" w:hint="default"/>
      </w:rPr>
    </w:lvl>
    <w:lvl w:ilvl="2" w:tentative="1" w:tplc="04130005">
      <w:start w:val="1"/>
      <w:numFmt w:val="bullet"/>
      <w:lvlText w:val=""/>
      <w:lvlJc w:val="left"/>
      <w:pPr>
        <w:ind w:hanging="360" w:left="1800"/>
      </w:pPr>
      <w:rPr>
        <w:rFonts w:ascii="Wingdings" w:hAnsi="Wingdings" w:hint="default"/>
      </w:rPr>
    </w:lvl>
    <w:lvl w:ilvl="3" w:tentative="1" w:tplc="04130001">
      <w:start w:val="1"/>
      <w:numFmt w:val="bullet"/>
      <w:lvlText w:val=""/>
      <w:lvlJc w:val="left"/>
      <w:pPr>
        <w:ind w:hanging="360" w:left="2520"/>
      </w:pPr>
      <w:rPr>
        <w:rFonts w:ascii="Symbol" w:hAnsi="Symbol" w:hint="default"/>
      </w:rPr>
    </w:lvl>
    <w:lvl w:ilvl="4" w:tentative="1" w:tplc="04130003">
      <w:start w:val="1"/>
      <w:numFmt w:val="bullet"/>
      <w:lvlText w:val="o"/>
      <w:lvlJc w:val="left"/>
      <w:pPr>
        <w:ind w:hanging="360" w:left="3240"/>
      </w:pPr>
      <w:rPr>
        <w:rFonts w:ascii="Courier New" w:cs="Courier New" w:hAnsi="Courier New" w:hint="default"/>
      </w:rPr>
    </w:lvl>
    <w:lvl w:ilvl="5" w:tentative="1" w:tplc="04130005">
      <w:start w:val="1"/>
      <w:numFmt w:val="bullet"/>
      <w:lvlText w:val=""/>
      <w:lvlJc w:val="left"/>
      <w:pPr>
        <w:ind w:hanging="360" w:left="3960"/>
      </w:pPr>
      <w:rPr>
        <w:rFonts w:ascii="Wingdings" w:hAnsi="Wingdings" w:hint="default"/>
      </w:rPr>
    </w:lvl>
    <w:lvl w:ilvl="6" w:tentative="1" w:tplc="04130001">
      <w:start w:val="1"/>
      <w:numFmt w:val="bullet"/>
      <w:lvlText w:val=""/>
      <w:lvlJc w:val="left"/>
      <w:pPr>
        <w:ind w:hanging="360" w:left="4680"/>
      </w:pPr>
      <w:rPr>
        <w:rFonts w:ascii="Symbol" w:hAnsi="Symbol" w:hint="default"/>
      </w:rPr>
    </w:lvl>
    <w:lvl w:ilvl="7" w:tentative="1" w:tplc="04130003">
      <w:start w:val="1"/>
      <w:numFmt w:val="bullet"/>
      <w:lvlText w:val="o"/>
      <w:lvlJc w:val="left"/>
      <w:pPr>
        <w:ind w:hanging="360" w:left="5400"/>
      </w:pPr>
      <w:rPr>
        <w:rFonts w:ascii="Courier New" w:cs="Courier New" w:hAnsi="Courier New" w:hint="default"/>
      </w:rPr>
    </w:lvl>
    <w:lvl w:ilvl="8" w:tentative="1" w:tplc="04130005">
      <w:start w:val="1"/>
      <w:numFmt w:val="bullet"/>
      <w:lvlText w:val=""/>
      <w:lvlJc w:val="left"/>
      <w:pPr>
        <w:ind w:hanging="360" w:left="6120"/>
      </w:pPr>
      <w:rPr>
        <w:rFonts w:ascii="Wingdings" w:hAnsi="Wingdings" w:hint="default"/>
      </w:rPr>
    </w:lvl>
  </w:abstractNum>
  <w:abstractNum w15:restartNumberingAfterBreak="0" w:abstractNumId="16">
    <w:nsid w:val="70105363"/>
    <w:multiLevelType w:val="hybridMultilevel"/>
    <w:tmpl w:val="65F4CFFE"/>
    <w:lvl w:ilvl="0" w:tplc="20D84BA4">
      <w:start w:val="1"/>
      <w:numFmt w:val="bullet"/>
      <w:pStyle w:val="Indentedenumerationwithtext"/>
      <w:lvlText w:val="-"/>
      <w:lvlJc w:val="left"/>
      <w:pPr>
        <w:tabs>
          <w:tab w:pos="227" w:val="num"/>
        </w:tabs>
        <w:ind w:hanging="227" w:left="454"/>
      </w:pPr>
      <w:rPr>
        <w:rFonts w:ascii="Verdana" w:hAnsi="Verdana" w:hint="default"/>
        <w:b w:val="0"/>
        <w:i w:val="0"/>
        <w:position w:val="0"/>
        <w:sz w:val="18"/>
      </w:rPr>
    </w:lvl>
    <w:lvl w:ilvl="1" w:tentative="1" w:tplc="04020003">
      <w:start w:val="1"/>
      <w:numFmt w:val="bullet"/>
      <w:lvlText w:val="o"/>
      <w:lvlJc w:val="left"/>
      <w:pPr>
        <w:tabs>
          <w:tab w:pos="1440" w:val="num"/>
        </w:tabs>
        <w:ind w:hanging="360" w:left="1440"/>
      </w:pPr>
      <w:rPr>
        <w:rFonts w:ascii="Courier New" w:cs="Courier New" w:hAnsi="Courier New" w:hint="default"/>
      </w:rPr>
    </w:lvl>
    <w:lvl w:ilvl="2" w:tentative="1" w:tplc="04020005">
      <w:start w:val="1"/>
      <w:numFmt w:val="bullet"/>
      <w:lvlText w:val=""/>
      <w:lvlJc w:val="left"/>
      <w:pPr>
        <w:tabs>
          <w:tab w:pos="2160" w:val="num"/>
        </w:tabs>
        <w:ind w:hanging="360" w:left="2160"/>
      </w:pPr>
      <w:rPr>
        <w:rFonts w:ascii="Wingdings" w:hAnsi="Wingdings" w:hint="default"/>
      </w:rPr>
    </w:lvl>
    <w:lvl w:ilvl="3" w:tentative="1" w:tplc="04020001">
      <w:start w:val="1"/>
      <w:numFmt w:val="bullet"/>
      <w:lvlText w:val=""/>
      <w:lvlJc w:val="left"/>
      <w:pPr>
        <w:tabs>
          <w:tab w:pos="2880" w:val="num"/>
        </w:tabs>
        <w:ind w:hanging="360" w:left="2880"/>
      </w:pPr>
      <w:rPr>
        <w:rFonts w:ascii="Symbol" w:hAnsi="Symbol" w:hint="default"/>
      </w:rPr>
    </w:lvl>
    <w:lvl w:ilvl="4" w:tentative="1" w:tplc="04020003">
      <w:start w:val="1"/>
      <w:numFmt w:val="bullet"/>
      <w:lvlText w:val="o"/>
      <w:lvlJc w:val="left"/>
      <w:pPr>
        <w:tabs>
          <w:tab w:pos="3600" w:val="num"/>
        </w:tabs>
        <w:ind w:hanging="360" w:left="3600"/>
      </w:pPr>
      <w:rPr>
        <w:rFonts w:ascii="Courier New" w:cs="Courier New" w:hAnsi="Courier New" w:hint="default"/>
      </w:rPr>
    </w:lvl>
    <w:lvl w:ilvl="5" w:tentative="1" w:tplc="04020005">
      <w:start w:val="1"/>
      <w:numFmt w:val="bullet"/>
      <w:lvlText w:val=""/>
      <w:lvlJc w:val="left"/>
      <w:pPr>
        <w:tabs>
          <w:tab w:pos="4320" w:val="num"/>
        </w:tabs>
        <w:ind w:hanging="360" w:left="4320"/>
      </w:pPr>
      <w:rPr>
        <w:rFonts w:ascii="Wingdings" w:hAnsi="Wingdings" w:hint="default"/>
      </w:rPr>
    </w:lvl>
    <w:lvl w:ilvl="6" w:tentative="1" w:tplc="04020001">
      <w:start w:val="1"/>
      <w:numFmt w:val="bullet"/>
      <w:lvlText w:val=""/>
      <w:lvlJc w:val="left"/>
      <w:pPr>
        <w:tabs>
          <w:tab w:pos="5040" w:val="num"/>
        </w:tabs>
        <w:ind w:hanging="360" w:left="5040"/>
      </w:pPr>
      <w:rPr>
        <w:rFonts w:ascii="Symbol" w:hAnsi="Symbol" w:hint="default"/>
      </w:rPr>
    </w:lvl>
    <w:lvl w:ilvl="7" w:tentative="1" w:tplc="04020003">
      <w:start w:val="1"/>
      <w:numFmt w:val="bullet"/>
      <w:lvlText w:val="o"/>
      <w:lvlJc w:val="left"/>
      <w:pPr>
        <w:tabs>
          <w:tab w:pos="5760" w:val="num"/>
        </w:tabs>
        <w:ind w:hanging="360" w:left="5760"/>
      </w:pPr>
      <w:rPr>
        <w:rFonts w:ascii="Courier New" w:cs="Courier New" w:hAnsi="Courier New" w:hint="default"/>
      </w:rPr>
    </w:lvl>
    <w:lvl w:ilvl="8" w:tentative="1" w:tplc="04020005">
      <w:start w:val="1"/>
      <w:numFmt w:val="bullet"/>
      <w:lvlText w:val=""/>
      <w:lvlJc w:val="left"/>
      <w:pPr>
        <w:tabs>
          <w:tab w:pos="6480" w:val="num"/>
        </w:tabs>
        <w:ind w:hanging="360" w:left="6480"/>
      </w:pPr>
      <w:rPr>
        <w:rFonts w:ascii="Wingdings" w:hAnsi="Wingdings" w:hint="default"/>
      </w:rPr>
    </w:lvl>
  </w:abstractNum>
  <w:abstractNum w15:restartNumberingAfterBreak="0" w:abstractNumId="17">
    <w:nsid w:val="7E933458"/>
    <w:multiLevelType w:val="multilevel"/>
    <w:tmpl w:val="C898E874"/>
    <w:lvl w:ilvl="0">
      <w:start w:val="1"/>
      <w:numFmt w:val="decimal"/>
      <w:pStyle w:val="Kop1"/>
      <w:lvlText w:val="%1"/>
      <w:lvlJc w:val="left"/>
      <w:pPr>
        <w:tabs>
          <w:tab w:pos="0" w:val="num"/>
        </w:tabs>
        <w:ind w:hanging="1134" w:left="0"/>
      </w:pPr>
      <w:rPr>
        <w:rFonts w:ascii="Verdana" w:hAnsi="Verdana" w:hint="default"/>
        <w:b w:val="0"/>
        <w:i w:val="0"/>
        <w:sz w:val="24"/>
      </w:rPr>
    </w:lvl>
    <w:lvl w:ilvl="1">
      <w:start w:val="1"/>
      <w:numFmt w:val="decimal"/>
      <w:pStyle w:val="Kop2"/>
      <w:lvlText w:val="%1.%2"/>
      <w:lvlJc w:val="left"/>
      <w:pPr>
        <w:tabs>
          <w:tab w:pos="0" w:val="num"/>
        </w:tabs>
        <w:ind w:hanging="1134" w:left="0"/>
      </w:pPr>
      <w:rPr>
        <w:rFonts w:ascii="Verdana" w:hAnsi="Verdana" w:hint="default"/>
        <w:b/>
        <w:i w:val="0"/>
        <w:sz w:val="18"/>
      </w:rPr>
    </w:lvl>
    <w:lvl w:ilvl="2">
      <w:start w:val="1"/>
      <w:numFmt w:val="decimal"/>
      <w:pStyle w:val="Kop3"/>
      <w:lvlText w:val="%1.%2.%3"/>
      <w:lvlJc w:val="left"/>
      <w:pPr>
        <w:tabs>
          <w:tab w:pos="0" w:val="num"/>
        </w:tabs>
        <w:ind w:hanging="1134" w:left="0"/>
      </w:pPr>
      <w:rPr>
        <w:rFonts w:ascii="Verdana" w:hAnsi="Verdana" w:hint="default"/>
        <w:b w:val="0"/>
        <w:i/>
        <w:sz w:val="18"/>
      </w:rPr>
    </w:lvl>
    <w:lvl w:ilvl="3">
      <w:start w:val="1"/>
      <w:numFmt w:val="decimal"/>
      <w:pStyle w:val="Kop4"/>
      <w:lvlText w:val="%1.%2.%3.%4"/>
      <w:lvlJc w:val="left"/>
      <w:pPr>
        <w:tabs>
          <w:tab w:pos="0" w:val="num"/>
        </w:tabs>
        <w:ind w:hanging="1134" w:left="0"/>
      </w:pPr>
      <w:rPr>
        <w:rFonts w:ascii="Verdana" w:hAnsi="Verdana" w:hint="default"/>
        <w:b w:val="0"/>
        <w:i w:val="0"/>
        <w:sz w:val="18"/>
      </w:rPr>
    </w:lvl>
    <w:lvl w:ilvl="4">
      <w:start w:val="1"/>
      <w:numFmt w:val="decimal"/>
      <w:pStyle w:val="Kop5"/>
      <w:lvlText w:val="%1.%2.%3.%4.%5"/>
      <w:lvlJc w:val="left"/>
      <w:pPr>
        <w:tabs>
          <w:tab w:pos="0" w:val="num"/>
        </w:tabs>
        <w:ind w:hanging="1134" w:left="0"/>
      </w:pPr>
      <w:rPr>
        <w:rFonts w:ascii="Verdana" w:hAnsi="Verdana" w:hint="default"/>
        <w:b w:val="0"/>
        <w:i w:val="0"/>
        <w:sz w:val="18"/>
      </w:rPr>
    </w:lvl>
    <w:lvl w:ilvl="5">
      <w:start w:val="1"/>
      <w:numFmt w:val="decimal"/>
      <w:lvlText w:val="%1.%2.%3.%4.%5.%6"/>
      <w:lvlJc w:val="left"/>
      <w:pPr>
        <w:tabs>
          <w:tab w:pos="-694" w:val="num"/>
        </w:tabs>
        <w:ind w:firstLine="0" w:left="-694"/>
      </w:pPr>
      <w:rPr>
        <w:rFonts w:hint="default"/>
      </w:rPr>
    </w:lvl>
    <w:lvl w:ilvl="6">
      <w:start w:val="1"/>
      <w:numFmt w:val="decimal"/>
      <w:lvlText w:val="%1.%2.%3.%4.%5.%6.%7"/>
      <w:lvlJc w:val="left"/>
      <w:pPr>
        <w:tabs>
          <w:tab w:pos="-694" w:val="num"/>
        </w:tabs>
        <w:ind w:firstLine="0" w:left="-694"/>
      </w:pPr>
      <w:rPr>
        <w:rFonts w:hint="default"/>
      </w:rPr>
    </w:lvl>
    <w:lvl w:ilvl="7">
      <w:start w:val="1"/>
      <w:numFmt w:val="decimal"/>
      <w:lvlText w:val="%1.%2.%3.%4.%5.%6.%7.%8"/>
      <w:lvlJc w:val="left"/>
      <w:pPr>
        <w:tabs>
          <w:tab w:pos="-694" w:val="num"/>
        </w:tabs>
        <w:ind w:firstLine="0" w:left="-694"/>
      </w:pPr>
      <w:rPr>
        <w:rFonts w:hint="default"/>
      </w:rPr>
    </w:lvl>
    <w:lvl w:ilvl="8">
      <w:start w:val="1"/>
      <w:numFmt w:val="decimal"/>
      <w:lvlText w:val="%1.%2.%3.%4.%5.%6.%7.%8.%9"/>
      <w:lvlJc w:val="left"/>
      <w:pPr>
        <w:tabs>
          <w:tab w:pos="-694" w:val="num"/>
        </w:tabs>
        <w:ind w:firstLine="0" w:left="-694"/>
      </w:pPr>
      <w:rPr>
        <w:rFont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320814943" w:numId="1">
    <w:abstractNumId w:val="11"/>
  </w:num>
  <w:num w16cid:durableId="1040128484" w:numId="2">
    <w:abstractNumId w:val="16"/>
  </w:num>
  <w:num w16cid:durableId="46533927" w:numId="3">
    <w:abstractNumId w:val="6"/>
  </w:num>
  <w:num w16cid:durableId="1288857280" w:numId="4">
    <w:abstractNumId w:val="3"/>
  </w:num>
  <w:num w16cid:durableId="469369232" w:numId="5">
    <w:abstractNumId w:val="17"/>
  </w:num>
  <w:num w16cid:durableId="533157649" w:numId="6">
    <w:abstractNumId w:val="0"/>
  </w:num>
  <w:num w16cid:durableId="1705669067" w:numId="7">
    <w:abstractNumId w:val="14"/>
  </w:num>
  <w:num w16cid:durableId="1437094407" w:numId="8">
    <w:abstractNumId w:val="15"/>
  </w:num>
  <w:num w16cid:durableId="234508967" w:numId="9">
    <w:abstractNumId w:val="12"/>
  </w:num>
  <w:num w16cid:durableId="660894246" w:numId="10">
    <w:abstractNumId w:val="5"/>
  </w:num>
  <w:num w16cid:durableId="1746685144" w:numId="11">
    <w:abstractNumId w:val="10"/>
  </w:num>
  <w:num w16cid:durableId="946960613" w:numId="12">
    <w:abstractNumId w:val="8"/>
  </w:num>
  <w:num w16cid:durableId="1238633810" w:numId="13">
    <w:abstractNumId w:val="1"/>
  </w:num>
  <w:num w16cid:durableId="691229535" w:numId="14">
    <w:abstractNumId w:val="13"/>
  </w:num>
  <w:num w16cid:durableId="901404114" w:numId="15">
    <w:abstractNumId w:val="7"/>
  </w:num>
  <w:num w16cid:durableId="321280331" w:numId="16">
    <w:abstractNumId w:val="4"/>
  </w:num>
  <w:num w16cid:durableId="1807819791" w:numId="17">
    <w:abstractNumId w:val="9"/>
  </w:num>
  <w:num w16cid:durableId="519854375" w:numId="18">
    <w:abstractNumId w:val="2"/>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updateFields w:val="true"/>
  <w:zoom w:percent="100"/>
  <w:displayBackgroundShape/>
  <w:embedSystemFonts/>
  <w:proofState w:spelling="clean"/>
  <w:stylePaneFormatFilter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al="3F01" w:visibleStyles="0"/>
  <w:doNotTrackMoves/>
  <w:defaultTabStop w:val="709"/>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p" w:val="0"/>
    <w:docVar w:name="author" w:val="Krol"/>
    <w:docVar w:name="blank_date" w:val="Yes"/>
    <w:docVar w:name="classif" w:val="0"/>
    <w:docVar w:name="date" w:val="15-1-2010"/>
    <w:docVar w:name="division" w:val="Bestuursstaf"/>
    <w:docVar w:name="extra_level" w:val="DCOP"/>
    <w:docVar w:name="fr" w:val="2"/>
    <w:docVar w:name="isreport" w:val="true"/>
    <w:docVar w:name="lang" w:val="1043"/>
    <w:docVar w:name="ldate" w:val="Datum"/>
    <w:docVar w:name="logoprint" w:val="Yes"/>
    <w:docVar w:name="lour_ref" w:val="Onze referentie"/>
    <w:docVar w:name="mno" w:val="yes"/>
    <w:docVar w:name="mnoreport" w:val="yes"/>
    <w:docVar w:name="print" w:val="blank"/>
    <w:docVar w:name="rcopyy" w:val="1"/>
    <w:docVar w:name="rdate" w:val="15-1-2010"/>
    <w:docVar w:name="rlang" w:val="1043"/>
    <w:docVar w:name="rnum" w:val="1"/>
    <w:docVar w:name="section" w:val="BGIV"/>
    <w:docVar w:name="sending" w:val="0"/>
    <w:docVar w:name="styles" w:val="yes"/>
    <w:docVar w:name="subtitle" w:val="Subtitel van het rapport"/>
    <w:docVar w:name="title" w:val="Titel van het rapport"/>
    <w:docVar w:name="ttype" w:val="0"/>
    <w:docVar w:name="type" w:val="Report"/>
    <w:docVar w:name="unit" w:val="Dienst Centrale Ondersteuning Projectvoering"/>
  </w:docVars>
  <w:rsids>
    <w:rsidRoot w:val="000804F8"/>
    <w:rsid w:val="00013FB7"/>
    <w:rsid w:val="00017B70"/>
    <w:rsid w:val="0002388E"/>
    <w:rsid w:val="00030B3E"/>
    <w:rsid w:val="0003624E"/>
    <w:rsid w:val="000465EF"/>
    <w:rsid w:val="000518BF"/>
    <w:rsid w:val="00054C87"/>
    <w:rsid w:val="00056FE3"/>
    <w:rsid w:val="000804F8"/>
    <w:rsid w:val="000864AF"/>
    <w:rsid w:val="00090300"/>
    <w:rsid w:val="000A07B1"/>
    <w:rsid w:val="000A662A"/>
    <w:rsid w:val="000A7EB0"/>
    <w:rsid w:val="000C4C23"/>
    <w:rsid w:val="000C69E2"/>
    <w:rsid w:val="000E0E62"/>
    <w:rsid w:val="000E1857"/>
    <w:rsid w:val="000E3131"/>
    <w:rsid w:val="00106291"/>
    <w:rsid w:val="00123720"/>
    <w:rsid w:val="00130AE0"/>
    <w:rsid w:val="00133C2C"/>
    <w:rsid w:val="00144E0F"/>
    <w:rsid w:val="00144F76"/>
    <w:rsid w:val="00154462"/>
    <w:rsid w:val="00173C41"/>
    <w:rsid w:val="00181305"/>
    <w:rsid w:val="00183B48"/>
    <w:rsid w:val="00185346"/>
    <w:rsid w:val="00196469"/>
    <w:rsid w:val="00196F7E"/>
    <w:rsid w:val="001A3636"/>
    <w:rsid w:val="001B0890"/>
    <w:rsid w:val="001B2985"/>
    <w:rsid w:val="001D14E8"/>
    <w:rsid w:val="001D4DF4"/>
    <w:rsid w:val="001D7346"/>
    <w:rsid w:val="001F0E1D"/>
    <w:rsid w:val="0020387D"/>
    <w:rsid w:val="0021355C"/>
    <w:rsid w:val="0022326A"/>
    <w:rsid w:val="002306FB"/>
    <w:rsid w:val="00235127"/>
    <w:rsid w:val="00237FBE"/>
    <w:rsid w:val="00246205"/>
    <w:rsid w:val="00277ED3"/>
    <w:rsid w:val="00281A41"/>
    <w:rsid w:val="002865A2"/>
    <w:rsid w:val="002877CB"/>
    <w:rsid w:val="002929A2"/>
    <w:rsid w:val="0029380F"/>
    <w:rsid w:val="0029683B"/>
    <w:rsid w:val="002A1CB3"/>
    <w:rsid w:val="002A4E9C"/>
    <w:rsid w:val="002A63E9"/>
    <w:rsid w:val="002B63C5"/>
    <w:rsid w:val="002B6433"/>
    <w:rsid w:val="002D56C6"/>
    <w:rsid w:val="002E405A"/>
    <w:rsid w:val="002E7AEE"/>
    <w:rsid w:val="00313578"/>
    <w:rsid w:val="00321ED2"/>
    <w:rsid w:val="00334797"/>
    <w:rsid w:val="00342933"/>
    <w:rsid w:val="003437C3"/>
    <w:rsid w:val="00350CDA"/>
    <w:rsid w:val="003601C4"/>
    <w:rsid w:val="00364FBD"/>
    <w:rsid w:val="00370A8F"/>
    <w:rsid w:val="00375B77"/>
    <w:rsid w:val="00377034"/>
    <w:rsid w:val="003830B3"/>
    <w:rsid w:val="00386BD1"/>
    <w:rsid w:val="003A790F"/>
    <w:rsid w:val="003B4BDE"/>
    <w:rsid w:val="003C0066"/>
    <w:rsid w:val="003D0C7E"/>
    <w:rsid w:val="003E130D"/>
    <w:rsid w:val="003F3C8B"/>
    <w:rsid w:val="003F523B"/>
    <w:rsid w:val="00403225"/>
    <w:rsid w:val="00406BEB"/>
    <w:rsid w:val="00407AE4"/>
    <w:rsid w:val="004174E9"/>
    <w:rsid w:val="004203F8"/>
    <w:rsid w:val="00424C43"/>
    <w:rsid w:val="00425112"/>
    <w:rsid w:val="004273CD"/>
    <w:rsid w:val="00430C44"/>
    <w:rsid w:val="004416BC"/>
    <w:rsid w:val="0044201A"/>
    <w:rsid w:val="004431D5"/>
    <w:rsid w:val="004450DF"/>
    <w:rsid w:val="00452929"/>
    <w:rsid w:val="004579D6"/>
    <w:rsid w:val="00464912"/>
    <w:rsid w:val="00470CBE"/>
    <w:rsid w:val="0048453D"/>
    <w:rsid w:val="00487839"/>
    <w:rsid w:val="0049392F"/>
    <w:rsid w:val="00497A2F"/>
    <w:rsid w:val="004B1898"/>
    <w:rsid w:val="004D677F"/>
    <w:rsid w:val="004E1A04"/>
    <w:rsid w:val="00502627"/>
    <w:rsid w:val="005048A0"/>
    <w:rsid w:val="0051638A"/>
    <w:rsid w:val="0052194C"/>
    <w:rsid w:val="00521CA4"/>
    <w:rsid w:val="00533BC7"/>
    <w:rsid w:val="00540188"/>
    <w:rsid w:val="005412D5"/>
    <w:rsid w:val="005452A9"/>
    <w:rsid w:val="0056428C"/>
    <w:rsid w:val="00576B1D"/>
    <w:rsid w:val="00582E89"/>
    <w:rsid w:val="00590683"/>
    <w:rsid w:val="005A6EC6"/>
    <w:rsid w:val="005B5137"/>
    <w:rsid w:val="005C20CD"/>
    <w:rsid w:val="005C58CD"/>
    <w:rsid w:val="005D04B9"/>
    <w:rsid w:val="005E420A"/>
    <w:rsid w:val="005E5CED"/>
    <w:rsid w:val="005F71D3"/>
    <w:rsid w:val="0060188A"/>
    <w:rsid w:val="00604274"/>
    <w:rsid w:val="006136C4"/>
    <w:rsid w:val="00616683"/>
    <w:rsid w:val="006279BC"/>
    <w:rsid w:val="006322E1"/>
    <w:rsid w:val="00633E9F"/>
    <w:rsid w:val="00640E0C"/>
    <w:rsid w:val="0064752D"/>
    <w:rsid w:val="0065301A"/>
    <w:rsid w:val="00660FAB"/>
    <w:rsid w:val="00680716"/>
    <w:rsid w:val="00694761"/>
    <w:rsid w:val="00696E2A"/>
    <w:rsid w:val="00697ADB"/>
    <w:rsid w:val="006B5F7B"/>
    <w:rsid w:val="006B77BC"/>
    <w:rsid w:val="006C167D"/>
    <w:rsid w:val="006C2484"/>
    <w:rsid w:val="006C50EB"/>
    <w:rsid w:val="006C70A4"/>
    <w:rsid w:val="006D06F0"/>
    <w:rsid w:val="006D2F51"/>
    <w:rsid w:val="006D3442"/>
    <w:rsid w:val="006D7C26"/>
    <w:rsid w:val="00700AAA"/>
    <w:rsid w:val="007020E8"/>
    <w:rsid w:val="00702B99"/>
    <w:rsid w:val="007372A5"/>
    <w:rsid w:val="00742776"/>
    <w:rsid w:val="00742B45"/>
    <w:rsid w:val="00747A64"/>
    <w:rsid w:val="007608F2"/>
    <w:rsid w:val="00766D09"/>
    <w:rsid w:val="00772507"/>
    <w:rsid w:val="00774D6C"/>
    <w:rsid w:val="00776DE8"/>
    <w:rsid w:val="007807EB"/>
    <w:rsid w:val="00782A26"/>
    <w:rsid w:val="00793336"/>
    <w:rsid w:val="0079792F"/>
    <w:rsid w:val="007A2613"/>
    <w:rsid w:val="007B7468"/>
    <w:rsid w:val="007C3CF3"/>
    <w:rsid w:val="007C747F"/>
    <w:rsid w:val="007D4C08"/>
    <w:rsid w:val="007D727A"/>
    <w:rsid w:val="007F566C"/>
    <w:rsid w:val="00815A8D"/>
    <w:rsid w:val="00820858"/>
    <w:rsid w:val="00820D48"/>
    <w:rsid w:val="0082102D"/>
    <w:rsid w:val="00823A8B"/>
    <w:rsid w:val="0083057D"/>
    <w:rsid w:val="00834ECE"/>
    <w:rsid w:val="00837F1A"/>
    <w:rsid w:val="00840BE5"/>
    <w:rsid w:val="008429AD"/>
    <w:rsid w:val="00846B05"/>
    <w:rsid w:val="00853D42"/>
    <w:rsid w:val="00857E61"/>
    <w:rsid w:val="008759F3"/>
    <w:rsid w:val="00890903"/>
    <w:rsid w:val="00894AE4"/>
    <w:rsid w:val="008C30AE"/>
    <w:rsid w:val="008D5B86"/>
    <w:rsid w:val="008D6B4E"/>
    <w:rsid w:val="008F7C59"/>
    <w:rsid w:val="00912C23"/>
    <w:rsid w:val="00944A5B"/>
    <w:rsid w:val="00945D97"/>
    <w:rsid w:val="0094670A"/>
    <w:rsid w:val="00951941"/>
    <w:rsid w:val="009534FA"/>
    <w:rsid w:val="00953FF0"/>
    <w:rsid w:val="00957A0A"/>
    <w:rsid w:val="009603BC"/>
    <w:rsid w:val="009615D6"/>
    <w:rsid w:val="00973CA6"/>
    <w:rsid w:val="00977308"/>
    <w:rsid w:val="00990F22"/>
    <w:rsid w:val="0099311C"/>
    <w:rsid w:val="009A6100"/>
    <w:rsid w:val="009A7561"/>
    <w:rsid w:val="009B6F72"/>
    <w:rsid w:val="009C5006"/>
    <w:rsid w:val="009C57B9"/>
    <w:rsid w:val="009D6108"/>
    <w:rsid w:val="009E4F99"/>
    <w:rsid w:val="00A1035B"/>
    <w:rsid w:val="00A1081E"/>
    <w:rsid w:val="00A133CC"/>
    <w:rsid w:val="00A218D8"/>
    <w:rsid w:val="00A81EEF"/>
    <w:rsid w:val="00A84AD4"/>
    <w:rsid w:val="00A8702B"/>
    <w:rsid w:val="00A87DC3"/>
    <w:rsid w:val="00A955E8"/>
    <w:rsid w:val="00AA121C"/>
    <w:rsid w:val="00AA15C7"/>
    <w:rsid w:val="00AD06B7"/>
    <w:rsid w:val="00AD111F"/>
    <w:rsid w:val="00AD38A0"/>
    <w:rsid w:val="00AE0CE7"/>
    <w:rsid w:val="00B00D22"/>
    <w:rsid w:val="00B1230C"/>
    <w:rsid w:val="00B130F5"/>
    <w:rsid w:val="00B15670"/>
    <w:rsid w:val="00B25F20"/>
    <w:rsid w:val="00B26140"/>
    <w:rsid w:val="00B31D81"/>
    <w:rsid w:val="00B34C10"/>
    <w:rsid w:val="00B34E94"/>
    <w:rsid w:val="00B410F5"/>
    <w:rsid w:val="00B42E77"/>
    <w:rsid w:val="00B44730"/>
    <w:rsid w:val="00B504AB"/>
    <w:rsid w:val="00B5605C"/>
    <w:rsid w:val="00B63859"/>
    <w:rsid w:val="00B70581"/>
    <w:rsid w:val="00B863BE"/>
    <w:rsid w:val="00BA794D"/>
    <w:rsid w:val="00BA7D2D"/>
    <w:rsid w:val="00BB03ED"/>
    <w:rsid w:val="00BB03F0"/>
    <w:rsid w:val="00BB2926"/>
    <w:rsid w:val="00BB7AFA"/>
    <w:rsid w:val="00BC61E8"/>
    <w:rsid w:val="00BC7E53"/>
    <w:rsid w:val="00BD7B72"/>
    <w:rsid w:val="00BF3932"/>
    <w:rsid w:val="00BF655F"/>
    <w:rsid w:val="00C028EB"/>
    <w:rsid w:val="00C1110C"/>
    <w:rsid w:val="00C224FE"/>
    <w:rsid w:val="00C22838"/>
    <w:rsid w:val="00C24DCD"/>
    <w:rsid w:val="00C36329"/>
    <w:rsid w:val="00C36B94"/>
    <w:rsid w:val="00C543AD"/>
    <w:rsid w:val="00C67CDD"/>
    <w:rsid w:val="00C71144"/>
    <w:rsid w:val="00C71790"/>
    <w:rsid w:val="00C825A0"/>
    <w:rsid w:val="00C94951"/>
    <w:rsid w:val="00CA2F62"/>
    <w:rsid w:val="00CA71B1"/>
    <w:rsid w:val="00CB7423"/>
    <w:rsid w:val="00CC1F14"/>
    <w:rsid w:val="00CC2E7D"/>
    <w:rsid w:val="00CC66FB"/>
    <w:rsid w:val="00CD797C"/>
    <w:rsid w:val="00CF4F09"/>
    <w:rsid w:val="00D16686"/>
    <w:rsid w:val="00D230F3"/>
    <w:rsid w:val="00D26CEC"/>
    <w:rsid w:val="00D27349"/>
    <w:rsid w:val="00D510DE"/>
    <w:rsid w:val="00D634F7"/>
    <w:rsid w:val="00D90310"/>
    <w:rsid w:val="00D91724"/>
    <w:rsid w:val="00DA7E90"/>
    <w:rsid w:val="00DB4D47"/>
    <w:rsid w:val="00DD33A7"/>
    <w:rsid w:val="00DD5EEA"/>
    <w:rsid w:val="00DE2F79"/>
    <w:rsid w:val="00DE5656"/>
    <w:rsid w:val="00E056B8"/>
    <w:rsid w:val="00E21688"/>
    <w:rsid w:val="00E21AE7"/>
    <w:rsid w:val="00E35CE6"/>
    <w:rsid w:val="00E63F1D"/>
    <w:rsid w:val="00E81935"/>
    <w:rsid w:val="00E87EF2"/>
    <w:rsid w:val="00E9373E"/>
    <w:rsid w:val="00E97AAC"/>
    <w:rsid w:val="00EB3B3F"/>
    <w:rsid w:val="00EB7D40"/>
    <w:rsid w:val="00ED3B4E"/>
    <w:rsid w:val="00ED4CF2"/>
    <w:rsid w:val="00EE310D"/>
    <w:rsid w:val="00EF0A67"/>
    <w:rsid w:val="00EF59E3"/>
    <w:rsid w:val="00F10EE4"/>
    <w:rsid w:val="00F21094"/>
    <w:rsid w:val="00F25095"/>
    <w:rsid w:val="00F378DF"/>
    <w:rsid w:val="00F542B4"/>
    <w:rsid w:val="00F5547E"/>
    <w:rsid w:val="00F629A7"/>
    <w:rsid w:val="00F62C5E"/>
    <w:rsid w:val="00F6564C"/>
    <w:rsid w:val="00F707E8"/>
    <w:rsid w:val="00F83D3F"/>
    <w:rsid w:val="00F87713"/>
    <w:rsid w:val="00F87920"/>
    <w:rsid w:val="00F92528"/>
    <w:rsid w:val="00FE16AD"/>
    <w:rsid w:val="00FE218A"/>
    <w:rsid w:val="00FE3C47"/>
    <w:rsid w:val="00FE43D7"/>
    <w:rsid w:val="00FE7C37"/>
    <w:rsid w:val="00FE7E5F"/>
    <w:rsid w:val="00FF0A14"/>
    <w:rsid w:val="00FF2653"/>
    <w:rsid w:val="00FF2907"/>
    <w:rsid w:val="00FF3FD5"/>
  </w:rsids>
  <w:themeFontLang w:val="nl-NL"/>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Times New Roman" w:hAnsi="Times New Roman"/>
        <w:lang w:bidi="ar-SA" w:eastAsia="nl-NL" w:val="nl-NL"/>
      </w:rPr>
    </w:rPrDefault>
    <w:pPrDefault/>
  </w:docDefaults>
  <w:latentStyles w:count="376" w:defLockedState="0" w:defQFormat="0" w:defSemiHidden="0" w:defUIPriority="0" w:defUnhideWhenUsed="0">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semiHidden="1" w:unhideWhenUsed="1"/>
    <w:lsdException w:name="heading 9" w:qFormat="1" w:semiHidden="1" w:unhideWhenUsed="1"/>
    <w:lsdException w:name="toc 1" w:uiPriority="39"/>
    <w:lsdException w:name="toc 2" w:uiPriority="39"/>
    <w:lsdException w:name="toc 3" w:uiPriority="39"/>
    <w:lsdException w:name="caption"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Standaard" w:type="paragraph">
    <w:name w:val="Normal"/>
    <w:qFormat/>
    <w:rsid w:val="00E87EF2"/>
    <w:pPr>
      <w:spacing w:line="240" w:lineRule="atLeast"/>
    </w:pPr>
    <w:rPr>
      <w:rFonts w:ascii="Verdana" w:hAnsi="Verdana"/>
      <w:sz w:val="18"/>
      <w:szCs w:val="24"/>
      <w:lang w:eastAsia="bg-BG"/>
    </w:rPr>
  </w:style>
  <w:style w:styleId="Kop1" w:type="paragraph">
    <w:name w:val="heading 1"/>
    <w:basedOn w:val="Standaard"/>
    <w:next w:val="Standaard"/>
    <w:qFormat/>
    <w:rsid w:val="00ED3B4E"/>
    <w:pPr>
      <w:keepNext/>
      <w:pageBreakBefore/>
      <w:numPr>
        <w:numId w:val="5"/>
      </w:numPr>
      <w:spacing w:after="720" w:line="300" w:lineRule="atLeast"/>
      <w:outlineLvl w:val="0"/>
    </w:pPr>
    <w:rPr>
      <w:rFonts w:cs="Arial"/>
      <w:bCs/>
      <w:kern w:val="32"/>
      <w:sz w:val="24"/>
      <w:szCs w:val="32"/>
    </w:rPr>
  </w:style>
  <w:style w:styleId="Kop2" w:type="paragraph">
    <w:name w:val="heading 2"/>
    <w:basedOn w:val="Standaard"/>
    <w:next w:val="Standaard"/>
    <w:qFormat/>
    <w:rsid w:val="00ED3B4E"/>
    <w:pPr>
      <w:keepNext/>
      <w:numPr>
        <w:ilvl w:val="1"/>
        <w:numId w:val="5"/>
      </w:numPr>
      <w:outlineLvl w:val="1"/>
    </w:pPr>
    <w:rPr>
      <w:rFonts w:cs="Arial"/>
      <w:b/>
      <w:bCs/>
      <w:iCs/>
      <w:szCs w:val="28"/>
    </w:rPr>
  </w:style>
  <w:style w:styleId="Kop3" w:type="paragraph">
    <w:name w:val="heading 3"/>
    <w:basedOn w:val="Standaard"/>
    <w:next w:val="Standaard"/>
    <w:qFormat/>
    <w:rsid w:val="000E0E62"/>
    <w:pPr>
      <w:keepNext/>
      <w:numPr>
        <w:ilvl w:val="2"/>
        <w:numId w:val="5"/>
      </w:numPr>
      <w:outlineLvl w:val="2"/>
    </w:pPr>
    <w:rPr>
      <w:rFonts w:cs="Arial"/>
      <w:bCs/>
      <w:i/>
      <w:szCs w:val="26"/>
    </w:rPr>
  </w:style>
  <w:style w:styleId="Kop4" w:type="paragraph">
    <w:name w:val="heading 4"/>
    <w:basedOn w:val="Standaard"/>
    <w:next w:val="Standaard"/>
    <w:qFormat/>
    <w:rsid w:val="00ED3B4E"/>
    <w:pPr>
      <w:keepNext/>
      <w:numPr>
        <w:ilvl w:val="3"/>
        <w:numId w:val="5"/>
      </w:numPr>
      <w:outlineLvl w:val="3"/>
    </w:pPr>
    <w:rPr>
      <w:bCs/>
      <w:szCs w:val="28"/>
    </w:rPr>
  </w:style>
  <w:style w:styleId="Kop5" w:type="paragraph">
    <w:name w:val="heading 5"/>
    <w:basedOn w:val="Standaard"/>
    <w:next w:val="Standaard"/>
    <w:qFormat/>
    <w:rsid w:val="00ED3B4E"/>
    <w:pPr>
      <w:numPr>
        <w:ilvl w:val="4"/>
        <w:numId w:val="5"/>
      </w:numPr>
      <w:outlineLvl w:val="4"/>
    </w:pPr>
    <w:rPr>
      <w:bCs/>
      <w:iCs/>
      <w:szCs w:val="26"/>
    </w:rPr>
  </w:style>
  <w:style w:styleId="Kop6" w:type="paragraph">
    <w:name w:val="heading 6"/>
    <w:basedOn w:val="Standaard"/>
    <w:next w:val="Standaard"/>
    <w:qFormat/>
    <w:rsid w:val="009534FA"/>
    <w:pPr>
      <w:pageBreakBefore/>
      <w:spacing w:after="720" w:line="300" w:lineRule="atLeast"/>
      <w:outlineLvl w:val="5"/>
    </w:pPr>
    <w:rPr>
      <w:bCs/>
      <w:sz w:val="24"/>
      <w:szCs w:val="22"/>
    </w:rPr>
  </w:style>
  <w:style w:styleId="Kop7" w:type="paragraph">
    <w:name w:val="heading 7"/>
    <w:basedOn w:val="Standaard"/>
    <w:next w:val="Standaard"/>
    <w:qFormat/>
    <w:rsid w:val="009534FA"/>
    <w:pPr>
      <w:pageBreakBefore/>
      <w:numPr>
        <w:numId w:val="4"/>
      </w:numPr>
      <w:spacing w:after="720" w:line="300" w:lineRule="atLeast"/>
      <w:outlineLvl w:val="6"/>
    </w:pPr>
    <w:rPr>
      <w:sz w:val="24"/>
    </w:rPr>
  </w:style>
  <w:style w:default="1" w:styleId="Standaardalinea-lettertype" w:type="character">
    <w:name w:val="Default Paragraph Font"/>
    <w:semiHidden/>
  </w:style>
  <w:style w:default="1" w:styleId="Standaardtabel" w:type="table">
    <w:name w:val="Normal Table"/>
    <w:semiHidden/>
    <w:tblPr>
      <w:tblInd w:type="dxa" w:w="0"/>
      <w:tblCellMar>
        <w:top w:type="dxa" w:w="0"/>
        <w:left w:type="dxa" w:w="108"/>
        <w:bottom w:type="dxa" w:w="0"/>
        <w:right w:type="dxa" w:w="108"/>
      </w:tblCellMar>
    </w:tblPr>
  </w:style>
  <w:style w:default="1" w:styleId="Geenlijst" w:type="numbering">
    <w:name w:val="No List"/>
    <w:semiHidden/>
  </w:style>
  <w:style w:styleId="Koptekst" w:type="paragraph">
    <w:name w:val="header"/>
    <w:basedOn w:val="Standaard"/>
    <w:rsid w:val="00540188"/>
    <w:pPr>
      <w:tabs>
        <w:tab w:pos="4536" w:val="center"/>
        <w:tab w:pos="9072" w:val="right"/>
      </w:tabs>
    </w:pPr>
  </w:style>
  <w:style w:styleId="Voettekst" w:type="paragraph">
    <w:name w:val="footer"/>
    <w:basedOn w:val="Standaard"/>
    <w:rsid w:val="00540188"/>
    <w:pPr>
      <w:tabs>
        <w:tab w:pos="4536" w:val="center"/>
        <w:tab w:pos="9072" w:val="right"/>
      </w:tabs>
    </w:pPr>
  </w:style>
  <w:style w:styleId="Tabelraster" w:type="table">
    <w:name w:val="Table Grid"/>
    <w:basedOn w:val="Standaardtabel"/>
    <w:rsid w:val="00540188"/>
    <w:pPr>
      <w:spacing w:line="240" w:lineRule="atLeast"/>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Enumerationwithtext" w:type="paragraph">
    <w:name w:val="Enumeration with text"/>
    <w:basedOn w:val="Standaard"/>
    <w:rsid w:val="000A07B1"/>
    <w:pPr>
      <w:numPr>
        <w:numId w:val="1"/>
      </w:numPr>
    </w:pPr>
    <w:rPr>
      <w:lang w:val="en-US"/>
    </w:rPr>
  </w:style>
  <w:style w:customStyle="1" w:styleId="Indentedenumerationwithtext" w:type="paragraph">
    <w:name w:val="Indented enumeration with text"/>
    <w:basedOn w:val="Standaard"/>
    <w:rsid w:val="000A07B1"/>
    <w:pPr>
      <w:numPr>
        <w:numId w:val="2"/>
      </w:numPr>
    </w:pPr>
  </w:style>
  <w:style w:styleId="Inhopg1" w:type="paragraph">
    <w:name w:val="toc 1"/>
    <w:basedOn w:val="Standaard"/>
    <w:next w:val="Standaard"/>
    <w:autoRedefine/>
    <w:uiPriority w:val="39"/>
    <w:rsid w:val="0094670A"/>
    <w:rPr>
      <w:b/>
    </w:rPr>
  </w:style>
  <w:style w:customStyle="1" w:styleId="Headingnotnumbered" w:type="paragraph">
    <w:name w:val="Heading not numbered"/>
    <w:basedOn w:val="Kop1"/>
    <w:next w:val="Standaard"/>
    <w:rsid w:val="005C58CD"/>
    <w:pPr>
      <w:numPr>
        <w:numId w:val="0"/>
      </w:numPr>
    </w:pPr>
    <w:rPr>
      <w:lang w:val="en-US"/>
    </w:rPr>
  </w:style>
  <w:style w:styleId="Hyperlink" w:type="character">
    <w:name w:val="Hyperlink"/>
    <w:basedOn w:val="Standaardalinea-lettertype"/>
    <w:uiPriority w:val="99"/>
    <w:rsid w:val="00660FAB"/>
    <w:rPr>
      <w:color w:val="0000FF"/>
      <w:u w:val="single"/>
    </w:rPr>
  </w:style>
  <w:style w:styleId="Subtielebenadrukking" w:type="character">
    <w:name w:val="Subtle Emphasis"/>
    <w:basedOn w:val="Standaardalinea-lettertype"/>
    <w:uiPriority w:val="19"/>
    <w:qFormat/>
    <w:rsid w:val="00604274"/>
    <w:rPr>
      <w:i/>
      <w:iCs/>
      <w:color w:val="808080"/>
    </w:rPr>
  </w:style>
  <w:style w:customStyle="1" w:styleId="appendix" w:type="paragraph">
    <w:name w:val="appendix"/>
    <w:basedOn w:val="Kop6"/>
    <w:next w:val="Standaard"/>
    <w:rsid w:val="00AD06B7"/>
    <w:pPr>
      <w:numPr>
        <w:numId w:val="3"/>
      </w:numPr>
    </w:pPr>
  </w:style>
  <w:style w:styleId="Inhopg6" w:type="paragraph">
    <w:name w:val="toc 6"/>
    <w:basedOn w:val="Standaard"/>
    <w:next w:val="Standaard"/>
    <w:autoRedefine/>
    <w:semiHidden/>
    <w:rsid w:val="0094670A"/>
    <w:pPr>
      <w:ind w:left="900"/>
    </w:pPr>
    <w:rPr>
      <w:b/>
    </w:rPr>
  </w:style>
  <w:style w:styleId="Inhopg7" w:type="paragraph">
    <w:name w:val="toc 7"/>
    <w:basedOn w:val="Standaard"/>
    <w:next w:val="Standaard"/>
    <w:autoRedefine/>
    <w:semiHidden/>
    <w:rsid w:val="0094670A"/>
    <w:pPr>
      <w:ind w:left="1080"/>
    </w:pPr>
    <w:rPr>
      <w:b/>
    </w:rPr>
  </w:style>
  <w:style w:customStyle="1" w:styleId="colofone" w:type="paragraph">
    <w:name w:val="colofone"/>
    <w:basedOn w:val="Kop1"/>
    <w:next w:val="Standaard"/>
    <w:rsid w:val="007C747F"/>
    <w:pPr>
      <w:pageBreakBefore w:val="0"/>
      <w:numPr>
        <w:numId w:val="0"/>
      </w:numPr>
    </w:pPr>
    <w:rPr>
      <w:lang w:val="en-US"/>
    </w:rPr>
  </w:style>
  <w:style w:styleId="Bijschrift" w:type="paragraph">
    <w:name w:val="caption"/>
    <w:basedOn w:val="Standaard"/>
    <w:next w:val="Standaard"/>
    <w:qFormat/>
    <w:rsid w:val="00B44730"/>
    <w:rPr>
      <w:b/>
      <w:bCs/>
      <w:sz w:val="20"/>
      <w:szCs w:val="20"/>
    </w:rPr>
  </w:style>
  <w:style w:styleId="Inhopg2" w:type="paragraph">
    <w:name w:val="toc 2"/>
    <w:basedOn w:val="Standaard"/>
    <w:next w:val="Standaard"/>
    <w:autoRedefine/>
    <w:uiPriority w:val="39"/>
    <w:rsid w:val="00953FF0"/>
    <w:pPr>
      <w:ind w:left="180"/>
    </w:pPr>
  </w:style>
  <w:style w:styleId="Inhopg3" w:type="paragraph">
    <w:name w:val="toc 3"/>
    <w:basedOn w:val="Standaard"/>
    <w:next w:val="Standaard"/>
    <w:autoRedefine/>
    <w:uiPriority w:val="39"/>
    <w:rsid w:val="00953FF0"/>
    <w:pPr>
      <w:ind w:left="360"/>
    </w:pPr>
  </w:style>
  <w:style w:styleId="Plattetekst" w:type="paragraph">
    <w:name w:val="Body Text"/>
    <w:basedOn w:val="Standaard"/>
    <w:link w:val="PlattetekstChar"/>
    <w:rsid w:val="00154462"/>
    <w:pPr>
      <w:spacing w:line="240" w:lineRule="auto"/>
    </w:pPr>
    <w:rPr>
      <w:rFonts w:ascii="Arial" w:hAnsi="Arial"/>
      <w:sz w:val="20"/>
      <w:szCs w:val="20"/>
      <w:lang w:eastAsia="nl-NL"/>
    </w:rPr>
  </w:style>
  <w:style w:customStyle="1" w:styleId="PlattetekstChar" w:type="character">
    <w:name w:val="Platte tekst Char"/>
    <w:basedOn w:val="Standaardalinea-lettertype"/>
    <w:link w:val="Plattetekst"/>
    <w:rsid w:val="00154462"/>
    <w:rPr>
      <w:rFonts w:ascii="Arial" w:hAnsi="Arial"/>
    </w:rPr>
  </w:style>
  <w:style w:styleId="Lijstvoortzetting" w:type="paragraph">
    <w:name w:val="List Continue"/>
    <w:basedOn w:val="Plattetekst"/>
    <w:rsid w:val="00154462"/>
    <w:pPr>
      <w:numPr>
        <w:numId w:val="12"/>
      </w:numPr>
    </w:pPr>
  </w:style>
  <w:style w:customStyle="1" w:styleId="TableHeading" w:type="paragraph">
    <w:name w:val="TableHeading"/>
    <w:basedOn w:val="Standaard"/>
    <w:rsid w:val="00154462"/>
    <w:pPr>
      <w:spacing w:after="60" w:before="60" w:line="240" w:lineRule="auto"/>
      <w:ind w:left="74" w:right="74"/>
    </w:pPr>
    <w:rPr>
      <w:rFonts w:ascii="Arial" w:hAnsi="Arial"/>
      <w:b/>
      <w:szCs w:val="20"/>
      <w:lang w:eastAsia="nl-NL"/>
    </w:rPr>
  </w:style>
  <w:style w:customStyle="1" w:styleId="TableText" w:type="paragraph">
    <w:name w:val="TableText"/>
    <w:basedOn w:val="Plattetekst"/>
    <w:rsid w:val="00154462"/>
    <w:pPr>
      <w:spacing w:after="40" w:before="40"/>
      <w:ind w:left="74" w:right="74"/>
    </w:pPr>
    <w:rPr>
      <w:sz w:val="18"/>
    </w:rPr>
  </w:style>
  <w:style w:styleId="Lijstvoortzetting2" w:type="paragraph">
    <w:name w:val="List Continue 2"/>
    <w:basedOn w:val="Plattetekst"/>
    <w:rsid w:val="00154462"/>
    <w:pPr>
      <w:numPr>
        <w:ilvl w:val="1"/>
        <w:numId w:val="12"/>
      </w:numPr>
    </w:pPr>
  </w:style>
  <w:style w:styleId="Lijstvoortzetting3" w:type="paragraph">
    <w:name w:val="List Continue 3"/>
    <w:basedOn w:val="Plattetekst"/>
    <w:rsid w:val="00154462"/>
    <w:pPr>
      <w:numPr>
        <w:ilvl w:val="2"/>
        <w:numId w:val="12"/>
      </w:numPr>
    </w:pPr>
  </w:style>
  <w:style w:type="paragraph" w:customStyle="1" w:styleId="Headingnotnumbered">
    <w:name w:val="Headingnotnumbered"/>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673343">
      <w:bodyDiv w:val="1"/>
      <w:marLeft w:val="0"/>
      <w:marRight w:val="0"/>
      <w:marTop w:val="0"/>
      <w:marBottom w:val="0"/>
      <w:divBdr>
        <w:top w:val="none" w:sz="0" w:space="0" w:color="auto"/>
        <w:left w:val="none" w:sz="0" w:space="0" w:color="auto"/>
        <w:bottom w:val="none" w:sz="0" w:space="0" w:color="auto"/>
        <w:right w:val="none" w:sz="0" w:space="0" w:color="auto"/>
      </w:divBdr>
      <w:divsChild>
        <w:div w:id="549265607">
          <w:marLeft w:val="0"/>
          <w:marRight w:val="0"/>
          <w:marTop w:val="0"/>
          <w:marBottom w:val="0"/>
          <w:divBdr>
            <w:top w:val="none" w:sz="0" w:space="0" w:color="auto"/>
            <w:left w:val="none" w:sz="0" w:space="0" w:color="auto"/>
            <w:bottom w:val="none" w:sz="0" w:space="0" w:color="auto"/>
            <w:right w:val="none" w:sz="0" w:space="0" w:color="auto"/>
          </w:divBdr>
        </w:div>
      </w:divsChild>
    </w:div>
    <w:div w:id="343409289">
      <w:bodyDiv w:val="1"/>
      <w:marLeft w:val="0"/>
      <w:marRight w:val="0"/>
      <w:marTop w:val="0"/>
      <w:marBottom w:val="0"/>
      <w:divBdr>
        <w:top w:val="none" w:sz="0" w:space="0" w:color="auto"/>
        <w:left w:val="none" w:sz="0" w:space="0" w:color="auto"/>
        <w:bottom w:val="none" w:sz="0" w:space="0" w:color="auto"/>
        <w:right w:val="none" w:sz="0" w:space="0" w:color="auto"/>
      </w:divBdr>
    </w:div>
    <w:div w:id="815728346">
      <w:bodyDiv w:val="1"/>
      <w:marLeft w:val="0"/>
      <w:marRight w:val="0"/>
      <w:marTop w:val="0"/>
      <w:marBottom w:val="0"/>
      <w:divBdr>
        <w:top w:val="none" w:sz="0" w:space="0" w:color="auto"/>
        <w:left w:val="none" w:sz="0" w:space="0" w:color="auto"/>
        <w:bottom w:val="none" w:sz="0" w:space="0" w:color="auto"/>
        <w:right w:val="none" w:sz="0" w:space="0" w:color="auto"/>
      </w:divBdr>
    </w:div>
    <w:div w:id="859510681">
      <w:bodyDiv w:val="1"/>
      <w:marLeft w:val="0"/>
      <w:marRight w:val="0"/>
      <w:marTop w:val="0"/>
      <w:marBottom w:val="0"/>
      <w:divBdr>
        <w:top w:val="none" w:sz="0" w:space="0" w:color="auto"/>
        <w:left w:val="none" w:sz="0" w:space="0" w:color="auto"/>
        <w:bottom w:val="none" w:sz="0" w:space="0" w:color="auto"/>
        <w:right w:val="none" w:sz="0" w:space="0" w:color="auto"/>
      </w:divBdr>
    </w:div>
    <w:div w:id="1119957642">
      <w:bodyDiv w:val="1"/>
      <w:marLeft w:val="0"/>
      <w:marRight w:val="0"/>
      <w:marTop w:val="0"/>
      <w:marBottom w:val="0"/>
      <w:divBdr>
        <w:top w:val="none" w:sz="0" w:space="0" w:color="auto"/>
        <w:left w:val="none" w:sz="0" w:space="0" w:color="auto"/>
        <w:bottom w:val="none" w:sz="0" w:space="0" w:color="auto"/>
        <w:right w:val="none" w:sz="0" w:space="0" w:color="auto"/>
      </w:divBdr>
    </w:div>
    <w:div w:id="1248806894">
      <w:bodyDiv w:val="1"/>
      <w:marLeft w:val="0"/>
      <w:marRight w:val="0"/>
      <w:marTop w:val="0"/>
      <w:marBottom w:val="0"/>
      <w:divBdr>
        <w:top w:val="none" w:sz="0" w:space="0" w:color="auto"/>
        <w:left w:val="none" w:sz="0" w:space="0" w:color="auto"/>
        <w:bottom w:val="none" w:sz="0" w:space="0" w:color="auto"/>
        <w:right w:val="none" w:sz="0" w:space="0" w:color="auto"/>
      </w:divBdr>
    </w:div>
    <w:div w:id="1546258873">
      <w:bodyDiv w:val="1"/>
      <w:marLeft w:val="0"/>
      <w:marRight w:val="0"/>
      <w:marTop w:val="0"/>
      <w:marBottom w:val="0"/>
      <w:divBdr>
        <w:top w:val="none" w:sz="0" w:space="0" w:color="auto"/>
        <w:left w:val="none" w:sz="0" w:space="0" w:color="auto"/>
        <w:bottom w:val="none" w:sz="0" w:space="0" w:color="auto"/>
        <w:right w:val="none" w:sz="0" w:space="0" w:color="auto"/>
      </w:divBdr>
      <w:divsChild>
        <w:div w:id="1930039376">
          <w:marLeft w:val="0"/>
          <w:marRight w:val="0"/>
          <w:marTop w:val="0"/>
          <w:marBottom w:val="0"/>
          <w:divBdr>
            <w:top w:val="none" w:sz="0" w:space="0" w:color="auto"/>
            <w:left w:val="none" w:sz="0" w:space="0" w:color="auto"/>
            <w:bottom w:val="none" w:sz="0" w:space="0" w:color="auto"/>
            <w:right w:val="none" w:sz="0" w:space="0" w:color="auto"/>
          </w:divBdr>
        </w:div>
      </w:divsChild>
    </w:div>
  </w:divs>
  <w:encoding w:val="windows-1251"/>
  <w:optimizeForBrowser/>
  <w:targetScreenSz w:val="800x600"/>
</w:webSettings>
</file>

<file path=word/_rels/document.xml.rels><?xml version='1.0' encoding='UTF-8' standalone='yes'?>
<Relationships xmlns="http://schemas.openxmlformats.org/package/2006/relationships"><Relationship Id="rId30" Type="http://schemas.openxmlformats.org/officeDocument/2006/relationships/numbering" Target="numbering.xml"/><Relationship Id="rId29" Type="http://schemas.openxmlformats.org/officeDocument/2006/relationships/styles" Target="styles.xml"/><Relationship Id="rId28" Type="http://schemas.openxmlformats.org/officeDocument/2006/relationships/settings" Target="settings.xml"/><Relationship Id="rId27" Type="http://schemas.openxmlformats.org/officeDocument/2006/relationships/webSettings" Target="webSettings.xml"/><Relationship Id="rId26" Type="http://schemas.openxmlformats.org/officeDocument/2006/relationships/fontTable" Target="fontTable.xml"/><Relationship Id="rId25" Type="http://schemas.openxmlformats.org/officeDocument/2006/relationships/theme" Target="theme/theme1.xml"/><Relationship Id="rId24" Type="http://schemas.openxmlformats.org/officeDocument/2006/relationships/footnotes" Target="footnotes.xml"/><Relationship Id="rId23" Type="http://schemas.openxmlformats.org/officeDocument/2006/relationships/comments" Target="comments.xml"/><Relationship Id="rId13" Type="http://schemas.openxmlformats.org/officeDocument/2006/relationships/footer" Target="footer1.xml"/><Relationship Id="rId18" Type="http://schemas.openxmlformats.org/officeDocument/2006/relationships/header" Target="header5.xml"/><Relationship Id="rId21" Type="http://schemas.openxmlformats.org/officeDocument/2006/relationships/header" Target="header6.xml"/><Relationship Id="rId12" Type="http://schemas.openxmlformats.org/officeDocument/2006/relationships/header" Target="header2.xml"/><Relationship Id="rId17" Type="http://schemas.openxmlformats.org/officeDocument/2006/relationships/header" Target="header4.xml"/><Relationship Id="rId16" Type="http://schemas.openxmlformats.org/officeDocument/2006/relationships/footer" Target="footer3.xml"/><Relationship Id="rId20" Type="http://schemas.openxmlformats.org/officeDocument/2006/relationships/footer" Target="footer5.xml"/><Relationship Id="rId11" Type="http://schemas.openxmlformats.org/officeDocument/2006/relationships/header" Target="header1.xml"/><Relationship Id="rId15" Type="http://schemas.openxmlformats.org/officeDocument/2006/relationships/header" Target="header3.xml"/><Relationship Id="rId19" Type="http://schemas.openxmlformats.org/officeDocument/2006/relationships/footer" Target="footer4.xml"/><Relationship Id="rId14" Type="http://schemas.openxmlformats.org/officeDocument/2006/relationships/footer" Target="footer2.xml"/><Relationship Id="rId22" Type="http://schemas.openxmlformats.org/officeDocument/2006/relationships/footer" Target="footer6.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Business Case PoC OpenProject</Template>
  <TotalTime>0</TotalTime>
  <Pages>7</Pages>
  <Words>1580</Words>
  <Characters>8693</Characters>
  <Application>Microsoft Office Word</Application>
  <DocSecurity>0</DocSecurity>
  <Lines>72</Lines>
  <Paragraphs>20</Paragraphs>
  <ScaleCrop>false</ScaleCrop>
  <HeadingPairs>
    <vt:vector size="2" baseType="variant">
      <vt:variant>
        <vt:lpstr>Titel</vt:lpstr>
      </vt:variant>
      <vt:variant>
        <vt:i4>1</vt:i4>
      </vt:variant>
    </vt:vector>
  </HeadingPairs>
  <TitlesOfParts>
    <vt:vector size="1" baseType="lpstr">
      <vt:lpstr>Business case</vt:lpstr>
    </vt:vector>
  </TitlesOfParts>
  <Company>Ministerie van Defensie</Company>
  <LinksUpToDate>false</LinksUpToDate>
  <CharactersWithSpaces>10253</CharactersWithSpaces>
  <SharedDoc>false</SharedDoc>
  <HLinks>
    <vt:vector size="120" baseType="variant">
      <vt:variant>
        <vt:i4>1900606</vt:i4>
      </vt:variant>
      <vt:variant>
        <vt:i4>119</vt:i4>
      </vt:variant>
      <vt:variant>
        <vt:i4>0</vt:i4>
      </vt:variant>
      <vt:variant>
        <vt:i4>5</vt:i4>
      </vt:variant>
      <vt:variant>
        <vt:lpwstr/>
      </vt:variant>
      <vt:variant>
        <vt:lpwstr>_Toc253660997</vt:lpwstr>
      </vt:variant>
      <vt:variant>
        <vt:i4>1900606</vt:i4>
      </vt:variant>
      <vt:variant>
        <vt:i4>113</vt:i4>
      </vt:variant>
      <vt:variant>
        <vt:i4>0</vt:i4>
      </vt:variant>
      <vt:variant>
        <vt:i4>5</vt:i4>
      </vt:variant>
      <vt:variant>
        <vt:lpwstr/>
      </vt:variant>
      <vt:variant>
        <vt:lpwstr>_Toc253660996</vt:lpwstr>
      </vt:variant>
      <vt:variant>
        <vt:i4>1900606</vt:i4>
      </vt:variant>
      <vt:variant>
        <vt:i4>107</vt:i4>
      </vt:variant>
      <vt:variant>
        <vt:i4>0</vt:i4>
      </vt:variant>
      <vt:variant>
        <vt:i4>5</vt:i4>
      </vt:variant>
      <vt:variant>
        <vt:lpwstr/>
      </vt:variant>
      <vt:variant>
        <vt:lpwstr>_Toc253660995</vt:lpwstr>
      </vt:variant>
      <vt:variant>
        <vt:i4>1900606</vt:i4>
      </vt:variant>
      <vt:variant>
        <vt:i4>101</vt:i4>
      </vt:variant>
      <vt:variant>
        <vt:i4>0</vt:i4>
      </vt:variant>
      <vt:variant>
        <vt:i4>5</vt:i4>
      </vt:variant>
      <vt:variant>
        <vt:lpwstr/>
      </vt:variant>
      <vt:variant>
        <vt:lpwstr>_Toc253660994</vt:lpwstr>
      </vt:variant>
      <vt:variant>
        <vt:i4>1900606</vt:i4>
      </vt:variant>
      <vt:variant>
        <vt:i4>95</vt:i4>
      </vt:variant>
      <vt:variant>
        <vt:i4>0</vt:i4>
      </vt:variant>
      <vt:variant>
        <vt:i4>5</vt:i4>
      </vt:variant>
      <vt:variant>
        <vt:lpwstr/>
      </vt:variant>
      <vt:variant>
        <vt:lpwstr>_Toc253660993</vt:lpwstr>
      </vt:variant>
      <vt:variant>
        <vt:i4>1900606</vt:i4>
      </vt:variant>
      <vt:variant>
        <vt:i4>89</vt:i4>
      </vt:variant>
      <vt:variant>
        <vt:i4>0</vt:i4>
      </vt:variant>
      <vt:variant>
        <vt:i4>5</vt:i4>
      </vt:variant>
      <vt:variant>
        <vt:lpwstr/>
      </vt:variant>
      <vt:variant>
        <vt:lpwstr>_Toc253660992</vt:lpwstr>
      </vt:variant>
      <vt:variant>
        <vt:i4>1900606</vt:i4>
      </vt:variant>
      <vt:variant>
        <vt:i4>83</vt:i4>
      </vt:variant>
      <vt:variant>
        <vt:i4>0</vt:i4>
      </vt:variant>
      <vt:variant>
        <vt:i4>5</vt:i4>
      </vt:variant>
      <vt:variant>
        <vt:lpwstr/>
      </vt:variant>
      <vt:variant>
        <vt:lpwstr>_Toc253660991</vt:lpwstr>
      </vt:variant>
      <vt:variant>
        <vt:i4>1900606</vt:i4>
      </vt:variant>
      <vt:variant>
        <vt:i4>77</vt:i4>
      </vt:variant>
      <vt:variant>
        <vt:i4>0</vt:i4>
      </vt:variant>
      <vt:variant>
        <vt:i4>5</vt:i4>
      </vt:variant>
      <vt:variant>
        <vt:lpwstr/>
      </vt:variant>
      <vt:variant>
        <vt:lpwstr>_Toc253660990</vt:lpwstr>
      </vt:variant>
      <vt:variant>
        <vt:i4>1835070</vt:i4>
      </vt:variant>
      <vt:variant>
        <vt:i4>71</vt:i4>
      </vt:variant>
      <vt:variant>
        <vt:i4>0</vt:i4>
      </vt:variant>
      <vt:variant>
        <vt:i4>5</vt:i4>
      </vt:variant>
      <vt:variant>
        <vt:lpwstr/>
      </vt:variant>
      <vt:variant>
        <vt:lpwstr>_Toc253660989</vt:lpwstr>
      </vt:variant>
      <vt:variant>
        <vt:i4>1835070</vt:i4>
      </vt:variant>
      <vt:variant>
        <vt:i4>65</vt:i4>
      </vt:variant>
      <vt:variant>
        <vt:i4>0</vt:i4>
      </vt:variant>
      <vt:variant>
        <vt:i4>5</vt:i4>
      </vt:variant>
      <vt:variant>
        <vt:lpwstr/>
      </vt:variant>
      <vt:variant>
        <vt:lpwstr>_Toc253660988</vt:lpwstr>
      </vt:variant>
      <vt:variant>
        <vt:i4>1835070</vt:i4>
      </vt:variant>
      <vt:variant>
        <vt:i4>59</vt:i4>
      </vt:variant>
      <vt:variant>
        <vt:i4>0</vt:i4>
      </vt:variant>
      <vt:variant>
        <vt:i4>5</vt:i4>
      </vt:variant>
      <vt:variant>
        <vt:lpwstr/>
      </vt:variant>
      <vt:variant>
        <vt:lpwstr>_Toc253660987</vt:lpwstr>
      </vt:variant>
      <vt:variant>
        <vt:i4>1835070</vt:i4>
      </vt:variant>
      <vt:variant>
        <vt:i4>53</vt:i4>
      </vt:variant>
      <vt:variant>
        <vt:i4>0</vt:i4>
      </vt:variant>
      <vt:variant>
        <vt:i4>5</vt:i4>
      </vt:variant>
      <vt:variant>
        <vt:lpwstr/>
      </vt:variant>
      <vt:variant>
        <vt:lpwstr>_Toc253660986</vt:lpwstr>
      </vt:variant>
      <vt:variant>
        <vt:i4>1835070</vt:i4>
      </vt:variant>
      <vt:variant>
        <vt:i4>47</vt:i4>
      </vt:variant>
      <vt:variant>
        <vt:i4>0</vt:i4>
      </vt:variant>
      <vt:variant>
        <vt:i4>5</vt:i4>
      </vt:variant>
      <vt:variant>
        <vt:lpwstr/>
      </vt:variant>
      <vt:variant>
        <vt:lpwstr>_Toc253660985</vt:lpwstr>
      </vt:variant>
      <vt:variant>
        <vt:i4>1835070</vt:i4>
      </vt:variant>
      <vt:variant>
        <vt:i4>41</vt:i4>
      </vt:variant>
      <vt:variant>
        <vt:i4>0</vt:i4>
      </vt:variant>
      <vt:variant>
        <vt:i4>5</vt:i4>
      </vt:variant>
      <vt:variant>
        <vt:lpwstr/>
      </vt:variant>
      <vt:variant>
        <vt:lpwstr>_Toc253660984</vt:lpwstr>
      </vt:variant>
      <vt:variant>
        <vt:i4>1835070</vt:i4>
      </vt:variant>
      <vt:variant>
        <vt:i4>35</vt:i4>
      </vt:variant>
      <vt:variant>
        <vt:i4>0</vt:i4>
      </vt:variant>
      <vt:variant>
        <vt:i4>5</vt:i4>
      </vt:variant>
      <vt:variant>
        <vt:lpwstr/>
      </vt:variant>
      <vt:variant>
        <vt:lpwstr>_Toc253660983</vt:lpwstr>
      </vt:variant>
      <vt:variant>
        <vt:i4>1835070</vt:i4>
      </vt:variant>
      <vt:variant>
        <vt:i4>29</vt:i4>
      </vt:variant>
      <vt:variant>
        <vt:i4>0</vt:i4>
      </vt:variant>
      <vt:variant>
        <vt:i4>5</vt:i4>
      </vt:variant>
      <vt:variant>
        <vt:lpwstr/>
      </vt:variant>
      <vt:variant>
        <vt:lpwstr>_Toc253660982</vt:lpwstr>
      </vt:variant>
      <vt:variant>
        <vt:i4>1835070</vt:i4>
      </vt:variant>
      <vt:variant>
        <vt:i4>23</vt:i4>
      </vt:variant>
      <vt:variant>
        <vt:i4>0</vt:i4>
      </vt:variant>
      <vt:variant>
        <vt:i4>5</vt:i4>
      </vt:variant>
      <vt:variant>
        <vt:lpwstr/>
      </vt:variant>
      <vt:variant>
        <vt:lpwstr>_Toc253660981</vt:lpwstr>
      </vt:variant>
      <vt:variant>
        <vt:i4>1835070</vt:i4>
      </vt:variant>
      <vt:variant>
        <vt:i4>17</vt:i4>
      </vt:variant>
      <vt:variant>
        <vt:i4>0</vt:i4>
      </vt:variant>
      <vt:variant>
        <vt:i4>5</vt:i4>
      </vt:variant>
      <vt:variant>
        <vt:lpwstr/>
      </vt:variant>
      <vt:variant>
        <vt:lpwstr>_Toc253660980</vt:lpwstr>
      </vt:variant>
      <vt:variant>
        <vt:i4>1245246</vt:i4>
      </vt:variant>
      <vt:variant>
        <vt:i4>11</vt:i4>
      </vt:variant>
      <vt:variant>
        <vt:i4>0</vt:i4>
      </vt:variant>
      <vt:variant>
        <vt:i4>5</vt:i4>
      </vt:variant>
      <vt:variant>
        <vt:lpwstr/>
      </vt:variant>
      <vt:variant>
        <vt:lpwstr>_Toc253660979</vt:lpwstr>
      </vt:variant>
      <vt:variant>
        <vt:i4>1245246</vt:i4>
      </vt:variant>
      <vt:variant>
        <vt:i4>5</vt:i4>
      </vt:variant>
      <vt:variant>
        <vt:i4>0</vt:i4>
      </vt:variant>
      <vt:variant>
        <vt:i4>5</vt:i4>
      </vt:variant>
      <vt:variant>
        <vt:lpwstr/>
      </vt:variant>
      <vt:variant>
        <vt:lpwstr>_Toc253660978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case</dc:title>
  <dc:creator>Robbert Uittenbroek</dc:creator>
  <cp:keywords>1.0</cp:keywords>
  <dcterms:created xsi:type="dcterms:W3CDTF">2026-06-24T09:38:33Z</dcterms:created>
  <dcterms:modified xsi:type="dcterms:W3CDTF">2026-06-24T09:38:33Z</dcterms:modified>
  <dc:subject>ZAD (Zelfservice Applicatie Deployment)</dc:subject>
  <cp:category>19 juni 2026</cp:category>
</cp:coreProperties>
</file>

<file path=docProps/custom.xml><?xml version="1.0" encoding="utf-8"?>
<Properties xmlns="http://schemas.openxmlformats.org/officeDocument/2006/custom-properties" xmlns:vt="http://schemas.openxmlformats.org/officeDocument/2006/docPropsVTypes"/>
</file>