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B5F3" w14:textId="77777777" w:rsidR="00CE2508" w:rsidRDefault="00473225">
      <w:pPr>
        <w:pStyle w:val="Heading1"/>
        <w:spacing w:after="105"/>
        <w:ind w:left="-5"/>
      </w:pPr>
      <w:r>
        <w:t>Problem Statement</w:t>
      </w:r>
      <w:r>
        <w:t xml:space="preserve"> </w:t>
      </w:r>
    </w:p>
    <w:p w14:paraId="0315E87F" w14:textId="77777777" w:rsidR="00CE2508" w:rsidRDefault="00473225">
      <w:pPr>
        <w:ind w:left="-5" w:right="56"/>
      </w:pPr>
      <w:r>
        <w:t>The Indian real estate market shows high variation in housing prices across states, cities, and property types. Buyers and investors often struggle to identify affordable regions, property trends, and market drivers such as furnishing status, property size, and amenities.</w:t>
      </w:r>
      <w:r>
        <w:t xml:space="preserve"> </w:t>
      </w:r>
    </w:p>
    <w:p w14:paraId="7A8512F8" w14:textId="77777777" w:rsidR="00CE2508" w:rsidRDefault="00473225">
      <w:pPr>
        <w:spacing w:after="2"/>
        <w:ind w:left="-5" w:right="56"/>
      </w:pPr>
      <w:r>
        <w:t>The objective of this Tableau dashboard is to:</w:t>
      </w:r>
      <w:r>
        <w:t xml:space="preserve"> </w:t>
      </w:r>
    </w:p>
    <w:p w14:paraId="5E35B532" w14:textId="77777777" w:rsidR="00CE2508" w:rsidRDefault="00473225">
      <w:pPr>
        <w:numPr>
          <w:ilvl w:val="0"/>
          <w:numId w:val="1"/>
        </w:numPr>
        <w:spacing w:after="1"/>
        <w:ind w:right="56" w:hanging="188"/>
      </w:pPr>
      <w:proofErr w:type="spellStart"/>
      <w:r>
        <w:t>Analyze</w:t>
      </w:r>
      <w:proofErr w:type="spellEnd"/>
      <w:r>
        <w:t xml:space="preserve"> average housing prices across Indian states and cities.</w:t>
      </w:r>
      <w:r>
        <w:t xml:space="preserve"> </w:t>
      </w:r>
    </w:p>
    <w:p w14:paraId="4D752EBB" w14:textId="77777777" w:rsidR="00CE2508" w:rsidRDefault="00473225">
      <w:pPr>
        <w:numPr>
          <w:ilvl w:val="0"/>
          <w:numId w:val="1"/>
        </w:numPr>
        <w:spacing w:after="2"/>
        <w:ind w:right="56" w:hanging="188"/>
      </w:pPr>
      <w:r>
        <w:t>Identify affordability trends and regional variations.</w:t>
      </w:r>
      <w:r>
        <w:t xml:space="preserve"> </w:t>
      </w:r>
    </w:p>
    <w:p w14:paraId="238EA788" w14:textId="77777777" w:rsidR="00CE2508" w:rsidRDefault="00473225">
      <w:pPr>
        <w:numPr>
          <w:ilvl w:val="0"/>
          <w:numId w:val="1"/>
        </w:numPr>
        <w:spacing w:after="1"/>
        <w:ind w:right="56" w:hanging="188"/>
      </w:pPr>
      <w:r>
        <w:t>Compare property types, furnishing levels, and other housing attributes.</w:t>
      </w:r>
      <w:r>
        <w:t xml:space="preserve"> </w:t>
      </w:r>
    </w:p>
    <w:p w14:paraId="32BDDFF4" w14:textId="77777777" w:rsidR="00CE2508" w:rsidRDefault="00473225">
      <w:pPr>
        <w:numPr>
          <w:ilvl w:val="0"/>
          <w:numId w:val="1"/>
        </w:numPr>
        <w:spacing w:after="231"/>
        <w:ind w:right="56" w:hanging="188"/>
      </w:pPr>
      <w:r>
        <w:t xml:space="preserve">Understand how size and </w:t>
      </w:r>
      <w:proofErr w:type="gramStart"/>
      <w:r>
        <w:t>year built</w:t>
      </w:r>
      <w:proofErr w:type="gramEnd"/>
      <w:r>
        <w:t xml:space="preserve"> influence property prices.</w:t>
      </w:r>
      <w:r>
        <w:t xml:space="preserve"> </w:t>
      </w:r>
    </w:p>
    <w:p w14:paraId="39455B6C" w14:textId="77777777" w:rsidR="00CE2508" w:rsidRDefault="00473225">
      <w:pPr>
        <w:spacing w:after="81"/>
        <w:ind w:left="0" w:right="5" w:firstLine="0"/>
        <w:jc w:val="right"/>
      </w:pPr>
      <w:r>
        <w:rPr>
          <w:noProof/>
          <w:sz w:val="22"/>
        </w:rPr>
        <mc:AlternateContent>
          <mc:Choice Requires="wpg">
            <w:drawing>
              <wp:inline distT="0" distB="0" distL="0" distR="0" wp14:anchorId="2AC1E2A8" wp14:editId="6B211E9F">
                <wp:extent cx="5733034" cy="20574"/>
                <wp:effectExtent l="0" t="0" r="0" b="0"/>
                <wp:docPr id="5084" name="Group 5084"/>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6613" name="Shape 661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4" name="Shape 661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5" name="Shape 6615"/>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6" name="Shape 6616"/>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7" name="Shape 6617"/>
                        <wps:cNvSpPr/>
                        <wps:spPr>
                          <a:xfrm>
                            <a:off x="305"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8" name="Shape 6618"/>
                        <wps:cNvSpPr/>
                        <wps:spPr>
                          <a:xfrm>
                            <a:off x="5729986"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19" name="Shape 661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20" name="Shape 6620"/>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21" name="Shape 6621"/>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AAF436D" id="Group 5084" o:spid="_x0000_s1026" style="width:451.4pt;height:1.6pt;mso-position-horizontal-relative:char;mso-position-vertical-relative:line" coordsize="5733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">
                <v:shape id="Shape 661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" path="m,l5731510,r,19685l,19685,,e" fillcolor="#a0a0a0" stroked="f" strokeweight="0">
                  <v:stroke miterlimit="83231f" joinstyle="miter"/>
                  <v:path arrowok="t" textboxrect="0,0,5731510,19685"/>
                </v:shape>
                <v:shape id="Shape 6614"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" path="m,l9144,r,9144l,9144,,e" fillcolor="#a0a0a0" stroked="f" strokeweight="0">
                  <v:stroke miterlimit="83231f" joinstyle="miter"/>
                  <v:path arrowok="t" textboxrect="0,0,9144,9144"/>
                </v:shape>
                <v:shape id="Shape 6615" o:spid="_x0000_s1029" style="position:absolute;left:33;top: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" path="m,l5726557,r,9144l,9144,,e" fillcolor="#a0a0a0" stroked="f" strokeweight="0">
                  <v:stroke miterlimit="83231f" joinstyle="miter"/>
                  <v:path arrowok="t" textboxrect="0,0,5726557,9144"/>
                </v:shape>
                <v:shape id="Shape 6616" o:spid="_x0000_s1030" style="position:absolute;left:57299;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" path="m,l9144,r,9144l,9144,,e" fillcolor="#a0a0a0" stroked="f" strokeweight="0">
                  <v:stroke miterlimit="83231f" joinstyle="miter"/>
                  <v:path arrowok="t" textboxrect="0,0,9144,9144"/>
                </v:shape>
                <v:shape id="Shape 6617"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" path="m,l9144,r,13716l,13716,,e" fillcolor="#a0a0a0" stroked="f" strokeweight="0">
                  <v:stroke miterlimit="83231f" joinstyle="miter"/>
                  <v:path arrowok="t" textboxrect="0,0,9144,13716"/>
                </v:shape>
                <v:shape id="Shape 6618" o:spid="_x0000_s1032" style="position:absolute;left:57299;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" path="m,l9144,r,13716l,13716,,e" fillcolor="#e3e3e3" stroked="f" strokeweight="0">
                  <v:stroke miterlimit="83231f" joinstyle="miter"/>
                  <v:path arrowok="t" textboxrect="0,0,9144,13716"/>
                </v:shape>
                <v:shape id="Shape 6619"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" path="m,l9144,r,9144l,9144,,e" fillcolor="#e3e3e3" stroked="f" strokeweight="0">
                  <v:stroke miterlimit="83231f" joinstyle="miter"/>
                  <v:path arrowok="t" textboxrect="0,0,9144,9144"/>
                </v:shape>
                <v:shape id="Shape 6620" o:spid="_x0000_s1034" style="position:absolute;left:33;top:17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" path="m,l5726557,r,9144l,9144,,e" fillcolor="#e3e3e3" stroked="f" strokeweight="0">
                  <v:stroke miterlimit="83231f" joinstyle="miter"/>
                  <v:path arrowok="t" textboxrect="0,0,5726557,9144"/>
                </v:shape>
                <v:shape id="Shape 6621" o:spid="_x0000_s1035" style="position:absolute;left:57299;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sz w:val="28"/>
        </w:rPr>
        <w:t xml:space="preserve"> </w:t>
      </w:r>
    </w:p>
    <w:p w14:paraId="34D11886" w14:textId="77777777" w:rsidR="00CE2508" w:rsidRDefault="00473225">
      <w:pPr>
        <w:pStyle w:val="Heading2"/>
        <w:spacing w:after="58"/>
        <w:ind w:left="-5"/>
      </w:pPr>
      <w:r>
        <w:t>State-Level Price Heat Map</w:t>
      </w:r>
      <w:r>
        <w:t xml:space="preserve"> </w:t>
      </w:r>
    </w:p>
    <w:p w14:paraId="54A6A1CC" w14:textId="77777777" w:rsidR="00CE2508" w:rsidRDefault="00473225">
      <w:pPr>
        <w:spacing w:after="155"/>
        <w:ind w:left="0" w:right="16" w:firstLine="0"/>
        <w:jc w:val="right"/>
      </w:pPr>
      <w:r>
        <w:rPr>
          <w:noProof/>
        </w:rPr>
        <w:drawing>
          <wp:inline distT="0" distB="0" distL="0" distR="0" wp14:anchorId="70A0A090" wp14:editId="5D3C963E">
            <wp:extent cx="5731510" cy="3423920"/>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5"/>
                    <a:stretch>
                      <a:fillRect/>
                    </a:stretch>
                  </pic:blipFill>
                  <pic:spPr>
                    <a:xfrm>
                      <a:off x="0" y="0"/>
                      <a:ext cx="5731510" cy="3423920"/>
                    </a:xfrm>
                    <a:prstGeom prst="rect">
                      <a:avLst/>
                    </a:prstGeom>
                  </pic:spPr>
                </pic:pic>
              </a:graphicData>
            </a:graphic>
          </wp:inline>
        </w:drawing>
      </w:r>
      <w:r>
        <w:rPr>
          <w:b/>
          <w:sz w:val="22"/>
        </w:rPr>
        <w:t xml:space="preserve"> </w:t>
      </w:r>
    </w:p>
    <w:p w14:paraId="1799F623" w14:textId="77777777" w:rsidR="00CE2508" w:rsidRDefault="00473225">
      <w:pPr>
        <w:pStyle w:val="Heading2"/>
        <w:ind w:left="-5"/>
      </w:pPr>
      <w:r>
        <w:t>What the Graph Shows</w:t>
      </w:r>
      <w:r>
        <w:t xml:space="preserve"> </w:t>
      </w:r>
    </w:p>
    <w:p w14:paraId="08846D31" w14:textId="77777777" w:rsidR="00CE2508" w:rsidRDefault="00473225">
      <w:pPr>
        <w:spacing w:after="156" w:line="265" w:lineRule="auto"/>
        <w:ind w:left="-5"/>
      </w:pPr>
      <w:r>
        <w:t xml:space="preserve">This map visualizes </w:t>
      </w:r>
      <w:r>
        <w:rPr>
          <w:b/>
        </w:rPr>
        <w:t>average property prices across Indian states</w:t>
      </w:r>
      <w:r>
        <w:t xml:space="preserve"> using </w:t>
      </w:r>
      <w:proofErr w:type="spellStart"/>
      <w:r>
        <w:t>color</w:t>
      </w:r>
      <w:proofErr w:type="spellEnd"/>
      <w:r>
        <w:t xml:space="preserve"> intensity.</w:t>
      </w:r>
      <w:r>
        <w:t xml:space="preserve"> </w:t>
      </w:r>
    </w:p>
    <w:p w14:paraId="5B5DA76C" w14:textId="77777777" w:rsidR="00CE2508" w:rsidRDefault="00473225">
      <w:pPr>
        <w:pStyle w:val="Heading3"/>
        <w:ind w:left="-5"/>
      </w:pPr>
      <w:r>
        <w:t>Key Insights</w:t>
      </w:r>
      <w:r>
        <w:t xml:space="preserve"> </w:t>
      </w:r>
    </w:p>
    <w:p w14:paraId="32ECC409" w14:textId="77777777" w:rsidR="00CE2508" w:rsidRDefault="00473225">
      <w:pPr>
        <w:numPr>
          <w:ilvl w:val="0"/>
          <w:numId w:val="2"/>
        </w:numPr>
        <w:spacing w:after="2"/>
        <w:ind w:right="56"/>
      </w:pPr>
      <w:r>
        <w:t xml:space="preserve">Darker shades represent higher housing prices — seen in </w:t>
      </w:r>
      <w:r>
        <w:rPr>
          <w:b/>
        </w:rPr>
        <w:t>Maharashtra, Delhi, and Karnataka</w:t>
      </w:r>
      <w:r>
        <w:t>, India’s major metro hubs.</w:t>
      </w:r>
      <w:r>
        <w:t xml:space="preserve"> </w:t>
      </w:r>
    </w:p>
    <w:p w14:paraId="40295307" w14:textId="77777777" w:rsidR="00CE2508" w:rsidRDefault="00473225">
      <w:pPr>
        <w:numPr>
          <w:ilvl w:val="0"/>
          <w:numId w:val="2"/>
        </w:numPr>
        <w:ind w:right="56"/>
      </w:pPr>
      <w:r>
        <w:t>Lighter shades (Odisha, Chhattisgarh, Madhya Pradesh) represent more affordable housing markets.</w:t>
      </w:r>
      <w:r>
        <w:t xml:space="preserve"> </w:t>
      </w:r>
    </w:p>
    <w:p w14:paraId="0C631182" w14:textId="77777777" w:rsidR="00CE2508" w:rsidRDefault="00473225">
      <w:pPr>
        <w:pStyle w:val="Heading3"/>
        <w:ind w:left="-5"/>
      </w:pPr>
      <w:r>
        <w:lastRenderedPageBreak/>
        <w:t>Implication</w:t>
      </w:r>
      <w:r>
        <w:rPr>
          <w:b w:val="0"/>
        </w:rPr>
        <w:t xml:space="preserve"> </w:t>
      </w:r>
    </w:p>
    <w:p w14:paraId="4FA35329" w14:textId="77777777" w:rsidR="00CE2508" w:rsidRDefault="00473225">
      <w:pPr>
        <w:spacing w:after="230"/>
        <w:ind w:left="-5" w:right="56"/>
      </w:pPr>
      <w:r>
        <w:t>The heat map visually identifies high-cost and low-cost states, guiding both investors (to high-return areas) and homebuyers (to affordable regions).</w:t>
      </w:r>
      <w:r>
        <w:t xml:space="preserve"> </w:t>
      </w:r>
    </w:p>
    <w:p w14:paraId="47BA28CE" w14:textId="77777777" w:rsidR="00CE2508" w:rsidRDefault="00473225">
      <w:pPr>
        <w:spacing w:after="150"/>
        <w:ind w:left="0" w:right="10" w:firstLine="0"/>
        <w:jc w:val="right"/>
      </w:pPr>
      <w:r>
        <w:rPr>
          <w:noProof/>
          <w:sz w:val="22"/>
        </w:rPr>
        <mc:AlternateContent>
          <mc:Choice Requires="wpg">
            <w:drawing>
              <wp:inline distT="0" distB="0" distL="0" distR="0" wp14:anchorId="785CB1F2" wp14:editId="1723808F">
                <wp:extent cx="5733034" cy="19812"/>
                <wp:effectExtent l="0" t="0" r="0" b="0"/>
                <wp:docPr id="5048" name="Group 5048"/>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6635" name="Shape 663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36" name="Shape 663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37" name="Shape 6637"/>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38" name="Shape 6638"/>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39" name="Shape 6639"/>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40" name="Shape 6640"/>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41" name="Shape 664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42" name="Shape 6642"/>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43" name="Shape 6643"/>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61B6F3D" id="Group 5048" o:spid="_x0000_s1026" style="width:451.4pt;height:1.55pt;mso-position-horizontal-relative:char;mso-position-vertical-relative:line" coordsize="573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">
                <v:shape id="Shape 663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" path="m,l5731510,r,19685l,19685,,e" fillcolor="#a0a0a0" stroked="f" strokeweight="0">
                  <v:stroke miterlimit="83231f" joinstyle="miter"/>
                  <v:path arrowok="t" textboxrect="0,0,5731510,19685"/>
                </v:shape>
                <v:shape id="Shape 6636"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" path="m,l9144,r,9144l,9144,,e" fillcolor="#a0a0a0" stroked="f" strokeweight="0">
                  <v:stroke miterlimit="83231f" joinstyle="miter"/>
                  <v:path arrowok="t" textboxrect="0,0,9144,9144"/>
                </v:shape>
                <v:shape id="Shape 6637" o:spid="_x0000_s1029" style="position:absolute;left:33;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" path="m,l5726557,r,9144l,9144,,e" fillcolor="#a0a0a0" stroked="f" strokeweight="0">
                  <v:stroke miterlimit="83231f" joinstyle="miter"/>
                  <v:path arrowok="t" textboxrect="0,0,5726557,9144"/>
                </v:shape>
                <v:shape id="Shape 6638" o:spid="_x0000_s1030" style="position:absolute;left:5729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" path="m,l9144,r,9144l,9144,,e" fillcolor="#a0a0a0" stroked="f" strokeweight="0">
                  <v:stroke miterlimit="83231f" joinstyle="miter"/>
                  <v:path arrowok="t" textboxrect="0,0,9144,9144"/>
                </v:shape>
                <v:shape id="Shape 6639"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" path="m,l9144,r,13716l,13716,,e" fillcolor="#a0a0a0" stroked="f" strokeweight="0">
                  <v:stroke miterlimit="83231f" joinstyle="miter"/>
                  <v:path arrowok="t" textboxrect="0,0,9144,13716"/>
                </v:shape>
                <v:shape id="Shape 6640" o:spid="_x0000_s1032" style="position:absolute;left:57299;top:3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" path="m,l9144,r,13716l,13716,,e" fillcolor="#e3e3e3" stroked="f" strokeweight="0">
                  <v:stroke miterlimit="83231f" joinstyle="miter"/>
                  <v:path arrowok="t" textboxrect="0,0,9144,13716"/>
                </v:shape>
                <v:shape id="Shape 6641"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" path="m,l9144,r,9144l,9144,,e" fillcolor="#e3e3e3" stroked="f" strokeweight="0">
                  <v:stroke miterlimit="83231f" joinstyle="miter"/>
                  <v:path arrowok="t" textboxrect="0,0,9144,9144"/>
                </v:shape>
                <v:shape id="Shape 6642" o:spid="_x0000_s1034" style="position:absolute;left:33;top:16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" path="m,l5726557,r,9144l,9144,,e" fillcolor="#e3e3e3" stroked="f" strokeweight="0">
                  <v:stroke miterlimit="83231f" joinstyle="miter"/>
                  <v:path arrowok="t" textboxrect="0,0,5726557,9144"/>
                </v:shape>
                <v:shape id="Shape 6643" o:spid="_x0000_s1035" style="position:absolute;left:57299;top:1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4BBC49AA" w14:textId="77777777" w:rsidR="00CE2508" w:rsidRDefault="00473225">
      <w:pPr>
        <w:pStyle w:val="Heading1"/>
        <w:ind w:left="-5"/>
      </w:pPr>
      <w:r>
        <w:t>Trend Over Time (Line Chart)</w:t>
      </w:r>
      <w:r>
        <w:t xml:space="preserve"> </w:t>
      </w:r>
    </w:p>
    <w:p w14:paraId="1162EF01" w14:textId="77777777" w:rsidR="00CE2508" w:rsidRDefault="00473225">
      <w:pPr>
        <w:spacing w:after="158"/>
        <w:ind w:left="0" w:right="16" w:firstLine="0"/>
        <w:jc w:val="right"/>
      </w:pPr>
      <w:r>
        <w:rPr>
          <w:noProof/>
        </w:rPr>
        <w:drawing>
          <wp:inline distT="0" distB="0" distL="0" distR="0" wp14:anchorId="4807BA4D" wp14:editId="6B82F955">
            <wp:extent cx="5731510" cy="3381375"/>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
                    <a:stretch>
                      <a:fillRect/>
                    </a:stretch>
                  </pic:blipFill>
                  <pic:spPr>
                    <a:xfrm>
                      <a:off x="0" y="0"/>
                      <a:ext cx="5731510" cy="3381375"/>
                    </a:xfrm>
                    <a:prstGeom prst="rect">
                      <a:avLst/>
                    </a:prstGeom>
                  </pic:spPr>
                </pic:pic>
              </a:graphicData>
            </a:graphic>
          </wp:inline>
        </w:drawing>
      </w:r>
      <w:r>
        <w:rPr>
          <w:b/>
          <w:sz w:val="22"/>
        </w:rPr>
        <w:t xml:space="preserve"> </w:t>
      </w:r>
    </w:p>
    <w:p w14:paraId="1B77B097" w14:textId="77777777" w:rsidR="00CE2508" w:rsidRDefault="00473225">
      <w:pPr>
        <w:pStyle w:val="Heading2"/>
        <w:ind w:left="-5"/>
      </w:pPr>
      <w:r>
        <w:t>What the Graph Shows</w:t>
      </w:r>
      <w:r>
        <w:t xml:space="preserve"> </w:t>
      </w:r>
    </w:p>
    <w:p w14:paraId="59BE3F4F" w14:textId="77777777" w:rsidR="00CE2508" w:rsidRDefault="00473225">
      <w:pPr>
        <w:ind w:left="-5" w:right="56"/>
      </w:pPr>
      <w:r>
        <w:t xml:space="preserve">Displays the </w:t>
      </w:r>
      <w:r>
        <w:rPr>
          <w:b/>
        </w:rPr>
        <w:t>average price by year built</w:t>
      </w:r>
      <w:r>
        <w:t>, showing how property prices evolve over time.</w:t>
      </w:r>
      <w:r>
        <w:t xml:space="preserve"> </w:t>
      </w:r>
    </w:p>
    <w:p w14:paraId="728FAB36" w14:textId="77777777" w:rsidR="00CE2508" w:rsidRDefault="00473225">
      <w:pPr>
        <w:pStyle w:val="Heading3"/>
        <w:ind w:left="-5"/>
      </w:pPr>
      <w:r>
        <w:t>Key Insights</w:t>
      </w:r>
      <w:r>
        <w:t xml:space="preserve"> </w:t>
      </w:r>
    </w:p>
    <w:p w14:paraId="0CA83DF1" w14:textId="77777777" w:rsidR="00CE2508" w:rsidRDefault="00473225">
      <w:pPr>
        <w:numPr>
          <w:ilvl w:val="0"/>
          <w:numId w:val="3"/>
        </w:numPr>
        <w:spacing w:after="1"/>
        <w:ind w:right="56" w:hanging="188"/>
      </w:pPr>
      <w:r>
        <w:t>A rising trend suggests appreciation in property value over the years.</w:t>
      </w:r>
      <w:r>
        <w:t xml:space="preserve"> </w:t>
      </w:r>
    </w:p>
    <w:p w14:paraId="2D5CFBD4" w14:textId="77777777" w:rsidR="00CE2508" w:rsidRDefault="00473225">
      <w:pPr>
        <w:numPr>
          <w:ilvl w:val="0"/>
          <w:numId w:val="3"/>
        </w:numPr>
        <w:ind w:right="56" w:hanging="188"/>
      </w:pPr>
      <w:r>
        <w:t>Recent constructions (post-</w:t>
      </w:r>
      <w:r>
        <w:t>2015) typically have higher prices, indicating demand for modern housing with better infrastructure.</w:t>
      </w:r>
      <w:r>
        <w:t xml:space="preserve"> </w:t>
      </w:r>
    </w:p>
    <w:p w14:paraId="6335AD1C" w14:textId="77777777" w:rsidR="00CE2508" w:rsidRDefault="00473225">
      <w:pPr>
        <w:pStyle w:val="Heading3"/>
        <w:ind w:left="-5"/>
      </w:pPr>
      <w:r>
        <w:t>Implication</w:t>
      </w:r>
      <w:r>
        <w:t xml:space="preserve"> </w:t>
      </w:r>
    </w:p>
    <w:p w14:paraId="1D3EF4C0" w14:textId="77777777" w:rsidR="00CE2508" w:rsidRDefault="00473225">
      <w:pPr>
        <w:spacing w:after="125"/>
        <w:ind w:left="-5" w:right="56"/>
      </w:pPr>
      <w:r>
        <w:t>Buyers may prefer older properties for affordability, while investors can use newer properties as indicators of growth potential.</w:t>
      </w:r>
      <w:r>
        <w:t xml:space="preserve"> </w:t>
      </w:r>
    </w:p>
    <w:p w14:paraId="13401A9B" w14:textId="77777777" w:rsidR="00CE2508" w:rsidRDefault="00473225">
      <w:pPr>
        <w:spacing w:after="158"/>
        <w:ind w:left="0" w:firstLine="0"/>
      </w:pPr>
      <w:r>
        <w:rPr>
          <w:sz w:val="22"/>
        </w:rPr>
        <w:t xml:space="preserve"> </w:t>
      </w:r>
    </w:p>
    <w:p w14:paraId="1D497045" w14:textId="77777777" w:rsidR="00CE2508" w:rsidRDefault="00473225">
      <w:pPr>
        <w:spacing w:after="220"/>
        <w:ind w:left="0" w:firstLine="0"/>
      </w:pPr>
      <w:r>
        <w:rPr>
          <w:sz w:val="22"/>
        </w:rPr>
        <w:t xml:space="preserve"> </w:t>
      </w:r>
    </w:p>
    <w:p w14:paraId="2564D73E" w14:textId="77777777" w:rsidR="00CE2508" w:rsidRDefault="00473225">
      <w:pPr>
        <w:spacing w:after="0"/>
        <w:ind w:left="0" w:right="18" w:firstLine="0"/>
        <w:jc w:val="right"/>
      </w:pPr>
      <w:r>
        <w:rPr>
          <w:noProof/>
          <w:sz w:val="22"/>
        </w:rPr>
        <mc:AlternateContent>
          <mc:Choice Requires="wpg">
            <w:drawing>
              <wp:inline distT="0" distB="0" distL="0" distR="0" wp14:anchorId="1AA41829" wp14:editId="243F8E20">
                <wp:extent cx="5733034" cy="21031"/>
                <wp:effectExtent l="0" t="0" r="0" b="0"/>
                <wp:docPr id="5069" name="Group 5069"/>
                <wp:cNvGraphicFramePr/>
                <a:graphic xmlns:a="http://schemas.openxmlformats.org/drawingml/2006/main">
                  <a:graphicData uri="http://schemas.microsoft.com/office/word/2010/wordprocessingGroup">
                    <wpg:wgp>
                      <wpg:cNvGrpSpPr/>
                      <wpg:grpSpPr>
                        <a:xfrm>
                          <a:off x="0" y="0"/>
                          <a:ext cx="5733034" cy="21031"/>
                          <a:chOff x="0" y="0"/>
                          <a:chExt cx="5733034" cy="21031"/>
                        </a:xfrm>
                      </wpg:grpSpPr>
                      <wps:wsp>
                        <wps:cNvPr id="6657" name="Shape 665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58" name="Shape 6658"/>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59" name="Shape 6659"/>
                        <wps:cNvSpPr/>
                        <wps:spPr>
                          <a:xfrm>
                            <a:off x="3353" y="121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0" name="Shape 6660"/>
                        <wps:cNvSpPr/>
                        <wps:spPr>
                          <a:xfrm>
                            <a:off x="5729986"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1" name="Shape 6661"/>
                        <wps:cNvSpPr/>
                        <wps:spPr>
                          <a:xfrm>
                            <a:off x="305"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2" name="Shape 6662"/>
                        <wps:cNvSpPr/>
                        <wps:spPr>
                          <a:xfrm>
                            <a:off x="5729986"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63" name="Shape 6663"/>
                        <wps:cNvSpPr/>
                        <wps:spPr>
                          <a:xfrm>
                            <a:off x="305"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64" name="Shape 6664"/>
                        <wps:cNvSpPr/>
                        <wps:spPr>
                          <a:xfrm>
                            <a:off x="3353" y="1798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65" name="Shape 6665"/>
                        <wps:cNvSpPr/>
                        <wps:spPr>
                          <a:xfrm>
                            <a:off x="5729986"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84FF7FA" id="Group 5069" o:spid="_x0000_s1026" style="width:451.4pt;height:1.65pt;mso-position-horizontal-relative:char;mso-position-vertical-relative:line" coordsize="5733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">
                <v:shape id="Shape 665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" path="m,l5731510,r,19685l,19685,,e" fillcolor="#a0a0a0" stroked="f" strokeweight="0">
                  <v:stroke miterlimit="83231f" joinstyle="miter"/>
                  <v:path arrowok="t" textboxrect="0,0,5731510,19685"/>
                </v:shape>
                <v:shape id="Shape 6658" o:spid="_x0000_s1028" style="position:absolute;left:3;top: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" path="m,l9144,r,9144l,9144,,e" fillcolor="#a0a0a0" stroked="f" strokeweight="0">
                  <v:stroke miterlimit="83231f" joinstyle="miter"/>
                  <v:path arrowok="t" textboxrect="0,0,9144,9144"/>
                </v:shape>
                <v:shape id="Shape 6659" o:spid="_x0000_s1029" style="position:absolute;left:33;top:12;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" path="m,l5726557,r,9144l,9144,,e" fillcolor="#a0a0a0" stroked="f" strokeweight="0">
                  <v:stroke miterlimit="83231f" joinstyle="miter"/>
                  <v:path arrowok="t" textboxrect="0,0,5726557,9144"/>
                </v:shape>
                <v:shape id="Shape 6660" o:spid="_x0000_s1030" style="position:absolute;left:57299;top: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" path="m,l9144,r,9144l,9144,,e" fillcolor="#a0a0a0" stroked="f" strokeweight="0">
                  <v:stroke miterlimit="83231f" joinstyle="miter"/>
                  <v:path arrowok="t" textboxrect="0,0,9144,9144"/>
                </v:shape>
                <v:shape id="Shape 6661" o:spid="_x0000_s1031" style="position:absolute;left:3;top:4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" path="m,l9144,r,13716l,13716,,e" fillcolor="#a0a0a0" stroked="f" strokeweight="0">
                  <v:stroke miterlimit="83231f" joinstyle="miter"/>
                  <v:path arrowok="t" textboxrect="0,0,9144,13716"/>
                </v:shape>
                <v:shape id="Shape 6662" o:spid="_x0000_s1032" style="position:absolute;left:57299;top:42;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" path="m,l9144,r,13716l,13716,,e" fillcolor="#e3e3e3" stroked="f" strokeweight="0">
                  <v:stroke miterlimit="83231f" joinstyle="miter"/>
                  <v:path arrowok="t" textboxrect="0,0,9144,13716"/>
                </v:shape>
                <v:shape id="Shape 6663" o:spid="_x0000_s1033" style="position:absolute;left:3;top:1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" path="m,l9144,r,9144l,9144,,e" fillcolor="#e3e3e3" stroked="f" strokeweight="0">
                  <v:stroke miterlimit="83231f" joinstyle="miter"/>
                  <v:path arrowok="t" textboxrect="0,0,9144,9144"/>
                </v:shape>
                <v:shape id="Shape 6664" o:spid="_x0000_s1034" style="position:absolute;left:33;top:179;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" path="m,l5726557,r,9144l,9144,,e" fillcolor="#e3e3e3" stroked="f" strokeweight="0">
                  <v:stroke miterlimit="83231f" joinstyle="miter"/>
                  <v:path arrowok="t" textboxrect="0,0,5726557,9144"/>
                </v:shape>
                <v:shape id="Shape 6665" o:spid="_x0000_s1035" style="position:absolute;left:57299;top:1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sz w:val="22"/>
        </w:rPr>
        <w:t xml:space="preserve"> </w:t>
      </w:r>
    </w:p>
    <w:p w14:paraId="28A226A3" w14:textId="77777777" w:rsidR="00CE2508" w:rsidRDefault="00473225">
      <w:pPr>
        <w:pStyle w:val="Heading2"/>
        <w:spacing w:after="57"/>
        <w:ind w:left="-5"/>
      </w:pPr>
      <w:r>
        <w:lastRenderedPageBreak/>
        <w:t>Distribution of Property Types</w:t>
      </w:r>
      <w:r>
        <w:t xml:space="preserve"> </w:t>
      </w:r>
    </w:p>
    <w:p w14:paraId="6FB10F22" w14:textId="77777777" w:rsidR="00CE2508" w:rsidRDefault="00473225">
      <w:pPr>
        <w:spacing w:after="100"/>
        <w:ind w:left="0" w:right="16" w:firstLine="0"/>
        <w:jc w:val="right"/>
      </w:pPr>
      <w:r>
        <w:rPr>
          <w:noProof/>
        </w:rPr>
        <w:drawing>
          <wp:inline distT="0" distB="0" distL="0" distR="0" wp14:anchorId="353C2210" wp14:editId="5EF3A1BE">
            <wp:extent cx="5731510" cy="3425191"/>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7"/>
                    <a:stretch>
                      <a:fillRect/>
                    </a:stretch>
                  </pic:blipFill>
                  <pic:spPr>
                    <a:xfrm>
                      <a:off x="0" y="0"/>
                      <a:ext cx="5731510" cy="3425191"/>
                    </a:xfrm>
                    <a:prstGeom prst="rect">
                      <a:avLst/>
                    </a:prstGeom>
                  </pic:spPr>
                </pic:pic>
              </a:graphicData>
            </a:graphic>
          </wp:inline>
        </w:drawing>
      </w:r>
      <w:r>
        <w:rPr>
          <w:b/>
          <w:sz w:val="22"/>
        </w:rPr>
        <w:t xml:space="preserve"> </w:t>
      </w:r>
    </w:p>
    <w:p w14:paraId="769E75F9" w14:textId="77777777" w:rsidR="00CE2508" w:rsidRDefault="00473225">
      <w:pPr>
        <w:spacing w:after="215"/>
        <w:ind w:left="0" w:right="18" w:firstLine="0"/>
        <w:jc w:val="right"/>
      </w:pPr>
      <w:r>
        <w:rPr>
          <w:b/>
          <w:sz w:val="22"/>
        </w:rPr>
        <w:t xml:space="preserve"> </w:t>
      </w:r>
    </w:p>
    <w:p w14:paraId="3820BD94" w14:textId="77777777" w:rsidR="00CE2508" w:rsidRDefault="00473225">
      <w:pPr>
        <w:pStyle w:val="Heading2"/>
        <w:ind w:left="-5"/>
      </w:pPr>
      <w:r>
        <w:t>What the Graph Shows</w:t>
      </w:r>
      <w:r>
        <w:t xml:space="preserve"> </w:t>
      </w:r>
    </w:p>
    <w:p w14:paraId="5B15B4CD" w14:textId="77777777" w:rsidR="00CE2508" w:rsidRDefault="00473225">
      <w:pPr>
        <w:ind w:left="-5" w:right="56"/>
      </w:pPr>
      <w:r>
        <w:t xml:space="preserve">A pie or bar chart showing the proportion of </w:t>
      </w:r>
      <w:r>
        <w:rPr>
          <w:b/>
        </w:rPr>
        <w:t>Apartments, Villas, and Independent Houses</w:t>
      </w:r>
      <w:r>
        <w:t>.</w:t>
      </w:r>
      <w:r>
        <w:t xml:space="preserve"> </w:t>
      </w:r>
    </w:p>
    <w:p w14:paraId="6AC5F4BC" w14:textId="77777777" w:rsidR="00CE2508" w:rsidRDefault="00473225">
      <w:pPr>
        <w:pStyle w:val="Heading3"/>
        <w:ind w:left="-5"/>
      </w:pPr>
      <w:r>
        <w:t>Key Insights</w:t>
      </w:r>
      <w:r>
        <w:t xml:space="preserve"> </w:t>
      </w:r>
    </w:p>
    <w:p w14:paraId="474ACF73" w14:textId="77777777" w:rsidR="00CE2508" w:rsidRDefault="00473225">
      <w:pPr>
        <w:numPr>
          <w:ilvl w:val="0"/>
          <w:numId w:val="4"/>
        </w:numPr>
        <w:spacing w:after="2"/>
        <w:ind w:right="56" w:hanging="187"/>
      </w:pPr>
      <w:r>
        <w:rPr>
          <w:b/>
        </w:rPr>
        <w:t>Apartments</w:t>
      </w:r>
      <w:r>
        <w:t xml:space="preserve"> </w:t>
      </w:r>
      <w:r>
        <w:t>dominate, reflecting urban housing preferences.</w:t>
      </w:r>
      <w:r>
        <w:t xml:space="preserve"> </w:t>
      </w:r>
    </w:p>
    <w:p w14:paraId="1C05520F" w14:textId="77777777" w:rsidR="00CE2508" w:rsidRDefault="00473225">
      <w:pPr>
        <w:numPr>
          <w:ilvl w:val="0"/>
          <w:numId w:val="4"/>
        </w:numPr>
        <w:ind w:right="56" w:hanging="187"/>
      </w:pPr>
      <w:r>
        <w:rPr>
          <w:b/>
        </w:rPr>
        <w:t>Independent Houses</w:t>
      </w:r>
      <w:r>
        <w:t xml:space="preserve"> and </w:t>
      </w:r>
      <w:r>
        <w:rPr>
          <w:b/>
        </w:rPr>
        <w:t>Villas</w:t>
      </w:r>
      <w:r>
        <w:t xml:space="preserve"> form smaller segments, often in suburban or less dense regions.</w:t>
      </w:r>
      <w:r>
        <w:t xml:space="preserve"> </w:t>
      </w:r>
    </w:p>
    <w:p w14:paraId="1329D6C7" w14:textId="77777777" w:rsidR="00CE2508" w:rsidRDefault="00473225">
      <w:pPr>
        <w:pStyle w:val="Heading3"/>
        <w:ind w:left="-5"/>
      </w:pPr>
      <w:r>
        <w:t>Implication</w:t>
      </w:r>
      <w:r>
        <w:t xml:space="preserve"> </w:t>
      </w:r>
    </w:p>
    <w:p w14:paraId="47215527" w14:textId="77777777" w:rsidR="00CE2508" w:rsidRDefault="00473225">
      <w:pPr>
        <w:spacing w:after="123"/>
        <w:ind w:left="-5" w:right="56"/>
      </w:pPr>
      <w:r>
        <w:t>Developers and policymakers can use this to assess housing demand type — more apartment projects in cities and more independent houses in smaller towns.</w:t>
      </w:r>
      <w:r>
        <w:t xml:space="preserve"> </w:t>
      </w:r>
    </w:p>
    <w:p w14:paraId="64CC903C" w14:textId="77777777" w:rsidR="00CE2508" w:rsidRDefault="00473225">
      <w:pPr>
        <w:spacing w:after="160"/>
        <w:ind w:left="0" w:firstLine="0"/>
      </w:pPr>
      <w:r>
        <w:rPr>
          <w:sz w:val="22"/>
        </w:rPr>
        <w:t xml:space="preserve"> </w:t>
      </w:r>
    </w:p>
    <w:p w14:paraId="16C62A30" w14:textId="77777777" w:rsidR="00CE2508" w:rsidRDefault="00473225">
      <w:pPr>
        <w:spacing w:after="158"/>
        <w:ind w:left="0" w:firstLine="0"/>
      </w:pPr>
      <w:r>
        <w:rPr>
          <w:sz w:val="22"/>
        </w:rPr>
        <w:t xml:space="preserve"> </w:t>
      </w:r>
    </w:p>
    <w:p w14:paraId="4B4D257D" w14:textId="77777777" w:rsidR="00CE2508" w:rsidRDefault="00473225">
      <w:pPr>
        <w:spacing w:after="160"/>
        <w:ind w:left="0" w:firstLine="0"/>
      </w:pPr>
      <w:r>
        <w:rPr>
          <w:sz w:val="22"/>
        </w:rPr>
        <w:t xml:space="preserve"> </w:t>
      </w:r>
    </w:p>
    <w:p w14:paraId="69A41322" w14:textId="77777777" w:rsidR="00CE2508" w:rsidRDefault="00473225">
      <w:pPr>
        <w:spacing w:after="218"/>
        <w:ind w:left="0" w:firstLine="0"/>
      </w:pPr>
      <w:r>
        <w:rPr>
          <w:sz w:val="22"/>
        </w:rPr>
        <w:t xml:space="preserve"> </w:t>
      </w:r>
    </w:p>
    <w:p w14:paraId="567F00AD" w14:textId="77777777" w:rsidR="00CE2508" w:rsidRDefault="00473225">
      <w:pPr>
        <w:spacing w:after="0"/>
        <w:ind w:left="0" w:right="18" w:firstLine="0"/>
        <w:jc w:val="right"/>
      </w:pPr>
      <w:r>
        <w:rPr>
          <w:noProof/>
          <w:sz w:val="22"/>
        </w:rPr>
        <mc:AlternateContent>
          <mc:Choice Requires="wpg">
            <w:drawing>
              <wp:inline distT="0" distB="0" distL="0" distR="0" wp14:anchorId="4390DF5F" wp14:editId="27D62830">
                <wp:extent cx="5733034" cy="20778"/>
                <wp:effectExtent l="0" t="0" r="0" b="0"/>
                <wp:docPr id="4938" name="Group 4938"/>
                <wp:cNvGraphicFramePr/>
                <a:graphic xmlns:a="http://schemas.openxmlformats.org/drawingml/2006/main">
                  <a:graphicData uri="http://schemas.microsoft.com/office/word/2010/wordprocessingGroup">
                    <wpg:wgp>
                      <wpg:cNvGrpSpPr/>
                      <wpg:grpSpPr>
                        <a:xfrm>
                          <a:off x="0" y="0"/>
                          <a:ext cx="5733034" cy="20778"/>
                          <a:chOff x="0" y="0"/>
                          <a:chExt cx="5733034" cy="20778"/>
                        </a:xfrm>
                      </wpg:grpSpPr>
                      <wps:wsp>
                        <wps:cNvPr id="6675" name="Shape 667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6" name="Shape 6676"/>
                        <wps:cNvSpPr/>
                        <wps:spPr>
                          <a:xfrm>
                            <a:off x="305" y="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7" name="Shape 6677"/>
                        <wps:cNvSpPr/>
                        <wps:spPr>
                          <a:xfrm>
                            <a:off x="3353" y="96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8" name="Shape 6678"/>
                        <wps:cNvSpPr/>
                        <wps:spPr>
                          <a:xfrm>
                            <a:off x="5729986" y="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9" name="Shape 6679"/>
                        <wps:cNvSpPr/>
                        <wps:spPr>
                          <a:xfrm>
                            <a:off x="305" y="401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0" name="Shape 6680"/>
                        <wps:cNvSpPr/>
                        <wps:spPr>
                          <a:xfrm>
                            <a:off x="5729986" y="401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1" name="Shape 6681"/>
                        <wps:cNvSpPr/>
                        <wps:spPr>
                          <a:xfrm>
                            <a:off x="305" y="1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2" name="Shape 6682"/>
                        <wps:cNvSpPr/>
                        <wps:spPr>
                          <a:xfrm>
                            <a:off x="3353" y="1773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3" name="Shape 6683"/>
                        <wps:cNvSpPr/>
                        <wps:spPr>
                          <a:xfrm>
                            <a:off x="5729986" y="1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33D04C2" id="Group 4938"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">
                <v:shape id="Shape 667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" path="m,l5731510,r,19685l,19685,,e" fillcolor="#a0a0a0" stroked="f" strokeweight="0">
                  <v:stroke miterlimit="83231f" joinstyle="miter"/>
                  <v:path arrowok="t" textboxrect="0,0,5731510,19685"/>
                </v:shape>
                <v:shape id="Shape 6676" o:spid="_x0000_s1028" style="position:absolute;left:3;top: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" path="m,l9144,r,9144l,9144,,e" fillcolor="#a0a0a0" stroked="f" strokeweight="0">
                  <v:stroke miterlimit="83231f" joinstyle="miter"/>
                  <v:path arrowok="t" textboxrect="0,0,9144,9144"/>
                </v:shape>
                <v:shape id="Shape 6677" o:spid="_x0000_s1029" style="position:absolute;left:33;top:9;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" path="m,l5726557,r,9144l,9144,,e" fillcolor="#a0a0a0" stroked="f" strokeweight="0">
                  <v:stroke miterlimit="83231f" joinstyle="miter"/>
                  <v:path arrowok="t" textboxrect="0,0,5726557,9144"/>
                </v:shape>
                <v:shape id="Shape 6678" o:spid="_x0000_s1030" style="position:absolute;left:57299;top: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" path="m,l9144,r,9144l,9144,,e" fillcolor="#a0a0a0" stroked="f" strokeweight="0">
                  <v:stroke miterlimit="83231f" joinstyle="miter"/>
                  <v:path arrowok="t" textboxrect="0,0,9144,9144"/>
                </v:shape>
                <v:shape id="Shape 6679" o:spid="_x0000_s1031" style="position:absolute;left:3;top:40;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" path="m,l9144,r,13715l,13715,,e" fillcolor="#a0a0a0" stroked="f" strokeweight="0">
                  <v:stroke miterlimit="83231f" joinstyle="miter"/>
                  <v:path arrowok="t" textboxrect="0,0,9144,13715"/>
                </v:shape>
                <v:shape id="Shape 6680" o:spid="_x0000_s1032" style="position:absolute;left:57299;top:40;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" path="m,l9144,r,13715l,13715,,e" fillcolor="#e3e3e3" stroked="f" strokeweight="0">
                  <v:stroke miterlimit="83231f" joinstyle="miter"/>
                  <v:path arrowok="t" textboxrect="0,0,9144,13715"/>
                </v:shape>
                <v:shape id="Shape 6681" o:spid="_x0000_s1033" style="position:absolute;left:3;top:17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" path="m,l9144,r,9144l,9144,,e" fillcolor="#e3e3e3" stroked="f" strokeweight="0">
                  <v:stroke miterlimit="83231f" joinstyle="miter"/>
                  <v:path arrowok="t" textboxrect="0,0,9144,9144"/>
                </v:shape>
                <v:shape id="Shape 6682" o:spid="_x0000_s1034" style="position:absolute;left:33;top:177;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" path="m,l5726557,r,9144l,9144,,e" fillcolor="#e3e3e3" stroked="f" strokeweight="0">
                  <v:stroke miterlimit="83231f" joinstyle="miter"/>
                  <v:path arrowok="t" textboxrect="0,0,5726557,9144"/>
                </v:shape>
                <v:shape id="Shape 6683" o:spid="_x0000_s1035" style="position:absolute;left:57299;top:1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sz w:val="22"/>
        </w:rPr>
        <w:t xml:space="preserve"> </w:t>
      </w:r>
    </w:p>
    <w:p w14:paraId="6149DA51" w14:textId="77777777" w:rsidR="00CE2508" w:rsidRDefault="00473225">
      <w:pPr>
        <w:spacing w:after="158"/>
        <w:ind w:left="0" w:firstLine="0"/>
      </w:pPr>
      <w:r>
        <w:rPr>
          <w:b/>
          <w:sz w:val="22"/>
        </w:rPr>
        <w:t xml:space="preserve"> </w:t>
      </w:r>
    </w:p>
    <w:p w14:paraId="69493DB9" w14:textId="77777777" w:rsidR="00CE2508" w:rsidRDefault="00473225">
      <w:pPr>
        <w:spacing w:after="256"/>
        <w:ind w:left="0" w:firstLine="0"/>
      </w:pPr>
      <w:r>
        <w:rPr>
          <w:b/>
          <w:sz w:val="22"/>
        </w:rPr>
        <w:lastRenderedPageBreak/>
        <w:t xml:space="preserve"> </w:t>
      </w:r>
    </w:p>
    <w:p w14:paraId="39D1DC6A" w14:textId="77777777" w:rsidR="00CE2508" w:rsidRDefault="00473225">
      <w:pPr>
        <w:pStyle w:val="Heading1"/>
        <w:ind w:left="-5"/>
      </w:pPr>
      <w:r>
        <w:t>Average Property Prices Across States</w:t>
      </w:r>
      <w:r>
        <w:t xml:space="preserve"> </w:t>
      </w:r>
    </w:p>
    <w:p w14:paraId="4301B22A" w14:textId="77777777" w:rsidR="00CE2508" w:rsidRDefault="00473225">
      <w:pPr>
        <w:spacing w:after="158"/>
        <w:ind w:left="0" w:right="16" w:firstLine="0"/>
        <w:jc w:val="right"/>
      </w:pPr>
      <w:r>
        <w:rPr>
          <w:noProof/>
        </w:rPr>
        <w:drawing>
          <wp:inline distT="0" distB="0" distL="0" distR="0" wp14:anchorId="5DD089C2" wp14:editId="2441CCE4">
            <wp:extent cx="5731510" cy="3419476"/>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8"/>
                    <a:stretch>
                      <a:fillRect/>
                    </a:stretch>
                  </pic:blipFill>
                  <pic:spPr>
                    <a:xfrm>
                      <a:off x="0" y="0"/>
                      <a:ext cx="5731510" cy="3419476"/>
                    </a:xfrm>
                    <a:prstGeom prst="rect">
                      <a:avLst/>
                    </a:prstGeom>
                  </pic:spPr>
                </pic:pic>
              </a:graphicData>
            </a:graphic>
          </wp:inline>
        </w:drawing>
      </w:r>
      <w:r>
        <w:rPr>
          <w:b/>
          <w:sz w:val="22"/>
        </w:rPr>
        <w:t xml:space="preserve"> </w:t>
      </w:r>
    </w:p>
    <w:p w14:paraId="331CBF10" w14:textId="77777777" w:rsidR="00CE2508" w:rsidRDefault="00473225">
      <w:pPr>
        <w:pStyle w:val="Heading2"/>
        <w:ind w:left="-5"/>
      </w:pPr>
      <w:r>
        <w:t>What the Graph Shows</w:t>
      </w:r>
      <w:r>
        <w:t xml:space="preserve"> </w:t>
      </w:r>
    </w:p>
    <w:p w14:paraId="70DA9F6D" w14:textId="77777777" w:rsidR="00CE2508" w:rsidRDefault="00473225">
      <w:pPr>
        <w:ind w:left="-5" w:right="56"/>
      </w:pPr>
      <w:r>
        <w:t xml:space="preserve">A bar chart comparing the </w:t>
      </w:r>
      <w:r>
        <w:rPr>
          <w:b/>
        </w:rPr>
        <w:t>average price (in lakhs)</w:t>
      </w:r>
      <w:r>
        <w:t xml:space="preserve"> across different states.</w:t>
      </w:r>
      <w:r>
        <w:t xml:space="preserve"> </w:t>
      </w:r>
    </w:p>
    <w:p w14:paraId="0E2317E7" w14:textId="77777777" w:rsidR="00CE2508" w:rsidRDefault="00473225">
      <w:pPr>
        <w:pStyle w:val="Heading3"/>
        <w:ind w:left="-5"/>
      </w:pPr>
      <w:r>
        <w:t>Key Insights</w:t>
      </w:r>
      <w:r>
        <w:t xml:space="preserve"> </w:t>
      </w:r>
    </w:p>
    <w:p w14:paraId="7358C3C5" w14:textId="77777777" w:rsidR="00CE2508" w:rsidRDefault="00473225">
      <w:pPr>
        <w:numPr>
          <w:ilvl w:val="0"/>
          <w:numId w:val="5"/>
        </w:numPr>
        <w:spacing w:after="1"/>
        <w:ind w:right="56" w:hanging="187"/>
      </w:pPr>
      <w:r>
        <w:rPr>
          <w:b/>
        </w:rPr>
        <w:t>Maharashtra and Delhi</w:t>
      </w:r>
      <w:r>
        <w:t xml:space="preserve"> are on the higher end.</w:t>
      </w:r>
      <w:r>
        <w:t xml:space="preserve"> </w:t>
      </w:r>
    </w:p>
    <w:p w14:paraId="2F5B4804" w14:textId="77777777" w:rsidR="00CE2508" w:rsidRDefault="00473225">
      <w:pPr>
        <w:numPr>
          <w:ilvl w:val="0"/>
          <w:numId w:val="5"/>
        </w:numPr>
        <w:ind w:right="56" w:hanging="187"/>
      </w:pPr>
      <w:r>
        <w:rPr>
          <w:b/>
        </w:rPr>
        <w:t>Odisha and Chhattisgarh</w:t>
      </w:r>
      <w:r>
        <w:t xml:space="preserve"> fall on the lower end.</w:t>
      </w:r>
      <w:r>
        <w:t xml:space="preserve"> </w:t>
      </w:r>
    </w:p>
    <w:p w14:paraId="5BE68736" w14:textId="77777777" w:rsidR="00CE2508" w:rsidRDefault="00473225">
      <w:pPr>
        <w:pStyle w:val="Heading3"/>
        <w:ind w:left="-5"/>
      </w:pPr>
      <w:r>
        <w:t>Implication</w:t>
      </w:r>
      <w:r>
        <w:t xml:space="preserve"> </w:t>
      </w:r>
    </w:p>
    <w:p w14:paraId="35DE0094" w14:textId="77777777" w:rsidR="00CE2508" w:rsidRDefault="00473225">
      <w:pPr>
        <w:spacing w:after="123"/>
        <w:ind w:left="-5" w:right="56"/>
      </w:pPr>
      <w:r>
        <w:t>This allows an easy visual comparison of housing affordability across states, confirming the economic disparity between metro and non-metro regions.</w:t>
      </w:r>
      <w:r>
        <w:t xml:space="preserve"> </w:t>
      </w:r>
    </w:p>
    <w:p w14:paraId="20C8FF11" w14:textId="77777777" w:rsidR="00CE2508" w:rsidRDefault="00473225">
      <w:pPr>
        <w:spacing w:after="160"/>
        <w:ind w:left="0" w:firstLine="0"/>
      </w:pPr>
      <w:r>
        <w:rPr>
          <w:sz w:val="22"/>
        </w:rPr>
        <w:t xml:space="preserve"> </w:t>
      </w:r>
    </w:p>
    <w:p w14:paraId="59EDE5B9" w14:textId="77777777" w:rsidR="00CE2508" w:rsidRDefault="00473225">
      <w:pPr>
        <w:spacing w:after="158"/>
        <w:ind w:left="0" w:firstLine="0"/>
      </w:pPr>
      <w:r>
        <w:rPr>
          <w:sz w:val="22"/>
        </w:rPr>
        <w:t xml:space="preserve"> </w:t>
      </w:r>
    </w:p>
    <w:p w14:paraId="1692CD0A" w14:textId="77777777" w:rsidR="00CE2508" w:rsidRDefault="00473225">
      <w:pPr>
        <w:spacing w:after="218"/>
        <w:ind w:left="0" w:firstLine="0"/>
      </w:pPr>
      <w:r>
        <w:rPr>
          <w:sz w:val="22"/>
        </w:rPr>
        <w:t xml:space="preserve"> </w:t>
      </w:r>
    </w:p>
    <w:p w14:paraId="18D0C284" w14:textId="77777777" w:rsidR="00CE2508" w:rsidRDefault="00473225">
      <w:pPr>
        <w:spacing w:after="100"/>
        <w:ind w:left="0" w:right="18" w:firstLine="0"/>
        <w:jc w:val="right"/>
      </w:pPr>
      <w:r>
        <w:rPr>
          <w:noProof/>
          <w:sz w:val="22"/>
        </w:rPr>
        <mc:AlternateContent>
          <mc:Choice Requires="wpg">
            <w:drawing>
              <wp:inline distT="0" distB="0" distL="0" distR="0" wp14:anchorId="0B5E1282" wp14:editId="32F8CA3D">
                <wp:extent cx="5733034" cy="21081"/>
                <wp:effectExtent l="0" t="0" r="0" b="0"/>
                <wp:docPr id="5300" name="Group 5300"/>
                <wp:cNvGraphicFramePr/>
                <a:graphic xmlns:a="http://schemas.openxmlformats.org/drawingml/2006/main">
                  <a:graphicData uri="http://schemas.microsoft.com/office/word/2010/wordprocessingGroup">
                    <wpg:wgp>
                      <wpg:cNvGrpSpPr/>
                      <wpg:grpSpPr>
                        <a:xfrm>
                          <a:off x="0" y="0"/>
                          <a:ext cx="5733034" cy="21081"/>
                          <a:chOff x="0" y="0"/>
                          <a:chExt cx="5733034" cy="21081"/>
                        </a:xfrm>
                      </wpg:grpSpPr>
                      <wps:wsp>
                        <wps:cNvPr id="6693" name="Shape 6693"/>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4" name="Shape 6694"/>
                        <wps:cNvSpPr/>
                        <wps:spPr>
                          <a:xfrm>
                            <a:off x="305"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5" name="Shape 6695"/>
                        <wps:cNvSpPr/>
                        <wps:spPr>
                          <a:xfrm>
                            <a:off x="3353" y="126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6" name="Shape 6696"/>
                        <wps:cNvSpPr/>
                        <wps:spPr>
                          <a:xfrm>
                            <a:off x="5729986"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7" name="Shape 6697"/>
                        <wps:cNvSpPr/>
                        <wps:spPr>
                          <a:xfrm>
                            <a:off x="305"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8" name="Shape 6698"/>
                        <wps:cNvSpPr/>
                        <wps:spPr>
                          <a:xfrm>
                            <a:off x="5729986"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9" name="Shape 6699"/>
                        <wps:cNvSpPr/>
                        <wps:spPr>
                          <a:xfrm>
                            <a:off x="305"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0" name="Shape 6700"/>
                        <wps:cNvSpPr/>
                        <wps:spPr>
                          <a:xfrm>
                            <a:off x="3353" y="1803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1" name="Shape 6701"/>
                        <wps:cNvSpPr/>
                        <wps:spPr>
                          <a:xfrm>
                            <a:off x="5729986"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67AC399" id="Group 5300" o:spid="_x0000_s1026" style="width:451.4pt;height:1.65pt;mso-position-horizontal-relative:char;mso-position-vertical-relative:line" coordsize="5733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">
                <v:shape id="Shape 6693" o:spid="_x0000_s1027" style="position:absolute;width:57315;height:196;visibility:visible;mso-wrap-style:square;v-text-anchor:top" coordsize="5731510,1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" path="m,l5731510,r,19684l,19684,,e" fillcolor="#a0a0a0" stroked="f" strokeweight="0">
                  <v:stroke miterlimit="83231f" joinstyle="miter"/>
                  <v:path arrowok="t" textboxrect="0,0,5731510,19684"/>
                </v:shape>
                <v:shape id="Shape 6694"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" path="m,l9144,r,9144l,9144,,e" fillcolor="#a0a0a0" stroked="f" strokeweight="0">
                  <v:stroke miterlimit="83231f" joinstyle="miter"/>
                  <v:path arrowok="t" textboxrect="0,0,9144,9144"/>
                </v:shape>
                <v:shape id="Shape 6695" o:spid="_x0000_s1029" style="position:absolute;left:33;top:1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" path="m,l5726557,r,9144l,9144,,e" fillcolor="#a0a0a0" stroked="f" strokeweight="0">
                  <v:stroke miterlimit="83231f" joinstyle="miter"/>
                  <v:path arrowok="t" textboxrect="0,0,5726557,9144"/>
                </v:shape>
                <v:shape id="Shape 6696" o:spid="_x0000_s1030" style="position:absolute;left:57299;top:1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" path="m,l9144,r,9144l,9144,,e" fillcolor="#a0a0a0" stroked="f" strokeweight="0">
                  <v:stroke miterlimit="83231f" joinstyle="miter"/>
                  <v:path arrowok="t" textboxrect="0,0,9144,9144"/>
                </v:shape>
                <v:shape id="Shape 6697" o:spid="_x0000_s1031" style="position:absolute;left:3;top:4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" path="m,l9144,r,13716l,13716,,e" fillcolor="#a0a0a0" stroked="f" strokeweight="0">
                  <v:stroke miterlimit="83231f" joinstyle="miter"/>
                  <v:path arrowok="t" textboxrect="0,0,9144,13716"/>
                </v:shape>
                <v:shape id="Shape 6698" o:spid="_x0000_s1032" style="position:absolute;left:57299;top:4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" path="m,l9144,r,13716l,13716,,e" fillcolor="#e3e3e3" stroked="f" strokeweight="0">
                  <v:stroke miterlimit="83231f" joinstyle="miter"/>
                  <v:path arrowok="t" textboxrect="0,0,9144,13716"/>
                </v:shape>
                <v:shape id="Shape 6699"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" path="m,l9144,r,9144l,9144,,e" fillcolor="#e3e3e3" stroked="f" strokeweight="0">
                  <v:stroke miterlimit="83231f" joinstyle="miter"/>
                  <v:path arrowok="t" textboxrect="0,0,9144,9144"/>
                </v:shape>
                <v:shape id="Shape 6700" o:spid="_x0000_s1034" style="position:absolute;left:33;top:18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" path="m,l5726557,r,9144l,9144,,e" fillcolor="#e3e3e3" stroked="f" strokeweight="0">
                  <v:stroke miterlimit="83231f" joinstyle="miter"/>
                  <v:path arrowok="t" textboxrect="0,0,5726557,9144"/>
                </v:shape>
                <v:shape id="Shape 6701" o:spid="_x0000_s1035" style="position:absolute;left:57299;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sz w:val="22"/>
        </w:rPr>
        <w:t xml:space="preserve"> </w:t>
      </w:r>
    </w:p>
    <w:p w14:paraId="1BC2F92E" w14:textId="77777777" w:rsidR="00CE2508" w:rsidRDefault="00473225">
      <w:pPr>
        <w:spacing w:after="0"/>
        <w:ind w:left="0" w:firstLine="0"/>
      </w:pPr>
      <w:r>
        <w:rPr>
          <w:b/>
          <w:sz w:val="22"/>
        </w:rPr>
        <w:t xml:space="preserve"> </w:t>
      </w:r>
    </w:p>
    <w:p w14:paraId="21DE082B" w14:textId="77777777" w:rsidR="00CE2508" w:rsidRDefault="00473225">
      <w:pPr>
        <w:spacing w:after="158"/>
        <w:ind w:left="0" w:firstLine="0"/>
      </w:pPr>
      <w:r>
        <w:rPr>
          <w:b/>
          <w:sz w:val="22"/>
        </w:rPr>
        <w:t xml:space="preserve"> </w:t>
      </w:r>
    </w:p>
    <w:p w14:paraId="5DEC24C6" w14:textId="77777777" w:rsidR="00CE2508" w:rsidRDefault="00473225">
      <w:pPr>
        <w:spacing w:after="160"/>
        <w:ind w:left="0" w:firstLine="0"/>
      </w:pPr>
      <w:r>
        <w:rPr>
          <w:b/>
          <w:sz w:val="22"/>
        </w:rPr>
        <w:t xml:space="preserve"> </w:t>
      </w:r>
    </w:p>
    <w:p w14:paraId="474BA0E3" w14:textId="77777777" w:rsidR="00CE2508" w:rsidRDefault="00473225">
      <w:pPr>
        <w:spacing w:after="254"/>
        <w:ind w:left="0" w:firstLine="0"/>
      </w:pPr>
      <w:r>
        <w:rPr>
          <w:b/>
          <w:sz w:val="22"/>
        </w:rPr>
        <w:t xml:space="preserve"> </w:t>
      </w:r>
    </w:p>
    <w:p w14:paraId="3B67FFF4" w14:textId="77777777" w:rsidR="00CE2508" w:rsidRDefault="00473225">
      <w:pPr>
        <w:pStyle w:val="Heading1"/>
        <w:ind w:left="-5"/>
      </w:pPr>
      <w:r>
        <w:lastRenderedPageBreak/>
        <w:t>Most Affordable States</w:t>
      </w:r>
      <w:r>
        <w:t xml:space="preserve"> </w:t>
      </w:r>
    </w:p>
    <w:p w14:paraId="1FD3052A" w14:textId="77777777" w:rsidR="00CE2508" w:rsidRDefault="00473225">
      <w:pPr>
        <w:spacing w:after="83"/>
        <w:ind w:left="0" w:firstLine="0"/>
      </w:pPr>
      <w:r>
        <w:rPr>
          <w:noProof/>
        </w:rPr>
        <w:drawing>
          <wp:inline distT="0" distB="0" distL="0" distR="0" wp14:anchorId="0D7344CE" wp14:editId="1A23409F">
            <wp:extent cx="5731510" cy="338836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9"/>
                    <a:stretch>
                      <a:fillRect/>
                    </a:stretch>
                  </pic:blipFill>
                  <pic:spPr>
                    <a:xfrm>
                      <a:off x="0" y="0"/>
                      <a:ext cx="5731510" cy="3388360"/>
                    </a:xfrm>
                    <a:prstGeom prst="rect">
                      <a:avLst/>
                    </a:prstGeom>
                  </pic:spPr>
                </pic:pic>
              </a:graphicData>
            </a:graphic>
          </wp:inline>
        </w:drawing>
      </w:r>
    </w:p>
    <w:p w14:paraId="7D79E7B5" w14:textId="77777777" w:rsidR="00CE2508" w:rsidRDefault="00473225">
      <w:pPr>
        <w:pStyle w:val="Heading2"/>
        <w:ind w:left="-5"/>
      </w:pPr>
      <w:r>
        <w:t>What the Graph Shows</w:t>
      </w:r>
      <w:r>
        <w:rPr>
          <w:sz w:val="22"/>
        </w:rPr>
        <w:t xml:space="preserve"> </w:t>
      </w:r>
    </w:p>
    <w:p w14:paraId="48BB0796" w14:textId="77777777" w:rsidR="00CE2508" w:rsidRDefault="00473225">
      <w:pPr>
        <w:ind w:left="-5" w:right="56"/>
      </w:pPr>
      <w:r>
        <w:t xml:space="preserve">A sorted bar chart ranking states from </w:t>
      </w:r>
      <w:r>
        <w:rPr>
          <w:b/>
        </w:rPr>
        <w:t>most to least affordable</w:t>
      </w:r>
      <w:r>
        <w:t xml:space="preserve"> based on their average property price.</w:t>
      </w:r>
      <w:r>
        <w:t xml:space="preserve"> </w:t>
      </w:r>
    </w:p>
    <w:p w14:paraId="4A1ED0A5" w14:textId="77777777" w:rsidR="00CE2508" w:rsidRDefault="00473225">
      <w:pPr>
        <w:pStyle w:val="Heading3"/>
        <w:ind w:left="-5"/>
      </w:pPr>
      <w:r>
        <w:t>Key Insights</w:t>
      </w:r>
      <w:r>
        <w:t xml:space="preserve"> </w:t>
      </w:r>
    </w:p>
    <w:p w14:paraId="1B372AE7" w14:textId="77777777" w:rsidR="00CE2508" w:rsidRDefault="00473225">
      <w:pPr>
        <w:numPr>
          <w:ilvl w:val="0"/>
          <w:numId w:val="6"/>
        </w:numPr>
        <w:spacing w:after="1"/>
        <w:ind w:right="56" w:hanging="187"/>
      </w:pPr>
      <w:r>
        <w:rPr>
          <w:b/>
        </w:rPr>
        <w:t>Odisha and Chhattisgarh</w:t>
      </w:r>
      <w:r>
        <w:t xml:space="preserve"> </w:t>
      </w:r>
      <w:r>
        <w:t>are among the most affordable.</w:t>
      </w:r>
      <w:r>
        <w:t xml:space="preserve"> </w:t>
      </w:r>
    </w:p>
    <w:p w14:paraId="2E75950B" w14:textId="77777777" w:rsidR="00CE2508" w:rsidRDefault="00473225">
      <w:pPr>
        <w:numPr>
          <w:ilvl w:val="0"/>
          <w:numId w:val="6"/>
        </w:numPr>
        <w:ind w:right="56" w:hanging="187"/>
      </w:pPr>
      <w:r>
        <w:rPr>
          <w:b/>
        </w:rPr>
        <w:t>Maharashtra and Delhi</w:t>
      </w:r>
      <w:r>
        <w:t xml:space="preserve"> remain at the costliest end.</w:t>
      </w:r>
      <w:r>
        <w:t xml:space="preserve"> </w:t>
      </w:r>
    </w:p>
    <w:p w14:paraId="6FE39884" w14:textId="77777777" w:rsidR="00CE2508" w:rsidRDefault="00473225">
      <w:pPr>
        <w:pStyle w:val="Heading3"/>
        <w:ind w:left="-5"/>
      </w:pPr>
      <w:r>
        <w:t>Implication</w:t>
      </w:r>
      <w:r>
        <w:t xml:space="preserve"> </w:t>
      </w:r>
    </w:p>
    <w:p w14:paraId="095EF1C6" w14:textId="77777777" w:rsidR="00CE2508" w:rsidRDefault="00473225">
      <w:pPr>
        <w:spacing w:after="125"/>
        <w:ind w:left="-5" w:right="56"/>
      </w:pPr>
      <w:r>
        <w:t>Ideal for identifying potential housing markets for first-time buyers and affordable housing developers.</w:t>
      </w:r>
      <w:r>
        <w:t xml:space="preserve"> </w:t>
      </w:r>
    </w:p>
    <w:p w14:paraId="1A6DE91C" w14:textId="77777777" w:rsidR="00CE2508" w:rsidRDefault="00473225">
      <w:pPr>
        <w:spacing w:after="158"/>
        <w:ind w:left="0" w:firstLine="0"/>
      </w:pPr>
      <w:r>
        <w:rPr>
          <w:sz w:val="22"/>
        </w:rPr>
        <w:t xml:space="preserve"> </w:t>
      </w:r>
    </w:p>
    <w:p w14:paraId="0594A926" w14:textId="77777777" w:rsidR="00CE2508" w:rsidRDefault="00473225">
      <w:pPr>
        <w:spacing w:after="220"/>
        <w:ind w:left="0" w:firstLine="0"/>
      </w:pPr>
      <w:r>
        <w:rPr>
          <w:sz w:val="22"/>
        </w:rPr>
        <w:t xml:space="preserve"> </w:t>
      </w:r>
    </w:p>
    <w:p w14:paraId="3329BF58" w14:textId="77777777" w:rsidR="00CE2508" w:rsidRDefault="00473225">
      <w:pPr>
        <w:spacing w:after="0"/>
        <w:ind w:left="0" w:right="18" w:firstLine="0"/>
        <w:jc w:val="right"/>
      </w:pPr>
      <w:r>
        <w:rPr>
          <w:noProof/>
          <w:sz w:val="22"/>
        </w:rPr>
        <mc:AlternateContent>
          <mc:Choice Requires="wpg">
            <w:drawing>
              <wp:inline distT="0" distB="0" distL="0" distR="0" wp14:anchorId="5572C690" wp14:editId="2F3861FF">
                <wp:extent cx="5733034" cy="20955"/>
                <wp:effectExtent l="0" t="0" r="0" b="0"/>
                <wp:docPr id="5002" name="Group 5002"/>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6711" name="Shape 6711"/>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2" name="Shape 671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3" name="Shape 6713"/>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4" name="Shape 6714"/>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5" name="Shape 6715"/>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6" name="Shape 6716"/>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17" name="Shape 671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18" name="Shape 6718"/>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19" name="Shape 6719"/>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E9D68A9" id="Group 5002" o:spid="_x0000_s1026" style="width:451.4pt;height:1.65pt;mso-position-horizontal-relative:char;mso-position-vertical-relative:line" coordsize="5733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">
                <v:shape id="Shape 6711" o:spid="_x0000_s1027" style="position:absolute;width:57315;height:196;visibility:visible;mso-wrap-style:square;v-text-anchor:top" coordsize="573151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" path="m,l5731510,r,19686l,19686,,e" fillcolor="#a0a0a0" stroked="f" strokeweight="0">
                  <v:stroke miterlimit="83231f" joinstyle="miter"/>
                  <v:path arrowok="t" textboxrect="0,0,5731510,19686"/>
                </v:shape>
                <v:shape id="Shape 6712"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" path="m,l9144,r,9144l,9144,,e" fillcolor="#a0a0a0" stroked="f" strokeweight="0">
                  <v:stroke miterlimit="83231f" joinstyle="miter"/>
                  <v:path arrowok="t" textboxrect="0,0,9144,9144"/>
                </v:shape>
                <v:shape id="Shape 6713" o:spid="_x0000_s1029" style="position:absolute;left:33;top:1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" path="m,l5726557,r,9144l,9144,,e" fillcolor="#a0a0a0" stroked="f" strokeweight="0">
                  <v:stroke miterlimit="83231f" joinstyle="miter"/>
                  <v:path arrowok="t" textboxrect="0,0,5726557,9144"/>
                </v:shape>
                <v:shape id="Shape 6714" o:spid="_x0000_s1030" style="position:absolute;left:57299;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" path="m,l9144,r,9144l,9144,,e" fillcolor="#a0a0a0" stroked="f" strokeweight="0">
                  <v:stroke miterlimit="83231f" joinstyle="miter"/>
                  <v:path arrowok="t" textboxrect="0,0,9144,9144"/>
                </v:shape>
                <v:shape id="Shape 6715"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" path="m,l9144,r,13716l,13716,,e" fillcolor="#a0a0a0" stroked="f" strokeweight="0">
                  <v:stroke miterlimit="83231f" joinstyle="miter"/>
                  <v:path arrowok="t" textboxrect="0,0,9144,13716"/>
                </v:shape>
                <v:shape id="Shape 6716" o:spid="_x0000_s1032" style="position:absolute;left:57299;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" path="m,l9144,r,13716l,13716,,e" fillcolor="#e3e3e3" stroked="f" strokeweight="0">
                  <v:stroke miterlimit="83231f" joinstyle="miter"/>
                  <v:path arrowok="t" textboxrect="0,0,9144,13716"/>
                </v:shape>
                <v:shape id="Shape 6717"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" path="m,l9144,r,9144l,9144,,e" fillcolor="#e3e3e3" stroked="f" strokeweight="0">
                  <v:stroke miterlimit="83231f" joinstyle="miter"/>
                  <v:path arrowok="t" textboxrect="0,0,9144,9144"/>
                </v:shape>
                <v:shape id="Shape 6718" o:spid="_x0000_s1034" style="position:absolute;left:33;top:179;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" path="m,l5726557,r,9144l,9144,,e" fillcolor="#e3e3e3" stroked="f" strokeweight="0">
                  <v:stroke miterlimit="83231f" joinstyle="miter"/>
                  <v:path arrowok="t" textboxrect="0,0,5726557,9144"/>
                </v:shape>
                <v:shape id="Shape 6719" o:spid="_x0000_s1035" style="position:absolute;left:57299;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2"/>
        </w:rPr>
        <w:t xml:space="preserve"> </w:t>
      </w:r>
    </w:p>
    <w:p w14:paraId="639E50B5" w14:textId="77777777" w:rsidR="00CE2508" w:rsidRDefault="00473225">
      <w:pPr>
        <w:spacing w:after="160"/>
        <w:ind w:left="0" w:firstLine="0"/>
      </w:pPr>
      <w:r>
        <w:rPr>
          <w:b/>
          <w:sz w:val="32"/>
        </w:rPr>
        <w:t xml:space="preserve"> </w:t>
      </w:r>
    </w:p>
    <w:p w14:paraId="4B8B235E" w14:textId="77777777" w:rsidR="00CE2508" w:rsidRDefault="00473225">
      <w:pPr>
        <w:spacing w:after="162"/>
        <w:ind w:left="0" w:firstLine="0"/>
      </w:pPr>
      <w:r>
        <w:rPr>
          <w:b/>
          <w:sz w:val="32"/>
        </w:rPr>
        <w:t xml:space="preserve"> </w:t>
      </w:r>
    </w:p>
    <w:p w14:paraId="33D8B167" w14:textId="77777777" w:rsidR="00CE2508" w:rsidRDefault="00473225">
      <w:pPr>
        <w:pStyle w:val="Heading1"/>
        <w:ind w:left="-5"/>
      </w:pPr>
      <w:r>
        <w:lastRenderedPageBreak/>
        <w:t>Furnishing Status Comparison</w:t>
      </w:r>
      <w:r>
        <w:t xml:space="preserve"> </w:t>
      </w:r>
    </w:p>
    <w:p w14:paraId="1B1A979C" w14:textId="77777777" w:rsidR="00CE2508" w:rsidRDefault="00473225">
      <w:pPr>
        <w:spacing w:after="136"/>
        <w:ind w:left="0" w:right="16" w:firstLine="0"/>
        <w:jc w:val="right"/>
      </w:pPr>
      <w:r>
        <w:rPr>
          <w:noProof/>
        </w:rPr>
        <w:drawing>
          <wp:inline distT="0" distB="0" distL="0" distR="0" wp14:anchorId="21144BC1" wp14:editId="22AAF5F8">
            <wp:extent cx="5731510" cy="3289300"/>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10"/>
                    <a:stretch>
                      <a:fillRect/>
                    </a:stretch>
                  </pic:blipFill>
                  <pic:spPr>
                    <a:xfrm>
                      <a:off x="0" y="0"/>
                      <a:ext cx="5731510" cy="3289300"/>
                    </a:xfrm>
                    <a:prstGeom prst="rect">
                      <a:avLst/>
                    </a:prstGeom>
                  </pic:spPr>
                </pic:pic>
              </a:graphicData>
            </a:graphic>
          </wp:inline>
        </w:drawing>
      </w:r>
      <w:r>
        <w:rPr>
          <w:b/>
          <w:sz w:val="22"/>
        </w:rPr>
        <w:t xml:space="preserve"> </w:t>
      </w:r>
    </w:p>
    <w:p w14:paraId="6636F152" w14:textId="77777777" w:rsidR="00CE2508" w:rsidRDefault="00473225">
      <w:pPr>
        <w:pStyle w:val="Heading2"/>
        <w:spacing w:after="156" w:line="265" w:lineRule="auto"/>
        <w:ind w:left="-5"/>
      </w:pPr>
      <w:r>
        <w:rPr>
          <w:sz w:val="26"/>
        </w:rPr>
        <w:t>What the Graph Shows</w:t>
      </w:r>
      <w:r>
        <w:rPr>
          <w:sz w:val="26"/>
        </w:rPr>
        <w:t xml:space="preserve"> </w:t>
      </w:r>
    </w:p>
    <w:p w14:paraId="64D4B2B9" w14:textId="77777777" w:rsidR="00CE2508" w:rsidRDefault="00473225">
      <w:pPr>
        <w:ind w:left="-5" w:right="56"/>
      </w:pPr>
      <w:r>
        <w:t xml:space="preserve">A stacked bar chart comparing the </w:t>
      </w:r>
      <w:r>
        <w:rPr>
          <w:b/>
        </w:rPr>
        <w:t>count of Furnished, Semi-Furnished, and Unfurnished</w:t>
      </w:r>
      <w:r>
        <w:t xml:space="preserve"> properties across different cities.</w:t>
      </w:r>
      <w:r>
        <w:t xml:space="preserve"> </w:t>
      </w:r>
    </w:p>
    <w:p w14:paraId="4ED95E8A" w14:textId="77777777" w:rsidR="00CE2508" w:rsidRDefault="00473225">
      <w:pPr>
        <w:pStyle w:val="Heading2"/>
        <w:spacing w:after="156" w:line="265" w:lineRule="auto"/>
        <w:ind w:left="-5"/>
      </w:pPr>
      <w:r>
        <w:rPr>
          <w:sz w:val="26"/>
        </w:rPr>
        <w:t>Key Insights</w:t>
      </w:r>
      <w:r>
        <w:rPr>
          <w:sz w:val="26"/>
        </w:rPr>
        <w:t xml:space="preserve"> </w:t>
      </w:r>
    </w:p>
    <w:p w14:paraId="040CAD3A" w14:textId="77777777" w:rsidR="00CE2508" w:rsidRDefault="00473225">
      <w:pPr>
        <w:numPr>
          <w:ilvl w:val="0"/>
          <w:numId w:val="7"/>
        </w:numPr>
        <w:spacing w:after="2"/>
        <w:ind w:right="56" w:hanging="188"/>
      </w:pPr>
      <w:r>
        <w:t xml:space="preserve">Metro cities like </w:t>
      </w:r>
      <w:r>
        <w:rPr>
          <w:b/>
        </w:rPr>
        <w:t>Bangalore, Hyderabad, and Mumbai</w:t>
      </w:r>
      <w:r>
        <w:t xml:space="preserve"> have higher proportions of furnished or semi-furnished properties.</w:t>
      </w:r>
      <w:r>
        <w:t xml:space="preserve"> </w:t>
      </w:r>
    </w:p>
    <w:p w14:paraId="755E3C6B" w14:textId="77777777" w:rsidR="00CE2508" w:rsidRDefault="00473225">
      <w:pPr>
        <w:numPr>
          <w:ilvl w:val="0"/>
          <w:numId w:val="7"/>
        </w:numPr>
        <w:ind w:right="56" w:hanging="188"/>
      </w:pPr>
      <w:r>
        <w:t xml:space="preserve">Smaller cities lean toward </w:t>
      </w:r>
      <w:r>
        <w:rPr>
          <w:b/>
        </w:rPr>
        <w:t>unfurnished</w:t>
      </w:r>
      <w:r>
        <w:t xml:space="preserve"> homes.</w:t>
      </w:r>
      <w:r>
        <w:t xml:space="preserve"> </w:t>
      </w:r>
    </w:p>
    <w:p w14:paraId="3B40D779" w14:textId="77777777" w:rsidR="00CE2508" w:rsidRDefault="00473225">
      <w:pPr>
        <w:pStyle w:val="Heading2"/>
        <w:spacing w:after="156" w:line="265" w:lineRule="auto"/>
        <w:ind w:left="-5"/>
      </w:pPr>
      <w:r>
        <w:rPr>
          <w:sz w:val="26"/>
        </w:rPr>
        <w:t>Implication</w:t>
      </w:r>
      <w:r>
        <w:rPr>
          <w:sz w:val="26"/>
        </w:rPr>
        <w:t xml:space="preserve"> </w:t>
      </w:r>
    </w:p>
    <w:p w14:paraId="41970783" w14:textId="77777777" w:rsidR="00CE2508" w:rsidRDefault="00473225">
      <w:pPr>
        <w:ind w:left="-5" w:right="56"/>
      </w:pPr>
      <w:r>
        <w:t>Furnishing trends reveal rental demand and lifestyle expectations. Furnished apartments dominate in areas with higher migration and working professionals.</w:t>
      </w:r>
      <w:r>
        <w:rPr>
          <w:sz w:val="22"/>
        </w:rPr>
        <w:t xml:space="preserve"> </w:t>
      </w:r>
    </w:p>
    <w:p w14:paraId="5A07FC2A" w14:textId="77777777" w:rsidR="00CE2508" w:rsidRDefault="00473225">
      <w:pPr>
        <w:spacing w:after="196"/>
        <w:ind w:left="0" w:right="18" w:firstLine="0"/>
        <w:jc w:val="right"/>
      </w:pPr>
      <w:r>
        <w:rPr>
          <w:noProof/>
          <w:sz w:val="22"/>
        </w:rPr>
        <mc:AlternateContent>
          <mc:Choice Requires="wpg">
            <w:drawing>
              <wp:inline distT="0" distB="0" distL="0" distR="0" wp14:anchorId="13AAF02E" wp14:editId="1FCCDA52">
                <wp:extent cx="5733034" cy="21082"/>
                <wp:effectExtent l="0" t="0" r="0" b="0"/>
                <wp:docPr id="5399" name="Group 5399"/>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6733" name="Shape 673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34" name="Shape 6734"/>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35" name="Shape 6735"/>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36" name="Shape 6736"/>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37" name="Shape 6737"/>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38" name="Shape 6738"/>
                        <wps:cNvSpPr/>
                        <wps:spPr>
                          <a:xfrm>
                            <a:off x="5729986"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39" name="Shape 6739"/>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40" name="Shape 6740"/>
                        <wps:cNvSpPr/>
                        <wps:spPr>
                          <a:xfrm>
                            <a:off x="3353" y="180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41" name="Shape 6741"/>
                        <wps:cNvSpPr/>
                        <wps:spPr>
                          <a:xfrm>
                            <a:off x="572998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586A227" id="Group 5399" o:spid="_x0000_s1026" style="width:451.4pt;height:1.65pt;mso-position-horizontal-relative:char;mso-position-vertical-relative:line" coordsize="5733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">
                <v:shape id="Shape 673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" path="m,l5731510,r,19685l,19685,,e" fillcolor="#a0a0a0" stroked="f" strokeweight="0">
                  <v:stroke miterlimit="83231f" joinstyle="miter"/>
                  <v:path arrowok="t" textboxrect="0,0,5731510,19685"/>
                </v:shape>
                <v:shape id="Shape 6734"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" path="m,l9144,r,9144l,9144,,e" fillcolor="#a0a0a0" stroked="f" strokeweight="0">
                  <v:stroke miterlimit="83231f" joinstyle="miter"/>
                  <v:path arrowok="t" textboxrect="0,0,9144,9144"/>
                </v:shape>
                <v:shape id="Shape 6735" o:spid="_x0000_s1029" style="position:absolute;left:33;top:1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" path="m,l5726557,r,9144l,9144,,e" fillcolor="#a0a0a0" stroked="f" strokeweight="0">
                  <v:stroke miterlimit="83231f" joinstyle="miter"/>
                  <v:path arrowok="t" textboxrect="0,0,5726557,9144"/>
                </v:shape>
                <v:shape id="Shape 6736" o:spid="_x0000_s1030" style="position:absolute;left:57299;top:1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" path="m,l9144,r,9144l,9144,,e" fillcolor="#a0a0a0" stroked="f" strokeweight="0">
                  <v:stroke miterlimit="83231f" joinstyle="miter"/>
                  <v:path arrowok="t" textboxrect="0,0,9144,9144"/>
                </v:shape>
                <v:shape id="Shape 6737" o:spid="_x0000_s1031" style="position:absolute;left:3;top:43;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" path="m,l9144,r,13715l,13715,,e" fillcolor="#a0a0a0" stroked="f" strokeweight="0">
                  <v:stroke miterlimit="83231f" joinstyle="miter"/>
                  <v:path arrowok="t" textboxrect="0,0,9144,13715"/>
                </v:shape>
                <v:shape id="Shape 6738" o:spid="_x0000_s1032" style="position:absolute;left:57299;top:43;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" path="m,l9144,r,13715l,13715,,e" fillcolor="#e3e3e3" stroked="f" strokeweight="0">
                  <v:stroke miterlimit="83231f" joinstyle="miter"/>
                  <v:path arrowok="t" textboxrect="0,0,9144,13715"/>
                </v:shape>
                <v:shape id="Shape 6739"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" path="m,l9144,r,9144l,9144,,e" fillcolor="#e3e3e3" stroked="f" strokeweight="0">
                  <v:stroke miterlimit="83231f" joinstyle="miter"/>
                  <v:path arrowok="t" textboxrect="0,0,9144,9144"/>
                </v:shape>
                <v:shape id="Shape 6740" o:spid="_x0000_s1034" style="position:absolute;left:33;top:18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" path="m,l5726557,r,9144l,9144,,e" fillcolor="#e3e3e3" stroked="f" strokeweight="0">
                  <v:stroke miterlimit="83231f" joinstyle="miter"/>
                  <v:path arrowok="t" textboxrect="0,0,5726557,9144"/>
                </v:shape>
                <v:shape id="Shape 6741" o:spid="_x0000_s1035" style="position:absolute;left:57299;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sz w:val="22"/>
        </w:rPr>
        <w:t xml:space="preserve"> </w:t>
      </w:r>
    </w:p>
    <w:p w14:paraId="7F61AD59" w14:textId="77777777" w:rsidR="00CE2508" w:rsidRDefault="00473225">
      <w:pPr>
        <w:pStyle w:val="Heading1"/>
        <w:ind w:left="-5"/>
      </w:pPr>
      <w:r>
        <w:lastRenderedPageBreak/>
        <w:t>Affordability Index (Bubble Chart)</w:t>
      </w:r>
      <w:r>
        <w:t xml:space="preserve"> </w:t>
      </w:r>
    </w:p>
    <w:p w14:paraId="61442438" w14:textId="77777777" w:rsidR="00CE2508" w:rsidRDefault="00473225">
      <w:pPr>
        <w:spacing w:after="155"/>
        <w:ind w:left="0" w:right="16" w:firstLine="0"/>
        <w:jc w:val="right"/>
      </w:pPr>
      <w:r>
        <w:rPr>
          <w:noProof/>
        </w:rPr>
        <w:drawing>
          <wp:inline distT="0" distB="0" distL="0" distR="0" wp14:anchorId="10E04BD1" wp14:editId="07C9441B">
            <wp:extent cx="5731510" cy="3438525"/>
            <wp:effectExtent l="0" t="0" r="0" b="0"/>
            <wp:docPr id="491" name="Picture 491"/>
            <wp:cNvGraphicFramePr/>
            <a:graphic xmlns:a="http://schemas.openxmlformats.org/drawingml/2006/main">
              <a:graphicData uri="http://schemas.openxmlformats.org/drawingml/2006/picture">
                <pic:pic xmlns:pic="http://schemas.openxmlformats.org/drawingml/2006/picture">
                  <pic:nvPicPr>
                    <pic:cNvPr id="491" name="Picture 491"/>
                    <pic:cNvPicPr/>
                  </pic:nvPicPr>
                  <pic:blipFill>
                    <a:blip r:embed="rId11"/>
                    <a:stretch>
                      <a:fillRect/>
                    </a:stretch>
                  </pic:blipFill>
                  <pic:spPr>
                    <a:xfrm>
                      <a:off x="0" y="0"/>
                      <a:ext cx="5731510" cy="3438525"/>
                    </a:xfrm>
                    <a:prstGeom prst="rect">
                      <a:avLst/>
                    </a:prstGeom>
                  </pic:spPr>
                </pic:pic>
              </a:graphicData>
            </a:graphic>
          </wp:inline>
        </w:drawing>
      </w:r>
      <w:r>
        <w:rPr>
          <w:b/>
          <w:sz w:val="22"/>
        </w:rPr>
        <w:t xml:space="preserve"> </w:t>
      </w:r>
    </w:p>
    <w:p w14:paraId="0E2E5FF9" w14:textId="77777777" w:rsidR="00CE2508" w:rsidRDefault="00473225">
      <w:pPr>
        <w:pStyle w:val="Heading2"/>
        <w:ind w:left="-5"/>
      </w:pPr>
      <w:r>
        <w:t>What the Graph Shows</w:t>
      </w:r>
      <w:r>
        <w:t xml:space="preserve"> </w:t>
      </w:r>
    </w:p>
    <w:p w14:paraId="24248EF4" w14:textId="77777777" w:rsidR="00CE2508" w:rsidRDefault="00473225">
      <w:pPr>
        <w:ind w:left="-5" w:right="56"/>
      </w:pPr>
      <w:r>
        <w:t xml:space="preserve">Plots </w:t>
      </w:r>
      <w:r>
        <w:rPr>
          <w:b/>
        </w:rPr>
        <w:t>Average Price (X-axis)</w:t>
      </w:r>
      <w:r>
        <w:t xml:space="preserve"> vs </w:t>
      </w:r>
      <w:r>
        <w:rPr>
          <w:b/>
        </w:rPr>
        <w:t>Average Size (Y-axis)</w:t>
      </w:r>
      <w:r>
        <w:t xml:space="preserve"> </w:t>
      </w:r>
      <w:r>
        <w:t>for each state. The bubble size represents the number of properties or another factor.</w:t>
      </w:r>
      <w:r>
        <w:t xml:space="preserve"> </w:t>
      </w:r>
    </w:p>
    <w:p w14:paraId="298CE2A9" w14:textId="77777777" w:rsidR="00CE2508" w:rsidRDefault="00473225">
      <w:pPr>
        <w:pStyle w:val="Heading3"/>
        <w:ind w:left="-5"/>
      </w:pPr>
      <w:r>
        <w:t>Key Insights</w:t>
      </w:r>
      <w:r>
        <w:t xml:space="preserve"> </w:t>
      </w:r>
    </w:p>
    <w:p w14:paraId="1CE033D4" w14:textId="77777777" w:rsidR="00CE2508" w:rsidRDefault="00473225">
      <w:pPr>
        <w:numPr>
          <w:ilvl w:val="0"/>
          <w:numId w:val="8"/>
        </w:numPr>
        <w:spacing w:after="2"/>
        <w:ind w:right="56"/>
      </w:pPr>
      <w:r>
        <w:t xml:space="preserve">States offering </w:t>
      </w:r>
      <w:r>
        <w:rPr>
          <w:b/>
        </w:rPr>
        <w:t>larger sizes at lower prices</w:t>
      </w:r>
      <w:r>
        <w:t xml:space="preserve"> (e.g., Odisha, Madhya Pradesh) are the most affordable.</w:t>
      </w:r>
      <w:r>
        <w:t xml:space="preserve"> </w:t>
      </w:r>
    </w:p>
    <w:p w14:paraId="60311BF6" w14:textId="77777777" w:rsidR="00CE2508" w:rsidRDefault="00473225">
      <w:pPr>
        <w:numPr>
          <w:ilvl w:val="0"/>
          <w:numId w:val="8"/>
        </w:numPr>
        <w:ind w:right="56"/>
      </w:pPr>
      <w:r>
        <w:t xml:space="preserve">States with </w:t>
      </w:r>
      <w:r>
        <w:rPr>
          <w:b/>
        </w:rPr>
        <w:t>smaller sizes but higher prices</w:t>
      </w:r>
      <w:r>
        <w:t xml:space="preserve"> (Delhi, Maharashtra) represent premium urban markets.</w:t>
      </w:r>
      <w:r>
        <w:t xml:space="preserve"> </w:t>
      </w:r>
    </w:p>
    <w:p w14:paraId="570AA54D" w14:textId="77777777" w:rsidR="00CE2508" w:rsidRDefault="00473225">
      <w:pPr>
        <w:pStyle w:val="Heading3"/>
        <w:ind w:left="-5"/>
      </w:pPr>
      <w:r>
        <w:t>Implication</w:t>
      </w:r>
      <w:r>
        <w:t xml:space="preserve"> </w:t>
      </w:r>
    </w:p>
    <w:p w14:paraId="4E745B41" w14:textId="77777777" w:rsidR="00CE2508" w:rsidRDefault="00473225">
      <w:pPr>
        <w:ind w:left="-5" w:right="56"/>
      </w:pPr>
      <w:r>
        <w:t>The chart visually identifies where buyers get more space for their money — a practical affordability indicator.</w:t>
      </w:r>
      <w:r>
        <w:t xml:space="preserve"> </w:t>
      </w:r>
    </w:p>
    <w:p w14:paraId="60DDB61C" w14:textId="77777777" w:rsidR="00CE2508" w:rsidRDefault="00473225">
      <w:pPr>
        <w:spacing w:after="98"/>
        <w:ind w:left="0" w:right="18" w:firstLine="0"/>
        <w:jc w:val="right"/>
      </w:pPr>
      <w:r>
        <w:rPr>
          <w:noProof/>
          <w:sz w:val="22"/>
        </w:rPr>
        <mc:AlternateContent>
          <mc:Choice Requires="wpg">
            <w:drawing>
              <wp:inline distT="0" distB="0" distL="0" distR="0" wp14:anchorId="4F46759B" wp14:editId="5D1AA52E">
                <wp:extent cx="5733034" cy="20575"/>
                <wp:effectExtent l="0" t="0" r="0" b="0"/>
                <wp:docPr id="5045" name="Group 5045"/>
                <wp:cNvGraphicFramePr/>
                <a:graphic xmlns:a="http://schemas.openxmlformats.org/drawingml/2006/main">
                  <a:graphicData uri="http://schemas.microsoft.com/office/word/2010/wordprocessingGroup">
                    <wpg:wgp>
                      <wpg:cNvGrpSpPr/>
                      <wpg:grpSpPr>
                        <a:xfrm>
                          <a:off x="0" y="0"/>
                          <a:ext cx="5733034" cy="20575"/>
                          <a:chOff x="0" y="0"/>
                          <a:chExt cx="5733034" cy="20575"/>
                        </a:xfrm>
                      </wpg:grpSpPr>
                      <wps:wsp>
                        <wps:cNvPr id="6755" name="Shape 675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56" name="Shape 675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57" name="Shape 6757"/>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58" name="Shape 6758"/>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59" name="Shape 6759"/>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60" name="Shape 6760"/>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61" name="Shape 6761"/>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62" name="Shape 6762"/>
                        <wps:cNvSpPr/>
                        <wps:spPr>
                          <a:xfrm>
                            <a:off x="3353" y="17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63" name="Shape 6763"/>
                        <wps:cNvSpPr/>
                        <wps:spPr>
                          <a:xfrm>
                            <a:off x="5729986"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0E70822" id="Group 5045" o:spid="_x0000_s1026" style="width:451.4pt;height:1.6pt;mso-position-horizontal-relative:char;mso-position-vertical-relative:line" coordsize="5733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">
                <v:shape id="Shape 675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" path="m,l5731510,r,19685l,19685,,e" fillcolor="#a0a0a0" stroked="f" strokeweight="0">
                  <v:stroke miterlimit="83231f" joinstyle="miter"/>
                  <v:path arrowok="t" textboxrect="0,0,5731510,19685"/>
                </v:shape>
                <v:shape id="Shape 6756"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" path="m,l9144,r,9144l,9144,,e" fillcolor="#a0a0a0" stroked="f" strokeweight="0">
                  <v:stroke miterlimit="83231f" joinstyle="miter"/>
                  <v:path arrowok="t" textboxrect="0,0,9144,9144"/>
                </v:shape>
                <v:shape id="Shape 6757" o:spid="_x0000_s1029" style="position:absolute;left:33;top: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" path="m,l5726557,r,9144l,9144,,e" fillcolor="#a0a0a0" stroked="f" strokeweight="0">
                  <v:stroke miterlimit="83231f" joinstyle="miter"/>
                  <v:path arrowok="t" textboxrect="0,0,5726557,9144"/>
                </v:shape>
                <v:shape id="Shape 6758" o:spid="_x0000_s1030" style="position:absolute;left:57299;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" path="m,l9144,r,9144l,9144,,e" fillcolor="#a0a0a0" stroked="f" strokeweight="0">
                  <v:stroke miterlimit="83231f" joinstyle="miter"/>
                  <v:path arrowok="t" textboxrect="0,0,9144,9144"/>
                </v:shape>
                <v:shape id="Shape 6759"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" path="m,l9144,r,13716l,13716,,e" fillcolor="#a0a0a0" stroked="f" strokeweight="0">
                  <v:stroke miterlimit="83231f" joinstyle="miter"/>
                  <v:path arrowok="t" textboxrect="0,0,9144,13716"/>
                </v:shape>
                <v:shape id="Shape 6760" o:spid="_x0000_s1032" style="position:absolute;left:57299;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" path="m,l9144,r,13716l,13716,,e" fillcolor="#e3e3e3" stroked="f" strokeweight="0">
                  <v:stroke miterlimit="83231f" joinstyle="miter"/>
                  <v:path arrowok="t" textboxrect="0,0,9144,13716"/>
                </v:shape>
                <v:shape id="Shape 6761"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" path="m,l9144,r,9144l,9144,,e" fillcolor="#e3e3e3" stroked="f" strokeweight="0">
                  <v:stroke miterlimit="83231f" joinstyle="miter"/>
                  <v:path arrowok="t" textboxrect="0,0,9144,9144"/>
                </v:shape>
                <v:shape id="Shape 6762" o:spid="_x0000_s1034" style="position:absolute;left:33;top:17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" path="m,l5726557,r,9144l,9144,,e" fillcolor="#e3e3e3" stroked="f" strokeweight="0">
                  <v:stroke miterlimit="83231f" joinstyle="miter"/>
                  <v:path arrowok="t" textboxrect="0,0,5726557,9144"/>
                </v:shape>
                <v:shape id="Shape 6763" o:spid="_x0000_s1035" style="position:absolute;left:57299;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2"/>
        </w:rPr>
        <w:t xml:space="preserve"> </w:t>
      </w:r>
    </w:p>
    <w:p w14:paraId="34A046C9" w14:textId="77777777" w:rsidR="00CE2508" w:rsidRDefault="00473225">
      <w:pPr>
        <w:spacing w:after="115"/>
        <w:ind w:left="0" w:firstLine="0"/>
      </w:pPr>
      <w:r>
        <w:rPr>
          <w:b/>
          <w:sz w:val="22"/>
        </w:rPr>
        <w:t xml:space="preserve"> </w:t>
      </w:r>
    </w:p>
    <w:p w14:paraId="03C8551B" w14:textId="77777777" w:rsidR="00CE2508" w:rsidRDefault="00473225">
      <w:pPr>
        <w:spacing w:after="194"/>
        <w:ind w:left="0" w:right="16" w:firstLine="0"/>
        <w:jc w:val="right"/>
      </w:pPr>
      <w:r>
        <w:rPr>
          <w:noProof/>
        </w:rPr>
        <w:drawing>
          <wp:inline distT="0" distB="0" distL="0" distR="0" wp14:anchorId="623FC8CD" wp14:editId="44073A50">
            <wp:extent cx="5731510" cy="222250"/>
            <wp:effectExtent l="0" t="0" r="0" b="0"/>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12"/>
                    <a:stretch>
                      <a:fillRect/>
                    </a:stretch>
                  </pic:blipFill>
                  <pic:spPr>
                    <a:xfrm>
                      <a:off x="0" y="0"/>
                      <a:ext cx="5731510" cy="222250"/>
                    </a:xfrm>
                    <a:prstGeom prst="rect">
                      <a:avLst/>
                    </a:prstGeom>
                  </pic:spPr>
                </pic:pic>
              </a:graphicData>
            </a:graphic>
          </wp:inline>
        </w:drawing>
      </w:r>
      <w:r>
        <w:rPr>
          <w:b/>
          <w:sz w:val="22"/>
        </w:rPr>
        <w:t xml:space="preserve"> </w:t>
      </w:r>
    </w:p>
    <w:p w14:paraId="3775963F" w14:textId="77777777" w:rsidR="00CE2508" w:rsidRDefault="00473225">
      <w:pPr>
        <w:pStyle w:val="Heading1"/>
        <w:spacing w:line="380" w:lineRule="auto"/>
        <w:ind w:left="-5"/>
      </w:pPr>
      <w:r>
        <w:lastRenderedPageBreak/>
        <w:t>KPI Summary Cards (Maximum, Minimum, Average Price, Total Properties, Average Size)</w:t>
      </w:r>
      <w:r>
        <w:t xml:space="preserve"> </w:t>
      </w:r>
      <w:r>
        <w:rPr>
          <w:sz w:val="28"/>
        </w:rPr>
        <w:t>What the Metrics Show</w:t>
      </w:r>
      <w:r>
        <w:rPr>
          <w:sz w:val="28"/>
        </w:rPr>
        <w:t xml:space="preserve"> </w:t>
      </w:r>
    </w:p>
    <w:p w14:paraId="3511B386" w14:textId="77777777" w:rsidR="00CE2508" w:rsidRDefault="00473225">
      <w:pPr>
        <w:ind w:left="-5" w:right="56"/>
      </w:pPr>
      <w:r>
        <w:t>These key performance indicators (KPIs) provide a quick snapshot of the housing market:</w:t>
      </w:r>
      <w:r>
        <w:t xml:space="preserve"> </w:t>
      </w:r>
    </w:p>
    <w:p w14:paraId="0320DDD8" w14:textId="77777777" w:rsidR="00CE2508" w:rsidRDefault="00473225">
      <w:pPr>
        <w:numPr>
          <w:ilvl w:val="0"/>
          <w:numId w:val="9"/>
        </w:numPr>
        <w:ind w:right="56" w:hanging="360"/>
      </w:pPr>
      <w:r>
        <w:rPr>
          <w:b/>
        </w:rPr>
        <w:t>Maximum Price</w:t>
      </w:r>
      <w:r>
        <w:t xml:space="preserve"> – highest priced property in the dataset (e.g., ₹500 lakhs = ₹5 crores).</w:t>
      </w:r>
      <w:r>
        <w:t xml:space="preserve"> </w:t>
      </w:r>
    </w:p>
    <w:p w14:paraId="1EEB69DC" w14:textId="77777777" w:rsidR="00CE2508" w:rsidRDefault="00473225">
      <w:pPr>
        <w:numPr>
          <w:ilvl w:val="0"/>
          <w:numId w:val="9"/>
        </w:numPr>
        <w:ind w:right="56" w:hanging="360"/>
      </w:pPr>
      <w:r>
        <w:rPr>
          <w:b/>
        </w:rPr>
        <w:t>Minimum Price</w:t>
      </w:r>
      <w:r>
        <w:t xml:space="preserve"> – lowest priced property (e.g., ₹10 lakhs).</w:t>
      </w:r>
      <w:r>
        <w:t xml:space="preserve"> </w:t>
      </w:r>
    </w:p>
    <w:p w14:paraId="4848CDDA" w14:textId="77777777" w:rsidR="00CE2508" w:rsidRDefault="00473225">
      <w:pPr>
        <w:numPr>
          <w:ilvl w:val="0"/>
          <w:numId w:val="9"/>
        </w:numPr>
        <w:ind w:right="56" w:hanging="360"/>
      </w:pPr>
      <w:r>
        <w:rPr>
          <w:b/>
        </w:rPr>
        <w:t>Average Price</w:t>
      </w:r>
      <w:r>
        <w:t xml:space="preserve"> – mean property price across all listings.</w:t>
      </w:r>
      <w:r>
        <w:t xml:space="preserve"> </w:t>
      </w:r>
    </w:p>
    <w:p w14:paraId="2C0E0621" w14:textId="77777777" w:rsidR="00CE2508" w:rsidRDefault="00473225">
      <w:pPr>
        <w:numPr>
          <w:ilvl w:val="0"/>
          <w:numId w:val="9"/>
        </w:numPr>
        <w:ind w:right="56" w:hanging="360"/>
      </w:pPr>
      <w:r>
        <w:rPr>
          <w:b/>
        </w:rPr>
        <w:t>Total Properties</w:t>
      </w:r>
      <w:r>
        <w:t xml:space="preserve"> – total number of properties </w:t>
      </w:r>
      <w:proofErr w:type="spellStart"/>
      <w:r>
        <w:t>analyzed</w:t>
      </w:r>
      <w:proofErr w:type="spellEnd"/>
      <w:r>
        <w:t>.</w:t>
      </w:r>
      <w:r>
        <w:t xml:space="preserve"> </w:t>
      </w:r>
    </w:p>
    <w:p w14:paraId="310DE2FA" w14:textId="77777777" w:rsidR="00CE2508" w:rsidRDefault="00473225">
      <w:pPr>
        <w:numPr>
          <w:ilvl w:val="0"/>
          <w:numId w:val="9"/>
        </w:numPr>
        <w:ind w:right="56" w:hanging="360"/>
      </w:pPr>
      <w:r>
        <w:rPr>
          <w:b/>
        </w:rPr>
        <w:t>Average Size</w:t>
      </w:r>
      <w:r>
        <w:t xml:space="preserve"> – mean area of all properties in square feet.</w:t>
      </w:r>
      <w:r>
        <w:t xml:space="preserve"> </w:t>
      </w:r>
    </w:p>
    <w:p w14:paraId="7CC95321" w14:textId="77777777" w:rsidR="00CE2508" w:rsidRDefault="00473225">
      <w:pPr>
        <w:pStyle w:val="Heading2"/>
        <w:ind w:left="-5"/>
      </w:pPr>
      <w:r>
        <w:t>Key Insights</w:t>
      </w:r>
      <w:r>
        <w:t xml:space="preserve"> </w:t>
      </w:r>
    </w:p>
    <w:p w14:paraId="52870FAD" w14:textId="77777777" w:rsidR="00CE2508" w:rsidRDefault="00473225">
      <w:pPr>
        <w:numPr>
          <w:ilvl w:val="0"/>
          <w:numId w:val="10"/>
        </w:numPr>
        <w:spacing w:after="2"/>
        <w:ind w:right="56" w:hanging="188"/>
      </w:pPr>
      <w:r>
        <w:t>The large gap between maximum and minimum prices highlights strong market diversity — from affordable to luxury housing.</w:t>
      </w:r>
      <w:r>
        <w:t xml:space="preserve"> </w:t>
      </w:r>
    </w:p>
    <w:p w14:paraId="22712EE6" w14:textId="77777777" w:rsidR="00CE2508" w:rsidRDefault="00473225">
      <w:pPr>
        <w:numPr>
          <w:ilvl w:val="0"/>
          <w:numId w:val="10"/>
        </w:numPr>
        <w:spacing w:after="1"/>
        <w:ind w:right="56" w:hanging="188"/>
      </w:pPr>
      <w:r>
        <w:t>The average price helps indicate the mid-market housing range.</w:t>
      </w:r>
      <w:r>
        <w:t xml:space="preserve"> </w:t>
      </w:r>
    </w:p>
    <w:p w14:paraId="6B20F93B" w14:textId="77777777" w:rsidR="00CE2508" w:rsidRDefault="00473225">
      <w:pPr>
        <w:numPr>
          <w:ilvl w:val="0"/>
          <w:numId w:val="10"/>
        </w:numPr>
        <w:ind w:right="56" w:hanging="188"/>
      </w:pPr>
      <w:r>
        <w:t>Total properties confirm the dataset’s comprehensiveness and sample size</w:t>
      </w:r>
      <w:r>
        <w:rPr>
          <w:sz w:val="22"/>
        </w:rPr>
        <w:t>.</w:t>
      </w:r>
      <w:r>
        <w:rPr>
          <w:sz w:val="22"/>
        </w:rPr>
        <w:t xml:space="preserve"> </w:t>
      </w:r>
    </w:p>
    <w:p w14:paraId="6B0637CE" w14:textId="77777777" w:rsidR="00CE2508" w:rsidRDefault="00473225">
      <w:pPr>
        <w:pStyle w:val="Heading2"/>
        <w:ind w:left="-5"/>
      </w:pPr>
      <w:r>
        <w:t>Implication</w:t>
      </w:r>
      <w:r>
        <w:t xml:space="preserve"> </w:t>
      </w:r>
    </w:p>
    <w:p w14:paraId="6897BEE9" w14:textId="77777777" w:rsidR="00CE2508" w:rsidRDefault="00473225">
      <w:pPr>
        <w:ind w:left="-5" w:right="56"/>
      </w:pPr>
      <w:r>
        <w:t>These KPIs provide investors and policymakers a top-level understanding of the housing landscape before diving into regional or categorical details.</w:t>
      </w:r>
      <w:r>
        <w:t xml:space="preserve"> </w:t>
      </w:r>
    </w:p>
    <w:p w14:paraId="2083F233" w14:textId="77777777" w:rsidR="00CE2508" w:rsidRDefault="00473225">
      <w:pPr>
        <w:spacing w:after="194"/>
        <w:ind w:left="0" w:right="18" w:firstLine="0"/>
        <w:jc w:val="right"/>
      </w:pPr>
      <w:r>
        <w:rPr>
          <w:noProof/>
          <w:sz w:val="22"/>
        </w:rPr>
        <mc:AlternateContent>
          <mc:Choice Requires="wpg">
            <w:drawing>
              <wp:inline distT="0" distB="0" distL="0" distR="0" wp14:anchorId="6454E0BC" wp14:editId="273E65B0">
                <wp:extent cx="5733034" cy="20447"/>
                <wp:effectExtent l="0" t="0" r="0" b="0"/>
                <wp:docPr id="5791" name="Group 5791"/>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6779" name="Shape 677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80" name="Shape 678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81" name="Shape 678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82" name="Shape 678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83" name="Shape 6783"/>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84" name="Shape 6784"/>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85" name="Shape 678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86" name="Shape 6786"/>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87" name="Shape 6787"/>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06D8103" id="Group 5791" o:spid="_x0000_s1026" style="width:451.4pt;height:1.6pt;mso-position-horizontal-relative:char;mso-position-vertical-relative:line" coordsize="57330,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">
                <v:shape id="Shape 677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" path="m,l5731510,r,19685l,19685,,e" fillcolor="#a0a0a0" stroked="f" strokeweight="0">
                  <v:stroke miterlimit="83231f" joinstyle="miter"/>
                  <v:path arrowok="t" textboxrect="0,0,5731510,19685"/>
                </v:shape>
                <v:shape id="Shape 678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" path="m,l9144,r,9144l,9144,,e" fillcolor="#a0a0a0" stroked="f" strokeweight="0">
                  <v:stroke miterlimit="83231f" joinstyle="miter"/>
                  <v:path arrowok="t" textboxrect="0,0,9144,9144"/>
                </v:shape>
                <v:shape id="Shape 6781"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" path="m,l5726557,r,9144l,9144,,e" fillcolor="#a0a0a0" stroked="f" strokeweight="0">
                  <v:stroke miterlimit="83231f" joinstyle="miter"/>
                  <v:path arrowok="t" textboxrect="0,0,5726557,9144"/>
                </v:shape>
                <v:shape id="Shape 6782"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" path="m,l9144,r,9144l,9144,,e" fillcolor="#a0a0a0" stroked="f" strokeweight="0">
                  <v:stroke miterlimit="83231f" joinstyle="miter"/>
                  <v:path arrowok="t" textboxrect="0,0,9144,9144"/>
                </v:shape>
                <v:shape id="Shape 6783"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" path="m,l9144,r,13716l,13716,,e" fillcolor="#a0a0a0" stroked="f" strokeweight="0">
                  <v:stroke miterlimit="83231f" joinstyle="miter"/>
                  <v:path arrowok="t" textboxrect="0,0,9144,13716"/>
                </v:shape>
                <v:shape id="Shape 6784" o:spid="_x0000_s1032" style="position:absolute;left:57299;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" path="m,l9144,r,13716l,13716,,e" fillcolor="#e3e3e3" stroked="f" strokeweight="0">
                  <v:stroke miterlimit="83231f" joinstyle="miter"/>
                  <v:path arrowok="t" textboxrect="0,0,9144,13716"/>
                </v:shape>
                <v:shape id="Shape 6785"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" path="m,l9144,r,9144l,9144,,e" fillcolor="#e3e3e3" stroked="f" strokeweight="0">
                  <v:stroke miterlimit="83231f" joinstyle="miter"/>
                  <v:path arrowok="t" textboxrect="0,0,9144,9144"/>
                </v:shape>
                <v:shape id="Shape 6786" o:spid="_x0000_s1034" style="position:absolute;left:33;top:173;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" path="m,l5726557,r,9144l,9144,,e" fillcolor="#e3e3e3" stroked="f" strokeweight="0">
                  <v:stroke miterlimit="83231f" joinstyle="miter"/>
                  <v:path arrowok="t" textboxrect="0,0,5726557,9144"/>
                </v:shape>
                <v:shape id="Shape 6787" o:spid="_x0000_s1035" style="position:absolute;left:57299;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2"/>
        </w:rPr>
        <w:t xml:space="preserve"> </w:t>
      </w:r>
    </w:p>
    <w:p w14:paraId="00EF442E" w14:textId="77777777" w:rsidR="00CE2508" w:rsidRDefault="00473225">
      <w:pPr>
        <w:pStyle w:val="Heading1"/>
        <w:ind w:left="-5"/>
      </w:pPr>
      <w:r>
        <w:lastRenderedPageBreak/>
        <w:t>Overall Insights from the Dashboard</w:t>
      </w:r>
      <w:r>
        <w:t xml:space="preserve"> </w:t>
      </w:r>
    </w:p>
    <w:p w14:paraId="76174E48" w14:textId="77777777" w:rsidR="00CE2508" w:rsidRDefault="00473225">
      <w:pPr>
        <w:spacing w:after="0"/>
        <w:ind w:left="0" w:right="16" w:firstLine="0"/>
        <w:jc w:val="right"/>
      </w:pPr>
      <w:r>
        <w:rPr>
          <w:noProof/>
        </w:rPr>
        <w:drawing>
          <wp:inline distT="0" distB="0" distL="0" distR="0" wp14:anchorId="1FCFDF2A" wp14:editId="04B11A04">
            <wp:extent cx="5731510" cy="3229610"/>
            <wp:effectExtent l="0" t="0" r="0" b="0"/>
            <wp:docPr id="584" name="Picture 584"/>
            <wp:cNvGraphicFramePr/>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13"/>
                    <a:stretch>
                      <a:fillRect/>
                    </a:stretch>
                  </pic:blipFill>
                  <pic:spPr>
                    <a:xfrm>
                      <a:off x="0" y="0"/>
                      <a:ext cx="5731510" cy="3229610"/>
                    </a:xfrm>
                    <a:prstGeom prst="rect">
                      <a:avLst/>
                    </a:prstGeom>
                  </pic:spPr>
                </pic:pic>
              </a:graphicData>
            </a:graphic>
          </wp:inline>
        </w:drawing>
      </w:r>
      <w:r>
        <w:rPr>
          <w:b/>
          <w:sz w:val="22"/>
        </w:rPr>
        <w:t xml:space="preserve"> </w:t>
      </w:r>
    </w:p>
    <w:p w14:paraId="77231B7D" w14:textId="77777777" w:rsidR="00CE2508" w:rsidRDefault="00473225">
      <w:pPr>
        <w:numPr>
          <w:ilvl w:val="0"/>
          <w:numId w:val="11"/>
        </w:numPr>
        <w:ind w:right="56" w:hanging="360"/>
      </w:pPr>
      <w:r>
        <w:rPr>
          <w:b/>
        </w:rPr>
        <w:t>Regional Price Variation:</w:t>
      </w:r>
      <w:r>
        <w:t xml:space="preserve"> </w:t>
      </w:r>
      <w:r>
        <w:t>Metro states command premium property prices, while central and eastern states are more affordable.</w:t>
      </w:r>
      <w:r>
        <w:t xml:space="preserve"> </w:t>
      </w:r>
    </w:p>
    <w:p w14:paraId="18E26F0B" w14:textId="77777777" w:rsidR="00CE2508" w:rsidRDefault="00473225">
      <w:pPr>
        <w:numPr>
          <w:ilvl w:val="0"/>
          <w:numId w:val="11"/>
        </w:numPr>
        <w:ind w:right="56" w:hanging="360"/>
      </w:pPr>
      <w:r>
        <w:rPr>
          <w:b/>
        </w:rPr>
        <w:t>Property Type Trends:</w:t>
      </w:r>
      <w:r>
        <w:t xml:space="preserve"> Apartments dominate the urban real estate landscape.</w:t>
      </w:r>
      <w:r>
        <w:t xml:space="preserve"> </w:t>
      </w:r>
    </w:p>
    <w:p w14:paraId="41CAAA60" w14:textId="77777777" w:rsidR="00CE2508" w:rsidRDefault="00473225">
      <w:pPr>
        <w:numPr>
          <w:ilvl w:val="0"/>
          <w:numId w:val="11"/>
        </w:numPr>
        <w:ind w:right="56" w:hanging="360"/>
      </w:pPr>
      <w:r>
        <w:rPr>
          <w:b/>
        </w:rPr>
        <w:t>Affordability Factors:</w:t>
      </w:r>
      <w:r>
        <w:t xml:space="preserve"> Larger sizes and lower price-per-</w:t>
      </w:r>
      <w:proofErr w:type="spellStart"/>
      <w:r>
        <w:t>sqft</w:t>
      </w:r>
      <w:proofErr w:type="spellEnd"/>
      <w:r>
        <w:t xml:space="preserve"> ratios improve affordability.</w:t>
      </w:r>
      <w:r>
        <w:t xml:space="preserve"> </w:t>
      </w:r>
    </w:p>
    <w:p w14:paraId="16F6F341" w14:textId="77777777" w:rsidR="00CE2508" w:rsidRDefault="00473225">
      <w:pPr>
        <w:numPr>
          <w:ilvl w:val="0"/>
          <w:numId w:val="11"/>
        </w:numPr>
        <w:ind w:right="56" w:hanging="360"/>
      </w:pPr>
      <w:r>
        <w:rPr>
          <w:b/>
        </w:rPr>
        <w:t>Modern Housing Demand:</w:t>
      </w:r>
      <w:r>
        <w:t xml:space="preserve"> Newer constructions (post-2015) show higher prices, reflecting market modernization.</w:t>
      </w:r>
      <w:r>
        <w:t xml:space="preserve"> </w:t>
      </w:r>
    </w:p>
    <w:p w14:paraId="1ADEB7F1" w14:textId="77777777" w:rsidR="00CE2508" w:rsidRDefault="00473225">
      <w:pPr>
        <w:numPr>
          <w:ilvl w:val="0"/>
          <w:numId w:val="11"/>
        </w:numPr>
        <w:spacing w:after="234"/>
        <w:ind w:right="56" w:hanging="360"/>
      </w:pPr>
      <w:r>
        <w:rPr>
          <w:b/>
        </w:rPr>
        <w:t>Furnishing Patterns:</w:t>
      </w:r>
      <w:r>
        <w:t xml:space="preserve"> Furnished homes are common in major employment hubs due to high rental demand.</w:t>
      </w:r>
      <w:r>
        <w:t xml:space="preserve"> </w:t>
      </w:r>
    </w:p>
    <w:p w14:paraId="6D435C49" w14:textId="77777777" w:rsidR="00CE2508" w:rsidRDefault="00473225">
      <w:pPr>
        <w:spacing w:after="90"/>
        <w:ind w:left="0" w:right="10" w:firstLine="0"/>
        <w:jc w:val="right"/>
      </w:pPr>
      <w:r>
        <w:rPr>
          <w:noProof/>
          <w:sz w:val="22"/>
        </w:rPr>
        <mc:AlternateContent>
          <mc:Choice Requires="wpg">
            <w:drawing>
              <wp:inline distT="0" distB="0" distL="0" distR="0" wp14:anchorId="193FB112" wp14:editId="3B78BA0F">
                <wp:extent cx="5733034" cy="20700"/>
                <wp:effectExtent l="0" t="0" r="0" b="0"/>
                <wp:docPr id="5873" name="Group 5873"/>
                <wp:cNvGraphicFramePr/>
                <a:graphic xmlns:a="http://schemas.openxmlformats.org/drawingml/2006/main">
                  <a:graphicData uri="http://schemas.microsoft.com/office/word/2010/wordprocessingGroup">
                    <wpg:wgp>
                      <wpg:cNvGrpSpPr/>
                      <wpg:grpSpPr>
                        <a:xfrm>
                          <a:off x="0" y="0"/>
                          <a:ext cx="5733034" cy="20700"/>
                          <a:chOff x="0" y="0"/>
                          <a:chExt cx="5733034" cy="20700"/>
                        </a:xfrm>
                      </wpg:grpSpPr>
                      <wps:wsp>
                        <wps:cNvPr id="6797" name="Shape 6797"/>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98" name="Shape 6798"/>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99" name="Shape 6799"/>
                        <wps:cNvSpPr/>
                        <wps:spPr>
                          <a:xfrm>
                            <a:off x="3353" y="8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00" name="Shape 6800"/>
                        <wps:cNvSpPr/>
                        <wps:spPr>
                          <a:xfrm>
                            <a:off x="57299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01" name="Shape 6801"/>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02" name="Shape 6802"/>
                        <wps:cNvSpPr/>
                        <wps:spPr>
                          <a:xfrm>
                            <a:off x="5729986"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03" name="Shape 6803"/>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04" name="Shape 6804"/>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05" name="Shape 6805"/>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D8F6A17" id="Group 5873"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">
                <v:shape id="Shape 6797"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" path="m,l5731510,r,20320l,20320,,e" fillcolor="#a0a0a0" stroked="f" strokeweight="0">
                  <v:stroke miterlimit="83231f" joinstyle="miter"/>
                  <v:path arrowok="t" textboxrect="0,0,5731510,20320"/>
                </v:shape>
                <v:shape id="Shape 6798"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" path="m,l9144,r,9144l,9144,,e" fillcolor="#a0a0a0" stroked="f" strokeweight="0">
                  <v:stroke miterlimit="83231f" joinstyle="miter"/>
                  <v:path arrowok="t" textboxrect="0,0,9144,9144"/>
                </v:shape>
                <v:shape id="Shape 6799" o:spid="_x0000_s1029" style="position:absolute;left:33;top: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" path="m,l5726557,r,9144l,9144,,e" fillcolor="#a0a0a0" stroked="f" strokeweight="0">
                  <v:stroke miterlimit="83231f" joinstyle="miter"/>
                  <v:path arrowok="t" textboxrect="0,0,5726557,9144"/>
                </v:shape>
                <v:shape id="Shape 6800" o:spid="_x0000_s1030" style="position:absolute;left:57299;top: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" path="m,l9144,r,9144l,9144,,e" fillcolor="#a0a0a0" stroked="f" strokeweight="0">
                  <v:stroke miterlimit="83231f" joinstyle="miter"/>
                  <v:path arrowok="t" textboxrect="0,0,9144,9144"/>
                </v:shape>
                <v:shape id="Shape 6801"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" path="m,l9144,r,13716l,13716,,e" fillcolor="#a0a0a0" stroked="f" strokeweight="0">
                  <v:stroke miterlimit="83231f" joinstyle="miter"/>
                  <v:path arrowok="t" textboxrect="0,0,9144,13716"/>
                </v:shape>
                <v:shape id="Shape 6802" o:spid="_x0000_s1032" style="position:absolute;left:57299;top:39;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" path="m,l9144,r,13716l,13716,,e" fillcolor="#e3e3e3" stroked="f" strokeweight="0">
                  <v:stroke miterlimit="83231f" joinstyle="miter"/>
                  <v:path arrowok="t" textboxrect="0,0,9144,13716"/>
                </v:shape>
                <v:shape id="Shape 6803"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" path="m,l9144,r,9144l,9144,,e" fillcolor="#e3e3e3" stroked="f" strokeweight="0">
                  <v:stroke miterlimit="83231f" joinstyle="miter"/>
                  <v:path arrowok="t" textboxrect="0,0,9144,9144"/>
                </v:shape>
                <v:shape id="Shape 6804"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" path="m,l5726557,r,9144l,9144,,e" fillcolor="#e3e3e3" stroked="f" strokeweight="0">
                  <v:stroke miterlimit="83231f" joinstyle="miter"/>
                  <v:path arrowok="t" textboxrect="0,0,5726557,9144"/>
                </v:shape>
                <v:shape id="Shape 6805"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4C383E27" w14:textId="77777777" w:rsidR="00CE2508" w:rsidRDefault="00473225">
      <w:pPr>
        <w:pStyle w:val="Heading2"/>
        <w:spacing w:after="3547" w:line="265" w:lineRule="auto"/>
        <w:ind w:left="-5"/>
      </w:pPr>
      <w:r>
        <w:rPr>
          <w:sz w:val="26"/>
        </w:rPr>
        <w:lastRenderedPageBreak/>
        <w:t xml:space="preserve"> Data-Driven Recommendations</w:t>
      </w:r>
      <w:r>
        <w:rPr>
          <w:sz w:val="26"/>
        </w:rPr>
        <w:t xml:space="preserve"> </w:t>
      </w:r>
    </w:p>
    <w:tbl>
      <w:tblPr>
        <w:tblStyle w:val="TableGrid"/>
        <w:tblpPr w:vertAnchor="text" w:tblpX="46" w:tblpY="-3348"/>
        <w:tblOverlap w:val="never"/>
        <w:tblW w:w="8849" w:type="dxa"/>
        <w:tblInd w:w="0" w:type="dxa"/>
        <w:tblCellMar>
          <w:top w:w="0" w:type="dxa"/>
          <w:left w:w="0" w:type="dxa"/>
          <w:bottom w:w="0" w:type="dxa"/>
          <w:right w:w="0" w:type="dxa"/>
        </w:tblCellMar>
        <w:tblLook w:val="04A0" w:firstRow="1" w:lastRow="0" w:firstColumn="1" w:lastColumn="0" w:noHBand="0" w:noVBand="1"/>
      </w:tblPr>
      <w:tblGrid>
        <w:gridCol w:w="2573"/>
        <w:gridCol w:w="6276"/>
      </w:tblGrid>
      <w:tr w:rsidR="00CE2508" w14:paraId="20D92A61" w14:textId="77777777">
        <w:trPr>
          <w:trHeight w:val="415"/>
        </w:trPr>
        <w:tc>
          <w:tcPr>
            <w:tcW w:w="2573" w:type="dxa"/>
            <w:tcBorders>
              <w:top w:val="nil"/>
              <w:left w:val="nil"/>
              <w:bottom w:val="nil"/>
              <w:right w:val="nil"/>
            </w:tcBorders>
          </w:tcPr>
          <w:p w14:paraId="24B52BB9" w14:textId="77777777" w:rsidR="00CE2508" w:rsidRDefault="00473225">
            <w:pPr>
              <w:spacing w:after="0"/>
              <w:ind w:left="0" w:firstLine="0"/>
            </w:pPr>
            <w:r>
              <w:rPr>
                <w:b/>
              </w:rPr>
              <w:t xml:space="preserve">Challenge </w:t>
            </w:r>
          </w:p>
        </w:tc>
        <w:tc>
          <w:tcPr>
            <w:tcW w:w="6276" w:type="dxa"/>
            <w:tcBorders>
              <w:top w:val="nil"/>
              <w:left w:val="nil"/>
              <w:bottom w:val="nil"/>
              <w:right w:val="nil"/>
            </w:tcBorders>
          </w:tcPr>
          <w:p w14:paraId="555B0B9B" w14:textId="77777777" w:rsidR="00CE2508" w:rsidRDefault="00473225">
            <w:pPr>
              <w:tabs>
                <w:tab w:val="center" w:pos="3555"/>
              </w:tabs>
              <w:spacing w:after="0"/>
              <w:ind w:left="0" w:firstLine="0"/>
            </w:pPr>
            <w:r>
              <w:rPr>
                <w:b/>
              </w:rPr>
              <w:t xml:space="preserve">Insight </w:t>
            </w:r>
            <w:r>
              <w:rPr>
                <w:b/>
              </w:rPr>
              <w:tab/>
              <w:t xml:space="preserve">Recommended Action </w:t>
            </w:r>
          </w:p>
        </w:tc>
      </w:tr>
      <w:tr w:rsidR="00CE2508" w14:paraId="56C60742" w14:textId="77777777">
        <w:trPr>
          <w:trHeight w:val="905"/>
        </w:trPr>
        <w:tc>
          <w:tcPr>
            <w:tcW w:w="2573" w:type="dxa"/>
            <w:tcBorders>
              <w:top w:val="nil"/>
              <w:left w:val="nil"/>
              <w:bottom w:val="nil"/>
              <w:right w:val="nil"/>
            </w:tcBorders>
            <w:vAlign w:val="center"/>
          </w:tcPr>
          <w:p w14:paraId="463B8263" w14:textId="77777777" w:rsidR="00CE2508" w:rsidRDefault="00473225">
            <w:pPr>
              <w:spacing w:after="0"/>
              <w:ind w:left="0" w:firstLine="0"/>
            </w:pPr>
            <w:r>
              <w:t>High housing prices in metros</w:t>
            </w:r>
            <w:r>
              <w:t xml:space="preserve"> </w:t>
            </w:r>
          </w:p>
        </w:tc>
        <w:tc>
          <w:tcPr>
            <w:tcW w:w="6276" w:type="dxa"/>
            <w:tcBorders>
              <w:top w:val="nil"/>
              <w:left w:val="nil"/>
              <w:bottom w:val="nil"/>
              <w:right w:val="nil"/>
            </w:tcBorders>
            <w:vAlign w:val="center"/>
          </w:tcPr>
          <w:p w14:paraId="7405DDD0" w14:textId="77777777" w:rsidR="00CE2508" w:rsidRDefault="00473225">
            <w:pPr>
              <w:tabs>
                <w:tab w:val="right" w:pos="6276"/>
              </w:tabs>
              <w:spacing w:after="14"/>
              <w:ind w:left="0" w:firstLine="0"/>
            </w:pPr>
            <w:r>
              <w:t xml:space="preserve">Demand outpaces </w:t>
            </w:r>
            <w:r>
              <w:tab/>
              <w:t xml:space="preserve">Promote affordable housing projects </w:t>
            </w:r>
          </w:p>
          <w:p w14:paraId="201B6A34" w14:textId="77777777" w:rsidR="00CE2508" w:rsidRDefault="00473225">
            <w:pPr>
              <w:tabs>
                <w:tab w:val="center" w:pos="3659"/>
              </w:tabs>
              <w:spacing w:after="0"/>
              <w:ind w:left="0" w:firstLine="0"/>
            </w:pPr>
            <w:r>
              <w:t>supply</w:t>
            </w:r>
            <w:r>
              <w:t xml:space="preserve"> </w:t>
            </w:r>
            <w:r>
              <w:tab/>
            </w:r>
            <w:r>
              <w:t>and suburban expansion</w:t>
            </w:r>
            <w:r>
              <w:t xml:space="preserve"> </w:t>
            </w:r>
          </w:p>
        </w:tc>
      </w:tr>
      <w:tr w:rsidR="00CE2508" w14:paraId="0EADD364" w14:textId="77777777">
        <w:trPr>
          <w:trHeight w:val="905"/>
        </w:trPr>
        <w:tc>
          <w:tcPr>
            <w:tcW w:w="2573" w:type="dxa"/>
            <w:tcBorders>
              <w:top w:val="nil"/>
              <w:left w:val="nil"/>
              <w:bottom w:val="nil"/>
              <w:right w:val="nil"/>
            </w:tcBorders>
            <w:vAlign w:val="center"/>
          </w:tcPr>
          <w:p w14:paraId="06115BED" w14:textId="77777777" w:rsidR="00CE2508" w:rsidRDefault="00473225">
            <w:pPr>
              <w:spacing w:after="0"/>
              <w:ind w:left="0" w:firstLine="0"/>
            </w:pPr>
            <w:r>
              <w:t>Low affordability in smaller states</w:t>
            </w:r>
            <w:r>
              <w:t xml:space="preserve"> </w:t>
            </w:r>
          </w:p>
        </w:tc>
        <w:tc>
          <w:tcPr>
            <w:tcW w:w="6276" w:type="dxa"/>
            <w:tcBorders>
              <w:top w:val="nil"/>
              <w:left w:val="nil"/>
              <w:bottom w:val="nil"/>
              <w:right w:val="nil"/>
            </w:tcBorders>
            <w:vAlign w:val="center"/>
          </w:tcPr>
          <w:p w14:paraId="63004A9E" w14:textId="77777777" w:rsidR="00CE2508" w:rsidRDefault="00473225">
            <w:pPr>
              <w:spacing w:after="14"/>
              <w:ind w:left="0" w:firstLine="0"/>
            </w:pPr>
            <w:r>
              <w:t xml:space="preserve">Larger homes but low Encourage infrastructure growth to </w:t>
            </w:r>
          </w:p>
          <w:p w14:paraId="1D3B8018" w14:textId="77777777" w:rsidR="00CE2508" w:rsidRDefault="00473225">
            <w:pPr>
              <w:tabs>
                <w:tab w:val="center" w:pos="3214"/>
              </w:tabs>
              <w:spacing w:after="0"/>
              <w:ind w:left="0" w:firstLine="0"/>
            </w:pPr>
            <w:r>
              <w:t>demand</w:t>
            </w:r>
            <w:r>
              <w:t xml:space="preserve"> </w:t>
            </w:r>
            <w:r>
              <w:tab/>
            </w:r>
            <w:r>
              <w:t>attract investors</w:t>
            </w:r>
            <w:r>
              <w:t xml:space="preserve"> </w:t>
            </w:r>
          </w:p>
        </w:tc>
      </w:tr>
      <w:tr w:rsidR="00CE2508" w14:paraId="48ED5C0B" w14:textId="77777777">
        <w:trPr>
          <w:trHeight w:val="905"/>
        </w:trPr>
        <w:tc>
          <w:tcPr>
            <w:tcW w:w="2573" w:type="dxa"/>
            <w:tcBorders>
              <w:top w:val="nil"/>
              <w:left w:val="nil"/>
              <w:bottom w:val="nil"/>
              <w:right w:val="nil"/>
            </w:tcBorders>
            <w:vAlign w:val="center"/>
          </w:tcPr>
          <w:p w14:paraId="3D935F6C" w14:textId="77777777" w:rsidR="00CE2508" w:rsidRDefault="00473225">
            <w:pPr>
              <w:spacing w:after="0"/>
              <w:ind w:left="0" w:firstLine="0"/>
            </w:pPr>
            <w:r>
              <w:t>Furnished property demand in cities</w:t>
            </w:r>
            <w:r>
              <w:t xml:space="preserve"> </w:t>
            </w:r>
          </w:p>
        </w:tc>
        <w:tc>
          <w:tcPr>
            <w:tcW w:w="6276" w:type="dxa"/>
            <w:tcBorders>
              <w:top w:val="nil"/>
              <w:left w:val="nil"/>
              <w:bottom w:val="nil"/>
              <w:right w:val="nil"/>
            </w:tcBorders>
            <w:vAlign w:val="center"/>
          </w:tcPr>
          <w:p w14:paraId="59C07FA2" w14:textId="77777777" w:rsidR="00CE2508" w:rsidRDefault="00473225">
            <w:pPr>
              <w:spacing w:after="0"/>
              <w:ind w:left="0" w:firstLine="0"/>
            </w:pPr>
            <w:r>
              <w:t xml:space="preserve">Rental market </w:t>
            </w:r>
            <w:r>
              <w:tab/>
              <w:t>Builders should focus on ready-</w:t>
            </w:r>
            <w:proofErr w:type="spellStart"/>
            <w:r>
              <w:t>todominance</w:t>
            </w:r>
            <w:proofErr w:type="spellEnd"/>
            <w:r>
              <w:t xml:space="preserve"> </w:t>
            </w:r>
            <w:r>
              <w:tab/>
            </w:r>
            <w:r>
              <w:t>move properties</w:t>
            </w:r>
            <w:r>
              <w:t xml:space="preserve"> </w:t>
            </w:r>
          </w:p>
        </w:tc>
      </w:tr>
      <w:tr w:rsidR="00CE2508" w14:paraId="6676A7F4" w14:textId="77777777">
        <w:trPr>
          <w:trHeight w:val="413"/>
        </w:trPr>
        <w:tc>
          <w:tcPr>
            <w:tcW w:w="2573" w:type="dxa"/>
            <w:tcBorders>
              <w:top w:val="nil"/>
              <w:left w:val="nil"/>
              <w:bottom w:val="nil"/>
              <w:right w:val="nil"/>
            </w:tcBorders>
            <w:vAlign w:val="bottom"/>
          </w:tcPr>
          <w:p w14:paraId="54F0E4F1" w14:textId="77777777" w:rsidR="00CE2508" w:rsidRDefault="00473225">
            <w:pPr>
              <w:spacing w:after="0"/>
              <w:ind w:left="0" w:firstLine="0"/>
            </w:pPr>
            <w:r>
              <w:t xml:space="preserve"> </w:t>
            </w:r>
          </w:p>
        </w:tc>
        <w:tc>
          <w:tcPr>
            <w:tcW w:w="6276" w:type="dxa"/>
            <w:tcBorders>
              <w:top w:val="nil"/>
              <w:left w:val="nil"/>
              <w:bottom w:val="nil"/>
              <w:right w:val="nil"/>
            </w:tcBorders>
            <w:vAlign w:val="bottom"/>
          </w:tcPr>
          <w:p w14:paraId="388BCE50" w14:textId="77777777" w:rsidR="00CE2508" w:rsidRDefault="00473225">
            <w:pPr>
              <w:spacing w:after="0"/>
              <w:ind w:left="2366" w:firstLine="0"/>
            </w:pPr>
            <w:r>
              <w:t xml:space="preserve"> </w:t>
            </w:r>
          </w:p>
        </w:tc>
      </w:tr>
    </w:tbl>
    <w:p w14:paraId="7116341F" w14:textId="77777777" w:rsidR="00CE2508" w:rsidRDefault="00473225">
      <w:pPr>
        <w:spacing w:after="136"/>
        <w:ind w:left="-742" w:right="810" w:firstLine="0"/>
        <w:jc w:val="center"/>
      </w:pPr>
      <w:r>
        <w:rPr>
          <w:noProof/>
          <w:sz w:val="22"/>
        </w:rPr>
        <mc:AlternateContent>
          <mc:Choice Requires="wpg">
            <w:drawing>
              <wp:inline distT="0" distB="0" distL="0" distR="0" wp14:anchorId="2186A5F8" wp14:editId="4599F0BD">
                <wp:extent cx="5733288" cy="20447"/>
                <wp:effectExtent l="0" t="0" r="0" b="0"/>
                <wp:docPr id="5874" name="Group 5874"/>
                <wp:cNvGraphicFramePr/>
                <a:graphic xmlns:a="http://schemas.openxmlformats.org/drawingml/2006/main">
                  <a:graphicData uri="http://schemas.microsoft.com/office/word/2010/wordprocessingGroup">
                    <wpg:wgp>
                      <wpg:cNvGrpSpPr/>
                      <wpg:grpSpPr>
                        <a:xfrm>
                          <a:off x="0" y="0"/>
                          <a:ext cx="5733288" cy="20447"/>
                          <a:chOff x="0" y="0"/>
                          <a:chExt cx="5733288" cy="20447"/>
                        </a:xfrm>
                      </wpg:grpSpPr>
                      <wps:wsp>
                        <wps:cNvPr id="6815" name="Shape 6815"/>
                        <wps:cNvSpPr/>
                        <wps:spPr>
                          <a:xfrm>
                            <a:off x="0" y="0"/>
                            <a:ext cx="5732145" cy="19685"/>
                          </a:xfrm>
                          <a:custGeom>
                            <a:avLst/>
                            <a:gdLst/>
                            <a:ahLst/>
                            <a:cxnLst/>
                            <a:rect l="0" t="0" r="0" b="0"/>
                            <a:pathLst>
                              <a:path w="5732145" h="19685">
                                <a:moveTo>
                                  <a:pt x="0" y="0"/>
                                </a:moveTo>
                                <a:lnTo>
                                  <a:pt x="5732145" y="0"/>
                                </a:lnTo>
                                <a:lnTo>
                                  <a:pt x="57321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16" name="Shape 6816"/>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17" name="Shape 6817"/>
                        <wps:cNvSpPr/>
                        <wps:spPr>
                          <a:xfrm>
                            <a:off x="3302" y="635"/>
                            <a:ext cx="5726938" cy="9144"/>
                          </a:xfrm>
                          <a:custGeom>
                            <a:avLst/>
                            <a:gdLst/>
                            <a:ahLst/>
                            <a:cxnLst/>
                            <a:rect l="0" t="0" r="0" b="0"/>
                            <a:pathLst>
                              <a:path w="5726938" h="9144">
                                <a:moveTo>
                                  <a:pt x="0" y="0"/>
                                </a:moveTo>
                                <a:lnTo>
                                  <a:pt x="5726938" y="0"/>
                                </a:lnTo>
                                <a:lnTo>
                                  <a:pt x="572693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18" name="Shape 6818"/>
                        <wps:cNvSpPr/>
                        <wps:spPr>
                          <a:xfrm>
                            <a:off x="573024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19" name="Shape 6819"/>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20" name="Shape 6820"/>
                        <wps:cNvSpPr/>
                        <wps:spPr>
                          <a:xfrm>
                            <a:off x="573024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21" name="Shape 6821"/>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22" name="Shape 6822"/>
                        <wps:cNvSpPr/>
                        <wps:spPr>
                          <a:xfrm>
                            <a:off x="3302" y="17399"/>
                            <a:ext cx="5726938" cy="9144"/>
                          </a:xfrm>
                          <a:custGeom>
                            <a:avLst/>
                            <a:gdLst/>
                            <a:ahLst/>
                            <a:cxnLst/>
                            <a:rect l="0" t="0" r="0" b="0"/>
                            <a:pathLst>
                              <a:path w="5726938" h="9144">
                                <a:moveTo>
                                  <a:pt x="0" y="0"/>
                                </a:moveTo>
                                <a:lnTo>
                                  <a:pt x="5726938" y="0"/>
                                </a:lnTo>
                                <a:lnTo>
                                  <a:pt x="572693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23" name="Shape 6823"/>
                        <wps:cNvSpPr/>
                        <wps:spPr>
                          <a:xfrm>
                            <a:off x="573024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382C4C6" id="Group 5874" o:spid="_x0000_s1026" style="width:451.45pt;height:1.6pt;mso-position-horizontal-relative:char;mso-position-vertical-relative:line" coordsize="57332,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">
                <v:shape id="Shape 6815" o:spid="_x0000_s1027" style="position:absolute;width:57321;height:196;visibility:visible;mso-wrap-style:square;v-text-anchor:top" coordsize="573214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" path="m,l5732145,r,19685l,19685,,e" fillcolor="#a0a0a0" stroked="f" strokeweight="0">
                  <v:stroke miterlimit="83231f" joinstyle="miter"/>
                  <v:path arrowok="t" textboxrect="0,0,5732145,19685"/>
                </v:shape>
                <v:shape id="Shape 6816" o:spid="_x0000_s1028" style="position:absolute;left:2;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" path="m,l9144,r,9144l,9144,,e" fillcolor="#a0a0a0" stroked="f" strokeweight="0">
                  <v:stroke miterlimit="83231f" joinstyle="miter"/>
                  <v:path arrowok="t" textboxrect="0,0,9144,9144"/>
                </v:shape>
                <v:shape id="Shape 6817" o:spid="_x0000_s1029" style="position:absolute;left:33;top:6;width:57269;height:91;visibility:visible;mso-wrap-style:square;v-text-anchor:top" coordsize="57269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" path="m,l5726938,r,9144l,9144,,e" fillcolor="#a0a0a0" stroked="f" strokeweight="0">
                  <v:stroke miterlimit="83231f" joinstyle="miter"/>
                  <v:path arrowok="t" textboxrect="0,0,5726938,9144"/>
                </v:shape>
                <v:shape id="Shape 6818" o:spid="_x0000_s1030" style="position:absolute;left:57302;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" path="m,l9144,r,9144l,9144,,e" fillcolor="#a0a0a0" stroked="f" strokeweight="0">
                  <v:stroke miterlimit="83231f" joinstyle="miter"/>
                  <v:path arrowok="t" textboxrect="0,0,9144,9144"/>
                </v:shape>
                <v:shape id="Shape 6819" o:spid="_x0000_s1031" style="position:absolute;left:2;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" path="m,l9144,r,13716l,13716,,e" fillcolor="#a0a0a0" stroked="f" strokeweight="0">
                  <v:stroke miterlimit="83231f" joinstyle="miter"/>
                  <v:path arrowok="t" textboxrect="0,0,9144,13716"/>
                </v:shape>
                <v:shape id="Shape 6820" o:spid="_x0000_s1032" style="position:absolute;left:57302;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" path="m,l9144,r,13716l,13716,,e" fillcolor="#e3e3e3" stroked="f" strokeweight="0">
                  <v:stroke miterlimit="83231f" joinstyle="miter"/>
                  <v:path arrowok="t" textboxrect="0,0,9144,13716"/>
                </v:shape>
                <v:shape id="Shape 6821" o:spid="_x0000_s1033" style="position:absolute;left:2;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" path="m,l9144,r,9144l,9144,,e" fillcolor="#e3e3e3" stroked="f" strokeweight="0">
                  <v:stroke miterlimit="83231f" joinstyle="miter"/>
                  <v:path arrowok="t" textboxrect="0,0,9144,9144"/>
                </v:shape>
                <v:shape id="Shape 6822" o:spid="_x0000_s1034" style="position:absolute;left:33;top:173;width:57269;height:92;visibility:visible;mso-wrap-style:square;v-text-anchor:top" coordsize="57269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" path="m,l5726938,r,9144l,9144,,e" fillcolor="#e3e3e3" stroked="f" strokeweight="0">
                  <v:stroke miterlimit="83231f" joinstyle="miter"/>
                  <v:path arrowok="t" textboxrect="0,0,5726938,9144"/>
                </v:shape>
                <v:shape id="Shape 6823" o:spid="_x0000_s1035" style="position:absolute;left:57302;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7BDA8C75" w14:textId="77777777" w:rsidR="00CE2508" w:rsidRDefault="00473225">
      <w:pPr>
        <w:pStyle w:val="Heading2"/>
        <w:spacing w:after="156" w:line="265" w:lineRule="auto"/>
        <w:ind w:left="-5"/>
      </w:pPr>
      <w:r>
        <w:rPr>
          <w:sz w:val="26"/>
        </w:rPr>
        <w:t>Conclusion</w:t>
      </w:r>
      <w:r>
        <w:rPr>
          <w:sz w:val="26"/>
        </w:rPr>
        <w:t xml:space="preserve"> </w:t>
      </w:r>
    </w:p>
    <w:p w14:paraId="0A4B66CF" w14:textId="77777777" w:rsidR="00CE2508" w:rsidRDefault="00473225">
      <w:pPr>
        <w:ind w:left="-5" w:right="56"/>
      </w:pPr>
      <w:r>
        <w:t>The Tableau dashboard offers a complete visualization of the Indian housing market.</w:t>
      </w:r>
      <w:r>
        <w:t xml:space="preserve"> </w:t>
      </w:r>
      <w:r>
        <w:t xml:space="preserve">It highlights how </w:t>
      </w:r>
      <w:r>
        <w:rPr>
          <w:b/>
        </w:rPr>
        <w:t>location, property type, size, and amenities</w:t>
      </w:r>
      <w:r>
        <w:t xml:space="preserve"> influence housing affordability and price distribution.</w:t>
      </w:r>
      <w:r>
        <w:t xml:space="preserve"> </w:t>
      </w:r>
    </w:p>
    <w:p w14:paraId="09B3C1E2" w14:textId="77777777" w:rsidR="00CE2508" w:rsidRDefault="00473225">
      <w:pPr>
        <w:spacing w:after="0" w:line="265" w:lineRule="auto"/>
        <w:ind w:left="-5"/>
      </w:pPr>
      <w:r>
        <w:rPr>
          <w:b/>
        </w:rPr>
        <w:t>Key takeaways:</w:t>
      </w:r>
      <w:r>
        <w:t xml:space="preserve"> </w:t>
      </w:r>
    </w:p>
    <w:p w14:paraId="5021B4CC" w14:textId="77777777" w:rsidR="00CE2508" w:rsidRDefault="00473225">
      <w:pPr>
        <w:numPr>
          <w:ilvl w:val="0"/>
          <w:numId w:val="12"/>
        </w:numPr>
        <w:spacing w:after="2"/>
        <w:ind w:right="56" w:hanging="188"/>
      </w:pPr>
      <w:r>
        <w:t>Metro areas are costlier but offer better amenities.</w:t>
      </w:r>
      <w:r>
        <w:t xml:space="preserve"> </w:t>
      </w:r>
    </w:p>
    <w:p w14:paraId="3821CAB4" w14:textId="77777777" w:rsidR="00CE2508" w:rsidRDefault="00473225">
      <w:pPr>
        <w:numPr>
          <w:ilvl w:val="0"/>
          <w:numId w:val="12"/>
        </w:numPr>
        <w:spacing w:after="1"/>
        <w:ind w:right="56" w:hanging="188"/>
      </w:pPr>
      <w:r>
        <w:t>Smaller states provide larger, affordable properties.</w:t>
      </w:r>
      <w:r>
        <w:t xml:space="preserve"> </w:t>
      </w:r>
    </w:p>
    <w:p w14:paraId="036A3802" w14:textId="77777777" w:rsidR="00CE2508" w:rsidRDefault="00473225">
      <w:pPr>
        <w:numPr>
          <w:ilvl w:val="0"/>
          <w:numId w:val="12"/>
        </w:numPr>
        <w:spacing w:after="1"/>
        <w:ind w:right="56" w:hanging="188"/>
      </w:pPr>
      <w:r>
        <w:t>Furnishing trends reflect evolving urban lifestyles.</w:t>
      </w:r>
      <w:r>
        <w:t xml:space="preserve"> </w:t>
      </w:r>
    </w:p>
    <w:p w14:paraId="1CF34553" w14:textId="77777777" w:rsidR="00CE2508" w:rsidRDefault="00473225">
      <w:pPr>
        <w:numPr>
          <w:ilvl w:val="0"/>
          <w:numId w:val="12"/>
        </w:numPr>
        <w:ind w:right="56" w:hanging="188"/>
      </w:pPr>
      <w:r>
        <w:t>Price appreciation over time indicates overall market growth.</w:t>
      </w:r>
      <w:r>
        <w:t xml:space="preserve"> </w:t>
      </w:r>
    </w:p>
    <w:p w14:paraId="3BB73527" w14:textId="77777777" w:rsidR="00CE2508" w:rsidRDefault="00473225">
      <w:pPr>
        <w:spacing w:after="0" w:line="265" w:lineRule="auto"/>
        <w:ind w:left="-5"/>
      </w:pPr>
      <w:r>
        <w:t xml:space="preserve"> </w:t>
      </w:r>
      <w:r>
        <w:rPr>
          <w:b/>
        </w:rPr>
        <w:t>In summary:</w:t>
      </w:r>
      <w:r>
        <w:t xml:space="preserve"> </w:t>
      </w:r>
    </w:p>
    <w:p w14:paraId="7E7EF540" w14:textId="77777777" w:rsidR="00CE2508" w:rsidRDefault="00473225">
      <w:pPr>
        <w:ind w:left="-5" w:right="56"/>
      </w:pPr>
      <w:r>
        <w:t>The dashboard serves as a valuable analytical tool for buyers, investors, and policymakers to make informed real estate decisions in India’s diverse housing market.</w:t>
      </w:r>
      <w:r>
        <w:t xml:space="preserve"> </w:t>
      </w:r>
    </w:p>
    <w:p w14:paraId="6793A184" w14:textId="77777777" w:rsidR="00CE2508" w:rsidRDefault="00473225">
      <w:pPr>
        <w:spacing w:after="122"/>
        <w:ind w:left="0" w:firstLine="0"/>
        <w:jc w:val="both"/>
      </w:pPr>
      <w:r>
        <w:t xml:space="preserve"> </w:t>
      </w:r>
    </w:p>
    <w:p w14:paraId="25A83C2A" w14:textId="77777777" w:rsidR="00CE2508" w:rsidRDefault="00473225">
      <w:pPr>
        <w:spacing w:after="0"/>
        <w:ind w:left="0" w:firstLine="0"/>
        <w:jc w:val="both"/>
      </w:pPr>
      <w:r>
        <w:rPr>
          <w:sz w:val="22"/>
        </w:rPr>
        <w:t xml:space="preserve"> </w:t>
      </w:r>
    </w:p>
    <w:sectPr w:rsidR="00CE2508">
      <w:pgSz w:w="11906" w:h="16838"/>
      <w:pgMar w:top="1440" w:right="1370" w:bottom="13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2870"/>
    <w:multiLevelType w:val="hybridMultilevel"/>
    <w:tmpl w:val="25CE9800"/>
    <w:lvl w:ilvl="0" w:tplc="A7D2BE22">
      <w:start w:val="1"/>
      <w:numFmt w:val="bullet"/>
      <w:lvlText w:val="•"/>
      <w:lvlJc w:val="left"/>
      <w:pPr>
        <w:ind w:left="1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93383A50">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04A531E">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9D69FD8">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5C0FEB2">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2DEC128">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C00C154">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4325D7C">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A40450C">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B04566B"/>
    <w:multiLevelType w:val="hybridMultilevel"/>
    <w:tmpl w:val="14CA005E"/>
    <w:lvl w:ilvl="0" w:tplc="8514BB8E">
      <w:start w:val="1"/>
      <w:numFmt w:val="bullet"/>
      <w:lvlText w:val="•"/>
      <w:lvlJc w:val="left"/>
      <w:pPr>
        <w:ind w:left="1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1D6E46C">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929016F4">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34ED9F4">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02C8F2DE">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68C57AC">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73A4876">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4C2A59AE">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8D0DCC8">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380A14F5"/>
    <w:multiLevelType w:val="hybridMultilevel"/>
    <w:tmpl w:val="667E88F4"/>
    <w:lvl w:ilvl="0" w:tplc="7D107092">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76E5614">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9BE0E0C">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0D47BDE">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B7621FE">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88801F64">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A6D25C9E">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8D2203E">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17AF788">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C3862CD"/>
    <w:multiLevelType w:val="hybridMultilevel"/>
    <w:tmpl w:val="6D50ED1C"/>
    <w:lvl w:ilvl="0" w:tplc="DF2895E2">
      <w:start w:val="1"/>
      <w:numFmt w:val="bullet"/>
      <w:lvlText w:val="•"/>
      <w:lvlJc w:val="left"/>
      <w:pPr>
        <w:ind w:left="1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883282F6">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800FA06">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65AAC140">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5E36CDF4">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B98C346">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D1A9F3C">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40289CC2">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8785242">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3DD12DAA"/>
    <w:multiLevelType w:val="hybridMultilevel"/>
    <w:tmpl w:val="2E7C992A"/>
    <w:lvl w:ilvl="0" w:tplc="68143BE2">
      <w:start w:val="1"/>
      <w:numFmt w:val="bullet"/>
      <w:lvlText w:val="•"/>
      <w:lvlJc w:val="left"/>
      <w:pPr>
        <w:ind w:left="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6A21132">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2881474">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4C42346">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712AA04">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11EE85A">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A98B9A0">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FFE19FC">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2584B86">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6D5193C"/>
    <w:multiLevelType w:val="hybridMultilevel"/>
    <w:tmpl w:val="77CEBB88"/>
    <w:lvl w:ilvl="0" w:tplc="F4B09826">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5A02A80">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E1E8C58">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9B348FCA">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1FC5B64">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4BE34A4">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40A2E14">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1A0E0768">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7C1A8020">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4B490777"/>
    <w:multiLevelType w:val="hybridMultilevel"/>
    <w:tmpl w:val="2E0CDAE0"/>
    <w:lvl w:ilvl="0" w:tplc="71E868C2">
      <w:start w:val="1"/>
      <w:numFmt w:val="bullet"/>
      <w:lvlText w:val="•"/>
      <w:lvlJc w:val="left"/>
      <w:pPr>
        <w:ind w:left="1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6A6B1BA">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DC67F04">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FD80906">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6BE536C">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A24A8EE">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75A08BA">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3423274">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83AAA8A">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58F20176"/>
    <w:multiLevelType w:val="hybridMultilevel"/>
    <w:tmpl w:val="6CEC046C"/>
    <w:lvl w:ilvl="0" w:tplc="0E9E18EC">
      <w:start w:val="1"/>
      <w:numFmt w:val="bullet"/>
      <w:lvlText w:val="•"/>
      <w:lvlJc w:val="left"/>
      <w:pPr>
        <w:ind w:left="1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E78AA92">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1D70CE76">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AA2F72C">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E83AA05C">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810048D0">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2BA7DA6">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0387914">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262BEA0">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5A7C19D3"/>
    <w:multiLevelType w:val="hybridMultilevel"/>
    <w:tmpl w:val="C092126A"/>
    <w:lvl w:ilvl="0" w:tplc="B1EAD88A">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A1AFAE4">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C483C16">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91285834">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4F6E8A74">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18F274AA">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1B438C4">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383228FA">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AB047A4">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698260F9"/>
    <w:multiLevelType w:val="hybridMultilevel"/>
    <w:tmpl w:val="EA542F30"/>
    <w:lvl w:ilvl="0" w:tplc="C19ABC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7A6A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DEEA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98AF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9AFF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F0D0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F422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14C8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7A08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BD156E1"/>
    <w:multiLevelType w:val="hybridMultilevel"/>
    <w:tmpl w:val="8E8E60AC"/>
    <w:lvl w:ilvl="0" w:tplc="272E73FE">
      <w:start w:val="1"/>
      <w:numFmt w:val="decimal"/>
      <w:lvlText w:val="%1."/>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3552F8F4">
      <w:start w:val="1"/>
      <w:numFmt w:val="lowerLetter"/>
      <w:lvlText w:val="%2"/>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BB69A72">
      <w:start w:val="1"/>
      <w:numFmt w:val="lowerRoman"/>
      <w:lvlText w:val="%3"/>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B6D224EA">
      <w:start w:val="1"/>
      <w:numFmt w:val="decimal"/>
      <w:lvlText w:val="%4"/>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EF290DA">
      <w:start w:val="1"/>
      <w:numFmt w:val="lowerLetter"/>
      <w:lvlText w:val="%5"/>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D0CCCF4">
      <w:start w:val="1"/>
      <w:numFmt w:val="lowerRoman"/>
      <w:lvlText w:val="%6"/>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C9001A0">
      <w:start w:val="1"/>
      <w:numFmt w:val="decimal"/>
      <w:lvlText w:val="%7"/>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81AFBDE">
      <w:start w:val="1"/>
      <w:numFmt w:val="lowerLetter"/>
      <w:lvlText w:val="%8"/>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C507C50">
      <w:start w:val="1"/>
      <w:numFmt w:val="lowerRoman"/>
      <w:lvlText w:val="%9"/>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7C517A21"/>
    <w:multiLevelType w:val="hybridMultilevel"/>
    <w:tmpl w:val="47D2D734"/>
    <w:lvl w:ilvl="0" w:tplc="8D7AF56A">
      <w:start w:val="1"/>
      <w:numFmt w:val="bullet"/>
      <w:lvlText w:val="•"/>
      <w:lvlJc w:val="left"/>
      <w:pPr>
        <w:ind w:left="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8F6E0052">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A26C8AE0">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0E01ED2">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7CE0524">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8E071D8">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DF6AA30">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344A86A">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718C70BA">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598222881">
    <w:abstractNumId w:val="3"/>
  </w:num>
  <w:num w:numId="2" w16cid:durableId="1003320767">
    <w:abstractNumId w:val="4"/>
  </w:num>
  <w:num w:numId="3" w16cid:durableId="1551721284">
    <w:abstractNumId w:val="1"/>
  </w:num>
  <w:num w:numId="4" w16cid:durableId="1911496291">
    <w:abstractNumId w:val="8"/>
  </w:num>
  <w:num w:numId="5" w16cid:durableId="1897232279">
    <w:abstractNumId w:val="2"/>
  </w:num>
  <w:num w:numId="6" w16cid:durableId="2097049998">
    <w:abstractNumId w:val="5"/>
  </w:num>
  <w:num w:numId="7" w16cid:durableId="1323392149">
    <w:abstractNumId w:val="7"/>
  </w:num>
  <w:num w:numId="8" w16cid:durableId="1235049270">
    <w:abstractNumId w:val="11"/>
  </w:num>
  <w:num w:numId="9" w16cid:durableId="2043746034">
    <w:abstractNumId w:val="9"/>
  </w:num>
  <w:num w:numId="10" w16cid:durableId="2120947726">
    <w:abstractNumId w:val="6"/>
  </w:num>
  <w:num w:numId="11" w16cid:durableId="600727466">
    <w:abstractNumId w:val="10"/>
  </w:num>
  <w:num w:numId="12" w16cid:durableId="31943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508"/>
    <w:rsid w:val="000F44E4"/>
    <w:rsid w:val="00473225"/>
    <w:rsid w:val="00CE2508"/>
    <w:rsid w:val="00EF7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71A79"/>
  <w15:docId w15:val="{B6CE67BC-4C13-4C3D-9DA0-B43962B7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9" w:lineRule="auto"/>
      <w:ind w:left="10" w:hanging="10"/>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21"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41"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56" w:line="265" w:lineRule="auto"/>
      <w:ind w:left="10" w:hanging="10"/>
      <w:outlineLvl w:val="2"/>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2"/>
    </w:rPr>
  </w:style>
  <w:style w:type="character" w:customStyle="1" w:styleId="Heading3Char">
    <w:name w:val="Heading 3 Char"/>
    <w:link w:val="Heading3"/>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992</Words>
  <Characters>5657</Characters>
  <Application>Microsoft Office Word</Application>
  <DocSecurity>0</DocSecurity>
  <Lines>47</Lines>
  <Paragraphs>13</Paragraphs>
  <ScaleCrop>false</ScaleCrop>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shukla</dc:creator>
  <cp:keywords/>
  <cp:lastModifiedBy>Rijual</cp:lastModifiedBy>
  <cp:revision>2</cp:revision>
  <dcterms:created xsi:type="dcterms:W3CDTF">2026-01-08T07:46:00Z</dcterms:created>
  <dcterms:modified xsi:type="dcterms:W3CDTF">2026-01-08T07:46:00Z</dcterms:modified>
</cp:coreProperties>
</file>