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C000"/>
  <w:body>
    <w:p w14:paraId="0BDE23DE" w14:textId="17CC2613" w:rsidR="00253058" w:rsidRDefault="003F1454" w:rsidP="009220F2">
      <w:pPr>
        <w:pStyle w:val="NormalWeb"/>
        <w:jc w:val="center"/>
      </w:pPr>
      <w:r>
        <w:rPr>
          <w:noProof/>
        </w:rPr>
        <mc:AlternateContent>
          <mc:Choice Requires="wps">
            <w:drawing>
              <wp:anchor distT="0" distB="0" distL="114300" distR="114300" simplePos="0" relativeHeight="251663360" behindDoc="0" locked="0" layoutInCell="1" allowOverlap="1" wp14:anchorId="0DDD609A" wp14:editId="542D47C4">
                <wp:simplePos x="0" y="0"/>
                <wp:positionH relativeFrom="column">
                  <wp:posOffset>-111815</wp:posOffset>
                </wp:positionH>
                <wp:positionV relativeFrom="paragraph">
                  <wp:posOffset>2248563</wp:posOffset>
                </wp:positionV>
                <wp:extent cx="6381750" cy="6728460"/>
                <wp:effectExtent l="457200" t="38100" r="0" b="339090"/>
                <wp:wrapNone/>
                <wp:docPr id="15" name="Text Box 15"/>
                <wp:cNvGraphicFramePr/>
                <a:graphic xmlns:a="http://schemas.openxmlformats.org/drawingml/2006/main">
                  <a:graphicData uri="http://schemas.microsoft.com/office/word/2010/wordprocessingShape">
                    <wps:wsp>
                      <wps:cNvSpPr txBox="1"/>
                      <wps:spPr>
                        <a:xfrm>
                          <a:off x="0" y="0"/>
                          <a:ext cx="6381750" cy="6728460"/>
                        </a:xfrm>
                        <a:prstGeom prst="rect">
                          <a:avLst/>
                        </a:prstGeom>
                        <a:solidFill>
                          <a:srgbClr val="FFC000"/>
                        </a:solidFill>
                        <a:ln w="6350">
                          <a:noFill/>
                        </a:ln>
                        <a:effectLst>
                          <a:outerShdw blurRad="190500" dist="317500" dir="9000000" algn="tr" rotWithShape="0">
                            <a:prstClr val="black">
                              <a:alpha val="65000"/>
                            </a:prstClr>
                          </a:outerShdw>
                        </a:effectLst>
                      </wps:spPr>
                      <wps:txbx>
                        <w:txbxContent>
                          <w:p w14:paraId="701441CF" w14:textId="77777777" w:rsidR="003F1454" w:rsidRPr="004F7113" w:rsidRDefault="003F1454" w:rsidP="003F1454">
                            <w:pPr>
                              <w:pStyle w:val="NormalWeb"/>
                              <w:jc w:val="both"/>
                              <w:rPr>
                                <w:sz w:val="22"/>
                                <w:szCs w:val="22"/>
                              </w:rPr>
                            </w:pPr>
                            <w:r w:rsidRPr="004F7113">
                              <w:rPr>
                                <w:sz w:val="22"/>
                                <w:szCs w:val="22"/>
                              </w:rPr>
                              <w:t xml:space="preserve">PRODUCT DISSECTION – STATE BANK OF INDIA </w:t>
                            </w:r>
                          </w:p>
                          <w:p w14:paraId="542D8601" w14:textId="77777777" w:rsidR="003F1454" w:rsidRPr="004F7113" w:rsidRDefault="003F1454" w:rsidP="003F1454">
                            <w:pPr>
                              <w:spacing w:before="100" w:beforeAutospacing="1" w:after="100" w:afterAutospacing="1" w:line="240" w:lineRule="auto"/>
                              <w:jc w:val="both"/>
                              <w:outlineLvl w:val="2"/>
                              <w:rPr>
                                <w:rFonts w:ascii="Times New Roman" w:eastAsia="Times New Roman" w:hAnsi="Times New Roman" w:cs="Times New Roman"/>
                                <w:b/>
                                <w:bCs/>
                                <w:lang w:val="en-US" w:bidi="hi-IN"/>
                              </w:rPr>
                            </w:pPr>
                            <w:r w:rsidRPr="004F7113">
                              <w:rPr>
                                <w:rFonts w:ascii="Times New Roman" w:eastAsia="Times New Roman" w:hAnsi="Times New Roman" w:cs="Times New Roman"/>
                                <w:b/>
                                <w:bCs/>
                                <w:lang w:val="en-US" w:bidi="hi-IN"/>
                              </w:rPr>
                              <w:t>Company Overview:</w:t>
                            </w:r>
                          </w:p>
                          <w:p w14:paraId="717AAC1A" w14:textId="77777777" w:rsidR="003F1454" w:rsidRPr="004F7113" w:rsidRDefault="003F1454" w:rsidP="003F1454">
                            <w:pPr>
                              <w:spacing w:before="100" w:beforeAutospacing="1" w:after="100" w:afterAutospacing="1" w:line="240" w:lineRule="auto"/>
                              <w:jc w:val="both"/>
                              <w:rPr>
                                <w:rFonts w:ascii="Times New Roman" w:eastAsia="Times New Roman" w:hAnsi="Times New Roman" w:cs="Times New Roman"/>
                                <w:lang w:val="en-US" w:bidi="hi-IN"/>
                              </w:rPr>
                            </w:pPr>
                            <w:r w:rsidRPr="004F7113">
                              <w:rPr>
                                <w:rFonts w:ascii="Times New Roman" w:eastAsia="Times New Roman" w:hAnsi="Times New Roman" w:cs="Times New Roman"/>
                                <w:b/>
                                <w:bCs/>
                                <w:lang w:val="en-US" w:bidi="hi-IN"/>
                              </w:rPr>
                              <w:t>State Bank of India (SBI)</w:t>
                            </w:r>
                            <w:r w:rsidRPr="004F7113">
                              <w:rPr>
                                <w:rFonts w:ascii="Times New Roman" w:eastAsia="Times New Roman" w:hAnsi="Times New Roman" w:cs="Times New Roman"/>
                                <w:lang w:val="en-US" w:bidi="hi-IN"/>
                              </w:rPr>
                              <w:t>, founded in 1955, is India's largest and oldest public sector bank, with a legacy spanning over two centuries. Originally established as the Bank of Calcutta in 1806, it was renamed the State Bank of India in 1955, following its nationalization by the Government of India. Headquartered in Mumbai, SBI has emerged as a major player in the global banking landscape, providing a wide range of banking and financial services, including retail banking, corporate banking, treasury operations, and more.</w:t>
                            </w:r>
                          </w:p>
                          <w:p w14:paraId="0A295630" w14:textId="77777777" w:rsidR="003F1454" w:rsidRPr="004F7113" w:rsidRDefault="003F1454" w:rsidP="003F1454">
                            <w:pPr>
                              <w:spacing w:before="100" w:beforeAutospacing="1" w:after="100" w:afterAutospacing="1" w:line="240" w:lineRule="auto"/>
                              <w:jc w:val="both"/>
                              <w:rPr>
                                <w:rFonts w:ascii="Times New Roman" w:eastAsia="Times New Roman" w:hAnsi="Times New Roman" w:cs="Times New Roman"/>
                                <w:lang w:val="en-US" w:bidi="hi-IN"/>
                              </w:rPr>
                            </w:pPr>
                            <w:r w:rsidRPr="004F7113">
                              <w:rPr>
                                <w:rFonts w:ascii="Times New Roman" w:eastAsia="Times New Roman" w:hAnsi="Times New Roman" w:cs="Times New Roman"/>
                                <w:lang w:val="en-US" w:bidi="hi-IN"/>
                              </w:rPr>
                              <w:t>With a vast network of over 22,000 branches and 58,000 ATMs across India, SBI serves millions of customers both domestically and internationally. Known for its strong digital initiatives and customer-centric approach, SBI continues to innovate by integrating cutting-edge technologies, like mobile banking and digital payments, into its operations. As a pioneer in the Indian banking sector, SBI remains committed to driving financial inclusion and economic development, catering to the diverse needs of its customers and contributing significantly to India's growth story.</w:t>
                            </w:r>
                          </w:p>
                          <w:p w14:paraId="6EDC22E9" w14:textId="77777777" w:rsidR="003F1454" w:rsidRPr="004F7113" w:rsidRDefault="003F1454" w:rsidP="003F1454">
                            <w:pPr>
                              <w:pStyle w:val="Heading3"/>
                              <w:jc w:val="both"/>
                              <w:rPr>
                                <w:sz w:val="22"/>
                                <w:szCs w:val="22"/>
                              </w:rPr>
                            </w:pPr>
                            <w:r w:rsidRPr="004F7113">
                              <w:rPr>
                                <w:sz w:val="22"/>
                                <w:szCs w:val="22"/>
                              </w:rPr>
                              <w:t>Product Dissection and Real-World Problems Solved by State Bank of India (SBI):</w:t>
                            </w:r>
                          </w:p>
                          <w:p w14:paraId="0E343CAF" w14:textId="77777777" w:rsidR="003F1454" w:rsidRPr="004F7113" w:rsidRDefault="003F1454" w:rsidP="003F1454">
                            <w:pPr>
                              <w:pStyle w:val="NormalWeb"/>
                              <w:jc w:val="both"/>
                              <w:rPr>
                                <w:sz w:val="22"/>
                                <w:szCs w:val="22"/>
                              </w:rPr>
                            </w:pPr>
                            <w:r w:rsidRPr="004F7113">
                              <w:rPr>
                                <w:rStyle w:val="Strong"/>
                                <w:sz w:val="22"/>
                                <w:szCs w:val="22"/>
                              </w:rPr>
                              <w:t>State Bank of India (SBI)</w:t>
                            </w:r>
                            <w:r w:rsidRPr="004F7113">
                              <w:rPr>
                                <w:sz w:val="22"/>
                                <w:szCs w:val="22"/>
                              </w:rPr>
                              <w:t>, India’s biggest public sector bank, plays a key role in solving real-life financial problems through its wide range of products and services. With a strong presence in cities and villages, SBI helps make banking accessible to millions, including those in remote areas. By offering a large network of branches and digital services, SBI tackles the issue of limited access to banking, allowing people and businesses to manage their money more easily.</w:t>
                            </w:r>
                          </w:p>
                          <w:p w14:paraId="0508B8C1" w14:textId="77777777" w:rsidR="003F1454" w:rsidRPr="004F7113" w:rsidRDefault="003F1454" w:rsidP="003F1454">
                            <w:pPr>
                              <w:pStyle w:val="NormalWeb"/>
                              <w:jc w:val="both"/>
                              <w:rPr>
                                <w:sz w:val="22"/>
                                <w:szCs w:val="22"/>
                              </w:rPr>
                            </w:pPr>
                            <w:r w:rsidRPr="004F7113">
                              <w:rPr>
                                <w:sz w:val="22"/>
                                <w:szCs w:val="22"/>
                              </w:rPr>
                              <w:t xml:space="preserve">SBI offers many innovative products to meet different customer needs. For example, the </w:t>
                            </w:r>
                            <w:r w:rsidRPr="004F7113">
                              <w:rPr>
                                <w:rStyle w:val="Strong"/>
                                <w:sz w:val="22"/>
                                <w:szCs w:val="22"/>
                              </w:rPr>
                              <w:t>YONO (You Only Need One)</w:t>
                            </w:r>
                            <w:r w:rsidRPr="004F7113">
                              <w:rPr>
                                <w:sz w:val="22"/>
                                <w:szCs w:val="22"/>
                              </w:rPr>
                              <w:t xml:space="preserve"> app brings together various banking and lifestyle services in one place, making it easier for customers to manage their finances. YONO solves the problem of having to use multiple apps by combining banking, shopping, investments, and loans into a single app, encouraging more people to use digital banking.</w:t>
                            </w:r>
                          </w:p>
                          <w:p w14:paraId="3AA479EA" w14:textId="77777777" w:rsidR="003F1454" w:rsidRPr="004F7113" w:rsidRDefault="003F1454" w:rsidP="003F1454">
                            <w:pPr>
                              <w:pStyle w:val="NormalWeb"/>
                              <w:jc w:val="both"/>
                              <w:rPr>
                                <w:sz w:val="22"/>
                                <w:szCs w:val="22"/>
                              </w:rPr>
                            </w:pPr>
                            <w:r w:rsidRPr="004F7113">
                              <w:rPr>
                                <w:sz w:val="22"/>
                                <w:szCs w:val="22"/>
                              </w:rPr>
                              <w:t xml:space="preserve">SBI also has different financial products for different types of customers. The </w:t>
                            </w:r>
                            <w:r w:rsidRPr="004F7113">
                              <w:rPr>
                                <w:rStyle w:val="Strong"/>
                                <w:sz w:val="22"/>
                                <w:szCs w:val="22"/>
                              </w:rPr>
                              <w:t>SBI Savings Account</w:t>
                            </w:r>
                            <w:r w:rsidRPr="004F7113">
                              <w:rPr>
                                <w:sz w:val="22"/>
                                <w:szCs w:val="22"/>
                              </w:rPr>
                              <w:t xml:space="preserve"> helps people save money by offering good interest rates, easy digital management, and extra benefits like insurance and reward points. This product makes saving money simple and accessible, especially for those who are less familiar with banking.</w:t>
                            </w:r>
                          </w:p>
                          <w:p w14:paraId="52E5C984" w14:textId="77777777" w:rsidR="003F1454" w:rsidRPr="004F7113" w:rsidRDefault="003F1454" w:rsidP="003F1454">
                            <w:pPr>
                              <w:pStyle w:val="NormalWeb"/>
                              <w:jc w:val="both"/>
                              <w:rPr>
                                <w:sz w:val="22"/>
                                <w:szCs w:val="22"/>
                              </w:rPr>
                            </w:pPr>
                            <w:r w:rsidRPr="004F7113">
                              <w:rPr>
                                <w:sz w:val="22"/>
                                <w:szCs w:val="22"/>
                              </w:rPr>
                              <w:t xml:space="preserve">SBI provides specialized loan products, such as </w:t>
                            </w:r>
                            <w:r w:rsidRPr="004F7113">
                              <w:rPr>
                                <w:rStyle w:val="Strong"/>
                                <w:sz w:val="22"/>
                                <w:szCs w:val="22"/>
                              </w:rPr>
                              <w:t>SBI Home Loans</w:t>
                            </w:r>
                            <w:r w:rsidRPr="004F7113">
                              <w:rPr>
                                <w:sz w:val="22"/>
                                <w:szCs w:val="22"/>
                              </w:rPr>
                              <w:t xml:space="preserve">, </w:t>
                            </w:r>
                            <w:r w:rsidRPr="004F7113">
                              <w:rPr>
                                <w:rStyle w:val="Strong"/>
                                <w:sz w:val="22"/>
                                <w:szCs w:val="22"/>
                              </w:rPr>
                              <w:t>SBI Education Loans</w:t>
                            </w:r>
                            <w:r w:rsidRPr="004F7113">
                              <w:rPr>
                                <w:sz w:val="22"/>
                                <w:szCs w:val="22"/>
                              </w:rPr>
                              <w:t xml:space="preserve">, and </w:t>
                            </w:r>
                            <w:r w:rsidRPr="004F7113">
                              <w:rPr>
                                <w:rStyle w:val="Strong"/>
                                <w:sz w:val="22"/>
                                <w:szCs w:val="22"/>
                              </w:rPr>
                              <w:t>SBI SME Loans</w:t>
                            </w:r>
                            <w:r w:rsidRPr="004F7113">
                              <w:rPr>
                                <w:sz w:val="22"/>
                                <w:szCs w:val="22"/>
                              </w:rPr>
                              <w:t>, which cater to the needs of homebuyers, students, and small businesses. These loans come with competitive interest rates, flexible repayment options, and easy digital processing, making it simpler for people to get the financial support they need. This helps customers achieve their dreams, whether it’s buying a home, getting an education, or growing a business.</w:t>
                            </w:r>
                          </w:p>
                          <w:p w14:paraId="5470C00B" w14:textId="77777777" w:rsidR="003F1454" w:rsidRPr="004F7113" w:rsidRDefault="003F1454" w:rsidP="003F1454">
                            <w:pPr>
                              <w:pStyle w:val="NormalWeb"/>
                              <w:jc w:val="both"/>
                              <w:rPr>
                                <w:sz w:val="22"/>
                                <w:szCs w:val="22"/>
                              </w:rPr>
                            </w:pPr>
                            <w:r w:rsidRPr="004F7113">
                              <w:rPr>
                                <w:sz w:val="22"/>
                                <w:szCs w:val="22"/>
                              </w:rPr>
                              <w:t>In short, SBI’s range of products helps solve every day financial problems by making banking easier, more convenient, and more accessible for everyone. With its focus on customer needs, SBI continues to provide practical financial solutions to people across India.</w:t>
                            </w:r>
                          </w:p>
                          <w:p w14:paraId="388D74F6" w14:textId="77777777" w:rsidR="003F1454" w:rsidRPr="004F7113" w:rsidRDefault="003F1454">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DDD609A" id="_x0000_t202" coordsize="21600,21600" o:spt="202" path="m,l,21600r21600,l21600,xe">
                <v:stroke joinstyle="miter"/>
                <v:path gradientshapeok="t" o:connecttype="rect"/>
              </v:shapetype>
              <v:shape id="Text Box 15" o:spid="_x0000_s1026" type="#_x0000_t202" style="position:absolute;left:0;text-align:left;margin-left:-8.8pt;margin-top:177.05pt;width:502.5pt;height:529.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" fillcolor="#ffc000" stroked="f" strokeweight=".5pt">
                <v:shadow on="t" color="black" opacity="42598f" origin=".5,-.5" offset="-7.63786mm,12.5pt"/>
                <v:textbox>
                  <w:txbxContent>
                    <w:p w14:paraId="701441CF" w14:textId="77777777" w:rsidR="003F1454" w:rsidRPr="004F7113" w:rsidRDefault="003F1454" w:rsidP="003F1454">
                      <w:pPr>
                        <w:pStyle w:val="NormalWeb"/>
                        <w:jc w:val="both"/>
                        <w:rPr>
                          <w:sz w:val="22"/>
                          <w:szCs w:val="22"/>
                        </w:rPr>
                      </w:pPr>
                      <w:r w:rsidRPr="004F7113">
                        <w:rPr>
                          <w:sz w:val="22"/>
                          <w:szCs w:val="22"/>
                        </w:rPr>
                        <w:t xml:space="preserve">PRODUCT DISSECTION – STATE BANK OF INDIA </w:t>
                      </w:r>
                    </w:p>
                    <w:p w14:paraId="542D8601" w14:textId="77777777" w:rsidR="003F1454" w:rsidRPr="004F7113" w:rsidRDefault="003F1454" w:rsidP="003F1454">
                      <w:pPr>
                        <w:spacing w:before="100" w:beforeAutospacing="1" w:after="100" w:afterAutospacing="1" w:line="240" w:lineRule="auto"/>
                        <w:jc w:val="both"/>
                        <w:outlineLvl w:val="2"/>
                        <w:rPr>
                          <w:rFonts w:ascii="Times New Roman" w:eastAsia="Times New Roman" w:hAnsi="Times New Roman" w:cs="Times New Roman"/>
                          <w:b/>
                          <w:bCs/>
                          <w:lang w:val="en-US" w:bidi="hi-IN"/>
                        </w:rPr>
                      </w:pPr>
                      <w:r w:rsidRPr="004F7113">
                        <w:rPr>
                          <w:rFonts w:ascii="Times New Roman" w:eastAsia="Times New Roman" w:hAnsi="Times New Roman" w:cs="Times New Roman"/>
                          <w:b/>
                          <w:bCs/>
                          <w:lang w:val="en-US" w:bidi="hi-IN"/>
                        </w:rPr>
                        <w:t>Company Overview:</w:t>
                      </w:r>
                    </w:p>
                    <w:p w14:paraId="717AAC1A" w14:textId="77777777" w:rsidR="003F1454" w:rsidRPr="004F7113" w:rsidRDefault="003F1454" w:rsidP="003F1454">
                      <w:pPr>
                        <w:spacing w:before="100" w:beforeAutospacing="1" w:after="100" w:afterAutospacing="1" w:line="240" w:lineRule="auto"/>
                        <w:jc w:val="both"/>
                        <w:rPr>
                          <w:rFonts w:ascii="Times New Roman" w:eastAsia="Times New Roman" w:hAnsi="Times New Roman" w:cs="Times New Roman"/>
                          <w:lang w:val="en-US" w:bidi="hi-IN"/>
                        </w:rPr>
                      </w:pPr>
                      <w:r w:rsidRPr="004F7113">
                        <w:rPr>
                          <w:rFonts w:ascii="Times New Roman" w:eastAsia="Times New Roman" w:hAnsi="Times New Roman" w:cs="Times New Roman"/>
                          <w:b/>
                          <w:bCs/>
                          <w:lang w:val="en-US" w:bidi="hi-IN"/>
                        </w:rPr>
                        <w:t>State Bank of India (SBI)</w:t>
                      </w:r>
                      <w:r w:rsidRPr="004F7113">
                        <w:rPr>
                          <w:rFonts w:ascii="Times New Roman" w:eastAsia="Times New Roman" w:hAnsi="Times New Roman" w:cs="Times New Roman"/>
                          <w:lang w:val="en-US" w:bidi="hi-IN"/>
                        </w:rPr>
                        <w:t>, founded in 1955, is India's largest and oldest public sector bank, with a legacy spanning over two centuries. Originally established as the Bank of Calcutta in 1806, it was renamed the State Bank of India in 1955, following its nationalization by the Government of India. Headquartered in Mumbai, SBI has emerged as a major player in the global banking landscape, providing a wide range of banking and financial services, including retail banking, corporate banking, treasury operations, and more.</w:t>
                      </w:r>
                    </w:p>
                    <w:p w14:paraId="0A295630" w14:textId="77777777" w:rsidR="003F1454" w:rsidRPr="004F7113" w:rsidRDefault="003F1454" w:rsidP="003F1454">
                      <w:pPr>
                        <w:spacing w:before="100" w:beforeAutospacing="1" w:after="100" w:afterAutospacing="1" w:line="240" w:lineRule="auto"/>
                        <w:jc w:val="both"/>
                        <w:rPr>
                          <w:rFonts w:ascii="Times New Roman" w:eastAsia="Times New Roman" w:hAnsi="Times New Roman" w:cs="Times New Roman"/>
                          <w:lang w:val="en-US" w:bidi="hi-IN"/>
                        </w:rPr>
                      </w:pPr>
                      <w:r w:rsidRPr="004F7113">
                        <w:rPr>
                          <w:rFonts w:ascii="Times New Roman" w:eastAsia="Times New Roman" w:hAnsi="Times New Roman" w:cs="Times New Roman"/>
                          <w:lang w:val="en-US" w:bidi="hi-IN"/>
                        </w:rPr>
                        <w:t>With a vast network of over 22,000 branches and 58,000 ATMs across India, SBI serves millions of customers both domestically and internationally. Known for its strong digital initiatives and customer-centric approach, SBI continues to innovate by integrating cutting-edge technologies, like mobile banking and digital payments, into its operations. As a pioneer in the Indian banking sector, SBI remains committed to driving financial inclusion and economic development, catering to the diverse needs of its customers and contributing significantly to India's growth story.</w:t>
                      </w:r>
                    </w:p>
                    <w:p w14:paraId="6EDC22E9" w14:textId="77777777" w:rsidR="003F1454" w:rsidRPr="004F7113" w:rsidRDefault="003F1454" w:rsidP="003F1454">
                      <w:pPr>
                        <w:pStyle w:val="Heading3"/>
                        <w:jc w:val="both"/>
                        <w:rPr>
                          <w:sz w:val="22"/>
                          <w:szCs w:val="22"/>
                        </w:rPr>
                      </w:pPr>
                      <w:r w:rsidRPr="004F7113">
                        <w:rPr>
                          <w:sz w:val="22"/>
                          <w:szCs w:val="22"/>
                        </w:rPr>
                        <w:t>Product Dissection and Real-World Problems Solved by State Bank of India (SBI):</w:t>
                      </w:r>
                    </w:p>
                    <w:p w14:paraId="0E343CAF" w14:textId="77777777" w:rsidR="003F1454" w:rsidRPr="004F7113" w:rsidRDefault="003F1454" w:rsidP="003F1454">
                      <w:pPr>
                        <w:pStyle w:val="NormalWeb"/>
                        <w:jc w:val="both"/>
                        <w:rPr>
                          <w:sz w:val="22"/>
                          <w:szCs w:val="22"/>
                        </w:rPr>
                      </w:pPr>
                      <w:r w:rsidRPr="004F7113">
                        <w:rPr>
                          <w:rStyle w:val="Strong"/>
                          <w:sz w:val="22"/>
                          <w:szCs w:val="22"/>
                        </w:rPr>
                        <w:t>State Bank of India (SBI)</w:t>
                      </w:r>
                      <w:r w:rsidRPr="004F7113">
                        <w:rPr>
                          <w:sz w:val="22"/>
                          <w:szCs w:val="22"/>
                        </w:rPr>
                        <w:t>, India’s biggest public sector bank, plays a key role in solving real-life financial problems through its wide range of products and services. With a strong presence in cities and villages, SBI helps make banking accessible to millions, including those in remote areas. By offering a large network of branches and digital services, SBI tackles the issue of limited access to banking, allowing people and businesses to manage their money more easily.</w:t>
                      </w:r>
                    </w:p>
                    <w:p w14:paraId="0508B8C1" w14:textId="77777777" w:rsidR="003F1454" w:rsidRPr="004F7113" w:rsidRDefault="003F1454" w:rsidP="003F1454">
                      <w:pPr>
                        <w:pStyle w:val="NormalWeb"/>
                        <w:jc w:val="both"/>
                        <w:rPr>
                          <w:sz w:val="22"/>
                          <w:szCs w:val="22"/>
                        </w:rPr>
                      </w:pPr>
                      <w:r w:rsidRPr="004F7113">
                        <w:rPr>
                          <w:sz w:val="22"/>
                          <w:szCs w:val="22"/>
                        </w:rPr>
                        <w:t xml:space="preserve">SBI offers many innovative products to meet different customer needs. For example, the </w:t>
                      </w:r>
                      <w:r w:rsidRPr="004F7113">
                        <w:rPr>
                          <w:rStyle w:val="Strong"/>
                          <w:sz w:val="22"/>
                          <w:szCs w:val="22"/>
                        </w:rPr>
                        <w:t>YONO (You Only Need One)</w:t>
                      </w:r>
                      <w:r w:rsidRPr="004F7113">
                        <w:rPr>
                          <w:sz w:val="22"/>
                          <w:szCs w:val="22"/>
                        </w:rPr>
                        <w:t xml:space="preserve"> app brings together various banking and lifestyle services in one place, making it easier for customers to manage their finances. YONO solves the problem of having to use multiple apps by combining banking, shopping, investments, and loans into a single app, encouraging more people to use digital banking.</w:t>
                      </w:r>
                    </w:p>
                    <w:p w14:paraId="3AA479EA" w14:textId="77777777" w:rsidR="003F1454" w:rsidRPr="004F7113" w:rsidRDefault="003F1454" w:rsidP="003F1454">
                      <w:pPr>
                        <w:pStyle w:val="NormalWeb"/>
                        <w:jc w:val="both"/>
                        <w:rPr>
                          <w:sz w:val="22"/>
                          <w:szCs w:val="22"/>
                        </w:rPr>
                      </w:pPr>
                      <w:r w:rsidRPr="004F7113">
                        <w:rPr>
                          <w:sz w:val="22"/>
                          <w:szCs w:val="22"/>
                        </w:rPr>
                        <w:t xml:space="preserve">SBI also has different financial products for different types of customers. The </w:t>
                      </w:r>
                      <w:r w:rsidRPr="004F7113">
                        <w:rPr>
                          <w:rStyle w:val="Strong"/>
                          <w:sz w:val="22"/>
                          <w:szCs w:val="22"/>
                        </w:rPr>
                        <w:t>SBI Savings Account</w:t>
                      </w:r>
                      <w:r w:rsidRPr="004F7113">
                        <w:rPr>
                          <w:sz w:val="22"/>
                          <w:szCs w:val="22"/>
                        </w:rPr>
                        <w:t xml:space="preserve"> helps people save money by offering good interest rates, easy digital management, and extra benefits like insurance and reward points. This product makes saving money simple and accessible, especially for those who are less familiar with banking.</w:t>
                      </w:r>
                    </w:p>
                    <w:p w14:paraId="52E5C984" w14:textId="77777777" w:rsidR="003F1454" w:rsidRPr="004F7113" w:rsidRDefault="003F1454" w:rsidP="003F1454">
                      <w:pPr>
                        <w:pStyle w:val="NormalWeb"/>
                        <w:jc w:val="both"/>
                        <w:rPr>
                          <w:sz w:val="22"/>
                          <w:szCs w:val="22"/>
                        </w:rPr>
                      </w:pPr>
                      <w:r w:rsidRPr="004F7113">
                        <w:rPr>
                          <w:sz w:val="22"/>
                          <w:szCs w:val="22"/>
                        </w:rPr>
                        <w:t xml:space="preserve">SBI provides specialized loan products, such as </w:t>
                      </w:r>
                      <w:r w:rsidRPr="004F7113">
                        <w:rPr>
                          <w:rStyle w:val="Strong"/>
                          <w:sz w:val="22"/>
                          <w:szCs w:val="22"/>
                        </w:rPr>
                        <w:t>SBI Home Loans</w:t>
                      </w:r>
                      <w:r w:rsidRPr="004F7113">
                        <w:rPr>
                          <w:sz w:val="22"/>
                          <w:szCs w:val="22"/>
                        </w:rPr>
                        <w:t xml:space="preserve">, </w:t>
                      </w:r>
                      <w:r w:rsidRPr="004F7113">
                        <w:rPr>
                          <w:rStyle w:val="Strong"/>
                          <w:sz w:val="22"/>
                          <w:szCs w:val="22"/>
                        </w:rPr>
                        <w:t>SBI Education Loans</w:t>
                      </w:r>
                      <w:r w:rsidRPr="004F7113">
                        <w:rPr>
                          <w:sz w:val="22"/>
                          <w:szCs w:val="22"/>
                        </w:rPr>
                        <w:t xml:space="preserve">, and </w:t>
                      </w:r>
                      <w:r w:rsidRPr="004F7113">
                        <w:rPr>
                          <w:rStyle w:val="Strong"/>
                          <w:sz w:val="22"/>
                          <w:szCs w:val="22"/>
                        </w:rPr>
                        <w:t>SBI SME Loans</w:t>
                      </w:r>
                      <w:r w:rsidRPr="004F7113">
                        <w:rPr>
                          <w:sz w:val="22"/>
                          <w:szCs w:val="22"/>
                        </w:rPr>
                        <w:t>, which cater to the needs of homebuyers, students, and small businesses. These loans come with competitive interest rates, flexible repayment options, and easy digital processing, making it simpler for people to get the financial support they need. This helps customers achieve their dreams, whether it’s buying a home, getting an education, or growing a business.</w:t>
                      </w:r>
                    </w:p>
                    <w:p w14:paraId="5470C00B" w14:textId="77777777" w:rsidR="003F1454" w:rsidRPr="004F7113" w:rsidRDefault="003F1454" w:rsidP="003F1454">
                      <w:pPr>
                        <w:pStyle w:val="NormalWeb"/>
                        <w:jc w:val="both"/>
                        <w:rPr>
                          <w:sz w:val="22"/>
                          <w:szCs w:val="22"/>
                        </w:rPr>
                      </w:pPr>
                      <w:r w:rsidRPr="004F7113">
                        <w:rPr>
                          <w:sz w:val="22"/>
                          <w:szCs w:val="22"/>
                        </w:rPr>
                        <w:t>In short, SBI’s range of products helps solve every day financial problems by making banking easier, more convenient, and more accessible for everyone. With its focus on customer needs, SBI continues to provide practical financial solutions to people across India.</w:t>
                      </w:r>
                    </w:p>
                    <w:p w14:paraId="388D74F6" w14:textId="77777777" w:rsidR="003F1454" w:rsidRPr="004F7113" w:rsidRDefault="003F1454">
                      <w:pPr>
                        <w:rPr>
                          <w:rFonts w:ascii="Times New Roman" w:hAnsi="Times New Roman" w:cs="Times New Roman"/>
                        </w:rPr>
                      </w:pPr>
                    </w:p>
                  </w:txbxContent>
                </v:textbox>
              </v:shape>
            </w:pict>
          </mc:Fallback>
        </mc:AlternateContent>
      </w:r>
      <w:r w:rsidR="00253058">
        <w:rPr>
          <w:noProof/>
        </w:rPr>
        <w:drawing>
          <wp:inline distT="0" distB="0" distL="0" distR="0" wp14:anchorId="19F6CDF3" wp14:editId="166B2475">
            <wp:extent cx="4602912" cy="2540829"/>
            <wp:effectExtent l="3238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25879" cy="2553507"/>
                    </a:xfrm>
                    <a:prstGeom prst="rect">
                      <a:avLst/>
                    </a:prstGeom>
                    <a:ln>
                      <a:noFill/>
                    </a:ln>
                    <a:effectLst>
                      <a:outerShdw blurRad="190500" dist="317500" dir="9000000" algn="tl" rotWithShape="0">
                        <a:srgbClr val="333333">
                          <a:alpha val="65000"/>
                        </a:srgbClr>
                      </a:outerShdw>
                    </a:effectLst>
                  </pic:spPr>
                </pic:pic>
              </a:graphicData>
            </a:graphic>
          </wp:inline>
        </w:drawing>
      </w:r>
    </w:p>
    <w:p w14:paraId="682987AC" w14:textId="77777777" w:rsidR="003F1454" w:rsidRDefault="003F1454" w:rsidP="00453B4C">
      <w:pPr>
        <w:pStyle w:val="NormalWeb"/>
        <w:rPr>
          <w:b/>
          <w:bCs/>
        </w:rPr>
      </w:pPr>
    </w:p>
    <w:p w14:paraId="62071434" w14:textId="77777777" w:rsidR="003F1454" w:rsidRDefault="003F1454" w:rsidP="00453B4C">
      <w:pPr>
        <w:pStyle w:val="NormalWeb"/>
        <w:rPr>
          <w:b/>
          <w:bCs/>
        </w:rPr>
      </w:pPr>
    </w:p>
    <w:p w14:paraId="24A8822D" w14:textId="77777777" w:rsidR="003F1454" w:rsidRDefault="003F1454" w:rsidP="00453B4C">
      <w:pPr>
        <w:pStyle w:val="NormalWeb"/>
        <w:rPr>
          <w:b/>
          <w:bCs/>
        </w:rPr>
      </w:pPr>
    </w:p>
    <w:p w14:paraId="07D3AF92" w14:textId="77777777" w:rsidR="003F1454" w:rsidRDefault="003F1454" w:rsidP="00453B4C">
      <w:pPr>
        <w:pStyle w:val="NormalWeb"/>
        <w:rPr>
          <w:b/>
          <w:bCs/>
        </w:rPr>
      </w:pPr>
    </w:p>
    <w:p w14:paraId="173DC28F" w14:textId="77777777" w:rsidR="003F1454" w:rsidRDefault="003F1454" w:rsidP="00453B4C">
      <w:pPr>
        <w:pStyle w:val="NormalWeb"/>
        <w:rPr>
          <w:b/>
          <w:bCs/>
        </w:rPr>
      </w:pPr>
    </w:p>
    <w:p w14:paraId="1EAD246D" w14:textId="77777777" w:rsidR="003F1454" w:rsidRDefault="003F1454" w:rsidP="00453B4C">
      <w:pPr>
        <w:pStyle w:val="NormalWeb"/>
        <w:rPr>
          <w:b/>
          <w:bCs/>
        </w:rPr>
      </w:pPr>
    </w:p>
    <w:p w14:paraId="0A68A8B7" w14:textId="77777777" w:rsidR="003F1454" w:rsidRDefault="003F1454" w:rsidP="00453B4C">
      <w:pPr>
        <w:pStyle w:val="NormalWeb"/>
        <w:rPr>
          <w:b/>
          <w:bCs/>
        </w:rPr>
      </w:pPr>
    </w:p>
    <w:p w14:paraId="3564B5BF" w14:textId="77777777" w:rsidR="003F1454" w:rsidRDefault="003F1454" w:rsidP="00453B4C">
      <w:pPr>
        <w:pStyle w:val="NormalWeb"/>
        <w:rPr>
          <w:b/>
          <w:bCs/>
        </w:rPr>
      </w:pPr>
    </w:p>
    <w:p w14:paraId="702627E1" w14:textId="77777777" w:rsidR="003F1454" w:rsidRDefault="003F1454" w:rsidP="00453B4C">
      <w:pPr>
        <w:pStyle w:val="NormalWeb"/>
        <w:rPr>
          <w:b/>
          <w:bCs/>
        </w:rPr>
      </w:pPr>
    </w:p>
    <w:p w14:paraId="3B72108A" w14:textId="77777777" w:rsidR="003F1454" w:rsidRDefault="003F1454" w:rsidP="00453B4C">
      <w:pPr>
        <w:pStyle w:val="NormalWeb"/>
        <w:rPr>
          <w:b/>
          <w:bCs/>
        </w:rPr>
      </w:pPr>
    </w:p>
    <w:p w14:paraId="43D9E7D9" w14:textId="77777777" w:rsidR="003F1454" w:rsidRDefault="003F1454" w:rsidP="00453B4C">
      <w:pPr>
        <w:pStyle w:val="NormalWeb"/>
        <w:rPr>
          <w:b/>
          <w:bCs/>
        </w:rPr>
      </w:pPr>
    </w:p>
    <w:p w14:paraId="329C3B29" w14:textId="77777777" w:rsidR="003F1454" w:rsidRDefault="003F1454" w:rsidP="00453B4C">
      <w:pPr>
        <w:pStyle w:val="NormalWeb"/>
        <w:rPr>
          <w:b/>
          <w:bCs/>
        </w:rPr>
      </w:pPr>
    </w:p>
    <w:p w14:paraId="5B785CEB" w14:textId="77777777" w:rsidR="003F1454" w:rsidRDefault="003F1454" w:rsidP="00453B4C">
      <w:pPr>
        <w:pStyle w:val="NormalWeb"/>
        <w:rPr>
          <w:b/>
          <w:bCs/>
        </w:rPr>
      </w:pPr>
    </w:p>
    <w:p w14:paraId="6F15D6F1" w14:textId="77777777" w:rsidR="003F1454" w:rsidRDefault="003F1454" w:rsidP="00453B4C">
      <w:pPr>
        <w:pStyle w:val="NormalWeb"/>
        <w:rPr>
          <w:b/>
          <w:bCs/>
        </w:rPr>
      </w:pPr>
    </w:p>
    <w:p w14:paraId="469D966E" w14:textId="77777777" w:rsidR="003F1454" w:rsidRDefault="003F1454" w:rsidP="00453B4C">
      <w:pPr>
        <w:pStyle w:val="NormalWeb"/>
        <w:rPr>
          <w:b/>
          <w:bCs/>
        </w:rPr>
      </w:pPr>
    </w:p>
    <w:p w14:paraId="03998942" w14:textId="77777777" w:rsidR="003F1454" w:rsidRDefault="003F1454" w:rsidP="00453B4C">
      <w:pPr>
        <w:pStyle w:val="NormalWeb"/>
        <w:rPr>
          <w:b/>
          <w:bCs/>
        </w:rPr>
      </w:pPr>
    </w:p>
    <w:p w14:paraId="08E3048F" w14:textId="77777777" w:rsidR="003F1454" w:rsidRDefault="003F1454" w:rsidP="00453B4C">
      <w:pPr>
        <w:pStyle w:val="NormalWeb"/>
        <w:rPr>
          <w:b/>
          <w:bCs/>
        </w:rPr>
      </w:pPr>
    </w:p>
    <w:p w14:paraId="13A10BB5" w14:textId="1B93D12F" w:rsidR="00161922" w:rsidRDefault="00161922" w:rsidP="001534F8">
      <w:pPr>
        <w:pStyle w:val="NormalWeb"/>
      </w:pPr>
      <w:r>
        <w:rPr>
          <w:noProof/>
        </w:rPr>
        <w:lastRenderedPageBreak/>
        <mc:AlternateContent>
          <mc:Choice Requires="wps">
            <w:drawing>
              <wp:anchor distT="0" distB="0" distL="114300" distR="114300" simplePos="0" relativeHeight="251664384" behindDoc="0" locked="0" layoutInCell="1" allowOverlap="1" wp14:anchorId="3B04788F" wp14:editId="7E6A3DFA">
                <wp:simplePos x="0" y="0"/>
                <wp:positionH relativeFrom="column">
                  <wp:posOffset>111760</wp:posOffset>
                </wp:positionH>
                <wp:positionV relativeFrom="paragraph">
                  <wp:posOffset>-120650</wp:posOffset>
                </wp:positionV>
                <wp:extent cx="6142990" cy="310101"/>
                <wp:effectExtent l="457200" t="38100" r="0" b="337820"/>
                <wp:wrapNone/>
                <wp:docPr id="16" name="Text Box 16"/>
                <wp:cNvGraphicFramePr/>
                <a:graphic xmlns:a="http://schemas.openxmlformats.org/drawingml/2006/main">
                  <a:graphicData uri="http://schemas.microsoft.com/office/word/2010/wordprocessingShape">
                    <wps:wsp>
                      <wps:cNvSpPr txBox="1"/>
                      <wps:spPr>
                        <a:xfrm>
                          <a:off x="0" y="0"/>
                          <a:ext cx="6142990" cy="310101"/>
                        </a:xfrm>
                        <a:prstGeom prst="rect">
                          <a:avLst/>
                        </a:prstGeom>
                        <a:solidFill>
                          <a:srgbClr val="FFC000"/>
                        </a:solidFill>
                        <a:ln w="6350">
                          <a:noFill/>
                        </a:ln>
                        <a:effectLst>
                          <a:outerShdw blurRad="190500" dist="317500" dir="9000000" algn="tr" rotWithShape="0">
                            <a:prstClr val="black">
                              <a:alpha val="65000"/>
                            </a:prstClr>
                          </a:outerShdw>
                        </a:effectLst>
                      </wps:spPr>
                      <wps:txbx>
                        <w:txbxContent>
                          <w:p w14:paraId="01EC1447" w14:textId="77777777" w:rsidR="00161922" w:rsidRPr="00C863ED" w:rsidRDefault="00161922" w:rsidP="00161922">
                            <w:pPr>
                              <w:pStyle w:val="NormalWeb"/>
                              <w:rPr>
                                <w:sz w:val="22"/>
                                <w:szCs w:val="22"/>
                              </w:rPr>
                            </w:pPr>
                            <w:r w:rsidRPr="00C863ED">
                              <w:rPr>
                                <w:b/>
                                <w:bCs/>
                                <w:sz w:val="22"/>
                                <w:szCs w:val="22"/>
                              </w:rPr>
                              <w:t>Brand Ambassador:</w:t>
                            </w:r>
                            <w:r w:rsidRPr="00C863ED">
                              <w:rPr>
                                <w:sz w:val="22"/>
                                <w:szCs w:val="22"/>
                              </w:rPr>
                              <w:t xml:space="preserve"> </w:t>
                            </w:r>
                            <w:r w:rsidRPr="00C863ED">
                              <w:rPr>
                                <w:b/>
                                <w:bCs/>
                                <w:sz w:val="22"/>
                                <w:szCs w:val="22"/>
                                <w:u w:val="single"/>
                              </w:rPr>
                              <w:t>Mahendra Singh Dhoni</w:t>
                            </w:r>
                            <w:r w:rsidRPr="00C863ED">
                              <w:rPr>
                                <w:sz w:val="22"/>
                                <w:szCs w:val="22"/>
                              </w:rPr>
                              <w:t xml:space="preserve"> (Former Indian Cricket Team captain)</w:t>
                            </w:r>
                          </w:p>
                          <w:p w14:paraId="4019B83B" w14:textId="77777777" w:rsidR="00161922" w:rsidRPr="00C863ED" w:rsidRDefault="001619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04788F" id="Text Box 16" o:spid="_x0000_s1027" type="#_x0000_t202" style="position:absolute;margin-left:8.8pt;margin-top:-9.5pt;width:483.7pt;height:24.4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" fillcolor="#ffc000" stroked="f" strokeweight=".5pt">
                <v:shadow on="t" color="black" opacity="42598f" origin=".5,-.5" offset="-7.63786mm,12.5pt"/>
                <v:textbox>
                  <w:txbxContent>
                    <w:p w14:paraId="01EC1447" w14:textId="77777777" w:rsidR="00161922" w:rsidRPr="00C863ED" w:rsidRDefault="00161922" w:rsidP="00161922">
                      <w:pPr>
                        <w:pStyle w:val="NormalWeb"/>
                        <w:rPr>
                          <w:sz w:val="22"/>
                          <w:szCs w:val="22"/>
                        </w:rPr>
                      </w:pPr>
                      <w:r w:rsidRPr="00C863ED">
                        <w:rPr>
                          <w:b/>
                          <w:bCs/>
                          <w:sz w:val="22"/>
                          <w:szCs w:val="22"/>
                        </w:rPr>
                        <w:t>Brand Ambassador:</w:t>
                      </w:r>
                      <w:r w:rsidRPr="00C863ED">
                        <w:rPr>
                          <w:sz w:val="22"/>
                          <w:szCs w:val="22"/>
                        </w:rPr>
                        <w:t xml:space="preserve"> </w:t>
                      </w:r>
                      <w:r w:rsidRPr="00C863ED">
                        <w:rPr>
                          <w:b/>
                          <w:bCs/>
                          <w:sz w:val="22"/>
                          <w:szCs w:val="22"/>
                          <w:u w:val="single"/>
                        </w:rPr>
                        <w:t>Mahendra Singh Dhoni</w:t>
                      </w:r>
                      <w:r w:rsidRPr="00C863ED">
                        <w:rPr>
                          <w:sz w:val="22"/>
                          <w:szCs w:val="22"/>
                        </w:rPr>
                        <w:t xml:space="preserve"> (Former Indian Cricket Team captain)</w:t>
                      </w:r>
                    </w:p>
                    <w:p w14:paraId="4019B83B" w14:textId="77777777" w:rsidR="00161922" w:rsidRPr="00C863ED" w:rsidRDefault="00161922"/>
                  </w:txbxContent>
                </v:textbox>
              </v:shape>
            </w:pict>
          </mc:Fallback>
        </mc:AlternateContent>
      </w:r>
      <w:r w:rsidR="001534F8">
        <w:t xml:space="preserve">                       </w:t>
      </w:r>
    </w:p>
    <w:p w14:paraId="6B409E03" w14:textId="4DE2F8BA" w:rsidR="003E03A0" w:rsidRDefault="00AD57E5" w:rsidP="003C0CAC">
      <w:pPr>
        <w:pStyle w:val="NormalWeb"/>
      </w:pPr>
      <w:r>
        <w:rPr>
          <w:noProof/>
        </w:rPr>
        <mc:AlternateContent>
          <mc:Choice Requires="wps">
            <w:drawing>
              <wp:anchor distT="0" distB="0" distL="114300" distR="114300" simplePos="0" relativeHeight="251662336" behindDoc="0" locked="0" layoutInCell="1" allowOverlap="1" wp14:anchorId="7C0D75F3" wp14:editId="68C6088F">
                <wp:simplePos x="0" y="0"/>
                <wp:positionH relativeFrom="column">
                  <wp:posOffset>25867</wp:posOffset>
                </wp:positionH>
                <wp:positionV relativeFrom="paragraph">
                  <wp:posOffset>3390766</wp:posOffset>
                </wp:positionV>
                <wp:extent cx="6361731" cy="1400175"/>
                <wp:effectExtent l="457200" t="38100" r="1270" b="352425"/>
                <wp:wrapNone/>
                <wp:docPr id="13" name="Text Box 13"/>
                <wp:cNvGraphicFramePr/>
                <a:graphic xmlns:a="http://schemas.openxmlformats.org/drawingml/2006/main">
                  <a:graphicData uri="http://schemas.microsoft.com/office/word/2010/wordprocessingShape">
                    <wps:wsp>
                      <wps:cNvSpPr txBox="1"/>
                      <wps:spPr>
                        <a:xfrm>
                          <a:off x="0" y="0"/>
                          <a:ext cx="6361731" cy="1400175"/>
                        </a:xfrm>
                        <a:prstGeom prst="rect">
                          <a:avLst/>
                        </a:prstGeom>
                        <a:solidFill>
                          <a:srgbClr val="FFC000"/>
                        </a:solidFill>
                        <a:ln w="6350">
                          <a:noFill/>
                        </a:ln>
                        <a:effectLst>
                          <a:outerShdw blurRad="190500" dist="317500" dir="9000000" algn="tr" rotWithShape="0">
                            <a:prstClr val="black">
                              <a:alpha val="65000"/>
                            </a:prstClr>
                          </a:outerShdw>
                        </a:effectLst>
                      </wps:spPr>
                      <wps:txbx>
                        <w:txbxContent>
                          <w:p w14:paraId="118AF1B0" w14:textId="77777777" w:rsidR="008C2E20" w:rsidRPr="004F7113" w:rsidRDefault="008C2E20" w:rsidP="008C2E20">
                            <w:pPr>
                              <w:pStyle w:val="Heading3"/>
                              <w:jc w:val="both"/>
                              <w:rPr>
                                <w:sz w:val="22"/>
                                <w:szCs w:val="22"/>
                              </w:rPr>
                            </w:pPr>
                            <w:r w:rsidRPr="004F7113">
                              <w:rPr>
                                <w:sz w:val="22"/>
                                <w:szCs w:val="22"/>
                              </w:rPr>
                              <w:t>Case Study: How SBI Solves Real-World Problems</w:t>
                            </w:r>
                          </w:p>
                          <w:p w14:paraId="1A66B300" w14:textId="77777777" w:rsidR="008C2E20" w:rsidRPr="004F7113" w:rsidRDefault="008C2E20" w:rsidP="008C2E20">
                            <w:pPr>
                              <w:pStyle w:val="NormalWeb"/>
                              <w:jc w:val="both"/>
                              <w:rPr>
                                <w:sz w:val="22"/>
                                <w:szCs w:val="22"/>
                              </w:rPr>
                            </w:pPr>
                            <w:r w:rsidRPr="004F7113">
                              <w:rPr>
                                <w:sz w:val="22"/>
                                <w:szCs w:val="22"/>
                              </w:rPr>
                              <w:t>The State Bank of India (SBI), the largest public sector bank in India, has been tackling real-world challenges through a variety of banking services and innovative solutions. By understanding its customers' diverse needs and using technology, SBI has positioned itself as a customer-focused bank that promotes financial inclusion, supports economic growth, and provides secure and easy banking services to millions of people.</w:t>
                            </w:r>
                          </w:p>
                          <w:p w14:paraId="00ADD990" w14:textId="77777777" w:rsidR="008C2E20" w:rsidRPr="004F7113" w:rsidRDefault="008C2E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D75F3" id="Text Box 13" o:spid="_x0000_s1028" type="#_x0000_t202" style="position:absolute;margin-left:2.05pt;margin-top:267pt;width:500.9pt;height:11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" fillcolor="#ffc000" stroked="f" strokeweight=".5pt">
                <v:shadow on="t" color="black" opacity="42598f" origin=".5,-.5" offset="-7.63786mm,12.5pt"/>
                <v:textbox>
                  <w:txbxContent>
                    <w:p w14:paraId="118AF1B0" w14:textId="77777777" w:rsidR="008C2E20" w:rsidRPr="004F7113" w:rsidRDefault="008C2E20" w:rsidP="008C2E20">
                      <w:pPr>
                        <w:pStyle w:val="Heading3"/>
                        <w:jc w:val="both"/>
                        <w:rPr>
                          <w:sz w:val="22"/>
                          <w:szCs w:val="22"/>
                        </w:rPr>
                      </w:pPr>
                      <w:r w:rsidRPr="004F7113">
                        <w:rPr>
                          <w:sz w:val="22"/>
                          <w:szCs w:val="22"/>
                        </w:rPr>
                        <w:t>Case Study: How SBI Solves Real-World Problems</w:t>
                      </w:r>
                    </w:p>
                    <w:p w14:paraId="1A66B300" w14:textId="77777777" w:rsidR="008C2E20" w:rsidRPr="004F7113" w:rsidRDefault="008C2E20" w:rsidP="008C2E20">
                      <w:pPr>
                        <w:pStyle w:val="NormalWeb"/>
                        <w:jc w:val="both"/>
                        <w:rPr>
                          <w:sz w:val="22"/>
                          <w:szCs w:val="22"/>
                        </w:rPr>
                      </w:pPr>
                      <w:r w:rsidRPr="004F7113">
                        <w:rPr>
                          <w:sz w:val="22"/>
                          <w:szCs w:val="22"/>
                        </w:rPr>
                        <w:t>The State Bank of India (SBI), the largest public sector bank in India, has been tackling real-world challenges through a variety of banking services and innovative solutions. By understanding its customers' diverse needs and using technology, SBI has positioned itself as a customer-focused bank that promotes financial inclusion, supports economic growth, and provides secure and easy banking services to millions of people.</w:t>
                      </w:r>
                    </w:p>
                    <w:p w14:paraId="00ADD990" w14:textId="77777777" w:rsidR="008C2E20" w:rsidRPr="004F7113" w:rsidRDefault="008C2E20"/>
                  </w:txbxContent>
                </v:textbox>
              </v:shape>
            </w:pict>
          </mc:Fallback>
        </mc:AlternateContent>
      </w:r>
      <w:r w:rsidR="003C0CAC">
        <w:t xml:space="preserve">                           </w:t>
      </w:r>
      <w:r w:rsidR="001534F8" w:rsidRPr="001534F8">
        <w:rPr>
          <w:noProof/>
        </w:rPr>
        <w:drawing>
          <wp:inline distT="0" distB="0" distL="0" distR="0" wp14:anchorId="3351D660" wp14:editId="6599DD0A">
            <wp:extent cx="3391373" cy="359142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91373" cy="3591426"/>
                    </a:xfrm>
                    <a:prstGeom prst="rect">
                      <a:avLst/>
                    </a:prstGeom>
                  </pic:spPr>
                </pic:pic>
              </a:graphicData>
            </a:graphic>
          </wp:inline>
        </w:drawing>
      </w:r>
    </w:p>
    <w:p w14:paraId="15B6F416" w14:textId="193E0D94" w:rsidR="008C2E20" w:rsidRDefault="008C2E20" w:rsidP="001534F8">
      <w:pPr>
        <w:pStyle w:val="NormalWeb"/>
      </w:pPr>
    </w:p>
    <w:p w14:paraId="7C9BB2D1" w14:textId="7C27E3C6" w:rsidR="008C2E20" w:rsidRDefault="008C2E20" w:rsidP="001534F8">
      <w:pPr>
        <w:pStyle w:val="NormalWeb"/>
      </w:pPr>
    </w:p>
    <w:p w14:paraId="215A19D8" w14:textId="189E3123" w:rsidR="008C2E20" w:rsidRDefault="008C2E20" w:rsidP="001534F8">
      <w:pPr>
        <w:pStyle w:val="NormalWeb"/>
      </w:pPr>
    </w:p>
    <w:p w14:paraId="411B1DE6" w14:textId="77777777" w:rsidR="00627426" w:rsidRDefault="00627426" w:rsidP="003A143F">
      <w:pPr>
        <w:pStyle w:val="Heading4"/>
        <w:jc w:val="both"/>
        <w:rPr>
          <w:rFonts w:ascii="Times New Roman" w:hAnsi="Times New Roman" w:cs="Times New Roman"/>
          <w:b/>
          <w:bCs/>
          <w:i w:val="0"/>
          <w:iCs w:val="0"/>
          <w:color w:val="auto"/>
          <w:sz w:val="24"/>
          <w:szCs w:val="24"/>
        </w:rPr>
      </w:pPr>
    </w:p>
    <w:p w14:paraId="6E12B4A2" w14:textId="7671968C" w:rsidR="00F8221E" w:rsidRDefault="00F8221E" w:rsidP="003A143F">
      <w:pPr>
        <w:pStyle w:val="Heading4"/>
        <w:jc w:val="both"/>
        <w:rPr>
          <w:rFonts w:ascii="Times New Roman" w:hAnsi="Times New Roman" w:cs="Times New Roman"/>
          <w:b/>
          <w:bCs/>
          <w:i w:val="0"/>
          <w:iCs w:val="0"/>
          <w:color w:val="auto"/>
          <w:sz w:val="24"/>
          <w:szCs w:val="24"/>
        </w:rPr>
      </w:pPr>
      <w:r>
        <w:rPr>
          <w:rFonts w:ascii="Times New Roman" w:hAnsi="Times New Roman" w:cs="Times New Roman"/>
          <w:b/>
          <w:bCs/>
          <w:i w:val="0"/>
          <w:iCs w:val="0"/>
          <w:noProof/>
          <w:color w:val="auto"/>
          <w:sz w:val="24"/>
          <w:szCs w:val="24"/>
        </w:rPr>
        <mc:AlternateContent>
          <mc:Choice Requires="wps">
            <w:drawing>
              <wp:anchor distT="0" distB="0" distL="114300" distR="114300" simplePos="0" relativeHeight="251665408" behindDoc="0" locked="0" layoutInCell="1" allowOverlap="1" wp14:anchorId="7EA96EDE" wp14:editId="7ACE84E0">
                <wp:simplePos x="0" y="0"/>
                <wp:positionH relativeFrom="column">
                  <wp:posOffset>25868</wp:posOffset>
                </wp:positionH>
                <wp:positionV relativeFrom="paragraph">
                  <wp:posOffset>96654</wp:posOffset>
                </wp:positionV>
                <wp:extent cx="6232358" cy="3037399"/>
                <wp:effectExtent l="457200" t="38100" r="0" b="334645"/>
                <wp:wrapNone/>
                <wp:docPr id="5" name="Text Box 5"/>
                <wp:cNvGraphicFramePr/>
                <a:graphic xmlns:a="http://schemas.openxmlformats.org/drawingml/2006/main">
                  <a:graphicData uri="http://schemas.microsoft.com/office/word/2010/wordprocessingShape">
                    <wps:wsp>
                      <wps:cNvSpPr txBox="1"/>
                      <wps:spPr>
                        <a:xfrm>
                          <a:off x="0" y="0"/>
                          <a:ext cx="6232358" cy="3037399"/>
                        </a:xfrm>
                        <a:prstGeom prst="rect">
                          <a:avLst/>
                        </a:prstGeom>
                        <a:solidFill>
                          <a:srgbClr val="FFC000"/>
                        </a:solidFill>
                        <a:ln w="6350">
                          <a:noFill/>
                        </a:ln>
                        <a:effectLst>
                          <a:outerShdw blurRad="190500" dist="317500" dir="9000000" algn="tr" rotWithShape="0">
                            <a:prstClr val="black">
                              <a:alpha val="65000"/>
                            </a:prstClr>
                          </a:outerShdw>
                        </a:effectLst>
                      </wps:spPr>
                      <wps:txbx>
                        <w:txbxContent>
                          <w:p w14:paraId="0653CA49" w14:textId="77777777" w:rsidR="00F8221E" w:rsidRPr="004F7113" w:rsidRDefault="00F8221E" w:rsidP="00F8221E">
                            <w:pPr>
                              <w:pStyle w:val="Heading4"/>
                              <w:jc w:val="both"/>
                              <w:rPr>
                                <w:rFonts w:ascii="Times New Roman" w:hAnsi="Times New Roman" w:cs="Times New Roman"/>
                                <w:b/>
                                <w:bCs/>
                                <w:i w:val="0"/>
                                <w:iCs w:val="0"/>
                                <w:color w:val="auto"/>
                              </w:rPr>
                            </w:pPr>
                            <w:r w:rsidRPr="004F7113">
                              <w:rPr>
                                <w:rFonts w:ascii="Times New Roman" w:hAnsi="Times New Roman" w:cs="Times New Roman"/>
                                <w:b/>
                                <w:bCs/>
                                <w:i w:val="0"/>
                                <w:iCs w:val="0"/>
                                <w:color w:val="auto"/>
                              </w:rPr>
                              <w:t>Problem 1: Limited Access to Banking in Rural Areas</w:t>
                            </w:r>
                          </w:p>
                          <w:p w14:paraId="57840818" w14:textId="77777777" w:rsidR="00F8221E" w:rsidRPr="004F7113" w:rsidRDefault="00F8221E" w:rsidP="00F8221E">
                            <w:pPr>
                              <w:pStyle w:val="NormalWeb"/>
                              <w:jc w:val="both"/>
                              <w:rPr>
                                <w:sz w:val="22"/>
                                <w:szCs w:val="22"/>
                              </w:rPr>
                            </w:pPr>
                            <w:r w:rsidRPr="004F7113">
                              <w:rPr>
                                <w:rStyle w:val="Strong"/>
                                <w:sz w:val="22"/>
                                <w:szCs w:val="22"/>
                              </w:rPr>
                              <w:t>Real-World Challenge:</w:t>
                            </w:r>
                          </w:p>
                          <w:p w14:paraId="7F3755AF" w14:textId="77777777" w:rsidR="00F8221E" w:rsidRPr="004F7113" w:rsidRDefault="00F8221E" w:rsidP="00F8221E">
                            <w:pPr>
                              <w:pStyle w:val="NormalWeb"/>
                              <w:jc w:val="both"/>
                              <w:rPr>
                                <w:sz w:val="22"/>
                                <w:szCs w:val="22"/>
                              </w:rPr>
                            </w:pPr>
                            <w:r w:rsidRPr="004F7113">
                              <w:rPr>
                                <w:sz w:val="22"/>
                                <w:szCs w:val="22"/>
                              </w:rPr>
                              <w:t>Many people in rural areas of India have limited access to formal banking services, making it difficult for them to manage their finances and participate in the economy.</w:t>
                            </w:r>
                          </w:p>
                          <w:p w14:paraId="08DF1A08" w14:textId="77777777" w:rsidR="00F8221E" w:rsidRPr="004F7113" w:rsidRDefault="00F8221E" w:rsidP="00F8221E">
                            <w:pPr>
                              <w:pStyle w:val="NormalWeb"/>
                              <w:jc w:val="both"/>
                              <w:rPr>
                                <w:sz w:val="22"/>
                                <w:szCs w:val="22"/>
                              </w:rPr>
                            </w:pPr>
                            <w:r w:rsidRPr="004F7113">
                              <w:rPr>
                                <w:rStyle w:val="Strong"/>
                                <w:sz w:val="22"/>
                                <w:szCs w:val="22"/>
                              </w:rPr>
                              <w:t>SBI's Solution:</w:t>
                            </w:r>
                          </w:p>
                          <w:p w14:paraId="71F65755" w14:textId="77777777" w:rsidR="00F8221E" w:rsidRPr="004F7113" w:rsidRDefault="00F8221E" w:rsidP="00F8221E">
                            <w:pPr>
                              <w:pStyle w:val="NormalWeb"/>
                              <w:jc w:val="both"/>
                              <w:rPr>
                                <w:sz w:val="22"/>
                                <w:szCs w:val="22"/>
                              </w:rPr>
                            </w:pPr>
                            <w:r w:rsidRPr="004F7113">
                              <w:rPr>
                                <w:sz w:val="22"/>
                                <w:szCs w:val="22"/>
                              </w:rPr>
                              <w:t>SBI has expanded its reach by establishing over 22,000 branches and 58,000 ATMs, especially in rural and semi-urban areas. The bank has also introduced initiatives like SBI Kiosk Banking and Customer Service Points (CSPs) to bring banking services to remote regions. Additionally, the YONO (You Only Need One) app offers a range of banking services on mobile devices, allowing rural customers to access banking without needing to visit a branch. These efforts have helped millions of rural residents open accounts, access loans, and participate in the formal economy.</w:t>
                            </w:r>
                          </w:p>
                          <w:p w14:paraId="6BFFC718" w14:textId="77777777" w:rsidR="00F8221E" w:rsidRPr="004F7113" w:rsidRDefault="00F822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96EDE" id="Text Box 5" o:spid="_x0000_s1029" type="#_x0000_t202" style="position:absolute;left:0;text-align:left;margin-left:2.05pt;margin-top:7.6pt;width:490.75pt;height:239.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" fillcolor="#ffc000" stroked="f" strokeweight=".5pt">
                <v:shadow on="t" color="black" opacity="42598f" origin=".5,-.5" offset="-7.63786mm,12.5pt"/>
                <v:textbox>
                  <w:txbxContent>
                    <w:p w14:paraId="0653CA49" w14:textId="77777777" w:rsidR="00F8221E" w:rsidRPr="004F7113" w:rsidRDefault="00F8221E" w:rsidP="00F8221E">
                      <w:pPr>
                        <w:pStyle w:val="Heading4"/>
                        <w:jc w:val="both"/>
                        <w:rPr>
                          <w:rFonts w:ascii="Times New Roman" w:hAnsi="Times New Roman" w:cs="Times New Roman"/>
                          <w:b/>
                          <w:bCs/>
                          <w:i w:val="0"/>
                          <w:iCs w:val="0"/>
                          <w:color w:val="auto"/>
                        </w:rPr>
                      </w:pPr>
                      <w:r w:rsidRPr="004F7113">
                        <w:rPr>
                          <w:rFonts w:ascii="Times New Roman" w:hAnsi="Times New Roman" w:cs="Times New Roman"/>
                          <w:b/>
                          <w:bCs/>
                          <w:i w:val="0"/>
                          <w:iCs w:val="0"/>
                          <w:color w:val="auto"/>
                        </w:rPr>
                        <w:t>Problem 1: Limited Access to Banking in Rural Areas</w:t>
                      </w:r>
                    </w:p>
                    <w:p w14:paraId="57840818" w14:textId="77777777" w:rsidR="00F8221E" w:rsidRPr="004F7113" w:rsidRDefault="00F8221E" w:rsidP="00F8221E">
                      <w:pPr>
                        <w:pStyle w:val="NormalWeb"/>
                        <w:jc w:val="both"/>
                        <w:rPr>
                          <w:sz w:val="22"/>
                          <w:szCs w:val="22"/>
                        </w:rPr>
                      </w:pPr>
                      <w:r w:rsidRPr="004F7113">
                        <w:rPr>
                          <w:rStyle w:val="Strong"/>
                          <w:sz w:val="22"/>
                          <w:szCs w:val="22"/>
                        </w:rPr>
                        <w:t>Real-World Challenge:</w:t>
                      </w:r>
                    </w:p>
                    <w:p w14:paraId="7F3755AF" w14:textId="77777777" w:rsidR="00F8221E" w:rsidRPr="004F7113" w:rsidRDefault="00F8221E" w:rsidP="00F8221E">
                      <w:pPr>
                        <w:pStyle w:val="NormalWeb"/>
                        <w:jc w:val="both"/>
                        <w:rPr>
                          <w:sz w:val="22"/>
                          <w:szCs w:val="22"/>
                        </w:rPr>
                      </w:pPr>
                      <w:r w:rsidRPr="004F7113">
                        <w:rPr>
                          <w:sz w:val="22"/>
                          <w:szCs w:val="22"/>
                        </w:rPr>
                        <w:t>Many people in rural areas of India have limited access to formal banking services, making it difficult for them to manage their finances and participate in the economy.</w:t>
                      </w:r>
                    </w:p>
                    <w:p w14:paraId="08DF1A08" w14:textId="77777777" w:rsidR="00F8221E" w:rsidRPr="004F7113" w:rsidRDefault="00F8221E" w:rsidP="00F8221E">
                      <w:pPr>
                        <w:pStyle w:val="NormalWeb"/>
                        <w:jc w:val="both"/>
                        <w:rPr>
                          <w:sz w:val="22"/>
                          <w:szCs w:val="22"/>
                        </w:rPr>
                      </w:pPr>
                      <w:r w:rsidRPr="004F7113">
                        <w:rPr>
                          <w:rStyle w:val="Strong"/>
                          <w:sz w:val="22"/>
                          <w:szCs w:val="22"/>
                        </w:rPr>
                        <w:t>SBI's Solution:</w:t>
                      </w:r>
                    </w:p>
                    <w:p w14:paraId="71F65755" w14:textId="77777777" w:rsidR="00F8221E" w:rsidRPr="004F7113" w:rsidRDefault="00F8221E" w:rsidP="00F8221E">
                      <w:pPr>
                        <w:pStyle w:val="NormalWeb"/>
                        <w:jc w:val="both"/>
                        <w:rPr>
                          <w:sz w:val="22"/>
                          <w:szCs w:val="22"/>
                        </w:rPr>
                      </w:pPr>
                      <w:r w:rsidRPr="004F7113">
                        <w:rPr>
                          <w:sz w:val="22"/>
                          <w:szCs w:val="22"/>
                        </w:rPr>
                        <w:t>SBI has expanded its reach by establishing over 22,000 branches and 58,000 ATMs, especially in rural and semi-urban areas. The bank has also introduced initiatives like SBI Kiosk Banking and Customer Service Points (CSPs) to bring banking services to remote regions. Additionally, the YONO (You Only Need One) app offers a range of banking services on mobile devices, allowing rural customers to access banking without needing to visit a branch. These efforts have helped millions of rural residents open accounts, access loans, and participate in the formal economy.</w:t>
                      </w:r>
                    </w:p>
                    <w:p w14:paraId="6BFFC718" w14:textId="77777777" w:rsidR="00F8221E" w:rsidRPr="004F7113" w:rsidRDefault="00F8221E"/>
                  </w:txbxContent>
                </v:textbox>
              </v:shape>
            </w:pict>
          </mc:Fallback>
        </mc:AlternateContent>
      </w:r>
    </w:p>
    <w:p w14:paraId="69A28BBB" w14:textId="1BD76179" w:rsidR="00F8221E" w:rsidRDefault="00F8221E" w:rsidP="00F8221E"/>
    <w:p w14:paraId="30C31EF2" w14:textId="48870866" w:rsidR="00F8221E" w:rsidRDefault="00F8221E" w:rsidP="00F8221E"/>
    <w:p w14:paraId="7F5A0CC3" w14:textId="3CA8A1A1" w:rsidR="00F8221E" w:rsidRDefault="00F8221E" w:rsidP="00F8221E"/>
    <w:p w14:paraId="2C4D8305" w14:textId="34A80F03" w:rsidR="00F8221E" w:rsidRDefault="00F8221E" w:rsidP="00F8221E"/>
    <w:p w14:paraId="2E54C8C6" w14:textId="05A70FE0" w:rsidR="00F8221E" w:rsidRDefault="00F8221E" w:rsidP="00F8221E"/>
    <w:p w14:paraId="7518C3D6" w14:textId="521DE32D" w:rsidR="00F8221E" w:rsidRDefault="00F8221E" w:rsidP="00F8221E"/>
    <w:p w14:paraId="5FA107B1" w14:textId="3FB1030B" w:rsidR="00F8221E" w:rsidRDefault="00F8221E" w:rsidP="00F8221E"/>
    <w:p w14:paraId="04CE8C80" w14:textId="02F0B344" w:rsidR="00F8221E" w:rsidRDefault="00F8221E" w:rsidP="00F8221E"/>
    <w:p w14:paraId="6719E3FC" w14:textId="674C21CC" w:rsidR="00F8221E" w:rsidRDefault="00F8221E" w:rsidP="00F8221E"/>
    <w:p w14:paraId="6EB98B7D" w14:textId="5F292854" w:rsidR="00F8221E" w:rsidRDefault="00F8221E" w:rsidP="00F8221E"/>
    <w:p w14:paraId="48FD0A56" w14:textId="2E826DB2" w:rsidR="00F8221E" w:rsidRDefault="00F8221E" w:rsidP="00F8221E"/>
    <w:p w14:paraId="5CB70115" w14:textId="0A2138C8" w:rsidR="00F8221E" w:rsidRPr="00F8221E" w:rsidRDefault="00337778" w:rsidP="00F8221E">
      <w:r>
        <w:rPr>
          <w:noProof/>
        </w:rPr>
        <mc:AlternateContent>
          <mc:Choice Requires="wps">
            <w:drawing>
              <wp:anchor distT="0" distB="0" distL="114300" distR="114300" simplePos="0" relativeHeight="251666432" behindDoc="0" locked="0" layoutInCell="1" allowOverlap="1" wp14:anchorId="378C16A4" wp14:editId="0DE90DC9">
                <wp:simplePos x="0" y="0"/>
                <wp:positionH relativeFrom="column">
                  <wp:posOffset>-22258</wp:posOffset>
                </wp:positionH>
                <wp:positionV relativeFrom="paragraph">
                  <wp:posOffset>-48126</wp:posOffset>
                </wp:positionV>
                <wp:extent cx="6409857" cy="8831179"/>
                <wp:effectExtent l="457200" t="38100" r="0" b="351155"/>
                <wp:wrapNone/>
                <wp:docPr id="6" name="Text Box 6"/>
                <wp:cNvGraphicFramePr/>
                <a:graphic xmlns:a="http://schemas.openxmlformats.org/drawingml/2006/main">
                  <a:graphicData uri="http://schemas.microsoft.com/office/word/2010/wordprocessingShape">
                    <wps:wsp>
                      <wps:cNvSpPr txBox="1"/>
                      <wps:spPr>
                        <a:xfrm>
                          <a:off x="0" y="0"/>
                          <a:ext cx="6409857" cy="8831179"/>
                        </a:xfrm>
                        <a:prstGeom prst="rect">
                          <a:avLst/>
                        </a:prstGeom>
                        <a:solidFill>
                          <a:srgbClr val="FFC000"/>
                        </a:solidFill>
                        <a:ln w="6350">
                          <a:noFill/>
                        </a:ln>
                        <a:effectLst>
                          <a:outerShdw blurRad="190500" dist="317500" dir="9000000" algn="tr" rotWithShape="0">
                            <a:prstClr val="black">
                              <a:alpha val="65000"/>
                            </a:prstClr>
                          </a:outerShdw>
                        </a:effectLst>
                      </wps:spPr>
                      <wps:txbx>
                        <w:txbxContent>
                          <w:p w14:paraId="7E687429" w14:textId="77777777" w:rsidR="00337778" w:rsidRPr="00337778" w:rsidRDefault="00337778" w:rsidP="00337778">
                            <w:pPr>
                              <w:pStyle w:val="Heading4"/>
                              <w:jc w:val="both"/>
                              <w:rPr>
                                <w:rFonts w:ascii="Times New Roman" w:hAnsi="Times New Roman" w:cs="Times New Roman"/>
                                <w:b/>
                                <w:bCs/>
                                <w:i w:val="0"/>
                                <w:iCs w:val="0"/>
                                <w:color w:val="auto"/>
                              </w:rPr>
                            </w:pPr>
                            <w:r w:rsidRPr="00337778">
                              <w:rPr>
                                <w:rFonts w:ascii="Times New Roman" w:hAnsi="Times New Roman" w:cs="Times New Roman"/>
                                <w:b/>
                                <w:bCs/>
                                <w:i w:val="0"/>
                                <w:iCs w:val="0"/>
                                <w:color w:val="auto"/>
                              </w:rPr>
                              <w:t>Problem 2: Need for Digital Banking Services</w:t>
                            </w:r>
                          </w:p>
                          <w:p w14:paraId="083D5756" w14:textId="77777777" w:rsidR="00337778" w:rsidRPr="00337778" w:rsidRDefault="00337778" w:rsidP="00337778">
                            <w:pPr>
                              <w:pStyle w:val="NormalWeb"/>
                              <w:jc w:val="both"/>
                              <w:rPr>
                                <w:sz w:val="22"/>
                                <w:szCs w:val="22"/>
                              </w:rPr>
                            </w:pPr>
                            <w:r w:rsidRPr="00337778">
                              <w:rPr>
                                <w:rStyle w:val="Strong"/>
                                <w:sz w:val="22"/>
                                <w:szCs w:val="22"/>
                              </w:rPr>
                              <w:t>Real-World Challenge:</w:t>
                            </w:r>
                          </w:p>
                          <w:p w14:paraId="344C3D42" w14:textId="77777777" w:rsidR="00337778" w:rsidRPr="00337778" w:rsidRDefault="00337778" w:rsidP="00337778">
                            <w:pPr>
                              <w:pStyle w:val="NormalWeb"/>
                              <w:jc w:val="both"/>
                              <w:rPr>
                                <w:sz w:val="22"/>
                                <w:szCs w:val="22"/>
                              </w:rPr>
                            </w:pPr>
                            <w:r w:rsidRPr="00337778">
                              <w:rPr>
                                <w:sz w:val="22"/>
                                <w:szCs w:val="22"/>
                              </w:rPr>
                              <w:t>With the rise of digital transactions, there is a growing demand for secure, easy-to-use digital banking services that are accessible anytime, anywhere.</w:t>
                            </w:r>
                          </w:p>
                          <w:p w14:paraId="6BD6DD99" w14:textId="77777777" w:rsidR="00337778" w:rsidRPr="00337778" w:rsidRDefault="00337778" w:rsidP="00337778">
                            <w:pPr>
                              <w:pStyle w:val="NormalWeb"/>
                              <w:jc w:val="both"/>
                              <w:rPr>
                                <w:sz w:val="22"/>
                                <w:szCs w:val="22"/>
                              </w:rPr>
                            </w:pPr>
                            <w:r w:rsidRPr="00337778">
                              <w:rPr>
                                <w:rStyle w:val="Strong"/>
                                <w:sz w:val="22"/>
                                <w:szCs w:val="22"/>
                              </w:rPr>
                              <w:t>SBI's Solution:</w:t>
                            </w:r>
                          </w:p>
                          <w:p w14:paraId="2D002182" w14:textId="77777777" w:rsidR="00337778" w:rsidRPr="00337778" w:rsidRDefault="00337778" w:rsidP="00337778">
                            <w:pPr>
                              <w:pStyle w:val="NormalWeb"/>
                              <w:jc w:val="both"/>
                              <w:rPr>
                                <w:sz w:val="22"/>
                                <w:szCs w:val="22"/>
                              </w:rPr>
                            </w:pPr>
                            <w:r w:rsidRPr="00337778">
                              <w:rPr>
                                <w:sz w:val="22"/>
                                <w:szCs w:val="22"/>
                              </w:rPr>
                              <w:t>SBI has embraced digital transformation with innovative products like the YONO app, which provides a one-stop solution for various banking needs, including payments, investments, insurance, loans, and online shopping. The bank has also enhanced security through features like two-factor authentication and biometric verification to ensure safe digital transactions. These steps have made digital banking more convenient and secure, meeting the needs of modern customers.</w:t>
                            </w:r>
                          </w:p>
                          <w:p w14:paraId="7912337E" w14:textId="77777777" w:rsidR="00337778" w:rsidRPr="00337778" w:rsidRDefault="00337778" w:rsidP="00337778">
                            <w:pPr>
                              <w:pStyle w:val="Heading4"/>
                              <w:jc w:val="both"/>
                              <w:rPr>
                                <w:rFonts w:ascii="Times New Roman" w:hAnsi="Times New Roman" w:cs="Times New Roman"/>
                                <w:b/>
                                <w:bCs/>
                                <w:i w:val="0"/>
                                <w:iCs w:val="0"/>
                                <w:color w:val="auto"/>
                              </w:rPr>
                            </w:pPr>
                            <w:r w:rsidRPr="00337778">
                              <w:rPr>
                                <w:rFonts w:ascii="Times New Roman" w:hAnsi="Times New Roman" w:cs="Times New Roman"/>
                                <w:b/>
                                <w:bCs/>
                                <w:i w:val="0"/>
                                <w:iCs w:val="0"/>
                                <w:color w:val="auto"/>
                              </w:rPr>
                              <w:t>Problem 3: Lack of Financial Knowledge</w:t>
                            </w:r>
                          </w:p>
                          <w:p w14:paraId="4A4E5C9D" w14:textId="77777777" w:rsidR="00337778" w:rsidRPr="00337778" w:rsidRDefault="00337778" w:rsidP="00337778">
                            <w:pPr>
                              <w:pStyle w:val="NormalWeb"/>
                              <w:jc w:val="both"/>
                              <w:rPr>
                                <w:sz w:val="22"/>
                                <w:szCs w:val="22"/>
                              </w:rPr>
                            </w:pPr>
                            <w:r w:rsidRPr="00337778">
                              <w:rPr>
                                <w:rStyle w:val="Strong"/>
                                <w:sz w:val="22"/>
                                <w:szCs w:val="22"/>
                              </w:rPr>
                              <w:t>Real-World Challenge:</w:t>
                            </w:r>
                          </w:p>
                          <w:p w14:paraId="3B43C5FB" w14:textId="77777777" w:rsidR="00337778" w:rsidRPr="00337778" w:rsidRDefault="00337778" w:rsidP="00337778">
                            <w:pPr>
                              <w:pStyle w:val="NormalWeb"/>
                              <w:jc w:val="both"/>
                              <w:rPr>
                                <w:sz w:val="22"/>
                                <w:szCs w:val="22"/>
                              </w:rPr>
                            </w:pPr>
                            <w:r w:rsidRPr="00337778">
                              <w:rPr>
                                <w:sz w:val="22"/>
                                <w:szCs w:val="22"/>
                              </w:rPr>
                              <w:t>Many people, particularly in rural and low-income areas, lack basic financial knowledge, which limits their access to banking services and leaves them vulnerable to exploitation.</w:t>
                            </w:r>
                          </w:p>
                          <w:p w14:paraId="320F0AF2" w14:textId="77777777" w:rsidR="00337778" w:rsidRPr="00337778" w:rsidRDefault="00337778" w:rsidP="00337778">
                            <w:pPr>
                              <w:pStyle w:val="NormalWeb"/>
                              <w:jc w:val="both"/>
                              <w:rPr>
                                <w:sz w:val="22"/>
                                <w:szCs w:val="22"/>
                              </w:rPr>
                            </w:pPr>
                            <w:r w:rsidRPr="00337778">
                              <w:rPr>
                                <w:rStyle w:val="Strong"/>
                                <w:sz w:val="22"/>
                                <w:szCs w:val="22"/>
                              </w:rPr>
                              <w:t>SBI's Solution:</w:t>
                            </w:r>
                          </w:p>
                          <w:p w14:paraId="0623BAD0" w14:textId="77777777" w:rsidR="00337778" w:rsidRPr="00337778" w:rsidRDefault="00337778" w:rsidP="00337778">
                            <w:pPr>
                              <w:pStyle w:val="NormalWeb"/>
                              <w:jc w:val="both"/>
                              <w:rPr>
                                <w:sz w:val="22"/>
                                <w:szCs w:val="22"/>
                              </w:rPr>
                            </w:pPr>
                            <w:r w:rsidRPr="00337778">
                              <w:rPr>
                                <w:sz w:val="22"/>
                                <w:szCs w:val="22"/>
                              </w:rPr>
                              <w:t>SBI has set up Financial Literacy Centers (FLCs) and launched initiatives like the SBI Youth for India Fellowship to educate people about basic banking, financial planning, and investments. These programs aim to raise awareness about savings, credit, insurance, and digital banking, especially among women, small farmers, and entrepreneurs. By promoting financial literacy, SBI empowers people to make informed financial decisions and reduces their reliance on informal credit sources.</w:t>
                            </w:r>
                          </w:p>
                          <w:p w14:paraId="23C26953" w14:textId="77777777" w:rsidR="00337778" w:rsidRPr="00337778" w:rsidRDefault="00337778" w:rsidP="00337778">
                            <w:pPr>
                              <w:pStyle w:val="Heading4"/>
                              <w:jc w:val="both"/>
                              <w:rPr>
                                <w:rFonts w:ascii="Times New Roman" w:hAnsi="Times New Roman" w:cs="Times New Roman"/>
                                <w:b/>
                                <w:bCs/>
                                <w:i w:val="0"/>
                                <w:iCs w:val="0"/>
                                <w:color w:val="auto"/>
                              </w:rPr>
                            </w:pPr>
                            <w:r w:rsidRPr="00337778">
                              <w:rPr>
                                <w:rFonts w:ascii="Times New Roman" w:hAnsi="Times New Roman" w:cs="Times New Roman"/>
                                <w:b/>
                                <w:bCs/>
                                <w:i w:val="0"/>
                                <w:iCs w:val="0"/>
                                <w:color w:val="auto"/>
                              </w:rPr>
                              <w:t>Problem 4: Supporting Small and Medium Enterprises (SMEs)</w:t>
                            </w:r>
                          </w:p>
                          <w:p w14:paraId="744F4B9F" w14:textId="77777777" w:rsidR="00337778" w:rsidRPr="00337778" w:rsidRDefault="00337778" w:rsidP="00337778">
                            <w:pPr>
                              <w:pStyle w:val="NormalWeb"/>
                              <w:jc w:val="both"/>
                              <w:rPr>
                                <w:sz w:val="22"/>
                                <w:szCs w:val="22"/>
                              </w:rPr>
                            </w:pPr>
                            <w:r w:rsidRPr="00337778">
                              <w:rPr>
                                <w:rStyle w:val="Strong"/>
                                <w:sz w:val="22"/>
                                <w:szCs w:val="22"/>
                              </w:rPr>
                              <w:t>Real-World Challenge:</w:t>
                            </w:r>
                          </w:p>
                          <w:p w14:paraId="211514FD" w14:textId="77777777" w:rsidR="00337778" w:rsidRPr="00337778" w:rsidRDefault="00337778" w:rsidP="00337778">
                            <w:pPr>
                              <w:pStyle w:val="NormalWeb"/>
                              <w:jc w:val="both"/>
                              <w:rPr>
                                <w:sz w:val="22"/>
                                <w:szCs w:val="22"/>
                              </w:rPr>
                            </w:pPr>
                            <w:r w:rsidRPr="00337778">
                              <w:rPr>
                                <w:sz w:val="22"/>
                                <w:szCs w:val="22"/>
                              </w:rPr>
                              <w:t>SMEs often struggle to access affordable credit, limiting their ability to grow, create jobs, and contribute to the economy.</w:t>
                            </w:r>
                          </w:p>
                          <w:p w14:paraId="40D2FC10" w14:textId="77777777" w:rsidR="00337778" w:rsidRPr="00337778" w:rsidRDefault="00337778" w:rsidP="00337778">
                            <w:pPr>
                              <w:pStyle w:val="NormalWeb"/>
                              <w:jc w:val="both"/>
                              <w:rPr>
                                <w:sz w:val="22"/>
                                <w:szCs w:val="22"/>
                              </w:rPr>
                            </w:pPr>
                            <w:r w:rsidRPr="00337778">
                              <w:rPr>
                                <w:rStyle w:val="Strong"/>
                                <w:sz w:val="22"/>
                                <w:szCs w:val="22"/>
                              </w:rPr>
                              <w:t>SBI's Solution:</w:t>
                            </w:r>
                          </w:p>
                          <w:p w14:paraId="791CB698" w14:textId="526D5BAB" w:rsidR="00337778" w:rsidRDefault="00337778" w:rsidP="00337778">
                            <w:pPr>
                              <w:pStyle w:val="NormalWeb"/>
                              <w:jc w:val="both"/>
                              <w:rPr>
                                <w:sz w:val="22"/>
                                <w:szCs w:val="22"/>
                              </w:rPr>
                            </w:pPr>
                            <w:r w:rsidRPr="00337778">
                              <w:rPr>
                                <w:sz w:val="22"/>
                                <w:szCs w:val="22"/>
                              </w:rPr>
                              <w:t>SBI offers specialized financial products like SME Smart Score, e-MUDRA loans, and working capital finance to provide quick, easy, and collateral-free credit to small businesses. The bank also offers advisory services, digital platforms, and access to government schemes like Make in India and Atmanirbhar Bharat to help SMEs achieve their business goals.</w:t>
                            </w:r>
                          </w:p>
                          <w:p w14:paraId="0A467359" w14:textId="77777777" w:rsidR="00337778" w:rsidRPr="009D3E0F" w:rsidRDefault="00337778" w:rsidP="00337778">
                            <w:pPr>
                              <w:pStyle w:val="Heading4"/>
                              <w:jc w:val="both"/>
                              <w:rPr>
                                <w:rFonts w:ascii="Times New Roman" w:hAnsi="Times New Roman" w:cs="Times New Roman"/>
                                <w:b/>
                                <w:bCs/>
                                <w:i w:val="0"/>
                                <w:iCs w:val="0"/>
                                <w:color w:val="auto"/>
                                <w:sz w:val="24"/>
                                <w:szCs w:val="24"/>
                              </w:rPr>
                            </w:pPr>
                            <w:r w:rsidRPr="009D3E0F">
                              <w:rPr>
                                <w:rFonts w:ascii="Times New Roman" w:hAnsi="Times New Roman" w:cs="Times New Roman"/>
                                <w:b/>
                                <w:bCs/>
                                <w:i w:val="0"/>
                                <w:iCs w:val="0"/>
                                <w:color w:val="auto"/>
                                <w:sz w:val="24"/>
                                <w:szCs w:val="24"/>
                              </w:rPr>
                              <w:t>Problem 5: Improving Operational Efficiency</w:t>
                            </w:r>
                          </w:p>
                          <w:p w14:paraId="4BC3DDD8" w14:textId="77777777" w:rsidR="00337778" w:rsidRPr="003A143F" w:rsidRDefault="00337778" w:rsidP="00337778">
                            <w:pPr>
                              <w:pStyle w:val="NormalWeb"/>
                              <w:jc w:val="both"/>
                            </w:pPr>
                            <w:r w:rsidRPr="003A143F">
                              <w:rPr>
                                <w:rStyle w:val="Strong"/>
                              </w:rPr>
                              <w:t>Real-World Challenge:</w:t>
                            </w:r>
                          </w:p>
                          <w:p w14:paraId="3422905F" w14:textId="77777777" w:rsidR="00337778" w:rsidRPr="003A143F" w:rsidRDefault="00337778" w:rsidP="00337778">
                            <w:pPr>
                              <w:pStyle w:val="NormalWeb"/>
                              <w:jc w:val="both"/>
                            </w:pPr>
                            <w:r w:rsidRPr="003A143F">
                              <w:t>Banks face the challenge of maintaining efficiency while handling a large number of transactions and complying with regulations, which can be costly and time-consuming.</w:t>
                            </w:r>
                          </w:p>
                          <w:p w14:paraId="48629DA4" w14:textId="77777777" w:rsidR="00337778" w:rsidRPr="00337778" w:rsidRDefault="00337778" w:rsidP="00337778">
                            <w:pPr>
                              <w:pStyle w:val="NormalWeb"/>
                              <w:jc w:val="both"/>
                              <w:rPr>
                                <w:sz w:val="22"/>
                                <w:szCs w:val="22"/>
                              </w:rPr>
                            </w:pPr>
                          </w:p>
                          <w:p w14:paraId="7DCB4258" w14:textId="77777777" w:rsidR="00337778" w:rsidRPr="00337778" w:rsidRDefault="003377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8C16A4" id="Text Box 6" o:spid="_x0000_s1030" type="#_x0000_t202" style="position:absolute;margin-left:-1.75pt;margin-top:-3.8pt;width:504.7pt;height:695.3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" fillcolor="#ffc000" stroked="f" strokeweight=".5pt">
                <v:shadow on="t" color="black" opacity="42598f" origin=".5,-.5" offset="-7.63786mm,12.5pt"/>
                <v:textbox>
                  <w:txbxContent>
                    <w:p w14:paraId="7E687429" w14:textId="77777777" w:rsidR="00337778" w:rsidRPr="00337778" w:rsidRDefault="00337778" w:rsidP="00337778">
                      <w:pPr>
                        <w:pStyle w:val="Heading4"/>
                        <w:jc w:val="both"/>
                        <w:rPr>
                          <w:rFonts w:ascii="Times New Roman" w:hAnsi="Times New Roman" w:cs="Times New Roman"/>
                          <w:b/>
                          <w:bCs/>
                          <w:i w:val="0"/>
                          <w:iCs w:val="0"/>
                          <w:color w:val="auto"/>
                        </w:rPr>
                      </w:pPr>
                      <w:r w:rsidRPr="00337778">
                        <w:rPr>
                          <w:rFonts w:ascii="Times New Roman" w:hAnsi="Times New Roman" w:cs="Times New Roman"/>
                          <w:b/>
                          <w:bCs/>
                          <w:i w:val="0"/>
                          <w:iCs w:val="0"/>
                          <w:color w:val="auto"/>
                        </w:rPr>
                        <w:t>Problem 2: Need for Digital Banking Services</w:t>
                      </w:r>
                    </w:p>
                    <w:p w14:paraId="083D5756" w14:textId="77777777" w:rsidR="00337778" w:rsidRPr="00337778" w:rsidRDefault="00337778" w:rsidP="00337778">
                      <w:pPr>
                        <w:pStyle w:val="NormalWeb"/>
                        <w:jc w:val="both"/>
                        <w:rPr>
                          <w:sz w:val="22"/>
                          <w:szCs w:val="22"/>
                        </w:rPr>
                      </w:pPr>
                      <w:r w:rsidRPr="00337778">
                        <w:rPr>
                          <w:rStyle w:val="Strong"/>
                          <w:sz w:val="22"/>
                          <w:szCs w:val="22"/>
                        </w:rPr>
                        <w:t>Real-World Challenge:</w:t>
                      </w:r>
                    </w:p>
                    <w:p w14:paraId="344C3D42" w14:textId="77777777" w:rsidR="00337778" w:rsidRPr="00337778" w:rsidRDefault="00337778" w:rsidP="00337778">
                      <w:pPr>
                        <w:pStyle w:val="NormalWeb"/>
                        <w:jc w:val="both"/>
                        <w:rPr>
                          <w:sz w:val="22"/>
                          <w:szCs w:val="22"/>
                        </w:rPr>
                      </w:pPr>
                      <w:r w:rsidRPr="00337778">
                        <w:rPr>
                          <w:sz w:val="22"/>
                          <w:szCs w:val="22"/>
                        </w:rPr>
                        <w:t>With the rise of digital transactions, there is a growing demand for secure, easy-to-use digital banking services that are accessible anytime, anywhere.</w:t>
                      </w:r>
                    </w:p>
                    <w:p w14:paraId="6BD6DD99" w14:textId="77777777" w:rsidR="00337778" w:rsidRPr="00337778" w:rsidRDefault="00337778" w:rsidP="00337778">
                      <w:pPr>
                        <w:pStyle w:val="NormalWeb"/>
                        <w:jc w:val="both"/>
                        <w:rPr>
                          <w:sz w:val="22"/>
                          <w:szCs w:val="22"/>
                        </w:rPr>
                      </w:pPr>
                      <w:r w:rsidRPr="00337778">
                        <w:rPr>
                          <w:rStyle w:val="Strong"/>
                          <w:sz w:val="22"/>
                          <w:szCs w:val="22"/>
                        </w:rPr>
                        <w:t>SBI's Solution:</w:t>
                      </w:r>
                    </w:p>
                    <w:p w14:paraId="2D002182" w14:textId="77777777" w:rsidR="00337778" w:rsidRPr="00337778" w:rsidRDefault="00337778" w:rsidP="00337778">
                      <w:pPr>
                        <w:pStyle w:val="NormalWeb"/>
                        <w:jc w:val="both"/>
                        <w:rPr>
                          <w:sz w:val="22"/>
                          <w:szCs w:val="22"/>
                        </w:rPr>
                      </w:pPr>
                      <w:r w:rsidRPr="00337778">
                        <w:rPr>
                          <w:sz w:val="22"/>
                          <w:szCs w:val="22"/>
                        </w:rPr>
                        <w:t>SBI has embraced digital transformation with innovative products like the YONO app, which provides a one-stop solution for various banking needs, including payments, investments, insurance, loans, and online shopping. The bank has also enhanced security through features like two-factor authentication and biometric verification to ensure safe digital transactions. These steps have made digital banking more convenient and secure, meeting the needs of modern customers.</w:t>
                      </w:r>
                    </w:p>
                    <w:p w14:paraId="7912337E" w14:textId="77777777" w:rsidR="00337778" w:rsidRPr="00337778" w:rsidRDefault="00337778" w:rsidP="00337778">
                      <w:pPr>
                        <w:pStyle w:val="Heading4"/>
                        <w:jc w:val="both"/>
                        <w:rPr>
                          <w:rFonts w:ascii="Times New Roman" w:hAnsi="Times New Roman" w:cs="Times New Roman"/>
                          <w:b/>
                          <w:bCs/>
                          <w:i w:val="0"/>
                          <w:iCs w:val="0"/>
                          <w:color w:val="auto"/>
                        </w:rPr>
                      </w:pPr>
                      <w:r w:rsidRPr="00337778">
                        <w:rPr>
                          <w:rFonts w:ascii="Times New Roman" w:hAnsi="Times New Roman" w:cs="Times New Roman"/>
                          <w:b/>
                          <w:bCs/>
                          <w:i w:val="0"/>
                          <w:iCs w:val="0"/>
                          <w:color w:val="auto"/>
                        </w:rPr>
                        <w:t>Problem 3: Lack of Financial Knowledge</w:t>
                      </w:r>
                    </w:p>
                    <w:p w14:paraId="4A4E5C9D" w14:textId="77777777" w:rsidR="00337778" w:rsidRPr="00337778" w:rsidRDefault="00337778" w:rsidP="00337778">
                      <w:pPr>
                        <w:pStyle w:val="NormalWeb"/>
                        <w:jc w:val="both"/>
                        <w:rPr>
                          <w:sz w:val="22"/>
                          <w:szCs w:val="22"/>
                        </w:rPr>
                      </w:pPr>
                      <w:r w:rsidRPr="00337778">
                        <w:rPr>
                          <w:rStyle w:val="Strong"/>
                          <w:sz w:val="22"/>
                          <w:szCs w:val="22"/>
                        </w:rPr>
                        <w:t>Real-World Challenge:</w:t>
                      </w:r>
                    </w:p>
                    <w:p w14:paraId="3B43C5FB" w14:textId="77777777" w:rsidR="00337778" w:rsidRPr="00337778" w:rsidRDefault="00337778" w:rsidP="00337778">
                      <w:pPr>
                        <w:pStyle w:val="NormalWeb"/>
                        <w:jc w:val="both"/>
                        <w:rPr>
                          <w:sz w:val="22"/>
                          <w:szCs w:val="22"/>
                        </w:rPr>
                      </w:pPr>
                      <w:r w:rsidRPr="00337778">
                        <w:rPr>
                          <w:sz w:val="22"/>
                          <w:szCs w:val="22"/>
                        </w:rPr>
                        <w:t>Many people, particularly in rural and low-income areas, lack basic financial knowledge, which limits their access to banking services and leaves them vulnerable to exploitation.</w:t>
                      </w:r>
                    </w:p>
                    <w:p w14:paraId="320F0AF2" w14:textId="77777777" w:rsidR="00337778" w:rsidRPr="00337778" w:rsidRDefault="00337778" w:rsidP="00337778">
                      <w:pPr>
                        <w:pStyle w:val="NormalWeb"/>
                        <w:jc w:val="both"/>
                        <w:rPr>
                          <w:sz w:val="22"/>
                          <w:szCs w:val="22"/>
                        </w:rPr>
                      </w:pPr>
                      <w:r w:rsidRPr="00337778">
                        <w:rPr>
                          <w:rStyle w:val="Strong"/>
                          <w:sz w:val="22"/>
                          <w:szCs w:val="22"/>
                        </w:rPr>
                        <w:t>SBI's Solution:</w:t>
                      </w:r>
                    </w:p>
                    <w:p w14:paraId="0623BAD0" w14:textId="77777777" w:rsidR="00337778" w:rsidRPr="00337778" w:rsidRDefault="00337778" w:rsidP="00337778">
                      <w:pPr>
                        <w:pStyle w:val="NormalWeb"/>
                        <w:jc w:val="both"/>
                        <w:rPr>
                          <w:sz w:val="22"/>
                          <w:szCs w:val="22"/>
                        </w:rPr>
                      </w:pPr>
                      <w:r w:rsidRPr="00337778">
                        <w:rPr>
                          <w:sz w:val="22"/>
                          <w:szCs w:val="22"/>
                        </w:rPr>
                        <w:t>SBI has set up Financial Literacy Centers (FLCs) and launched initiatives like the SBI Youth for India Fellowship to educate people about basic banking, financial planning, and investments. These programs aim to raise awareness about savings, credit, insurance, and digital banking, especially among women, small farmers, and entrepreneurs. By promoting financial literacy, SBI empowers people to make informed financial decisions and reduces their reliance on informal credit sources.</w:t>
                      </w:r>
                    </w:p>
                    <w:p w14:paraId="23C26953" w14:textId="77777777" w:rsidR="00337778" w:rsidRPr="00337778" w:rsidRDefault="00337778" w:rsidP="00337778">
                      <w:pPr>
                        <w:pStyle w:val="Heading4"/>
                        <w:jc w:val="both"/>
                        <w:rPr>
                          <w:rFonts w:ascii="Times New Roman" w:hAnsi="Times New Roman" w:cs="Times New Roman"/>
                          <w:b/>
                          <w:bCs/>
                          <w:i w:val="0"/>
                          <w:iCs w:val="0"/>
                          <w:color w:val="auto"/>
                        </w:rPr>
                      </w:pPr>
                      <w:r w:rsidRPr="00337778">
                        <w:rPr>
                          <w:rFonts w:ascii="Times New Roman" w:hAnsi="Times New Roman" w:cs="Times New Roman"/>
                          <w:b/>
                          <w:bCs/>
                          <w:i w:val="0"/>
                          <w:iCs w:val="0"/>
                          <w:color w:val="auto"/>
                        </w:rPr>
                        <w:t>Problem 4: Supporting Small and Medium Enterprises (SMEs)</w:t>
                      </w:r>
                    </w:p>
                    <w:p w14:paraId="744F4B9F" w14:textId="77777777" w:rsidR="00337778" w:rsidRPr="00337778" w:rsidRDefault="00337778" w:rsidP="00337778">
                      <w:pPr>
                        <w:pStyle w:val="NormalWeb"/>
                        <w:jc w:val="both"/>
                        <w:rPr>
                          <w:sz w:val="22"/>
                          <w:szCs w:val="22"/>
                        </w:rPr>
                      </w:pPr>
                      <w:r w:rsidRPr="00337778">
                        <w:rPr>
                          <w:rStyle w:val="Strong"/>
                          <w:sz w:val="22"/>
                          <w:szCs w:val="22"/>
                        </w:rPr>
                        <w:t>Real-World Challenge:</w:t>
                      </w:r>
                    </w:p>
                    <w:p w14:paraId="211514FD" w14:textId="77777777" w:rsidR="00337778" w:rsidRPr="00337778" w:rsidRDefault="00337778" w:rsidP="00337778">
                      <w:pPr>
                        <w:pStyle w:val="NormalWeb"/>
                        <w:jc w:val="both"/>
                        <w:rPr>
                          <w:sz w:val="22"/>
                          <w:szCs w:val="22"/>
                        </w:rPr>
                      </w:pPr>
                      <w:r w:rsidRPr="00337778">
                        <w:rPr>
                          <w:sz w:val="22"/>
                          <w:szCs w:val="22"/>
                        </w:rPr>
                        <w:t>SMEs often struggle to access affordable credit, limiting their ability to grow, create jobs, and contribute to the economy.</w:t>
                      </w:r>
                    </w:p>
                    <w:p w14:paraId="40D2FC10" w14:textId="77777777" w:rsidR="00337778" w:rsidRPr="00337778" w:rsidRDefault="00337778" w:rsidP="00337778">
                      <w:pPr>
                        <w:pStyle w:val="NormalWeb"/>
                        <w:jc w:val="both"/>
                        <w:rPr>
                          <w:sz w:val="22"/>
                          <w:szCs w:val="22"/>
                        </w:rPr>
                      </w:pPr>
                      <w:r w:rsidRPr="00337778">
                        <w:rPr>
                          <w:rStyle w:val="Strong"/>
                          <w:sz w:val="22"/>
                          <w:szCs w:val="22"/>
                        </w:rPr>
                        <w:t>SBI's Solution:</w:t>
                      </w:r>
                    </w:p>
                    <w:p w14:paraId="791CB698" w14:textId="526D5BAB" w:rsidR="00337778" w:rsidRDefault="00337778" w:rsidP="00337778">
                      <w:pPr>
                        <w:pStyle w:val="NormalWeb"/>
                        <w:jc w:val="both"/>
                        <w:rPr>
                          <w:sz w:val="22"/>
                          <w:szCs w:val="22"/>
                        </w:rPr>
                      </w:pPr>
                      <w:r w:rsidRPr="00337778">
                        <w:rPr>
                          <w:sz w:val="22"/>
                          <w:szCs w:val="22"/>
                        </w:rPr>
                        <w:t>SBI offers specialized financial products like SME Smart Score, e-MUDRA loans, and working capital finance to provide quick, easy, and collateral-free credit to small businesses. The bank also offers advisory services, digital platforms, and access to government schemes like Make in India and Atmanirbhar Bharat to help SMEs achieve their business goals.</w:t>
                      </w:r>
                    </w:p>
                    <w:p w14:paraId="0A467359" w14:textId="77777777" w:rsidR="00337778" w:rsidRPr="009D3E0F" w:rsidRDefault="00337778" w:rsidP="00337778">
                      <w:pPr>
                        <w:pStyle w:val="Heading4"/>
                        <w:jc w:val="both"/>
                        <w:rPr>
                          <w:rFonts w:ascii="Times New Roman" w:hAnsi="Times New Roman" w:cs="Times New Roman"/>
                          <w:b/>
                          <w:bCs/>
                          <w:i w:val="0"/>
                          <w:iCs w:val="0"/>
                          <w:color w:val="auto"/>
                          <w:sz w:val="24"/>
                          <w:szCs w:val="24"/>
                        </w:rPr>
                      </w:pPr>
                      <w:r w:rsidRPr="009D3E0F">
                        <w:rPr>
                          <w:rFonts w:ascii="Times New Roman" w:hAnsi="Times New Roman" w:cs="Times New Roman"/>
                          <w:b/>
                          <w:bCs/>
                          <w:i w:val="0"/>
                          <w:iCs w:val="0"/>
                          <w:color w:val="auto"/>
                          <w:sz w:val="24"/>
                          <w:szCs w:val="24"/>
                        </w:rPr>
                        <w:t>Problem 5: Improving Operational Efficiency</w:t>
                      </w:r>
                    </w:p>
                    <w:p w14:paraId="4BC3DDD8" w14:textId="77777777" w:rsidR="00337778" w:rsidRPr="003A143F" w:rsidRDefault="00337778" w:rsidP="00337778">
                      <w:pPr>
                        <w:pStyle w:val="NormalWeb"/>
                        <w:jc w:val="both"/>
                      </w:pPr>
                      <w:r w:rsidRPr="003A143F">
                        <w:rPr>
                          <w:rStyle w:val="Strong"/>
                        </w:rPr>
                        <w:t>Real-World Challenge:</w:t>
                      </w:r>
                    </w:p>
                    <w:p w14:paraId="3422905F" w14:textId="77777777" w:rsidR="00337778" w:rsidRPr="003A143F" w:rsidRDefault="00337778" w:rsidP="00337778">
                      <w:pPr>
                        <w:pStyle w:val="NormalWeb"/>
                        <w:jc w:val="both"/>
                      </w:pPr>
                      <w:r w:rsidRPr="003A143F">
                        <w:t>Banks face the challenge of maintaining efficiency while handling a large number of transactions and complying with regulations, which can be costly and time-consuming.</w:t>
                      </w:r>
                    </w:p>
                    <w:p w14:paraId="48629DA4" w14:textId="77777777" w:rsidR="00337778" w:rsidRPr="00337778" w:rsidRDefault="00337778" w:rsidP="00337778">
                      <w:pPr>
                        <w:pStyle w:val="NormalWeb"/>
                        <w:jc w:val="both"/>
                        <w:rPr>
                          <w:sz w:val="22"/>
                          <w:szCs w:val="22"/>
                        </w:rPr>
                      </w:pPr>
                    </w:p>
                    <w:p w14:paraId="7DCB4258" w14:textId="77777777" w:rsidR="00337778" w:rsidRPr="00337778" w:rsidRDefault="00337778"/>
                  </w:txbxContent>
                </v:textbox>
              </v:shape>
            </w:pict>
          </mc:Fallback>
        </mc:AlternateContent>
      </w:r>
    </w:p>
    <w:p w14:paraId="186AE67B" w14:textId="2F0F98E8" w:rsidR="00337778" w:rsidRDefault="00337778" w:rsidP="003A143F">
      <w:pPr>
        <w:pStyle w:val="NormalWeb"/>
        <w:jc w:val="both"/>
      </w:pPr>
    </w:p>
    <w:p w14:paraId="0469D693" w14:textId="6B597428" w:rsidR="00337778" w:rsidRDefault="00337778" w:rsidP="003A143F">
      <w:pPr>
        <w:pStyle w:val="NormalWeb"/>
        <w:jc w:val="both"/>
      </w:pPr>
    </w:p>
    <w:p w14:paraId="61CA098E" w14:textId="1EDD8380" w:rsidR="00337778" w:rsidRDefault="00337778" w:rsidP="003A143F">
      <w:pPr>
        <w:pStyle w:val="NormalWeb"/>
        <w:jc w:val="both"/>
      </w:pPr>
    </w:p>
    <w:p w14:paraId="330A8318" w14:textId="3553EF09" w:rsidR="00337778" w:rsidRDefault="00337778" w:rsidP="003A143F">
      <w:pPr>
        <w:pStyle w:val="NormalWeb"/>
        <w:jc w:val="both"/>
      </w:pPr>
    </w:p>
    <w:p w14:paraId="7005F266" w14:textId="2F3133DC" w:rsidR="00337778" w:rsidRDefault="00337778" w:rsidP="003A143F">
      <w:pPr>
        <w:pStyle w:val="NormalWeb"/>
        <w:jc w:val="both"/>
      </w:pPr>
    </w:p>
    <w:p w14:paraId="0D9F3BB1" w14:textId="30C1B4B1" w:rsidR="00337778" w:rsidRDefault="00337778" w:rsidP="003A143F">
      <w:pPr>
        <w:pStyle w:val="NormalWeb"/>
        <w:jc w:val="both"/>
      </w:pPr>
    </w:p>
    <w:p w14:paraId="123DB768" w14:textId="64B1C0BC" w:rsidR="00337778" w:rsidRDefault="00337778" w:rsidP="003A143F">
      <w:pPr>
        <w:pStyle w:val="NormalWeb"/>
        <w:jc w:val="both"/>
      </w:pPr>
    </w:p>
    <w:p w14:paraId="123BCFBB" w14:textId="1B9CEDD6" w:rsidR="00337778" w:rsidRDefault="00337778" w:rsidP="003A143F">
      <w:pPr>
        <w:pStyle w:val="NormalWeb"/>
        <w:jc w:val="both"/>
      </w:pPr>
    </w:p>
    <w:p w14:paraId="6E5CE75B" w14:textId="7D248C3C" w:rsidR="00337778" w:rsidRDefault="00337778" w:rsidP="003A143F">
      <w:pPr>
        <w:pStyle w:val="NormalWeb"/>
        <w:jc w:val="both"/>
      </w:pPr>
    </w:p>
    <w:p w14:paraId="7E24D580" w14:textId="661F8B81" w:rsidR="00337778" w:rsidRDefault="00337778" w:rsidP="003A143F">
      <w:pPr>
        <w:pStyle w:val="NormalWeb"/>
        <w:jc w:val="both"/>
      </w:pPr>
    </w:p>
    <w:p w14:paraId="6337C561" w14:textId="6D9BFB31" w:rsidR="00337778" w:rsidRDefault="00337778" w:rsidP="003A143F">
      <w:pPr>
        <w:pStyle w:val="NormalWeb"/>
        <w:jc w:val="both"/>
      </w:pPr>
    </w:p>
    <w:p w14:paraId="140088A8" w14:textId="73874043" w:rsidR="00337778" w:rsidRDefault="00337778" w:rsidP="003A143F">
      <w:pPr>
        <w:pStyle w:val="NormalWeb"/>
        <w:jc w:val="both"/>
      </w:pPr>
    </w:p>
    <w:p w14:paraId="26B94320" w14:textId="2C50F4F9" w:rsidR="00337778" w:rsidRDefault="00337778" w:rsidP="003A143F">
      <w:pPr>
        <w:pStyle w:val="NormalWeb"/>
        <w:jc w:val="both"/>
      </w:pPr>
    </w:p>
    <w:p w14:paraId="38D2BFD6" w14:textId="0816443F" w:rsidR="00337778" w:rsidRDefault="00337778" w:rsidP="003A143F">
      <w:pPr>
        <w:pStyle w:val="NormalWeb"/>
        <w:jc w:val="both"/>
      </w:pPr>
    </w:p>
    <w:p w14:paraId="5944CDA6" w14:textId="3F922BF3" w:rsidR="00337778" w:rsidRDefault="00337778" w:rsidP="003A143F">
      <w:pPr>
        <w:pStyle w:val="NormalWeb"/>
        <w:jc w:val="both"/>
      </w:pPr>
    </w:p>
    <w:p w14:paraId="65ACF087" w14:textId="3694506C" w:rsidR="00337778" w:rsidRDefault="00337778" w:rsidP="003A143F">
      <w:pPr>
        <w:pStyle w:val="NormalWeb"/>
        <w:jc w:val="both"/>
      </w:pPr>
    </w:p>
    <w:p w14:paraId="72DE0FDB" w14:textId="4C132F7B" w:rsidR="00337778" w:rsidRDefault="00337778" w:rsidP="003A143F">
      <w:pPr>
        <w:pStyle w:val="NormalWeb"/>
        <w:jc w:val="both"/>
      </w:pPr>
    </w:p>
    <w:p w14:paraId="17116351" w14:textId="111BE7E8" w:rsidR="00337778" w:rsidRDefault="00337778" w:rsidP="003A143F">
      <w:pPr>
        <w:pStyle w:val="NormalWeb"/>
        <w:jc w:val="both"/>
      </w:pPr>
    </w:p>
    <w:p w14:paraId="769C5BB6" w14:textId="67774A4E" w:rsidR="00337778" w:rsidRDefault="00337778" w:rsidP="003A143F">
      <w:pPr>
        <w:pStyle w:val="NormalWeb"/>
        <w:jc w:val="both"/>
      </w:pPr>
    </w:p>
    <w:p w14:paraId="666A6F78" w14:textId="1C434655" w:rsidR="00337778" w:rsidRDefault="00337778" w:rsidP="003A143F">
      <w:pPr>
        <w:pStyle w:val="NormalWeb"/>
        <w:jc w:val="both"/>
      </w:pPr>
    </w:p>
    <w:p w14:paraId="5BEDE865" w14:textId="50F94966" w:rsidR="00337778" w:rsidRDefault="00337778" w:rsidP="003A143F">
      <w:pPr>
        <w:pStyle w:val="NormalWeb"/>
        <w:jc w:val="both"/>
      </w:pPr>
    </w:p>
    <w:p w14:paraId="0681BEAD" w14:textId="3A7CA68D" w:rsidR="00337778" w:rsidRDefault="00337778" w:rsidP="003A143F">
      <w:pPr>
        <w:pStyle w:val="NormalWeb"/>
        <w:jc w:val="both"/>
      </w:pPr>
    </w:p>
    <w:p w14:paraId="5B0E2F6F" w14:textId="11A48B43" w:rsidR="00337778" w:rsidRDefault="00337778" w:rsidP="003A143F">
      <w:pPr>
        <w:pStyle w:val="NormalWeb"/>
        <w:jc w:val="both"/>
      </w:pPr>
    </w:p>
    <w:p w14:paraId="707F3B3D" w14:textId="5C109250" w:rsidR="00105C70" w:rsidRDefault="00105C70" w:rsidP="003A143F">
      <w:pPr>
        <w:pStyle w:val="NormalWeb"/>
        <w:jc w:val="both"/>
      </w:pPr>
    </w:p>
    <w:p w14:paraId="02C9EA59" w14:textId="694A00BB" w:rsidR="00105C70" w:rsidRDefault="00733BDF" w:rsidP="003A143F">
      <w:pPr>
        <w:pStyle w:val="NormalWeb"/>
        <w:jc w:val="both"/>
      </w:pPr>
      <w:r>
        <w:rPr>
          <w:noProof/>
        </w:rPr>
        <mc:AlternateContent>
          <mc:Choice Requires="wps">
            <w:drawing>
              <wp:anchor distT="0" distB="0" distL="114300" distR="114300" simplePos="0" relativeHeight="251669504" behindDoc="0" locked="0" layoutInCell="1" allowOverlap="1" wp14:anchorId="570AFE7E" wp14:editId="263F2C3A">
                <wp:simplePos x="0" y="0"/>
                <wp:positionH relativeFrom="column">
                  <wp:posOffset>-46322</wp:posOffset>
                </wp:positionH>
                <wp:positionV relativeFrom="paragraph">
                  <wp:posOffset>-144379</wp:posOffset>
                </wp:positionV>
                <wp:extent cx="6433921" cy="8951495"/>
                <wp:effectExtent l="457200" t="38100" r="5080" b="345440"/>
                <wp:wrapNone/>
                <wp:docPr id="17" name="Text Box 17"/>
                <wp:cNvGraphicFramePr/>
                <a:graphic xmlns:a="http://schemas.openxmlformats.org/drawingml/2006/main">
                  <a:graphicData uri="http://schemas.microsoft.com/office/word/2010/wordprocessingShape">
                    <wps:wsp>
                      <wps:cNvSpPr txBox="1"/>
                      <wps:spPr>
                        <a:xfrm>
                          <a:off x="0" y="0"/>
                          <a:ext cx="6433921" cy="8951495"/>
                        </a:xfrm>
                        <a:prstGeom prst="rect">
                          <a:avLst/>
                        </a:prstGeom>
                        <a:solidFill>
                          <a:srgbClr val="FFC000"/>
                        </a:solidFill>
                        <a:ln w="6350">
                          <a:noFill/>
                        </a:ln>
                        <a:effectLst>
                          <a:outerShdw blurRad="190500" dist="317500" dir="9000000" algn="tr" rotWithShape="0">
                            <a:prstClr val="black">
                              <a:alpha val="65000"/>
                            </a:prstClr>
                          </a:outerShdw>
                        </a:effectLst>
                      </wps:spPr>
                      <wps:txbx>
                        <w:txbxContent>
                          <w:p w14:paraId="28FD951F" w14:textId="77777777" w:rsidR="00733BDF" w:rsidRPr="002210DB" w:rsidRDefault="00733BDF" w:rsidP="00733BDF">
                            <w:pPr>
                              <w:pStyle w:val="NormalWeb"/>
                              <w:jc w:val="both"/>
                              <w:rPr>
                                <w:sz w:val="22"/>
                                <w:szCs w:val="22"/>
                              </w:rPr>
                            </w:pPr>
                            <w:r w:rsidRPr="002210DB">
                              <w:rPr>
                                <w:rStyle w:val="Strong"/>
                                <w:sz w:val="22"/>
                                <w:szCs w:val="22"/>
                              </w:rPr>
                              <w:t>SBI's Solution:</w:t>
                            </w:r>
                          </w:p>
                          <w:p w14:paraId="234E990F" w14:textId="77777777" w:rsidR="00733BDF" w:rsidRPr="002210DB" w:rsidRDefault="00733BDF" w:rsidP="00733BDF">
                            <w:pPr>
                              <w:pStyle w:val="NormalWeb"/>
                              <w:jc w:val="both"/>
                              <w:rPr>
                                <w:sz w:val="22"/>
                                <w:szCs w:val="22"/>
                              </w:rPr>
                            </w:pPr>
                            <w:r w:rsidRPr="002210DB">
                              <w:rPr>
                                <w:sz w:val="22"/>
                                <w:szCs w:val="22"/>
                              </w:rPr>
                              <w:t>SBI uses technology to improve efficiency by automating processes, using core banking solutions (CBS), and employing data analytics to streamline operations. The bank also uses Artificial Intelligence (AI) and Machine Learning (ML) to improve customer service with chatbots, automated responses, and predictive analytics. These innovations reduce costs, minimize errors, and speed up services, leading to better customer satisfaction.</w:t>
                            </w:r>
                          </w:p>
                          <w:p w14:paraId="1952A347" w14:textId="77777777" w:rsidR="00733BDF" w:rsidRPr="002210DB" w:rsidRDefault="00733BDF" w:rsidP="00733BDF">
                            <w:pPr>
                              <w:pStyle w:val="NormalWeb"/>
                              <w:jc w:val="both"/>
                              <w:rPr>
                                <w:sz w:val="22"/>
                                <w:szCs w:val="22"/>
                              </w:rPr>
                            </w:pPr>
                            <w:r w:rsidRPr="002210DB">
                              <w:rPr>
                                <w:rStyle w:val="Strong"/>
                                <w:sz w:val="22"/>
                                <w:szCs w:val="22"/>
                              </w:rPr>
                              <w:t>Conclusion:</w:t>
                            </w:r>
                          </w:p>
                          <w:p w14:paraId="124E9192" w14:textId="77777777" w:rsidR="00733BDF" w:rsidRPr="002210DB" w:rsidRDefault="00733BDF" w:rsidP="00733BDF">
                            <w:pPr>
                              <w:pStyle w:val="NormalWeb"/>
                              <w:jc w:val="both"/>
                              <w:rPr>
                                <w:sz w:val="22"/>
                                <w:szCs w:val="22"/>
                              </w:rPr>
                            </w:pPr>
                            <w:r w:rsidRPr="002210DB">
                              <w:rPr>
                                <w:sz w:val="22"/>
                                <w:szCs w:val="22"/>
                              </w:rPr>
                              <w:t>SBI's growth as India's largest public sector bank shows its dedication to solving real-world problems with practical and innovative solutions. From expanding banking access in rural areas and promoting digital services to supporting SMEs and improving operational efficiency, SBI continues to adapt to the needs of its customers, playing a crucial role in India's economic development.</w:t>
                            </w:r>
                          </w:p>
                          <w:p w14:paraId="6B33390C" w14:textId="77777777" w:rsidR="00733BDF" w:rsidRPr="002210DB" w:rsidRDefault="00733BDF" w:rsidP="00733BDF">
                            <w:pPr>
                              <w:spacing w:before="100" w:beforeAutospacing="1" w:after="100" w:afterAutospacing="1" w:line="240" w:lineRule="auto"/>
                              <w:outlineLvl w:val="2"/>
                              <w:rPr>
                                <w:rFonts w:ascii="Times New Roman" w:eastAsia="Times New Roman" w:hAnsi="Times New Roman" w:cs="Times New Roman"/>
                                <w:b/>
                                <w:bCs/>
                                <w:lang w:val="en-US" w:bidi="hi-IN"/>
                              </w:rPr>
                            </w:pPr>
                            <w:r w:rsidRPr="002210DB">
                              <w:rPr>
                                <w:rFonts w:ascii="Times New Roman" w:eastAsia="Times New Roman" w:hAnsi="Times New Roman" w:cs="Times New Roman"/>
                                <w:b/>
                                <w:bCs/>
                                <w:lang w:val="en-US" w:bidi="hi-IN"/>
                              </w:rPr>
                              <w:t>Top Features of SBI Online Banking:</w:t>
                            </w:r>
                          </w:p>
                          <w:p w14:paraId="2720653E" w14:textId="77777777" w:rsidR="00733BDF" w:rsidRPr="002210DB" w:rsidRDefault="00733BDF" w:rsidP="00C02753">
                            <w:pPr>
                              <w:numPr>
                                <w:ilvl w:val="0"/>
                                <w:numId w:val="1"/>
                              </w:numPr>
                              <w:spacing w:before="100" w:beforeAutospacing="1" w:after="100" w:afterAutospacing="1" w:line="240" w:lineRule="auto"/>
                              <w:jc w:val="both"/>
                              <w:rPr>
                                <w:rFonts w:ascii="Times New Roman" w:eastAsia="Times New Roman" w:hAnsi="Times New Roman" w:cs="Times New Roman"/>
                                <w:lang w:val="en-US" w:bidi="hi-IN"/>
                              </w:rPr>
                            </w:pPr>
                            <w:r w:rsidRPr="002210DB">
                              <w:rPr>
                                <w:rFonts w:ascii="Times New Roman" w:eastAsia="Times New Roman" w:hAnsi="Times New Roman" w:cs="Times New Roman"/>
                                <w:b/>
                                <w:bCs/>
                                <w:lang w:val="en-US" w:bidi="hi-IN"/>
                              </w:rPr>
                              <w:t>User Profiles</w:t>
                            </w:r>
                            <w:r w:rsidRPr="002210DB">
                              <w:rPr>
                                <w:rFonts w:ascii="Times New Roman" w:eastAsia="Times New Roman" w:hAnsi="Times New Roman" w:cs="Times New Roman"/>
                                <w:lang w:val="en-US" w:bidi="hi-IN"/>
                              </w:rPr>
                              <w:t>: SBI Online Banking allows users to create personal profiles for both personal and corporate banking. Users can manage their accounts, set up secure login credentials, and maintain their personal information, including names, addresses, and contact details. The personalized profile ensures secure access and reflects each user's unique banking needs.</w:t>
                            </w:r>
                          </w:p>
                          <w:p w14:paraId="20D8B3F2" w14:textId="77777777" w:rsidR="00733BDF" w:rsidRPr="002210DB" w:rsidRDefault="00733BDF" w:rsidP="00C02753">
                            <w:pPr>
                              <w:numPr>
                                <w:ilvl w:val="0"/>
                                <w:numId w:val="1"/>
                              </w:numPr>
                              <w:spacing w:before="100" w:beforeAutospacing="1" w:after="100" w:afterAutospacing="1" w:line="240" w:lineRule="auto"/>
                              <w:jc w:val="both"/>
                              <w:rPr>
                                <w:rFonts w:ascii="Times New Roman" w:eastAsia="Times New Roman" w:hAnsi="Times New Roman" w:cs="Times New Roman"/>
                                <w:lang w:val="en-US" w:bidi="hi-IN"/>
                              </w:rPr>
                            </w:pPr>
                            <w:r w:rsidRPr="002210DB">
                              <w:rPr>
                                <w:rFonts w:ascii="Times New Roman" w:eastAsia="Times New Roman" w:hAnsi="Times New Roman" w:cs="Times New Roman"/>
                                <w:b/>
                                <w:bCs/>
                                <w:lang w:val="en-US" w:bidi="hi-IN"/>
                              </w:rPr>
                              <w:t>Banking Transactions</w:t>
                            </w:r>
                            <w:r w:rsidRPr="002210DB">
                              <w:rPr>
                                <w:rFonts w:ascii="Times New Roman" w:eastAsia="Times New Roman" w:hAnsi="Times New Roman" w:cs="Times New Roman"/>
                                <w:lang w:val="en-US" w:bidi="hi-IN"/>
                              </w:rPr>
                              <w:t>: One of the core features of SBI Online Banking is the ability to perform various banking transactions, including fund transfers, bill payments, and loan management. Users can conveniently transfer money to any bank account, pay utility bills, or recharge mobile phones, all from their online account.</w:t>
                            </w:r>
                          </w:p>
                          <w:p w14:paraId="347C1C23" w14:textId="77777777" w:rsidR="00733BDF" w:rsidRPr="002210DB" w:rsidRDefault="00733BDF" w:rsidP="00C02753">
                            <w:pPr>
                              <w:numPr>
                                <w:ilvl w:val="0"/>
                                <w:numId w:val="1"/>
                              </w:numPr>
                              <w:spacing w:before="100" w:beforeAutospacing="1" w:after="100" w:afterAutospacing="1" w:line="240" w:lineRule="auto"/>
                              <w:jc w:val="both"/>
                              <w:rPr>
                                <w:rFonts w:ascii="Times New Roman" w:eastAsia="Times New Roman" w:hAnsi="Times New Roman" w:cs="Times New Roman"/>
                                <w:lang w:val="en-US" w:bidi="hi-IN"/>
                              </w:rPr>
                            </w:pPr>
                            <w:r w:rsidRPr="002210DB">
                              <w:rPr>
                                <w:rFonts w:ascii="Times New Roman" w:eastAsia="Times New Roman" w:hAnsi="Times New Roman" w:cs="Times New Roman"/>
                                <w:b/>
                                <w:bCs/>
                                <w:lang w:val="en-US" w:bidi="hi-IN"/>
                              </w:rPr>
                              <w:t>Interactions and Support</w:t>
                            </w:r>
                            <w:r w:rsidRPr="002210DB">
                              <w:rPr>
                                <w:rFonts w:ascii="Times New Roman" w:eastAsia="Times New Roman" w:hAnsi="Times New Roman" w:cs="Times New Roman"/>
                                <w:lang w:val="en-US" w:bidi="hi-IN"/>
                              </w:rPr>
                              <w:t>: SBI Online Banking provides a robust support system to ensure a seamless banking experience. Users can access 24/7 customer support, view detailed transaction histories, and receive instant alerts via SMS or email for every transaction, enhancing security and transparency.</w:t>
                            </w:r>
                          </w:p>
                          <w:p w14:paraId="185040A9" w14:textId="77777777" w:rsidR="00733BDF" w:rsidRPr="002210DB" w:rsidRDefault="00733BDF" w:rsidP="00C02753">
                            <w:pPr>
                              <w:numPr>
                                <w:ilvl w:val="0"/>
                                <w:numId w:val="1"/>
                              </w:numPr>
                              <w:spacing w:before="100" w:beforeAutospacing="1" w:after="100" w:afterAutospacing="1" w:line="240" w:lineRule="auto"/>
                              <w:jc w:val="both"/>
                              <w:rPr>
                                <w:rFonts w:ascii="Times New Roman" w:eastAsia="Times New Roman" w:hAnsi="Times New Roman" w:cs="Times New Roman"/>
                                <w:lang w:val="en-US" w:bidi="hi-IN"/>
                              </w:rPr>
                            </w:pPr>
                            <w:r w:rsidRPr="002210DB">
                              <w:rPr>
                                <w:rFonts w:ascii="Times New Roman" w:eastAsia="Times New Roman" w:hAnsi="Times New Roman" w:cs="Times New Roman"/>
                                <w:b/>
                                <w:bCs/>
                                <w:lang w:val="en-US" w:bidi="hi-IN"/>
                              </w:rPr>
                              <w:t>Account Management</w:t>
                            </w:r>
                            <w:r w:rsidRPr="002210DB">
                              <w:rPr>
                                <w:rFonts w:ascii="Times New Roman" w:eastAsia="Times New Roman" w:hAnsi="Times New Roman" w:cs="Times New Roman"/>
                                <w:lang w:val="en-US" w:bidi="hi-IN"/>
                              </w:rPr>
                              <w:t>: The platform enables users to efficiently manage their accounts by viewing balances, downloading statements, and tracking expenses. The "Savings Goals" feature helps users plan and achieve their financial objectives, while options for fixed deposits, recurring deposits, and investment products cater to various financial needs.</w:t>
                            </w:r>
                          </w:p>
                          <w:p w14:paraId="59CD53FB" w14:textId="77777777" w:rsidR="00733BDF" w:rsidRPr="002210DB" w:rsidRDefault="00733BDF" w:rsidP="00C02753">
                            <w:pPr>
                              <w:numPr>
                                <w:ilvl w:val="0"/>
                                <w:numId w:val="1"/>
                              </w:numPr>
                              <w:spacing w:before="100" w:beforeAutospacing="1" w:after="100" w:afterAutospacing="1" w:line="240" w:lineRule="auto"/>
                              <w:jc w:val="both"/>
                              <w:rPr>
                                <w:rFonts w:ascii="Times New Roman" w:eastAsia="Times New Roman" w:hAnsi="Times New Roman" w:cs="Times New Roman"/>
                                <w:lang w:val="en-US" w:bidi="hi-IN"/>
                              </w:rPr>
                            </w:pPr>
                            <w:r w:rsidRPr="002210DB">
                              <w:rPr>
                                <w:rFonts w:ascii="Times New Roman" w:eastAsia="Times New Roman" w:hAnsi="Times New Roman" w:cs="Times New Roman"/>
                                <w:b/>
                                <w:bCs/>
                                <w:lang w:val="en-US" w:bidi="hi-IN"/>
                              </w:rPr>
                              <w:t>Explore Banking Options</w:t>
                            </w:r>
                            <w:r w:rsidRPr="002210DB">
                              <w:rPr>
                                <w:rFonts w:ascii="Times New Roman" w:eastAsia="Times New Roman" w:hAnsi="Times New Roman" w:cs="Times New Roman"/>
                                <w:lang w:val="en-US" w:bidi="hi-IN"/>
                              </w:rPr>
                              <w:t>: SBI Online Banking offers personalized suggestions and tailored recommendations based on user preferences and behavior. This feature helps users discover relevant banking products, such as loans, credit cards, and investment plans, that align with their financial goals.</w:t>
                            </w:r>
                          </w:p>
                          <w:p w14:paraId="351BB40D" w14:textId="77777777" w:rsidR="00733BDF" w:rsidRPr="002210DB" w:rsidRDefault="00733BDF" w:rsidP="00C02753">
                            <w:pPr>
                              <w:numPr>
                                <w:ilvl w:val="0"/>
                                <w:numId w:val="1"/>
                              </w:numPr>
                              <w:spacing w:before="100" w:beforeAutospacing="1" w:after="100" w:afterAutospacing="1" w:line="240" w:lineRule="auto"/>
                              <w:jc w:val="both"/>
                              <w:rPr>
                                <w:rFonts w:ascii="Times New Roman" w:eastAsia="Times New Roman" w:hAnsi="Times New Roman" w:cs="Times New Roman"/>
                                <w:lang w:val="en-US" w:bidi="hi-IN"/>
                              </w:rPr>
                            </w:pPr>
                            <w:r w:rsidRPr="002210DB">
                              <w:rPr>
                                <w:rFonts w:ascii="Times New Roman" w:eastAsia="Times New Roman" w:hAnsi="Times New Roman" w:cs="Times New Roman"/>
                                <w:b/>
                                <w:bCs/>
                                <w:lang w:val="en-US" w:bidi="hi-IN"/>
                              </w:rPr>
                              <w:t>Secure Login Types</w:t>
                            </w:r>
                            <w:r w:rsidRPr="002210DB">
                              <w:rPr>
                                <w:rFonts w:ascii="Times New Roman" w:eastAsia="Times New Roman" w:hAnsi="Times New Roman" w:cs="Times New Roman"/>
                                <w:lang w:val="en-US" w:bidi="hi-IN"/>
                              </w:rPr>
                              <w:t>: SBI provides two distinct types of logins for different banking needs:</w:t>
                            </w:r>
                          </w:p>
                          <w:p w14:paraId="02D737D5" w14:textId="77777777" w:rsidR="00733BDF" w:rsidRPr="002210DB" w:rsidRDefault="00733BDF" w:rsidP="00C02753">
                            <w:pPr>
                              <w:numPr>
                                <w:ilvl w:val="1"/>
                                <w:numId w:val="1"/>
                              </w:numPr>
                              <w:spacing w:before="100" w:beforeAutospacing="1" w:after="100" w:afterAutospacing="1" w:line="240" w:lineRule="auto"/>
                              <w:jc w:val="both"/>
                              <w:rPr>
                                <w:rFonts w:ascii="Times New Roman" w:eastAsia="Times New Roman" w:hAnsi="Times New Roman" w:cs="Times New Roman"/>
                                <w:lang w:val="en-US" w:bidi="hi-IN"/>
                              </w:rPr>
                            </w:pPr>
                            <w:r w:rsidRPr="002210DB">
                              <w:rPr>
                                <w:rFonts w:ascii="Times New Roman" w:eastAsia="Times New Roman" w:hAnsi="Times New Roman" w:cs="Times New Roman"/>
                                <w:b/>
                                <w:bCs/>
                                <w:lang w:val="en-US" w:bidi="hi-IN"/>
                              </w:rPr>
                              <w:t>Personal Banking</w:t>
                            </w:r>
                            <w:r w:rsidRPr="002210DB">
                              <w:rPr>
                                <w:rFonts w:ascii="Times New Roman" w:eastAsia="Times New Roman" w:hAnsi="Times New Roman" w:cs="Times New Roman"/>
                                <w:lang w:val="en-US" w:bidi="hi-IN"/>
                              </w:rPr>
                              <w:t>: Designed for individual users, this login type offers access to a wide range of personal banking services, such as savings accounts, fixed deposits, personal loans, and more.</w:t>
                            </w:r>
                          </w:p>
                          <w:p w14:paraId="1585A971" w14:textId="77777777" w:rsidR="00733BDF" w:rsidRPr="002210DB" w:rsidRDefault="00733BDF" w:rsidP="00C02753">
                            <w:pPr>
                              <w:numPr>
                                <w:ilvl w:val="1"/>
                                <w:numId w:val="1"/>
                              </w:numPr>
                              <w:spacing w:before="100" w:beforeAutospacing="1" w:after="100" w:afterAutospacing="1" w:line="240" w:lineRule="auto"/>
                              <w:jc w:val="both"/>
                              <w:rPr>
                                <w:rFonts w:ascii="Times New Roman" w:eastAsia="Times New Roman" w:hAnsi="Times New Roman" w:cs="Times New Roman"/>
                                <w:lang w:val="en-US" w:bidi="hi-IN"/>
                              </w:rPr>
                            </w:pPr>
                            <w:r w:rsidRPr="002210DB">
                              <w:rPr>
                                <w:rFonts w:ascii="Times New Roman" w:eastAsia="Times New Roman" w:hAnsi="Times New Roman" w:cs="Times New Roman"/>
                                <w:b/>
                                <w:bCs/>
                                <w:lang w:val="en-US" w:bidi="hi-IN"/>
                              </w:rPr>
                              <w:t>Corporate Banking</w:t>
                            </w:r>
                            <w:r w:rsidRPr="002210DB">
                              <w:rPr>
                                <w:rFonts w:ascii="Times New Roman" w:eastAsia="Times New Roman" w:hAnsi="Times New Roman" w:cs="Times New Roman"/>
                                <w:lang w:val="en-US" w:bidi="hi-IN"/>
                              </w:rPr>
                              <w:t>: This login type caters to businesses and corporate clients, offering services such as cash management, bulk transactions, and corporate loan management, with advanced security measures to protect sensitive financial data.</w:t>
                            </w:r>
                          </w:p>
                          <w:p w14:paraId="43C21D55" w14:textId="45002FCA" w:rsidR="00733BDF" w:rsidRDefault="00733BDF" w:rsidP="00C02753">
                            <w:pPr>
                              <w:numPr>
                                <w:ilvl w:val="0"/>
                                <w:numId w:val="1"/>
                              </w:numPr>
                              <w:spacing w:before="100" w:beforeAutospacing="1" w:after="100" w:afterAutospacing="1" w:line="240" w:lineRule="auto"/>
                              <w:jc w:val="both"/>
                              <w:rPr>
                                <w:rFonts w:ascii="Times New Roman" w:eastAsia="Times New Roman" w:hAnsi="Times New Roman" w:cs="Times New Roman"/>
                                <w:lang w:val="en-US" w:bidi="hi-IN"/>
                              </w:rPr>
                            </w:pPr>
                            <w:r w:rsidRPr="002210DB">
                              <w:rPr>
                                <w:rFonts w:ascii="Times New Roman" w:eastAsia="Times New Roman" w:hAnsi="Times New Roman" w:cs="Times New Roman"/>
                                <w:b/>
                                <w:bCs/>
                                <w:lang w:val="en-US" w:bidi="hi-IN"/>
                              </w:rPr>
                              <w:t>Enhanced Security</w:t>
                            </w:r>
                            <w:r w:rsidRPr="002210DB">
                              <w:rPr>
                                <w:rFonts w:ascii="Times New Roman" w:eastAsia="Times New Roman" w:hAnsi="Times New Roman" w:cs="Times New Roman"/>
                                <w:lang w:val="en-US" w:bidi="hi-IN"/>
                              </w:rPr>
                              <w:t>: SBI Online Banking emphasizes security with features such as two-factor authentication, OTP (One-Time Password) verification, and biometric login options. The platform also offers secure methods for managing and updating passwords to ensure the safety of user accounts.</w:t>
                            </w:r>
                          </w:p>
                          <w:p w14:paraId="40571035" w14:textId="77777777" w:rsidR="002210DB" w:rsidRPr="007355BA" w:rsidRDefault="002210DB" w:rsidP="00C02753">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val="en-US" w:bidi="hi-IN"/>
                              </w:rPr>
                            </w:pPr>
                            <w:r w:rsidRPr="007355BA">
                              <w:rPr>
                                <w:rFonts w:ascii="Times New Roman" w:eastAsia="Times New Roman" w:hAnsi="Times New Roman" w:cs="Times New Roman"/>
                                <w:b/>
                                <w:bCs/>
                                <w:sz w:val="24"/>
                                <w:szCs w:val="24"/>
                                <w:lang w:val="en-US" w:bidi="hi-IN"/>
                              </w:rPr>
                              <w:t>Accessibility and Convenience</w:t>
                            </w:r>
                            <w:r w:rsidRPr="007355BA">
                              <w:rPr>
                                <w:rFonts w:ascii="Times New Roman" w:eastAsia="Times New Roman" w:hAnsi="Times New Roman" w:cs="Times New Roman"/>
                                <w:sz w:val="24"/>
                                <w:szCs w:val="24"/>
                                <w:lang w:val="en-US" w:bidi="hi-IN"/>
                              </w:rPr>
                              <w:t>: With a user-friendly interface and mobile app, SBI Online Banking ensures that users can access their accounts anytime, anywhere. The app is compatible with both Android and iOS devices, offering a seamless banking experience on the go.</w:t>
                            </w:r>
                          </w:p>
                          <w:p w14:paraId="33362C87" w14:textId="09AD890D" w:rsidR="002210DB" w:rsidRPr="002210DB" w:rsidRDefault="00DC4CEE" w:rsidP="00DC4CEE">
                            <w:pPr>
                              <w:spacing w:before="100" w:beforeAutospacing="1" w:after="100" w:afterAutospacing="1" w:line="240" w:lineRule="auto"/>
                              <w:jc w:val="both"/>
                              <w:rPr>
                                <w:rFonts w:ascii="Times New Roman" w:eastAsia="Times New Roman" w:hAnsi="Times New Roman" w:cs="Times New Roman"/>
                                <w:lang w:val="en-US" w:bidi="hi-IN"/>
                              </w:rPr>
                            </w:pPr>
                            <w:r>
                              <w:rPr>
                                <w:rFonts w:ascii="Times New Roman" w:eastAsia="Times New Roman" w:hAnsi="Times New Roman" w:cs="Times New Roman"/>
                                <w:lang w:val="en-US" w:bidi="hi-IN"/>
                              </w:rPr>
                              <w:t xml:space="preserve"> </w:t>
                            </w:r>
                          </w:p>
                          <w:p w14:paraId="08A0BD9B" w14:textId="77777777" w:rsidR="00733BDF" w:rsidRPr="002210DB" w:rsidRDefault="00733B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0AFE7E" id="Text Box 17" o:spid="_x0000_s1031" type="#_x0000_t202" style="position:absolute;left:0;text-align:left;margin-left:-3.65pt;margin-top:-11.35pt;width:506.6pt;height:704.8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" fillcolor="#ffc000" stroked="f" strokeweight=".5pt">
                <v:shadow on="t" color="black" opacity="42598f" origin=".5,-.5" offset="-7.63786mm,12.5pt"/>
                <v:textbox>
                  <w:txbxContent>
                    <w:p w14:paraId="28FD951F" w14:textId="77777777" w:rsidR="00733BDF" w:rsidRPr="002210DB" w:rsidRDefault="00733BDF" w:rsidP="00733BDF">
                      <w:pPr>
                        <w:pStyle w:val="NormalWeb"/>
                        <w:jc w:val="both"/>
                        <w:rPr>
                          <w:sz w:val="22"/>
                          <w:szCs w:val="22"/>
                        </w:rPr>
                      </w:pPr>
                      <w:r w:rsidRPr="002210DB">
                        <w:rPr>
                          <w:rStyle w:val="Strong"/>
                          <w:sz w:val="22"/>
                          <w:szCs w:val="22"/>
                        </w:rPr>
                        <w:t>SBI's Solution:</w:t>
                      </w:r>
                    </w:p>
                    <w:p w14:paraId="234E990F" w14:textId="77777777" w:rsidR="00733BDF" w:rsidRPr="002210DB" w:rsidRDefault="00733BDF" w:rsidP="00733BDF">
                      <w:pPr>
                        <w:pStyle w:val="NormalWeb"/>
                        <w:jc w:val="both"/>
                        <w:rPr>
                          <w:sz w:val="22"/>
                          <w:szCs w:val="22"/>
                        </w:rPr>
                      </w:pPr>
                      <w:r w:rsidRPr="002210DB">
                        <w:rPr>
                          <w:sz w:val="22"/>
                          <w:szCs w:val="22"/>
                        </w:rPr>
                        <w:t>SBI uses technology to improve efficiency by automating processes, using core banking solutions (CBS), and employing data analytics to streamline operations. The bank also uses Artificial Intelligence (AI) and Machine Learning (ML) to improve customer service with chatbots, automated responses, and predictive analytics. These innovations reduce costs, minimize errors, and speed up services, leading to better customer satisfaction.</w:t>
                      </w:r>
                    </w:p>
                    <w:p w14:paraId="1952A347" w14:textId="77777777" w:rsidR="00733BDF" w:rsidRPr="002210DB" w:rsidRDefault="00733BDF" w:rsidP="00733BDF">
                      <w:pPr>
                        <w:pStyle w:val="NormalWeb"/>
                        <w:jc w:val="both"/>
                        <w:rPr>
                          <w:sz w:val="22"/>
                          <w:szCs w:val="22"/>
                        </w:rPr>
                      </w:pPr>
                      <w:r w:rsidRPr="002210DB">
                        <w:rPr>
                          <w:rStyle w:val="Strong"/>
                          <w:sz w:val="22"/>
                          <w:szCs w:val="22"/>
                        </w:rPr>
                        <w:t>Conclusion:</w:t>
                      </w:r>
                    </w:p>
                    <w:p w14:paraId="124E9192" w14:textId="77777777" w:rsidR="00733BDF" w:rsidRPr="002210DB" w:rsidRDefault="00733BDF" w:rsidP="00733BDF">
                      <w:pPr>
                        <w:pStyle w:val="NormalWeb"/>
                        <w:jc w:val="both"/>
                        <w:rPr>
                          <w:sz w:val="22"/>
                          <w:szCs w:val="22"/>
                        </w:rPr>
                      </w:pPr>
                      <w:r w:rsidRPr="002210DB">
                        <w:rPr>
                          <w:sz w:val="22"/>
                          <w:szCs w:val="22"/>
                        </w:rPr>
                        <w:t>SBI's growth as India's largest public sector bank shows its dedication to solving real-world problems with practical and innovative solutions. From expanding banking access in rural areas and promoting digital services to supporting SMEs and improving operational efficiency, SBI continues to adapt to the needs of its customers, playing a crucial role in India's economic development.</w:t>
                      </w:r>
                    </w:p>
                    <w:p w14:paraId="6B33390C" w14:textId="77777777" w:rsidR="00733BDF" w:rsidRPr="002210DB" w:rsidRDefault="00733BDF" w:rsidP="00733BDF">
                      <w:pPr>
                        <w:spacing w:before="100" w:beforeAutospacing="1" w:after="100" w:afterAutospacing="1" w:line="240" w:lineRule="auto"/>
                        <w:outlineLvl w:val="2"/>
                        <w:rPr>
                          <w:rFonts w:ascii="Times New Roman" w:eastAsia="Times New Roman" w:hAnsi="Times New Roman" w:cs="Times New Roman"/>
                          <w:b/>
                          <w:bCs/>
                          <w:lang w:val="en-US" w:bidi="hi-IN"/>
                        </w:rPr>
                      </w:pPr>
                      <w:r w:rsidRPr="002210DB">
                        <w:rPr>
                          <w:rFonts w:ascii="Times New Roman" w:eastAsia="Times New Roman" w:hAnsi="Times New Roman" w:cs="Times New Roman"/>
                          <w:b/>
                          <w:bCs/>
                          <w:lang w:val="en-US" w:bidi="hi-IN"/>
                        </w:rPr>
                        <w:t>Top Features of SBI Online Banking:</w:t>
                      </w:r>
                    </w:p>
                    <w:p w14:paraId="2720653E" w14:textId="77777777" w:rsidR="00733BDF" w:rsidRPr="002210DB" w:rsidRDefault="00733BDF" w:rsidP="00C02753">
                      <w:pPr>
                        <w:numPr>
                          <w:ilvl w:val="0"/>
                          <w:numId w:val="1"/>
                        </w:numPr>
                        <w:spacing w:before="100" w:beforeAutospacing="1" w:after="100" w:afterAutospacing="1" w:line="240" w:lineRule="auto"/>
                        <w:jc w:val="both"/>
                        <w:rPr>
                          <w:rFonts w:ascii="Times New Roman" w:eastAsia="Times New Roman" w:hAnsi="Times New Roman" w:cs="Times New Roman"/>
                          <w:lang w:val="en-US" w:bidi="hi-IN"/>
                        </w:rPr>
                      </w:pPr>
                      <w:r w:rsidRPr="002210DB">
                        <w:rPr>
                          <w:rFonts w:ascii="Times New Roman" w:eastAsia="Times New Roman" w:hAnsi="Times New Roman" w:cs="Times New Roman"/>
                          <w:b/>
                          <w:bCs/>
                          <w:lang w:val="en-US" w:bidi="hi-IN"/>
                        </w:rPr>
                        <w:t>User Profiles</w:t>
                      </w:r>
                      <w:r w:rsidRPr="002210DB">
                        <w:rPr>
                          <w:rFonts w:ascii="Times New Roman" w:eastAsia="Times New Roman" w:hAnsi="Times New Roman" w:cs="Times New Roman"/>
                          <w:lang w:val="en-US" w:bidi="hi-IN"/>
                        </w:rPr>
                        <w:t>: SBI Online Banking allows users to create personal profiles for both personal and corporate banking. Users can manage their accounts, set up secure login credentials, and maintain their personal information, including names, addresses, and contact details. The personalized profile ensures secure access and reflects each user's unique banking needs.</w:t>
                      </w:r>
                    </w:p>
                    <w:p w14:paraId="20D8B3F2" w14:textId="77777777" w:rsidR="00733BDF" w:rsidRPr="002210DB" w:rsidRDefault="00733BDF" w:rsidP="00C02753">
                      <w:pPr>
                        <w:numPr>
                          <w:ilvl w:val="0"/>
                          <w:numId w:val="1"/>
                        </w:numPr>
                        <w:spacing w:before="100" w:beforeAutospacing="1" w:after="100" w:afterAutospacing="1" w:line="240" w:lineRule="auto"/>
                        <w:jc w:val="both"/>
                        <w:rPr>
                          <w:rFonts w:ascii="Times New Roman" w:eastAsia="Times New Roman" w:hAnsi="Times New Roman" w:cs="Times New Roman"/>
                          <w:lang w:val="en-US" w:bidi="hi-IN"/>
                        </w:rPr>
                      </w:pPr>
                      <w:r w:rsidRPr="002210DB">
                        <w:rPr>
                          <w:rFonts w:ascii="Times New Roman" w:eastAsia="Times New Roman" w:hAnsi="Times New Roman" w:cs="Times New Roman"/>
                          <w:b/>
                          <w:bCs/>
                          <w:lang w:val="en-US" w:bidi="hi-IN"/>
                        </w:rPr>
                        <w:t>Banking Transactions</w:t>
                      </w:r>
                      <w:r w:rsidRPr="002210DB">
                        <w:rPr>
                          <w:rFonts w:ascii="Times New Roman" w:eastAsia="Times New Roman" w:hAnsi="Times New Roman" w:cs="Times New Roman"/>
                          <w:lang w:val="en-US" w:bidi="hi-IN"/>
                        </w:rPr>
                        <w:t>: One of the core features of SBI Online Banking is the ability to perform various banking transactions, including fund transfers, bill payments, and loan management. Users can conveniently transfer money to any bank account, pay utility bills, or recharge mobile phones, all from their online account.</w:t>
                      </w:r>
                    </w:p>
                    <w:p w14:paraId="347C1C23" w14:textId="77777777" w:rsidR="00733BDF" w:rsidRPr="002210DB" w:rsidRDefault="00733BDF" w:rsidP="00C02753">
                      <w:pPr>
                        <w:numPr>
                          <w:ilvl w:val="0"/>
                          <w:numId w:val="1"/>
                        </w:numPr>
                        <w:spacing w:before="100" w:beforeAutospacing="1" w:after="100" w:afterAutospacing="1" w:line="240" w:lineRule="auto"/>
                        <w:jc w:val="both"/>
                        <w:rPr>
                          <w:rFonts w:ascii="Times New Roman" w:eastAsia="Times New Roman" w:hAnsi="Times New Roman" w:cs="Times New Roman"/>
                          <w:lang w:val="en-US" w:bidi="hi-IN"/>
                        </w:rPr>
                      </w:pPr>
                      <w:r w:rsidRPr="002210DB">
                        <w:rPr>
                          <w:rFonts w:ascii="Times New Roman" w:eastAsia="Times New Roman" w:hAnsi="Times New Roman" w:cs="Times New Roman"/>
                          <w:b/>
                          <w:bCs/>
                          <w:lang w:val="en-US" w:bidi="hi-IN"/>
                        </w:rPr>
                        <w:t>Interactions and Support</w:t>
                      </w:r>
                      <w:r w:rsidRPr="002210DB">
                        <w:rPr>
                          <w:rFonts w:ascii="Times New Roman" w:eastAsia="Times New Roman" w:hAnsi="Times New Roman" w:cs="Times New Roman"/>
                          <w:lang w:val="en-US" w:bidi="hi-IN"/>
                        </w:rPr>
                        <w:t>: SBI Online Banking provides a robust support system to ensure a seamless banking experience. Users can access 24/7 customer support, view detailed transaction histories, and receive instant alerts via SMS or email for every transaction, enhancing security and transparency.</w:t>
                      </w:r>
                    </w:p>
                    <w:p w14:paraId="185040A9" w14:textId="77777777" w:rsidR="00733BDF" w:rsidRPr="002210DB" w:rsidRDefault="00733BDF" w:rsidP="00C02753">
                      <w:pPr>
                        <w:numPr>
                          <w:ilvl w:val="0"/>
                          <w:numId w:val="1"/>
                        </w:numPr>
                        <w:spacing w:before="100" w:beforeAutospacing="1" w:after="100" w:afterAutospacing="1" w:line="240" w:lineRule="auto"/>
                        <w:jc w:val="both"/>
                        <w:rPr>
                          <w:rFonts w:ascii="Times New Roman" w:eastAsia="Times New Roman" w:hAnsi="Times New Roman" w:cs="Times New Roman"/>
                          <w:lang w:val="en-US" w:bidi="hi-IN"/>
                        </w:rPr>
                      </w:pPr>
                      <w:r w:rsidRPr="002210DB">
                        <w:rPr>
                          <w:rFonts w:ascii="Times New Roman" w:eastAsia="Times New Roman" w:hAnsi="Times New Roman" w:cs="Times New Roman"/>
                          <w:b/>
                          <w:bCs/>
                          <w:lang w:val="en-US" w:bidi="hi-IN"/>
                        </w:rPr>
                        <w:t>Account Management</w:t>
                      </w:r>
                      <w:r w:rsidRPr="002210DB">
                        <w:rPr>
                          <w:rFonts w:ascii="Times New Roman" w:eastAsia="Times New Roman" w:hAnsi="Times New Roman" w:cs="Times New Roman"/>
                          <w:lang w:val="en-US" w:bidi="hi-IN"/>
                        </w:rPr>
                        <w:t>: The platform enables users to efficiently manage their accounts by viewing balances, downloading statements, and tracking expenses. The "Savings Goals" feature helps users plan and achieve their financial objectives, while options for fixed deposits, recurring deposits, and investment products cater to various financial needs.</w:t>
                      </w:r>
                    </w:p>
                    <w:p w14:paraId="59CD53FB" w14:textId="77777777" w:rsidR="00733BDF" w:rsidRPr="002210DB" w:rsidRDefault="00733BDF" w:rsidP="00C02753">
                      <w:pPr>
                        <w:numPr>
                          <w:ilvl w:val="0"/>
                          <w:numId w:val="1"/>
                        </w:numPr>
                        <w:spacing w:before="100" w:beforeAutospacing="1" w:after="100" w:afterAutospacing="1" w:line="240" w:lineRule="auto"/>
                        <w:jc w:val="both"/>
                        <w:rPr>
                          <w:rFonts w:ascii="Times New Roman" w:eastAsia="Times New Roman" w:hAnsi="Times New Roman" w:cs="Times New Roman"/>
                          <w:lang w:val="en-US" w:bidi="hi-IN"/>
                        </w:rPr>
                      </w:pPr>
                      <w:r w:rsidRPr="002210DB">
                        <w:rPr>
                          <w:rFonts w:ascii="Times New Roman" w:eastAsia="Times New Roman" w:hAnsi="Times New Roman" w:cs="Times New Roman"/>
                          <w:b/>
                          <w:bCs/>
                          <w:lang w:val="en-US" w:bidi="hi-IN"/>
                        </w:rPr>
                        <w:t>Explore Banking Options</w:t>
                      </w:r>
                      <w:r w:rsidRPr="002210DB">
                        <w:rPr>
                          <w:rFonts w:ascii="Times New Roman" w:eastAsia="Times New Roman" w:hAnsi="Times New Roman" w:cs="Times New Roman"/>
                          <w:lang w:val="en-US" w:bidi="hi-IN"/>
                        </w:rPr>
                        <w:t>: SBI Online Banking offers personalized suggestions and tailored recommendations based on user preferences and behavior. This feature helps users discover relevant banking products, such as loans, credit cards, and investment plans, that align with their financial goals.</w:t>
                      </w:r>
                    </w:p>
                    <w:p w14:paraId="351BB40D" w14:textId="77777777" w:rsidR="00733BDF" w:rsidRPr="002210DB" w:rsidRDefault="00733BDF" w:rsidP="00C02753">
                      <w:pPr>
                        <w:numPr>
                          <w:ilvl w:val="0"/>
                          <w:numId w:val="1"/>
                        </w:numPr>
                        <w:spacing w:before="100" w:beforeAutospacing="1" w:after="100" w:afterAutospacing="1" w:line="240" w:lineRule="auto"/>
                        <w:jc w:val="both"/>
                        <w:rPr>
                          <w:rFonts w:ascii="Times New Roman" w:eastAsia="Times New Roman" w:hAnsi="Times New Roman" w:cs="Times New Roman"/>
                          <w:lang w:val="en-US" w:bidi="hi-IN"/>
                        </w:rPr>
                      </w:pPr>
                      <w:r w:rsidRPr="002210DB">
                        <w:rPr>
                          <w:rFonts w:ascii="Times New Roman" w:eastAsia="Times New Roman" w:hAnsi="Times New Roman" w:cs="Times New Roman"/>
                          <w:b/>
                          <w:bCs/>
                          <w:lang w:val="en-US" w:bidi="hi-IN"/>
                        </w:rPr>
                        <w:t>Secure Login Types</w:t>
                      </w:r>
                      <w:r w:rsidRPr="002210DB">
                        <w:rPr>
                          <w:rFonts w:ascii="Times New Roman" w:eastAsia="Times New Roman" w:hAnsi="Times New Roman" w:cs="Times New Roman"/>
                          <w:lang w:val="en-US" w:bidi="hi-IN"/>
                        </w:rPr>
                        <w:t>: SBI provides two distinct types of logins for different banking needs:</w:t>
                      </w:r>
                    </w:p>
                    <w:p w14:paraId="02D737D5" w14:textId="77777777" w:rsidR="00733BDF" w:rsidRPr="002210DB" w:rsidRDefault="00733BDF" w:rsidP="00C02753">
                      <w:pPr>
                        <w:numPr>
                          <w:ilvl w:val="1"/>
                          <w:numId w:val="1"/>
                        </w:numPr>
                        <w:spacing w:before="100" w:beforeAutospacing="1" w:after="100" w:afterAutospacing="1" w:line="240" w:lineRule="auto"/>
                        <w:jc w:val="both"/>
                        <w:rPr>
                          <w:rFonts w:ascii="Times New Roman" w:eastAsia="Times New Roman" w:hAnsi="Times New Roman" w:cs="Times New Roman"/>
                          <w:lang w:val="en-US" w:bidi="hi-IN"/>
                        </w:rPr>
                      </w:pPr>
                      <w:r w:rsidRPr="002210DB">
                        <w:rPr>
                          <w:rFonts w:ascii="Times New Roman" w:eastAsia="Times New Roman" w:hAnsi="Times New Roman" w:cs="Times New Roman"/>
                          <w:b/>
                          <w:bCs/>
                          <w:lang w:val="en-US" w:bidi="hi-IN"/>
                        </w:rPr>
                        <w:t>Personal Banking</w:t>
                      </w:r>
                      <w:r w:rsidRPr="002210DB">
                        <w:rPr>
                          <w:rFonts w:ascii="Times New Roman" w:eastAsia="Times New Roman" w:hAnsi="Times New Roman" w:cs="Times New Roman"/>
                          <w:lang w:val="en-US" w:bidi="hi-IN"/>
                        </w:rPr>
                        <w:t>: Designed for individual users, this login type offers access to a wide range of personal banking services, such as savings accounts, fixed deposits, personal loans, and more.</w:t>
                      </w:r>
                    </w:p>
                    <w:p w14:paraId="1585A971" w14:textId="77777777" w:rsidR="00733BDF" w:rsidRPr="002210DB" w:rsidRDefault="00733BDF" w:rsidP="00C02753">
                      <w:pPr>
                        <w:numPr>
                          <w:ilvl w:val="1"/>
                          <w:numId w:val="1"/>
                        </w:numPr>
                        <w:spacing w:before="100" w:beforeAutospacing="1" w:after="100" w:afterAutospacing="1" w:line="240" w:lineRule="auto"/>
                        <w:jc w:val="both"/>
                        <w:rPr>
                          <w:rFonts w:ascii="Times New Roman" w:eastAsia="Times New Roman" w:hAnsi="Times New Roman" w:cs="Times New Roman"/>
                          <w:lang w:val="en-US" w:bidi="hi-IN"/>
                        </w:rPr>
                      </w:pPr>
                      <w:r w:rsidRPr="002210DB">
                        <w:rPr>
                          <w:rFonts w:ascii="Times New Roman" w:eastAsia="Times New Roman" w:hAnsi="Times New Roman" w:cs="Times New Roman"/>
                          <w:b/>
                          <w:bCs/>
                          <w:lang w:val="en-US" w:bidi="hi-IN"/>
                        </w:rPr>
                        <w:t>Corporate Banking</w:t>
                      </w:r>
                      <w:r w:rsidRPr="002210DB">
                        <w:rPr>
                          <w:rFonts w:ascii="Times New Roman" w:eastAsia="Times New Roman" w:hAnsi="Times New Roman" w:cs="Times New Roman"/>
                          <w:lang w:val="en-US" w:bidi="hi-IN"/>
                        </w:rPr>
                        <w:t>: This login type caters to businesses and corporate clients, offering services such as cash management, bulk transactions, and corporate loan management, with advanced security measures to protect sensitive financial data.</w:t>
                      </w:r>
                    </w:p>
                    <w:p w14:paraId="43C21D55" w14:textId="45002FCA" w:rsidR="00733BDF" w:rsidRDefault="00733BDF" w:rsidP="00C02753">
                      <w:pPr>
                        <w:numPr>
                          <w:ilvl w:val="0"/>
                          <w:numId w:val="1"/>
                        </w:numPr>
                        <w:spacing w:before="100" w:beforeAutospacing="1" w:after="100" w:afterAutospacing="1" w:line="240" w:lineRule="auto"/>
                        <w:jc w:val="both"/>
                        <w:rPr>
                          <w:rFonts w:ascii="Times New Roman" w:eastAsia="Times New Roman" w:hAnsi="Times New Roman" w:cs="Times New Roman"/>
                          <w:lang w:val="en-US" w:bidi="hi-IN"/>
                        </w:rPr>
                      </w:pPr>
                      <w:r w:rsidRPr="002210DB">
                        <w:rPr>
                          <w:rFonts w:ascii="Times New Roman" w:eastAsia="Times New Roman" w:hAnsi="Times New Roman" w:cs="Times New Roman"/>
                          <w:b/>
                          <w:bCs/>
                          <w:lang w:val="en-US" w:bidi="hi-IN"/>
                        </w:rPr>
                        <w:t>Enhanced Security</w:t>
                      </w:r>
                      <w:r w:rsidRPr="002210DB">
                        <w:rPr>
                          <w:rFonts w:ascii="Times New Roman" w:eastAsia="Times New Roman" w:hAnsi="Times New Roman" w:cs="Times New Roman"/>
                          <w:lang w:val="en-US" w:bidi="hi-IN"/>
                        </w:rPr>
                        <w:t>: SBI Online Banking emphasizes security with features such as two-factor authentication, OTP (One-Time Password) verification, and biometric login options. The platform also offers secure methods for managing and updating passwords to ensure the safety of user accounts.</w:t>
                      </w:r>
                    </w:p>
                    <w:p w14:paraId="40571035" w14:textId="77777777" w:rsidR="002210DB" w:rsidRPr="007355BA" w:rsidRDefault="002210DB" w:rsidP="00C02753">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val="en-US" w:bidi="hi-IN"/>
                        </w:rPr>
                      </w:pPr>
                      <w:r w:rsidRPr="007355BA">
                        <w:rPr>
                          <w:rFonts w:ascii="Times New Roman" w:eastAsia="Times New Roman" w:hAnsi="Times New Roman" w:cs="Times New Roman"/>
                          <w:b/>
                          <w:bCs/>
                          <w:sz w:val="24"/>
                          <w:szCs w:val="24"/>
                          <w:lang w:val="en-US" w:bidi="hi-IN"/>
                        </w:rPr>
                        <w:t>Accessibility and Convenience</w:t>
                      </w:r>
                      <w:r w:rsidRPr="007355BA">
                        <w:rPr>
                          <w:rFonts w:ascii="Times New Roman" w:eastAsia="Times New Roman" w:hAnsi="Times New Roman" w:cs="Times New Roman"/>
                          <w:sz w:val="24"/>
                          <w:szCs w:val="24"/>
                          <w:lang w:val="en-US" w:bidi="hi-IN"/>
                        </w:rPr>
                        <w:t>: With a user-friendly interface and mobile app, SBI Online Banking ensures that users can access their accounts anytime, anywhere. The app is compatible with both Android and iOS devices, offering a seamless banking experience on the go.</w:t>
                      </w:r>
                    </w:p>
                    <w:p w14:paraId="33362C87" w14:textId="09AD890D" w:rsidR="002210DB" w:rsidRPr="002210DB" w:rsidRDefault="00DC4CEE" w:rsidP="00DC4CEE">
                      <w:pPr>
                        <w:spacing w:before="100" w:beforeAutospacing="1" w:after="100" w:afterAutospacing="1" w:line="240" w:lineRule="auto"/>
                        <w:jc w:val="both"/>
                        <w:rPr>
                          <w:rFonts w:ascii="Times New Roman" w:eastAsia="Times New Roman" w:hAnsi="Times New Roman" w:cs="Times New Roman"/>
                          <w:lang w:val="en-US" w:bidi="hi-IN"/>
                        </w:rPr>
                      </w:pPr>
                      <w:r>
                        <w:rPr>
                          <w:rFonts w:ascii="Times New Roman" w:eastAsia="Times New Roman" w:hAnsi="Times New Roman" w:cs="Times New Roman"/>
                          <w:lang w:val="en-US" w:bidi="hi-IN"/>
                        </w:rPr>
                        <w:t xml:space="preserve"> </w:t>
                      </w:r>
                    </w:p>
                    <w:p w14:paraId="08A0BD9B" w14:textId="77777777" w:rsidR="00733BDF" w:rsidRPr="002210DB" w:rsidRDefault="00733BDF"/>
                  </w:txbxContent>
                </v:textbox>
              </v:shape>
            </w:pict>
          </mc:Fallback>
        </mc:AlternateContent>
      </w:r>
    </w:p>
    <w:p w14:paraId="2761CB79" w14:textId="6DC7A8A9" w:rsidR="00105C70" w:rsidRDefault="00105C70" w:rsidP="003A143F">
      <w:pPr>
        <w:pStyle w:val="NormalWeb"/>
        <w:jc w:val="both"/>
      </w:pPr>
    </w:p>
    <w:p w14:paraId="1F9E5515" w14:textId="1832B982" w:rsidR="00105C70" w:rsidRDefault="00105C70" w:rsidP="003A143F">
      <w:pPr>
        <w:pStyle w:val="NormalWeb"/>
        <w:jc w:val="both"/>
      </w:pPr>
    </w:p>
    <w:p w14:paraId="6D037083" w14:textId="38004BF3" w:rsidR="00105C70" w:rsidRDefault="00105C70" w:rsidP="003A143F">
      <w:pPr>
        <w:pStyle w:val="NormalWeb"/>
        <w:jc w:val="both"/>
      </w:pPr>
    </w:p>
    <w:p w14:paraId="7E6E7494" w14:textId="6E7B40A8" w:rsidR="00105C70" w:rsidRDefault="00105C70" w:rsidP="003A143F">
      <w:pPr>
        <w:pStyle w:val="NormalWeb"/>
        <w:jc w:val="both"/>
      </w:pPr>
    </w:p>
    <w:p w14:paraId="096C66A5" w14:textId="1EAA73ED" w:rsidR="00105C70" w:rsidRDefault="00105C70" w:rsidP="003A143F">
      <w:pPr>
        <w:pStyle w:val="NormalWeb"/>
        <w:jc w:val="both"/>
      </w:pPr>
    </w:p>
    <w:p w14:paraId="0C2E167B" w14:textId="5F2115D1" w:rsidR="00105C70" w:rsidRDefault="00105C70" w:rsidP="003A143F">
      <w:pPr>
        <w:pStyle w:val="NormalWeb"/>
        <w:jc w:val="both"/>
      </w:pPr>
    </w:p>
    <w:p w14:paraId="134EE86B" w14:textId="5536FD27" w:rsidR="00105C70" w:rsidRDefault="00105C70" w:rsidP="003A143F">
      <w:pPr>
        <w:pStyle w:val="NormalWeb"/>
        <w:jc w:val="both"/>
      </w:pPr>
    </w:p>
    <w:p w14:paraId="399AA86B" w14:textId="7D3BF63F" w:rsidR="00105C70" w:rsidRDefault="00105C70" w:rsidP="003A143F">
      <w:pPr>
        <w:pStyle w:val="NormalWeb"/>
        <w:jc w:val="both"/>
      </w:pPr>
    </w:p>
    <w:p w14:paraId="0062C5E1" w14:textId="684DE6EF" w:rsidR="00105C70" w:rsidRDefault="00105C70" w:rsidP="003A143F">
      <w:pPr>
        <w:pStyle w:val="NormalWeb"/>
        <w:jc w:val="both"/>
      </w:pPr>
    </w:p>
    <w:p w14:paraId="0FA14063" w14:textId="382FC47F" w:rsidR="00105C70" w:rsidRDefault="00105C70" w:rsidP="003A143F">
      <w:pPr>
        <w:pStyle w:val="NormalWeb"/>
        <w:jc w:val="both"/>
      </w:pPr>
    </w:p>
    <w:p w14:paraId="1B920E43" w14:textId="4D39D6D0" w:rsidR="00105C70" w:rsidRDefault="00105C70" w:rsidP="003A143F">
      <w:pPr>
        <w:pStyle w:val="NormalWeb"/>
        <w:jc w:val="both"/>
      </w:pPr>
    </w:p>
    <w:p w14:paraId="3EF2C56D" w14:textId="028CB49A" w:rsidR="00105C70" w:rsidRDefault="00105C70" w:rsidP="003A143F">
      <w:pPr>
        <w:pStyle w:val="NormalWeb"/>
        <w:jc w:val="both"/>
      </w:pPr>
    </w:p>
    <w:p w14:paraId="6AF92ECA" w14:textId="7484FA16" w:rsidR="00105C70" w:rsidRDefault="00105C70" w:rsidP="003A143F">
      <w:pPr>
        <w:pStyle w:val="NormalWeb"/>
        <w:jc w:val="both"/>
      </w:pPr>
    </w:p>
    <w:p w14:paraId="2C7B14C1" w14:textId="08D80636" w:rsidR="00105C70" w:rsidRDefault="00105C70" w:rsidP="003A143F">
      <w:pPr>
        <w:pStyle w:val="NormalWeb"/>
        <w:jc w:val="both"/>
      </w:pPr>
    </w:p>
    <w:p w14:paraId="6272EDC7" w14:textId="6E18D2EB" w:rsidR="00105C70" w:rsidRDefault="00105C70" w:rsidP="003A143F">
      <w:pPr>
        <w:pStyle w:val="NormalWeb"/>
        <w:jc w:val="both"/>
      </w:pPr>
    </w:p>
    <w:p w14:paraId="4960633A" w14:textId="11CB8A9B" w:rsidR="00105C70" w:rsidRDefault="00105C70" w:rsidP="003A143F">
      <w:pPr>
        <w:pStyle w:val="NormalWeb"/>
        <w:jc w:val="both"/>
      </w:pPr>
    </w:p>
    <w:p w14:paraId="48910A50" w14:textId="7F458D21" w:rsidR="00105C70" w:rsidRDefault="00105C70" w:rsidP="003A143F">
      <w:pPr>
        <w:pStyle w:val="NormalWeb"/>
        <w:jc w:val="both"/>
      </w:pPr>
    </w:p>
    <w:p w14:paraId="2A4424AC" w14:textId="133FB3BA" w:rsidR="00105C70" w:rsidRDefault="00105C70" w:rsidP="003A143F">
      <w:pPr>
        <w:pStyle w:val="NormalWeb"/>
        <w:jc w:val="both"/>
      </w:pPr>
    </w:p>
    <w:p w14:paraId="0DDEA6DD" w14:textId="31B419EB" w:rsidR="00105C70" w:rsidRDefault="00105C70" w:rsidP="003A143F">
      <w:pPr>
        <w:pStyle w:val="NormalWeb"/>
        <w:jc w:val="both"/>
      </w:pPr>
    </w:p>
    <w:p w14:paraId="65531799" w14:textId="3FBD3082" w:rsidR="00105C70" w:rsidRDefault="00105C70" w:rsidP="003A143F">
      <w:pPr>
        <w:pStyle w:val="NormalWeb"/>
        <w:jc w:val="both"/>
      </w:pPr>
    </w:p>
    <w:p w14:paraId="57FAC298" w14:textId="4A08131D" w:rsidR="00105C70" w:rsidRDefault="00105C70" w:rsidP="003A143F">
      <w:pPr>
        <w:pStyle w:val="NormalWeb"/>
        <w:jc w:val="both"/>
      </w:pPr>
    </w:p>
    <w:p w14:paraId="139651D0" w14:textId="08CD4C57" w:rsidR="00105C70" w:rsidRDefault="00105C70" w:rsidP="003A143F">
      <w:pPr>
        <w:pStyle w:val="NormalWeb"/>
        <w:jc w:val="both"/>
      </w:pPr>
    </w:p>
    <w:p w14:paraId="46F66CCA" w14:textId="77777777" w:rsidR="00105C70" w:rsidRDefault="00105C70" w:rsidP="003A143F">
      <w:pPr>
        <w:pStyle w:val="NormalWeb"/>
        <w:jc w:val="both"/>
      </w:pPr>
    </w:p>
    <w:p w14:paraId="60DB43D4" w14:textId="56C60391" w:rsidR="00337778" w:rsidRDefault="00337778" w:rsidP="003A143F">
      <w:pPr>
        <w:pStyle w:val="NormalWeb"/>
        <w:jc w:val="both"/>
      </w:pPr>
    </w:p>
    <w:p w14:paraId="444A4A66" w14:textId="59E7D428" w:rsidR="00105C70" w:rsidRDefault="00E043E8" w:rsidP="00105C70">
      <w:pPr>
        <w:spacing w:before="100" w:beforeAutospacing="1" w:after="100" w:afterAutospacing="1" w:line="240" w:lineRule="auto"/>
        <w:ind w:left="720"/>
        <w:jc w:val="both"/>
        <w:rPr>
          <w:rFonts w:ascii="Times New Roman" w:eastAsia="Times New Roman" w:hAnsi="Times New Roman" w:cs="Times New Roman"/>
          <w:sz w:val="24"/>
          <w:szCs w:val="24"/>
          <w:lang w:val="en-US" w:bidi="hi-IN"/>
        </w:rPr>
      </w:pPr>
      <w:r>
        <w:rPr>
          <w:rFonts w:ascii="Times New Roman" w:eastAsia="Times New Roman" w:hAnsi="Times New Roman" w:cs="Times New Roman"/>
          <w:noProof/>
          <w:sz w:val="24"/>
          <w:szCs w:val="24"/>
          <w:lang w:val="en-US" w:bidi="hi-IN"/>
        </w:rPr>
        <mc:AlternateContent>
          <mc:Choice Requires="wps">
            <w:drawing>
              <wp:anchor distT="0" distB="0" distL="114300" distR="114300" simplePos="0" relativeHeight="251670528" behindDoc="0" locked="0" layoutInCell="1" allowOverlap="1" wp14:anchorId="1025EE6D" wp14:editId="60A1F1CF">
                <wp:simplePos x="0" y="0"/>
                <wp:positionH relativeFrom="column">
                  <wp:posOffset>-32369</wp:posOffset>
                </wp:positionH>
                <wp:positionV relativeFrom="paragraph">
                  <wp:posOffset>-92529</wp:posOffset>
                </wp:positionV>
                <wp:extent cx="6409857" cy="9021376"/>
                <wp:effectExtent l="457200" t="38100" r="0" b="351790"/>
                <wp:wrapNone/>
                <wp:docPr id="18" name="Text Box 18"/>
                <wp:cNvGraphicFramePr/>
                <a:graphic xmlns:a="http://schemas.openxmlformats.org/drawingml/2006/main">
                  <a:graphicData uri="http://schemas.microsoft.com/office/word/2010/wordprocessingShape">
                    <wps:wsp>
                      <wps:cNvSpPr txBox="1"/>
                      <wps:spPr>
                        <a:xfrm>
                          <a:off x="0" y="0"/>
                          <a:ext cx="6409857" cy="9021376"/>
                        </a:xfrm>
                        <a:prstGeom prst="rect">
                          <a:avLst/>
                        </a:prstGeom>
                        <a:solidFill>
                          <a:srgbClr val="FFC000"/>
                        </a:solidFill>
                        <a:ln w="6350">
                          <a:noFill/>
                        </a:ln>
                        <a:effectLst>
                          <a:outerShdw blurRad="190500" dist="317500" dir="9000000" algn="tr" rotWithShape="0">
                            <a:prstClr val="black">
                              <a:alpha val="65000"/>
                            </a:prstClr>
                          </a:outerShdw>
                        </a:effectLst>
                      </wps:spPr>
                      <wps:txbx>
                        <w:txbxContent>
                          <w:p w14:paraId="42A54CB7" w14:textId="77777777" w:rsidR="0095507C" w:rsidRPr="00FD2176" w:rsidRDefault="0095507C" w:rsidP="0095507C">
                            <w:pPr>
                              <w:pStyle w:val="Heading3"/>
                              <w:jc w:val="both"/>
                              <w:rPr>
                                <w:sz w:val="24"/>
                                <w:szCs w:val="24"/>
                              </w:rPr>
                            </w:pPr>
                            <w:r w:rsidRPr="00FD2176">
                              <w:rPr>
                                <w:sz w:val="24"/>
                                <w:szCs w:val="24"/>
                              </w:rPr>
                              <w:t>Schema Description:</w:t>
                            </w:r>
                          </w:p>
                          <w:p w14:paraId="5A7CE158" w14:textId="42431F08" w:rsidR="0095507C" w:rsidRDefault="0095507C" w:rsidP="0095507C">
                            <w:pPr>
                              <w:pStyle w:val="NormalWeb"/>
                              <w:jc w:val="both"/>
                              <w:rPr>
                                <w:sz w:val="22"/>
                                <w:szCs w:val="22"/>
                              </w:rPr>
                            </w:pPr>
                            <w:r w:rsidRPr="00FD2176">
                              <w:rPr>
                                <w:sz w:val="22"/>
                                <w:szCs w:val="22"/>
                              </w:rPr>
                              <w:t xml:space="preserve">The State Bank of India schema encompasses a comprehensive set of entities designed to manage various aspects of banking operations and customer interactions. It includes the </w:t>
                            </w:r>
                            <w:r w:rsidRPr="00FD2176">
                              <w:rPr>
                                <w:rStyle w:val="Strong"/>
                                <w:sz w:val="22"/>
                                <w:szCs w:val="22"/>
                              </w:rPr>
                              <w:t>Customer</w:t>
                            </w:r>
                            <w:r w:rsidRPr="00FD2176">
                              <w:rPr>
                                <w:sz w:val="22"/>
                                <w:szCs w:val="22"/>
                              </w:rPr>
                              <w:t xml:space="preserve"> table for capturing essential details about each customer, the </w:t>
                            </w:r>
                            <w:r w:rsidRPr="00FD2176">
                              <w:rPr>
                                <w:rStyle w:val="Strong"/>
                                <w:sz w:val="22"/>
                                <w:szCs w:val="22"/>
                              </w:rPr>
                              <w:t>DemandDraft</w:t>
                            </w:r>
                            <w:r w:rsidRPr="00FD2176">
                              <w:rPr>
                                <w:sz w:val="22"/>
                                <w:szCs w:val="22"/>
                              </w:rPr>
                              <w:t xml:space="preserve"> table for tracking demand drafts, and the </w:t>
                            </w:r>
                            <w:r w:rsidRPr="00FD2176">
                              <w:rPr>
                                <w:rStyle w:val="Strong"/>
                                <w:sz w:val="22"/>
                                <w:szCs w:val="22"/>
                              </w:rPr>
                              <w:t>Deposit</w:t>
                            </w:r>
                            <w:r w:rsidRPr="00FD2176">
                              <w:rPr>
                                <w:sz w:val="22"/>
                                <w:szCs w:val="22"/>
                              </w:rPr>
                              <w:t xml:space="preserve"> table for managing customer deposits. The </w:t>
                            </w:r>
                            <w:r w:rsidRPr="00FD2176">
                              <w:rPr>
                                <w:rStyle w:val="Strong"/>
                                <w:sz w:val="22"/>
                                <w:szCs w:val="22"/>
                              </w:rPr>
                              <w:t>FixedDeposit</w:t>
                            </w:r>
                            <w:r w:rsidRPr="00FD2176">
                              <w:rPr>
                                <w:sz w:val="22"/>
                                <w:szCs w:val="22"/>
                              </w:rPr>
                              <w:t xml:space="preserve"> table handles fixed deposits with relevant details, while the </w:t>
                            </w:r>
                            <w:r w:rsidRPr="00FD2176">
                              <w:rPr>
                                <w:rStyle w:val="Strong"/>
                                <w:sz w:val="22"/>
                                <w:szCs w:val="22"/>
                              </w:rPr>
                              <w:t>DigiLocker</w:t>
                            </w:r>
                            <w:r w:rsidRPr="00FD2176">
                              <w:rPr>
                                <w:sz w:val="22"/>
                                <w:szCs w:val="22"/>
                              </w:rPr>
                              <w:t xml:space="preserve"> table tracks documents uploaded by customers. The </w:t>
                            </w:r>
                            <w:r w:rsidRPr="00FD2176">
                              <w:rPr>
                                <w:rStyle w:val="Strong"/>
                                <w:sz w:val="22"/>
                                <w:szCs w:val="22"/>
                              </w:rPr>
                              <w:t>FinancialGoals</w:t>
                            </w:r>
                            <w:r w:rsidRPr="00FD2176">
                              <w:rPr>
                                <w:sz w:val="22"/>
                                <w:szCs w:val="22"/>
                              </w:rPr>
                              <w:t xml:space="preserve"> table records customers' financial aspirations, and the </w:t>
                            </w:r>
                            <w:r w:rsidRPr="00FD2176">
                              <w:rPr>
                                <w:rStyle w:val="Strong"/>
                                <w:sz w:val="22"/>
                                <w:szCs w:val="22"/>
                              </w:rPr>
                              <w:t>Insurance</w:t>
                            </w:r>
                            <w:r w:rsidRPr="00FD2176">
                              <w:rPr>
                                <w:sz w:val="22"/>
                                <w:szCs w:val="22"/>
                              </w:rPr>
                              <w:t xml:space="preserve"> table maintains policy information. The </w:t>
                            </w:r>
                            <w:r w:rsidRPr="00FD2176">
                              <w:rPr>
                                <w:rStyle w:val="Strong"/>
                                <w:sz w:val="22"/>
                                <w:szCs w:val="22"/>
                              </w:rPr>
                              <w:t>InterestRate</w:t>
                            </w:r>
                            <w:r w:rsidRPr="00FD2176">
                              <w:rPr>
                                <w:sz w:val="22"/>
                                <w:szCs w:val="22"/>
                              </w:rPr>
                              <w:t xml:space="preserve"> table documents applicable rates, and the </w:t>
                            </w:r>
                            <w:r w:rsidRPr="00FD2176">
                              <w:rPr>
                                <w:rStyle w:val="Strong"/>
                                <w:sz w:val="22"/>
                                <w:szCs w:val="22"/>
                              </w:rPr>
                              <w:t>Liabilities</w:t>
                            </w:r>
                            <w:r w:rsidRPr="00FD2176">
                              <w:rPr>
                                <w:sz w:val="22"/>
                                <w:szCs w:val="22"/>
                              </w:rPr>
                              <w:t xml:space="preserve"> table captures customer liabilities. The </w:t>
                            </w:r>
                            <w:r w:rsidRPr="00FD2176">
                              <w:rPr>
                                <w:rStyle w:val="Strong"/>
                                <w:sz w:val="22"/>
                                <w:szCs w:val="22"/>
                              </w:rPr>
                              <w:t>Loan</w:t>
                            </w:r>
                            <w:r w:rsidRPr="00FD2176">
                              <w:rPr>
                                <w:sz w:val="22"/>
                                <w:szCs w:val="22"/>
                              </w:rPr>
                              <w:t xml:space="preserve"> table manages various loan details, complemented by the </w:t>
                            </w:r>
                            <w:r w:rsidRPr="00FD2176">
                              <w:rPr>
                                <w:rStyle w:val="Strong"/>
                                <w:sz w:val="22"/>
                                <w:szCs w:val="22"/>
                              </w:rPr>
                              <w:t>LoanClosure</w:t>
                            </w:r>
                            <w:r w:rsidRPr="00FD2176">
                              <w:rPr>
                                <w:sz w:val="22"/>
                                <w:szCs w:val="22"/>
                              </w:rPr>
                              <w:t xml:space="preserve"> table for tracking closures. The </w:t>
                            </w:r>
                            <w:r w:rsidRPr="00FD2176">
                              <w:rPr>
                                <w:rStyle w:val="Strong"/>
                                <w:sz w:val="22"/>
                                <w:szCs w:val="22"/>
                              </w:rPr>
                              <w:t>MutualFund</w:t>
                            </w:r>
                            <w:r w:rsidRPr="00FD2176">
                              <w:rPr>
                                <w:sz w:val="22"/>
                                <w:szCs w:val="22"/>
                              </w:rPr>
                              <w:t xml:space="preserve"> table records mutual fund investments, while the </w:t>
                            </w:r>
                            <w:r w:rsidRPr="00FD2176">
                              <w:rPr>
                                <w:rStyle w:val="Strong"/>
                                <w:sz w:val="22"/>
                                <w:szCs w:val="22"/>
                              </w:rPr>
                              <w:t>Nominee</w:t>
                            </w:r>
                            <w:r w:rsidRPr="00FD2176">
                              <w:rPr>
                                <w:sz w:val="22"/>
                                <w:szCs w:val="22"/>
                              </w:rPr>
                              <w:t xml:space="preserve"> table maintains nominee details. The </w:t>
                            </w:r>
                            <w:r w:rsidRPr="00FD2176">
                              <w:rPr>
                                <w:rStyle w:val="Strong"/>
                                <w:sz w:val="22"/>
                                <w:szCs w:val="22"/>
                              </w:rPr>
                              <w:t>PaymentModes</w:t>
                            </w:r>
                            <w:r w:rsidRPr="00FD2176">
                              <w:rPr>
                                <w:sz w:val="22"/>
                                <w:szCs w:val="22"/>
                              </w:rPr>
                              <w:t xml:space="preserve"> table lists available payment methods, and the </w:t>
                            </w:r>
                            <w:r w:rsidRPr="00FD2176">
                              <w:rPr>
                                <w:rStyle w:val="Strong"/>
                                <w:sz w:val="22"/>
                                <w:szCs w:val="22"/>
                              </w:rPr>
                              <w:t>PensionSlip</w:t>
                            </w:r>
                            <w:r w:rsidRPr="00FD2176">
                              <w:rPr>
                                <w:sz w:val="22"/>
                                <w:szCs w:val="22"/>
                              </w:rPr>
                              <w:t xml:space="preserve"> table tracks pension payments. The </w:t>
                            </w:r>
                            <w:r w:rsidRPr="00FD2176">
                              <w:rPr>
                                <w:rStyle w:val="Strong"/>
                                <w:sz w:val="22"/>
                                <w:szCs w:val="22"/>
                              </w:rPr>
                              <w:t>RecurringDeposit</w:t>
                            </w:r>
                            <w:r w:rsidRPr="00FD2176">
                              <w:rPr>
                                <w:sz w:val="22"/>
                                <w:szCs w:val="22"/>
                              </w:rPr>
                              <w:t xml:space="preserve"> table promotes regular savings, and the </w:t>
                            </w:r>
                            <w:r w:rsidRPr="00FD2176">
                              <w:rPr>
                                <w:rStyle w:val="Strong"/>
                                <w:sz w:val="22"/>
                                <w:szCs w:val="22"/>
                              </w:rPr>
                              <w:t>SafeDepositLocker</w:t>
                            </w:r>
                            <w:r w:rsidRPr="00FD2176">
                              <w:rPr>
                                <w:sz w:val="22"/>
                                <w:szCs w:val="22"/>
                              </w:rPr>
                              <w:t xml:space="preserve"> table records locker rentals. The </w:t>
                            </w:r>
                            <w:r w:rsidRPr="00FD2176">
                              <w:rPr>
                                <w:rStyle w:val="Strong"/>
                                <w:sz w:val="22"/>
                                <w:szCs w:val="22"/>
                              </w:rPr>
                              <w:t>StandingInstruction</w:t>
                            </w:r>
                            <w:r w:rsidRPr="00FD2176">
                              <w:rPr>
                                <w:sz w:val="22"/>
                                <w:szCs w:val="22"/>
                              </w:rPr>
                              <w:t xml:space="preserve"> table handles automatic transactions, while the </w:t>
                            </w:r>
                            <w:r w:rsidRPr="00FD2176">
                              <w:rPr>
                                <w:rStyle w:val="Strong"/>
                                <w:sz w:val="22"/>
                                <w:szCs w:val="22"/>
                              </w:rPr>
                              <w:t>TaxFiling</w:t>
                            </w:r>
                            <w:r w:rsidRPr="00FD2176">
                              <w:rPr>
                                <w:sz w:val="22"/>
                                <w:szCs w:val="22"/>
                              </w:rPr>
                              <w:t xml:space="preserve"> and </w:t>
                            </w:r>
                            <w:r w:rsidRPr="00FD2176">
                              <w:rPr>
                                <w:rStyle w:val="Strong"/>
                                <w:sz w:val="22"/>
                                <w:szCs w:val="22"/>
                              </w:rPr>
                              <w:t>TDS</w:t>
                            </w:r>
                            <w:r w:rsidRPr="00FD2176">
                              <w:rPr>
                                <w:sz w:val="22"/>
                                <w:szCs w:val="22"/>
                              </w:rPr>
                              <w:t xml:space="preserve"> tables assist in tax management. The </w:t>
                            </w:r>
                            <w:r w:rsidRPr="00FD2176">
                              <w:rPr>
                                <w:rStyle w:val="Strong"/>
                                <w:sz w:val="22"/>
                                <w:szCs w:val="22"/>
                              </w:rPr>
                              <w:t>Transaction</w:t>
                            </w:r>
                            <w:r w:rsidRPr="00FD2176">
                              <w:rPr>
                                <w:sz w:val="22"/>
                                <w:szCs w:val="22"/>
                              </w:rPr>
                              <w:t xml:space="preserve"> table records all customer transactions, with the </w:t>
                            </w:r>
                            <w:r w:rsidRPr="00FD2176">
                              <w:rPr>
                                <w:rStyle w:val="Strong"/>
                                <w:sz w:val="22"/>
                                <w:szCs w:val="22"/>
                              </w:rPr>
                              <w:t>TransactionLimit</w:t>
                            </w:r>
                            <w:r w:rsidRPr="00FD2176">
                              <w:rPr>
                                <w:sz w:val="22"/>
                                <w:szCs w:val="22"/>
                              </w:rPr>
                              <w:t xml:space="preserve"> table setting limits for security. The </w:t>
                            </w:r>
                            <w:r w:rsidRPr="00FD2176">
                              <w:rPr>
                                <w:rStyle w:val="Strong"/>
                                <w:sz w:val="22"/>
                                <w:szCs w:val="22"/>
                              </w:rPr>
                              <w:t>TransactionAudit</w:t>
                            </w:r>
                            <w:r w:rsidRPr="00FD2176">
                              <w:rPr>
                                <w:sz w:val="22"/>
                                <w:szCs w:val="22"/>
                              </w:rPr>
                              <w:t xml:space="preserve"> table maintains audit logs, and the </w:t>
                            </w:r>
                            <w:r w:rsidRPr="00FD2176">
                              <w:rPr>
                                <w:rStyle w:val="Strong"/>
                                <w:sz w:val="22"/>
                                <w:szCs w:val="22"/>
                              </w:rPr>
                              <w:t>TransferOfAccount</w:t>
                            </w:r>
                            <w:r w:rsidRPr="00FD2176">
                              <w:rPr>
                                <w:sz w:val="22"/>
                                <w:szCs w:val="22"/>
                              </w:rPr>
                              <w:t xml:space="preserve"> table records account transfers, while the </w:t>
                            </w:r>
                            <w:r w:rsidRPr="00FD2176">
                              <w:rPr>
                                <w:rStyle w:val="Strong"/>
                                <w:sz w:val="22"/>
                                <w:szCs w:val="22"/>
                              </w:rPr>
                              <w:t>Withdrawal</w:t>
                            </w:r>
                            <w:r w:rsidRPr="00FD2176">
                              <w:rPr>
                                <w:sz w:val="22"/>
                                <w:szCs w:val="22"/>
                              </w:rPr>
                              <w:t xml:space="preserve"> table manages withdrawal transactions. Together, these tables effectively manage the diverse needs of banking operations, enhance customer service, and ensure a secure banking experience for State Bank of India customers.</w:t>
                            </w:r>
                          </w:p>
                          <w:p w14:paraId="0C914FB2" w14:textId="6E5F0496" w:rsidR="00C72446" w:rsidRPr="001F6ED2" w:rsidRDefault="00263B65" w:rsidP="001F6ED2">
                            <w:pPr>
                              <w:ind w:left="360"/>
                              <w:rPr>
                                <w:rFonts w:ascii="Times New Roman" w:hAnsi="Times New Roman" w:cs="Times New Roman"/>
                                <w:b/>
                                <w:bCs/>
                                <w:lang w:val="en-US"/>
                              </w:rPr>
                            </w:pPr>
                            <w:r>
                              <w:rPr>
                                <w:rFonts w:ascii="Times New Roman" w:eastAsia="Times New Roman" w:hAnsi="Times New Roman" w:cs="Times New Roman"/>
                                <w:noProof/>
                                <w:lang w:val="en-US" w:bidi="hi-IN"/>
                              </w:rPr>
                              <w:drawing>
                                <wp:inline distT="0" distB="0" distL="0" distR="0" wp14:anchorId="281B3F4E" wp14:editId="7E4D1657">
                                  <wp:extent cx="532800" cy="532800"/>
                                  <wp:effectExtent l="400050" t="0" r="0" b="343535"/>
                                  <wp:docPr id="704364623" name="Graphic 704364623" descr="Database with solid fill">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Database with solid fill">
                                            <a:hlinkClick r:id="rId10"/>
                                          </pic:cNvPr>
                                          <pic:cNvPicPr/>
                                        </pic:nvPicPr>
                                        <pic:blipFill rotWithShape="1">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t="-6757" b="6757"/>
                                          <a:stretch/>
                                        </pic:blipFill>
                                        <pic:spPr>
                                          <a:xfrm>
                                            <a:off x="0" y="0"/>
                                            <a:ext cx="532800" cy="532800"/>
                                          </a:xfrm>
                                          <a:prstGeom prst="rect">
                                            <a:avLst/>
                                          </a:prstGeom>
                                          <a:effectLst>
                                            <a:outerShdw blurRad="190500" dist="342900" dir="9000000" algn="tr" rotWithShape="0">
                                              <a:prstClr val="black"/>
                                            </a:outerShdw>
                                          </a:effectLst>
                                        </pic:spPr>
                                      </pic:pic>
                                    </a:graphicData>
                                  </a:graphic>
                                </wp:inline>
                              </w:drawing>
                            </w:r>
                            <w:r w:rsidR="001F6ED2" w:rsidRPr="001F6ED2">
                              <w:rPr>
                                <w:rFonts w:ascii="Times New Roman" w:hAnsi="Times New Roman" w:cs="Times New Roman"/>
                                <w:b/>
                                <w:bCs/>
                                <w:lang w:val="en-US"/>
                              </w:rPr>
                              <w:t xml:space="preserve"> </w:t>
                            </w:r>
                          </w:p>
                          <w:p w14:paraId="03DDD725" w14:textId="77777777" w:rsidR="0095507C" w:rsidRPr="0067420E" w:rsidRDefault="0095507C" w:rsidP="0095507C">
                            <w:pPr>
                              <w:pStyle w:val="Heading4"/>
                              <w:jc w:val="both"/>
                              <w:rPr>
                                <w:rFonts w:ascii="Times New Roman" w:hAnsi="Times New Roman" w:cs="Times New Roman"/>
                                <w:b/>
                                <w:bCs/>
                                <w:i w:val="0"/>
                                <w:iCs w:val="0"/>
                                <w:color w:val="auto"/>
                                <w:sz w:val="24"/>
                                <w:szCs w:val="24"/>
                              </w:rPr>
                            </w:pPr>
                            <w:r w:rsidRPr="0067420E">
                              <w:rPr>
                                <w:rFonts w:ascii="Times New Roman" w:hAnsi="Times New Roman" w:cs="Times New Roman"/>
                                <w:b/>
                                <w:bCs/>
                                <w:i w:val="0"/>
                                <w:iCs w:val="0"/>
                                <w:color w:val="auto"/>
                                <w:sz w:val="24"/>
                                <w:szCs w:val="24"/>
                              </w:rPr>
                              <w:t>Abbreviations Entity:</w:t>
                            </w:r>
                          </w:p>
                          <w:p w14:paraId="6223A490" w14:textId="77777777" w:rsidR="0095507C" w:rsidRPr="002571EF" w:rsidRDefault="0095507C" w:rsidP="00C02753">
                            <w:pPr>
                              <w:numPr>
                                <w:ilvl w:val="0"/>
                                <w:numId w:val="3"/>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AbbreviationID (Primary Key)</w:t>
                            </w:r>
                            <w:r w:rsidRPr="002571EF">
                              <w:rPr>
                                <w:rFonts w:ascii="Times New Roman" w:hAnsi="Times New Roman" w:cs="Times New Roman"/>
                              </w:rPr>
                              <w:t>: A unique identifier for each abbreviation.</w:t>
                            </w:r>
                          </w:p>
                          <w:p w14:paraId="0C6D21ED" w14:textId="77777777" w:rsidR="0095507C" w:rsidRPr="002571EF" w:rsidRDefault="0095507C" w:rsidP="00C02753">
                            <w:pPr>
                              <w:numPr>
                                <w:ilvl w:val="0"/>
                                <w:numId w:val="3"/>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Abbreviation</w:t>
                            </w:r>
                            <w:r w:rsidRPr="002571EF">
                              <w:rPr>
                                <w:rFonts w:ascii="Times New Roman" w:hAnsi="Times New Roman" w:cs="Times New Roman"/>
                              </w:rPr>
                              <w:t>: The abbreviation itself.</w:t>
                            </w:r>
                          </w:p>
                          <w:p w14:paraId="51BB2D01" w14:textId="77777777" w:rsidR="0095507C" w:rsidRPr="0067420E" w:rsidRDefault="0095507C" w:rsidP="00C02753">
                            <w:pPr>
                              <w:numPr>
                                <w:ilvl w:val="0"/>
                                <w:numId w:val="3"/>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FullForm</w:t>
                            </w:r>
                            <w:r w:rsidRPr="002571EF">
                              <w:rPr>
                                <w:rFonts w:ascii="Times New Roman" w:hAnsi="Times New Roman" w:cs="Times New Roman"/>
                              </w:rPr>
                              <w:t>: The complete form of the abbreviation.</w:t>
                            </w:r>
                          </w:p>
                          <w:p w14:paraId="14BA6A24" w14:textId="77777777" w:rsidR="0095507C" w:rsidRPr="002571EF" w:rsidRDefault="0095507C" w:rsidP="0095507C">
                            <w:pPr>
                              <w:pStyle w:val="Heading4"/>
                              <w:jc w:val="both"/>
                              <w:rPr>
                                <w:rFonts w:ascii="Times New Roman" w:hAnsi="Times New Roman" w:cs="Times New Roman"/>
                                <w:i w:val="0"/>
                                <w:iCs w:val="0"/>
                                <w:color w:val="auto"/>
                              </w:rPr>
                            </w:pPr>
                            <w:r w:rsidRPr="002571EF">
                              <w:rPr>
                                <w:rFonts w:ascii="Times New Roman" w:hAnsi="Times New Roman" w:cs="Times New Roman"/>
                                <w:b/>
                                <w:bCs/>
                                <w:i w:val="0"/>
                                <w:iCs w:val="0"/>
                                <w:color w:val="auto"/>
                              </w:rPr>
                              <w:t>Account Entity</w:t>
                            </w:r>
                            <w:r w:rsidRPr="002571EF">
                              <w:rPr>
                                <w:rFonts w:ascii="Times New Roman" w:hAnsi="Times New Roman" w:cs="Times New Roman"/>
                                <w:i w:val="0"/>
                                <w:iCs w:val="0"/>
                                <w:color w:val="auto"/>
                              </w:rPr>
                              <w:t>:</w:t>
                            </w:r>
                          </w:p>
                          <w:p w14:paraId="1BF575FF" w14:textId="77777777" w:rsidR="0095507C" w:rsidRPr="002571EF" w:rsidRDefault="0095507C" w:rsidP="00C02753">
                            <w:pPr>
                              <w:numPr>
                                <w:ilvl w:val="0"/>
                                <w:numId w:val="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AccountID (Primary Key)</w:t>
                            </w:r>
                            <w:r w:rsidRPr="002571EF">
                              <w:rPr>
                                <w:rFonts w:ascii="Times New Roman" w:hAnsi="Times New Roman" w:cs="Times New Roman"/>
                              </w:rPr>
                              <w:t>: A unique identifier for each account.</w:t>
                            </w:r>
                          </w:p>
                          <w:p w14:paraId="32BC6771" w14:textId="77777777" w:rsidR="0095507C" w:rsidRPr="002571EF" w:rsidRDefault="0095507C" w:rsidP="00C02753">
                            <w:pPr>
                              <w:numPr>
                                <w:ilvl w:val="0"/>
                                <w:numId w:val="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CustomerID (Foreign Key)</w:t>
                            </w:r>
                            <w:r w:rsidRPr="002571EF">
                              <w:rPr>
                                <w:rFonts w:ascii="Times New Roman" w:hAnsi="Times New Roman" w:cs="Times New Roman"/>
                              </w:rPr>
                              <w:t>: References the associated customer.</w:t>
                            </w:r>
                          </w:p>
                          <w:p w14:paraId="00D92F8C" w14:textId="77777777" w:rsidR="0095507C" w:rsidRPr="002571EF" w:rsidRDefault="0095507C" w:rsidP="00C02753">
                            <w:pPr>
                              <w:numPr>
                                <w:ilvl w:val="0"/>
                                <w:numId w:val="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AccountNumber</w:t>
                            </w:r>
                            <w:r w:rsidRPr="002571EF">
                              <w:rPr>
                                <w:rFonts w:ascii="Times New Roman" w:hAnsi="Times New Roman" w:cs="Times New Roman"/>
                              </w:rPr>
                              <w:t>: The unique number assigned to the account.</w:t>
                            </w:r>
                          </w:p>
                          <w:p w14:paraId="2701CB01" w14:textId="77777777" w:rsidR="0095507C" w:rsidRPr="002571EF" w:rsidRDefault="0095507C" w:rsidP="00C02753">
                            <w:pPr>
                              <w:numPr>
                                <w:ilvl w:val="0"/>
                                <w:numId w:val="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AccountTypeID (Foreign Key)</w:t>
                            </w:r>
                            <w:r w:rsidRPr="002571EF">
                              <w:rPr>
                                <w:rFonts w:ascii="Times New Roman" w:hAnsi="Times New Roman" w:cs="Times New Roman"/>
                              </w:rPr>
                              <w:t>: References the type of account.</w:t>
                            </w:r>
                          </w:p>
                          <w:p w14:paraId="0AD5A13C" w14:textId="77777777" w:rsidR="0095507C" w:rsidRPr="002571EF" w:rsidRDefault="0095507C" w:rsidP="00C02753">
                            <w:pPr>
                              <w:numPr>
                                <w:ilvl w:val="0"/>
                                <w:numId w:val="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IFSCCode</w:t>
                            </w:r>
                            <w:r w:rsidRPr="002571EF">
                              <w:rPr>
                                <w:rFonts w:ascii="Times New Roman" w:hAnsi="Times New Roman" w:cs="Times New Roman"/>
                              </w:rPr>
                              <w:t>: The Indian Financial System Code for electronic fund transfers.</w:t>
                            </w:r>
                          </w:p>
                          <w:p w14:paraId="40973ECB" w14:textId="77777777" w:rsidR="0095507C" w:rsidRPr="002571EF" w:rsidRDefault="0095507C" w:rsidP="00C02753">
                            <w:pPr>
                              <w:numPr>
                                <w:ilvl w:val="0"/>
                                <w:numId w:val="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MICRCode</w:t>
                            </w:r>
                            <w:r w:rsidRPr="002571EF">
                              <w:rPr>
                                <w:rFonts w:ascii="Times New Roman" w:hAnsi="Times New Roman" w:cs="Times New Roman"/>
                              </w:rPr>
                              <w:t>: The Magnetic Ink Character Recognition code for bank branch identification.</w:t>
                            </w:r>
                          </w:p>
                          <w:p w14:paraId="0550D897" w14:textId="77777777" w:rsidR="0095507C" w:rsidRPr="002571EF" w:rsidRDefault="0095507C" w:rsidP="00C02753">
                            <w:pPr>
                              <w:numPr>
                                <w:ilvl w:val="0"/>
                                <w:numId w:val="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BranchName</w:t>
                            </w:r>
                            <w:r w:rsidRPr="002571EF">
                              <w:rPr>
                                <w:rFonts w:ascii="Times New Roman" w:hAnsi="Times New Roman" w:cs="Times New Roman"/>
                              </w:rPr>
                              <w:t>: The name of the branch where the account is held.</w:t>
                            </w:r>
                          </w:p>
                          <w:p w14:paraId="0991C4C4" w14:textId="77777777" w:rsidR="0095507C" w:rsidRPr="002571EF" w:rsidRDefault="0095507C" w:rsidP="00C02753">
                            <w:pPr>
                              <w:numPr>
                                <w:ilvl w:val="0"/>
                                <w:numId w:val="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BranchTelephoneNumber</w:t>
                            </w:r>
                            <w:r w:rsidRPr="002571EF">
                              <w:rPr>
                                <w:rFonts w:ascii="Times New Roman" w:hAnsi="Times New Roman" w:cs="Times New Roman"/>
                              </w:rPr>
                              <w:t>: Contact number for the branch.</w:t>
                            </w:r>
                          </w:p>
                          <w:p w14:paraId="3836579D" w14:textId="77777777" w:rsidR="0095507C" w:rsidRPr="002571EF" w:rsidRDefault="0095507C" w:rsidP="00C02753">
                            <w:pPr>
                              <w:numPr>
                                <w:ilvl w:val="0"/>
                                <w:numId w:val="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Balance</w:t>
                            </w:r>
                            <w:r w:rsidRPr="002571EF">
                              <w:rPr>
                                <w:rFonts w:ascii="Times New Roman" w:hAnsi="Times New Roman" w:cs="Times New Roman"/>
                              </w:rPr>
                              <w:t>: The current balance of the account.</w:t>
                            </w:r>
                          </w:p>
                          <w:p w14:paraId="17CBF5A8" w14:textId="77777777" w:rsidR="0095507C" w:rsidRPr="002571EF" w:rsidRDefault="0095507C" w:rsidP="00C02753">
                            <w:pPr>
                              <w:numPr>
                                <w:ilvl w:val="0"/>
                                <w:numId w:val="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DateOpened</w:t>
                            </w:r>
                            <w:r w:rsidRPr="002571EF">
                              <w:rPr>
                                <w:rFonts w:ascii="Times New Roman" w:hAnsi="Times New Roman" w:cs="Times New Roman"/>
                              </w:rPr>
                              <w:t>: The date the account was opened.</w:t>
                            </w:r>
                          </w:p>
                          <w:p w14:paraId="069BFCC9" w14:textId="77777777" w:rsidR="0095507C" w:rsidRPr="002571EF" w:rsidRDefault="0095507C" w:rsidP="00C02753">
                            <w:pPr>
                              <w:numPr>
                                <w:ilvl w:val="0"/>
                                <w:numId w:val="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Status</w:t>
                            </w:r>
                            <w:r w:rsidRPr="002571EF">
                              <w:rPr>
                                <w:rFonts w:ascii="Times New Roman" w:hAnsi="Times New Roman" w:cs="Times New Roman"/>
                              </w:rPr>
                              <w:t>: The current status of the account (active, inactive, etc.).</w:t>
                            </w:r>
                          </w:p>
                          <w:p w14:paraId="293D5AD3" w14:textId="77777777" w:rsidR="0095507C" w:rsidRPr="0067420E" w:rsidRDefault="0095507C" w:rsidP="00C02753">
                            <w:pPr>
                              <w:numPr>
                                <w:ilvl w:val="0"/>
                                <w:numId w:val="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AbbreviationID (Foreign Key)</w:t>
                            </w:r>
                            <w:r w:rsidRPr="002571EF">
                              <w:rPr>
                                <w:rFonts w:ascii="Times New Roman" w:hAnsi="Times New Roman" w:cs="Times New Roman"/>
                              </w:rPr>
                              <w:t>: References any relevant abbreviation.</w:t>
                            </w:r>
                          </w:p>
                          <w:p w14:paraId="31D22626" w14:textId="77777777" w:rsidR="0095507C" w:rsidRPr="002571EF" w:rsidRDefault="0095507C" w:rsidP="0095507C">
                            <w:pPr>
                              <w:pStyle w:val="Heading4"/>
                              <w:jc w:val="both"/>
                              <w:rPr>
                                <w:rFonts w:ascii="Times New Roman" w:hAnsi="Times New Roman" w:cs="Times New Roman"/>
                                <w:b/>
                                <w:bCs/>
                                <w:i w:val="0"/>
                                <w:iCs w:val="0"/>
                                <w:color w:val="auto"/>
                                <w:sz w:val="24"/>
                                <w:szCs w:val="24"/>
                              </w:rPr>
                            </w:pPr>
                            <w:r w:rsidRPr="002571EF">
                              <w:rPr>
                                <w:rFonts w:ascii="Times New Roman" w:hAnsi="Times New Roman" w:cs="Times New Roman"/>
                                <w:b/>
                                <w:bCs/>
                                <w:i w:val="0"/>
                                <w:iCs w:val="0"/>
                                <w:color w:val="auto"/>
                                <w:sz w:val="24"/>
                                <w:szCs w:val="24"/>
                              </w:rPr>
                              <w:t>AccountTypes Entity:</w:t>
                            </w:r>
                          </w:p>
                          <w:p w14:paraId="660E3CF2" w14:textId="77777777" w:rsidR="0095507C" w:rsidRPr="002571EF" w:rsidRDefault="0095507C" w:rsidP="0095507C">
                            <w:pPr>
                              <w:pStyle w:val="NormalWeb"/>
                              <w:jc w:val="both"/>
                              <w:rPr>
                                <w:sz w:val="22"/>
                                <w:szCs w:val="22"/>
                              </w:rPr>
                            </w:pPr>
                            <w:r w:rsidRPr="002571EF">
                              <w:rPr>
                                <w:sz w:val="22"/>
                                <w:szCs w:val="22"/>
                              </w:rPr>
                              <w:t>Account types categorize the different types of accounts available.</w:t>
                            </w:r>
                          </w:p>
                          <w:p w14:paraId="4B44F225" w14:textId="77777777" w:rsidR="0095507C" w:rsidRPr="002571EF" w:rsidRDefault="0095507C" w:rsidP="00C02753">
                            <w:pPr>
                              <w:numPr>
                                <w:ilvl w:val="0"/>
                                <w:numId w:val="5"/>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AccountTypeID (Primary Key)</w:t>
                            </w:r>
                            <w:r w:rsidRPr="002571EF">
                              <w:rPr>
                                <w:rFonts w:ascii="Times New Roman" w:hAnsi="Times New Roman" w:cs="Times New Roman"/>
                              </w:rPr>
                              <w:t>: A unique identifier for each account type.</w:t>
                            </w:r>
                          </w:p>
                          <w:p w14:paraId="2F0A544D" w14:textId="77777777" w:rsidR="0095507C" w:rsidRPr="002571EF" w:rsidRDefault="0095507C" w:rsidP="00C02753">
                            <w:pPr>
                              <w:numPr>
                                <w:ilvl w:val="0"/>
                                <w:numId w:val="5"/>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TypeName</w:t>
                            </w:r>
                            <w:r w:rsidRPr="002571EF">
                              <w:rPr>
                                <w:rFonts w:ascii="Times New Roman" w:hAnsi="Times New Roman" w:cs="Times New Roman"/>
                              </w:rPr>
                              <w:t>: The name of the account type (e.g., savings, current).</w:t>
                            </w:r>
                          </w:p>
                          <w:p w14:paraId="3A50E62A" w14:textId="77777777" w:rsidR="0095507C" w:rsidRPr="002571EF" w:rsidRDefault="0095507C" w:rsidP="00C02753">
                            <w:pPr>
                              <w:numPr>
                                <w:ilvl w:val="0"/>
                                <w:numId w:val="5"/>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Description</w:t>
                            </w:r>
                            <w:r w:rsidRPr="002571EF">
                              <w:rPr>
                                <w:rFonts w:ascii="Times New Roman" w:hAnsi="Times New Roman" w:cs="Times New Roman"/>
                              </w:rPr>
                              <w:t>: A description of the account type.</w:t>
                            </w:r>
                          </w:p>
                          <w:p w14:paraId="4C9AAB14" w14:textId="77777777" w:rsidR="0095507C" w:rsidRPr="0067420E" w:rsidRDefault="0095507C" w:rsidP="00C02753">
                            <w:pPr>
                              <w:numPr>
                                <w:ilvl w:val="0"/>
                                <w:numId w:val="5"/>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AbbreviationID (Foreign Key)</w:t>
                            </w:r>
                            <w:r w:rsidRPr="002571EF">
                              <w:rPr>
                                <w:rFonts w:ascii="Times New Roman" w:hAnsi="Times New Roman" w:cs="Times New Roman"/>
                              </w:rPr>
                              <w:t>: References any relevant abbreviation.</w:t>
                            </w:r>
                          </w:p>
                          <w:p w14:paraId="405F7BA5" w14:textId="77777777" w:rsidR="0045264A" w:rsidRPr="00D93339" w:rsidRDefault="0045264A" w:rsidP="00D93339"/>
                          <w:p w14:paraId="5E1A27C6" w14:textId="77777777" w:rsidR="00E86F24" w:rsidRPr="005A4E50" w:rsidRDefault="00E86F24">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25EE6D" id="Text Box 18" o:spid="_x0000_s1032" type="#_x0000_t202" style="position:absolute;left:0;text-align:left;margin-left:-2.55pt;margin-top:-7.3pt;width:504.7pt;height:710.3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" fillcolor="#ffc000" stroked="f" strokeweight=".5pt">
                <v:shadow on="t" color="black" opacity="42598f" origin=".5,-.5" offset="-7.63786mm,12.5pt"/>
                <v:textbox>
                  <w:txbxContent>
                    <w:p w14:paraId="42A54CB7" w14:textId="77777777" w:rsidR="0095507C" w:rsidRPr="00FD2176" w:rsidRDefault="0095507C" w:rsidP="0095507C">
                      <w:pPr>
                        <w:pStyle w:val="Heading3"/>
                        <w:jc w:val="both"/>
                        <w:rPr>
                          <w:sz w:val="24"/>
                          <w:szCs w:val="24"/>
                        </w:rPr>
                      </w:pPr>
                      <w:r w:rsidRPr="00FD2176">
                        <w:rPr>
                          <w:sz w:val="24"/>
                          <w:szCs w:val="24"/>
                        </w:rPr>
                        <w:t>Schema Description:</w:t>
                      </w:r>
                    </w:p>
                    <w:p w14:paraId="5A7CE158" w14:textId="42431F08" w:rsidR="0095507C" w:rsidRDefault="0095507C" w:rsidP="0095507C">
                      <w:pPr>
                        <w:pStyle w:val="NormalWeb"/>
                        <w:jc w:val="both"/>
                        <w:rPr>
                          <w:sz w:val="22"/>
                          <w:szCs w:val="22"/>
                        </w:rPr>
                      </w:pPr>
                      <w:r w:rsidRPr="00FD2176">
                        <w:rPr>
                          <w:sz w:val="22"/>
                          <w:szCs w:val="22"/>
                        </w:rPr>
                        <w:t xml:space="preserve">The State Bank of India schema encompasses a comprehensive set of entities designed to manage various aspects of banking operations and customer interactions. It includes the </w:t>
                      </w:r>
                      <w:r w:rsidRPr="00FD2176">
                        <w:rPr>
                          <w:rStyle w:val="Strong"/>
                          <w:sz w:val="22"/>
                          <w:szCs w:val="22"/>
                        </w:rPr>
                        <w:t>Customer</w:t>
                      </w:r>
                      <w:r w:rsidRPr="00FD2176">
                        <w:rPr>
                          <w:sz w:val="22"/>
                          <w:szCs w:val="22"/>
                        </w:rPr>
                        <w:t xml:space="preserve"> table for capturing essential details about each customer, the </w:t>
                      </w:r>
                      <w:r w:rsidRPr="00FD2176">
                        <w:rPr>
                          <w:rStyle w:val="Strong"/>
                          <w:sz w:val="22"/>
                          <w:szCs w:val="22"/>
                        </w:rPr>
                        <w:t>DemandDraft</w:t>
                      </w:r>
                      <w:r w:rsidRPr="00FD2176">
                        <w:rPr>
                          <w:sz w:val="22"/>
                          <w:szCs w:val="22"/>
                        </w:rPr>
                        <w:t xml:space="preserve"> table for tracking demand drafts, and the </w:t>
                      </w:r>
                      <w:r w:rsidRPr="00FD2176">
                        <w:rPr>
                          <w:rStyle w:val="Strong"/>
                          <w:sz w:val="22"/>
                          <w:szCs w:val="22"/>
                        </w:rPr>
                        <w:t>Deposit</w:t>
                      </w:r>
                      <w:r w:rsidRPr="00FD2176">
                        <w:rPr>
                          <w:sz w:val="22"/>
                          <w:szCs w:val="22"/>
                        </w:rPr>
                        <w:t xml:space="preserve"> table for managing customer deposits. The </w:t>
                      </w:r>
                      <w:r w:rsidRPr="00FD2176">
                        <w:rPr>
                          <w:rStyle w:val="Strong"/>
                          <w:sz w:val="22"/>
                          <w:szCs w:val="22"/>
                        </w:rPr>
                        <w:t>FixedDeposit</w:t>
                      </w:r>
                      <w:r w:rsidRPr="00FD2176">
                        <w:rPr>
                          <w:sz w:val="22"/>
                          <w:szCs w:val="22"/>
                        </w:rPr>
                        <w:t xml:space="preserve"> table handles fixed deposits with relevant details, while the </w:t>
                      </w:r>
                      <w:r w:rsidRPr="00FD2176">
                        <w:rPr>
                          <w:rStyle w:val="Strong"/>
                          <w:sz w:val="22"/>
                          <w:szCs w:val="22"/>
                        </w:rPr>
                        <w:t>DigiLocker</w:t>
                      </w:r>
                      <w:r w:rsidRPr="00FD2176">
                        <w:rPr>
                          <w:sz w:val="22"/>
                          <w:szCs w:val="22"/>
                        </w:rPr>
                        <w:t xml:space="preserve"> table tracks documents uploaded by customers. The </w:t>
                      </w:r>
                      <w:r w:rsidRPr="00FD2176">
                        <w:rPr>
                          <w:rStyle w:val="Strong"/>
                          <w:sz w:val="22"/>
                          <w:szCs w:val="22"/>
                        </w:rPr>
                        <w:t>FinancialGoals</w:t>
                      </w:r>
                      <w:r w:rsidRPr="00FD2176">
                        <w:rPr>
                          <w:sz w:val="22"/>
                          <w:szCs w:val="22"/>
                        </w:rPr>
                        <w:t xml:space="preserve"> table records customers' financial aspirations, and the </w:t>
                      </w:r>
                      <w:r w:rsidRPr="00FD2176">
                        <w:rPr>
                          <w:rStyle w:val="Strong"/>
                          <w:sz w:val="22"/>
                          <w:szCs w:val="22"/>
                        </w:rPr>
                        <w:t>Insurance</w:t>
                      </w:r>
                      <w:r w:rsidRPr="00FD2176">
                        <w:rPr>
                          <w:sz w:val="22"/>
                          <w:szCs w:val="22"/>
                        </w:rPr>
                        <w:t xml:space="preserve"> table maintains policy information. The </w:t>
                      </w:r>
                      <w:r w:rsidRPr="00FD2176">
                        <w:rPr>
                          <w:rStyle w:val="Strong"/>
                          <w:sz w:val="22"/>
                          <w:szCs w:val="22"/>
                        </w:rPr>
                        <w:t>InterestRate</w:t>
                      </w:r>
                      <w:r w:rsidRPr="00FD2176">
                        <w:rPr>
                          <w:sz w:val="22"/>
                          <w:szCs w:val="22"/>
                        </w:rPr>
                        <w:t xml:space="preserve"> table documents applicable rates, and the </w:t>
                      </w:r>
                      <w:r w:rsidRPr="00FD2176">
                        <w:rPr>
                          <w:rStyle w:val="Strong"/>
                          <w:sz w:val="22"/>
                          <w:szCs w:val="22"/>
                        </w:rPr>
                        <w:t>Liabilities</w:t>
                      </w:r>
                      <w:r w:rsidRPr="00FD2176">
                        <w:rPr>
                          <w:sz w:val="22"/>
                          <w:szCs w:val="22"/>
                        </w:rPr>
                        <w:t xml:space="preserve"> table captures customer liabilities. The </w:t>
                      </w:r>
                      <w:r w:rsidRPr="00FD2176">
                        <w:rPr>
                          <w:rStyle w:val="Strong"/>
                          <w:sz w:val="22"/>
                          <w:szCs w:val="22"/>
                        </w:rPr>
                        <w:t>Loan</w:t>
                      </w:r>
                      <w:r w:rsidRPr="00FD2176">
                        <w:rPr>
                          <w:sz w:val="22"/>
                          <w:szCs w:val="22"/>
                        </w:rPr>
                        <w:t xml:space="preserve"> table manages various loan details, complemented by the </w:t>
                      </w:r>
                      <w:r w:rsidRPr="00FD2176">
                        <w:rPr>
                          <w:rStyle w:val="Strong"/>
                          <w:sz w:val="22"/>
                          <w:szCs w:val="22"/>
                        </w:rPr>
                        <w:t>LoanClosure</w:t>
                      </w:r>
                      <w:r w:rsidRPr="00FD2176">
                        <w:rPr>
                          <w:sz w:val="22"/>
                          <w:szCs w:val="22"/>
                        </w:rPr>
                        <w:t xml:space="preserve"> table for tracking closures. The </w:t>
                      </w:r>
                      <w:r w:rsidRPr="00FD2176">
                        <w:rPr>
                          <w:rStyle w:val="Strong"/>
                          <w:sz w:val="22"/>
                          <w:szCs w:val="22"/>
                        </w:rPr>
                        <w:t>MutualFund</w:t>
                      </w:r>
                      <w:r w:rsidRPr="00FD2176">
                        <w:rPr>
                          <w:sz w:val="22"/>
                          <w:szCs w:val="22"/>
                        </w:rPr>
                        <w:t xml:space="preserve"> table records mutual fund investments, while the </w:t>
                      </w:r>
                      <w:r w:rsidRPr="00FD2176">
                        <w:rPr>
                          <w:rStyle w:val="Strong"/>
                          <w:sz w:val="22"/>
                          <w:szCs w:val="22"/>
                        </w:rPr>
                        <w:t>Nominee</w:t>
                      </w:r>
                      <w:r w:rsidRPr="00FD2176">
                        <w:rPr>
                          <w:sz w:val="22"/>
                          <w:szCs w:val="22"/>
                        </w:rPr>
                        <w:t xml:space="preserve"> table maintains nominee details. The </w:t>
                      </w:r>
                      <w:r w:rsidRPr="00FD2176">
                        <w:rPr>
                          <w:rStyle w:val="Strong"/>
                          <w:sz w:val="22"/>
                          <w:szCs w:val="22"/>
                        </w:rPr>
                        <w:t>PaymentModes</w:t>
                      </w:r>
                      <w:r w:rsidRPr="00FD2176">
                        <w:rPr>
                          <w:sz w:val="22"/>
                          <w:szCs w:val="22"/>
                        </w:rPr>
                        <w:t xml:space="preserve"> table lists available payment methods, and the </w:t>
                      </w:r>
                      <w:r w:rsidRPr="00FD2176">
                        <w:rPr>
                          <w:rStyle w:val="Strong"/>
                          <w:sz w:val="22"/>
                          <w:szCs w:val="22"/>
                        </w:rPr>
                        <w:t>PensionSlip</w:t>
                      </w:r>
                      <w:r w:rsidRPr="00FD2176">
                        <w:rPr>
                          <w:sz w:val="22"/>
                          <w:szCs w:val="22"/>
                        </w:rPr>
                        <w:t xml:space="preserve"> table tracks pension payments. The </w:t>
                      </w:r>
                      <w:r w:rsidRPr="00FD2176">
                        <w:rPr>
                          <w:rStyle w:val="Strong"/>
                          <w:sz w:val="22"/>
                          <w:szCs w:val="22"/>
                        </w:rPr>
                        <w:t>RecurringDeposit</w:t>
                      </w:r>
                      <w:r w:rsidRPr="00FD2176">
                        <w:rPr>
                          <w:sz w:val="22"/>
                          <w:szCs w:val="22"/>
                        </w:rPr>
                        <w:t xml:space="preserve"> table promotes regular savings, and the </w:t>
                      </w:r>
                      <w:r w:rsidRPr="00FD2176">
                        <w:rPr>
                          <w:rStyle w:val="Strong"/>
                          <w:sz w:val="22"/>
                          <w:szCs w:val="22"/>
                        </w:rPr>
                        <w:t>SafeDepositLocker</w:t>
                      </w:r>
                      <w:r w:rsidRPr="00FD2176">
                        <w:rPr>
                          <w:sz w:val="22"/>
                          <w:szCs w:val="22"/>
                        </w:rPr>
                        <w:t xml:space="preserve"> table records locker rentals. The </w:t>
                      </w:r>
                      <w:r w:rsidRPr="00FD2176">
                        <w:rPr>
                          <w:rStyle w:val="Strong"/>
                          <w:sz w:val="22"/>
                          <w:szCs w:val="22"/>
                        </w:rPr>
                        <w:t>StandingInstruction</w:t>
                      </w:r>
                      <w:r w:rsidRPr="00FD2176">
                        <w:rPr>
                          <w:sz w:val="22"/>
                          <w:szCs w:val="22"/>
                        </w:rPr>
                        <w:t xml:space="preserve"> table handles automatic transactions, while the </w:t>
                      </w:r>
                      <w:r w:rsidRPr="00FD2176">
                        <w:rPr>
                          <w:rStyle w:val="Strong"/>
                          <w:sz w:val="22"/>
                          <w:szCs w:val="22"/>
                        </w:rPr>
                        <w:t>TaxFiling</w:t>
                      </w:r>
                      <w:r w:rsidRPr="00FD2176">
                        <w:rPr>
                          <w:sz w:val="22"/>
                          <w:szCs w:val="22"/>
                        </w:rPr>
                        <w:t xml:space="preserve"> and </w:t>
                      </w:r>
                      <w:r w:rsidRPr="00FD2176">
                        <w:rPr>
                          <w:rStyle w:val="Strong"/>
                          <w:sz w:val="22"/>
                          <w:szCs w:val="22"/>
                        </w:rPr>
                        <w:t>TDS</w:t>
                      </w:r>
                      <w:r w:rsidRPr="00FD2176">
                        <w:rPr>
                          <w:sz w:val="22"/>
                          <w:szCs w:val="22"/>
                        </w:rPr>
                        <w:t xml:space="preserve"> tables assist in tax management. The </w:t>
                      </w:r>
                      <w:r w:rsidRPr="00FD2176">
                        <w:rPr>
                          <w:rStyle w:val="Strong"/>
                          <w:sz w:val="22"/>
                          <w:szCs w:val="22"/>
                        </w:rPr>
                        <w:t>Transaction</w:t>
                      </w:r>
                      <w:r w:rsidRPr="00FD2176">
                        <w:rPr>
                          <w:sz w:val="22"/>
                          <w:szCs w:val="22"/>
                        </w:rPr>
                        <w:t xml:space="preserve"> table records all customer transactions, with the </w:t>
                      </w:r>
                      <w:r w:rsidRPr="00FD2176">
                        <w:rPr>
                          <w:rStyle w:val="Strong"/>
                          <w:sz w:val="22"/>
                          <w:szCs w:val="22"/>
                        </w:rPr>
                        <w:t>TransactionLimit</w:t>
                      </w:r>
                      <w:r w:rsidRPr="00FD2176">
                        <w:rPr>
                          <w:sz w:val="22"/>
                          <w:szCs w:val="22"/>
                        </w:rPr>
                        <w:t xml:space="preserve"> table setting limits for security. The </w:t>
                      </w:r>
                      <w:r w:rsidRPr="00FD2176">
                        <w:rPr>
                          <w:rStyle w:val="Strong"/>
                          <w:sz w:val="22"/>
                          <w:szCs w:val="22"/>
                        </w:rPr>
                        <w:t>TransactionAudit</w:t>
                      </w:r>
                      <w:r w:rsidRPr="00FD2176">
                        <w:rPr>
                          <w:sz w:val="22"/>
                          <w:szCs w:val="22"/>
                        </w:rPr>
                        <w:t xml:space="preserve"> table maintains audit logs, and the </w:t>
                      </w:r>
                      <w:r w:rsidRPr="00FD2176">
                        <w:rPr>
                          <w:rStyle w:val="Strong"/>
                          <w:sz w:val="22"/>
                          <w:szCs w:val="22"/>
                        </w:rPr>
                        <w:t>TransferOfAccount</w:t>
                      </w:r>
                      <w:r w:rsidRPr="00FD2176">
                        <w:rPr>
                          <w:sz w:val="22"/>
                          <w:szCs w:val="22"/>
                        </w:rPr>
                        <w:t xml:space="preserve"> table records account transfers, while the </w:t>
                      </w:r>
                      <w:r w:rsidRPr="00FD2176">
                        <w:rPr>
                          <w:rStyle w:val="Strong"/>
                          <w:sz w:val="22"/>
                          <w:szCs w:val="22"/>
                        </w:rPr>
                        <w:t>Withdrawal</w:t>
                      </w:r>
                      <w:r w:rsidRPr="00FD2176">
                        <w:rPr>
                          <w:sz w:val="22"/>
                          <w:szCs w:val="22"/>
                        </w:rPr>
                        <w:t xml:space="preserve"> table manages withdrawal transactions. Together, these tables effectively manage the diverse needs of banking operations, enhance customer service, and ensure a secure banking experience for State Bank of India customers.</w:t>
                      </w:r>
                    </w:p>
                    <w:p w14:paraId="0C914FB2" w14:textId="6E5F0496" w:rsidR="00C72446" w:rsidRPr="001F6ED2" w:rsidRDefault="00263B65" w:rsidP="001F6ED2">
                      <w:pPr>
                        <w:ind w:left="360"/>
                        <w:rPr>
                          <w:rFonts w:ascii="Times New Roman" w:hAnsi="Times New Roman" w:cs="Times New Roman"/>
                          <w:b/>
                          <w:bCs/>
                          <w:lang w:val="en-US"/>
                        </w:rPr>
                      </w:pPr>
                      <w:r>
                        <w:rPr>
                          <w:rFonts w:ascii="Times New Roman" w:eastAsia="Times New Roman" w:hAnsi="Times New Roman" w:cs="Times New Roman"/>
                          <w:noProof/>
                          <w:lang w:val="en-US" w:bidi="hi-IN"/>
                        </w:rPr>
                        <w:drawing>
                          <wp:inline distT="0" distB="0" distL="0" distR="0" wp14:anchorId="281B3F4E" wp14:editId="7E4D1657">
                            <wp:extent cx="532800" cy="532800"/>
                            <wp:effectExtent l="400050" t="0" r="0" b="343535"/>
                            <wp:docPr id="704364623" name="Graphic 704364623" descr="Database with solid fill">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Database with solid fill">
                                      <a:hlinkClick r:id="rId10"/>
                                    </pic:cNvPr>
                                    <pic:cNvPicPr/>
                                  </pic:nvPicPr>
                                  <pic:blipFill rotWithShape="1">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t="-6757" b="6757"/>
                                    <a:stretch/>
                                  </pic:blipFill>
                                  <pic:spPr>
                                    <a:xfrm>
                                      <a:off x="0" y="0"/>
                                      <a:ext cx="532800" cy="532800"/>
                                    </a:xfrm>
                                    <a:prstGeom prst="rect">
                                      <a:avLst/>
                                    </a:prstGeom>
                                    <a:effectLst>
                                      <a:outerShdw blurRad="190500" dist="342900" dir="9000000" algn="tr" rotWithShape="0">
                                        <a:prstClr val="black"/>
                                      </a:outerShdw>
                                    </a:effectLst>
                                  </pic:spPr>
                                </pic:pic>
                              </a:graphicData>
                            </a:graphic>
                          </wp:inline>
                        </w:drawing>
                      </w:r>
                      <w:r w:rsidR="001F6ED2" w:rsidRPr="001F6ED2">
                        <w:rPr>
                          <w:rFonts w:ascii="Times New Roman" w:hAnsi="Times New Roman" w:cs="Times New Roman"/>
                          <w:b/>
                          <w:bCs/>
                          <w:lang w:val="en-US"/>
                        </w:rPr>
                        <w:t xml:space="preserve"> </w:t>
                      </w:r>
                    </w:p>
                    <w:p w14:paraId="03DDD725" w14:textId="77777777" w:rsidR="0095507C" w:rsidRPr="0067420E" w:rsidRDefault="0095507C" w:rsidP="0095507C">
                      <w:pPr>
                        <w:pStyle w:val="Heading4"/>
                        <w:jc w:val="both"/>
                        <w:rPr>
                          <w:rFonts w:ascii="Times New Roman" w:hAnsi="Times New Roman" w:cs="Times New Roman"/>
                          <w:b/>
                          <w:bCs/>
                          <w:i w:val="0"/>
                          <w:iCs w:val="0"/>
                          <w:color w:val="auto"/>
                          <w:sz w:val="24"/>
                          <w:szCs w:val="24"/>
                        </w:rPr>
                      </w:pPr>
                      <w:r w:rsidRPr="0067420E">
                        <w:rPr>
                          <w:rFonts w:ascii="Times New Roman" w:hAnsi="Times New Roman" w:cs="Times New Roman"/>
                          <w:b/>
                          <w:bCs/>
                          <w:i w:val="0"/>
                          <w:iCs w:val="0"/>
                          <w:color w:val="auto"/>
                          <w:sz w:val="24"/>
                          <w:szCs w:val="24"/>
                        </w:rPr>
                        <w:t>Abbreviations Entity:</w:t>
                      </w:r>
                    </w:p>
                    <w:p w14:paraId="6223A490" w14:textId="77777777" w:rsidR="0095507C" w:rsidRPr="002571EF" w:rsidRDefault="0095507C" w:rsidP="00C02753">
                      <w:pPr>
                        <w:numPr>
                          <w:ilvl w:val="0"/>
                          <w:numId w:val="3"/>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AbbreviationID (Primary Key)</w:t>
                      </w:r>
                      <w:r w:rsidRPr="002571EF">
                        <w:rPr>
                          <w:rFonts w:ascii="Times New Roman" w:hAnsi="Times New Roman" w:cs="Times New Roman"/>
                        </w:rPr>
                        <w:t>: A unique identifier for each abbreviation.</w:t>
                      </w:r>
                    </w:p>
                    <w:p w14:paraId="0C6D21ED" w14:textId="77777777" w:rsidR="0095507C" w:rsidRPr="002571EF" w:rsidRDefault="0095507C" w:rsidP="00C02753">
                      <w:pPr>
                        <w:numPr>
                          <w:ilvl w:val="0"/>
                          <w:numId w:val="3"/>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Abbreviation</w:t>
                      </w:r>
                      <w:r w:rsidRPr="002571EF">
                        <w:rPr>
                          <w:rFonts w:ascii="Times New Roman" w:hAnsi="Times New Roman" w:cs="Times New Roman"/>
                        </w:rPr>
                        <w:t>: The abbreviation itself.</w:t>
                      </w:r>
                    </w:p>
                    <w:p w14:paraId="51BB2D01" w14:textId="77777777" w:rsidR="0095507C" w:rsidRPr="0067420E" w:rsidRDefault="0095507C" w:rsidP="00C02753">
                      <w:pPr>
                        <w:numPr>
                          <w:ilvl w:val="0"/>
                          <w:numId w:val="3"/>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FullForm</w:t>
                      </w:r>
                      <w:r w:rsidRPr="002571EF">
                        <w:rPr>
                          <w:rFonts w:ascii="Times New Roman" w:hAnsi="Times New Roman" w:cs="Times New Roman"/>
                        </w:rPr>
                        <w:t>: The complete form of the abbreviation.</w:t>
                      </w:r>
                    </w:p>
                    <w:p w14:paraId="14BA6A24" w14:textId="77777777" w:rsidR="0095507C" w:rsidRPr="002571EF" w:rsidRDefault="0095507C" w:rsidP="0095507C">
                      <w:pPr>
                        <w:pStyle w:val="Heading4"/>
                        <w:jc w:val="both"/>
                        <w:rPr>
                          <w:rFonts w:ascii="Times New Roman" w:hAnsi="Times New Roman" w:cs="Times New Roman"/>
                          <w:i w:val="0"/>
                          <w:iCs w:val="0"/>
                          <w:color w:val="auto"/>
                        </w:rPr>
                      </w:pPr>
                      <w:r w:rsidRPr="002571EF">
                        <w:rPr>
                          <w:rFonts w:ascii="Times New Roman" w:hAnsi="Times New Roman" w:cs="Times New Roman"/>
                          <w:b/>
                          <w:bCs/>
                          <w:i w:val="0"/>
                          <w:iCs w:val="0"/>
                          <w:color w:val="auto"/>
                        </w:rPr>
                        <w:t>Account Entity</w:t>
                      </w:r>
                      <w:r w:rsidRPr="002571EF">
                        <w:rPr>
                          <w:rFonts w:ascii="Times New Roman" w:hAnsi="Times New Roman" w:cs="Times New Roman"/>
                          <w:i w:val="0"/>
                          <w:iCs w:val="0"/>
                          <w:color w:val="auto"/>
                        </w:rPr>
                        <w:t>:</w:t>
                      </w:r>
                    </w:p>
                    <w:p w14:paraId="1BF575FF" w14:textId="77777777" w:rsidR="0095507C" w:rsidRPr="002571EF" w:rsidRDefault="0095507C" w:rsidP="00C02753">
                      <w:pPr>
                        <w:numPr>
                          <w:ilvl w:val="0"/>
                          <w:numId w:val="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AccountID (Primary Key)</w:t>
                      </w:r>
                      <w:r w:rsidRPr="002571EF">
                        <w:rPr>
                          <w:rFonts w:ascii="Times New Roman" w:hAnsi="Times New Roman" w:cs="Times New Roman"/>
                        </w:rPr>
                        <w:t>: A unique identifier for each account.</w:t>
                      </w:r>
                    </w:p>
                    <w:p w14:paraId="32BC6771" w14:textId="77777777" w:rsidR="0095507C" w:rsidRPr="002571EF" w:rsidRDefault="0095507C" w:rsidP="00C02753">
                      <w:pPr>
                        <w:numPr>
                          <w:ilvl w:val="0"/>
                          <w:numId w:val="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CustomerID (Foreign Key)</w:t>
                      </w:r>
                      <w:r w:rsidRPr="002571EF">
                        <w:rPr>
                          <w:rFonts w:ascii="Times New Roman" w:hAnsi="Times New Roman" w:cs="Times New Roman"/>
                        </w:rPr>
                        <w:t>: References the associated customer.</w:t>
                      </w:r>
                    </w:p>
                    <w:p w14:paraId="00D92F8C" w14:textId="77777777" w:rsidR="0095507C" w:rsidRPr="002571EF" w:rsidRDefault="0095507C" w:rsidP="00C02753">
                      <w:pPr>
                        <w:numPr>
                          <w:ilvl w:val="0"/>
                          <w:numId w:val="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AccountNumber</w:t>
                      </w:r>
                      <w:r w:rsidRPr="002571EF">
                        <w:rPr>
                          <w:rFonts w:ascii="Times New Roman" w:hAnsi="Times New Roman" w:cs="Times New Roman"/>
                        </w:rPr>
                        <w:t>: The unique number assigned to the account.</w:t>
                      </w:r>
                    </w:p>
                    <w:p w14:paraId="2701CB01" w14:textId="77777777" w:rsidR="0095507C" w:rsidRPr="002571EF" w:rsidRDefault="0095507C" w:rsidP="00C02753">
                      <w:pPr>
                        <w:numPr>
                          <w:ilvl w:val="0"/>
                          <w:numId w:val="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AccountTypeID (Foreign Key)</w:t>
                      </w:r>
                      <w:r w:rsidRPr="002571EF">
                        <w:rPr>
                          <w:rFonts w:ascii="Times New Roman" w:hAnsi="Times New Roman" w:cs="Times New Roman"/>
                        </w:rPr>
                        <w:t>: References the type of account.</w:t>
                      </w:r>
                    </w:p>
                    <w:p w14:paraId="0AD5A13C" w14:textId="77777777" w:rsidR="0095507C" w:rsidRPr="002571EF" w:rsidRDefault="0095507C" w:rsidP="00C02753">
                      <w:pPr>
                        <w:numPr>
                          <w:ilvl w:val="0"/>
                          <w:numId w:val="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IFSCCode</w:t>
                      </w:r>
                      <w:r w:rsidRPr="002571EF">
                        <w:rPr>
                          <w:rFonts w:ascii="Times New Roman" w:hAnsi="Times New Roman" w:cs="Times New Roman"/>
                        </w:rPr>
                        <w:t>: The Indian Financial System Code for electronic fund transfers.</w:t>
                      </w:r>
                    </w:p>
                    <w:p w14:paraId="40973ECB" w14:textId="77777777" w:rsidR="0095507C" w:rsidRPr="002571EF" w:rsidRDefault="0095507C" w:rsidP="00C02753">
                      <w:pPr>
                        <w:numPr>
                          <w:ilvl w:val="0"/>
                          <w:numId w:val="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MICRCode</w:t>
                      </w:r>
                      <w:r w:rsidRPr="002571EF">
                        <w:rPr>
                          <w:rFonts w:ascii="Times New Roman" w:hAnsi="Times New Roman" w:cs="Times New Roman"/>
                        </w:rPr>
                        <w:t>: The Magnetic Ink Character Recognition code for bank branch identification.</w:t>
                      </w:r>
                    </w:p>
                    <w:p w14:paraId="0550D897" w14:textId="77777777" w:rsidR="0095507C" w:rsidRPr="002571EF" w:rsidRDefault="0095507C" w:rsidP="00C02753">
                      <w:pPr>
                        <w:numPr>
                          <w:ilvl w:val="0"/>
                          <w:numId w:val="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BranchName</w:t>
                      </w:r>
                      <w:r w:rsidRPr="002571EF">
                        <w:rPr>
                          <w:rFonts w:ascii="Times New Roman" w:hAnsi="Times New Roman" w:cs="Times New Roman"/>
                        </w:rPr>
                        <w:t>: The name of the branch where the account is held.</w:t>
                      </w:r>
                    </w:p>
                    <w:p w14:paraId="0991C4C4" w14:textId="77777777" w:rsidR="0095507C" w:rsidRPr="002571EF" w:rsidRDefault="0095507C" w:rsidP="00C02753">
                      <w:pPr>
                        <w:numPr>
                          <w:ilvl w:val="0"/>
                          <w:numId w:val="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BranchTelephoneNumber</w:t>
                      </w:r>
                      <w:r w:rsidRPr="002571EF">
                        <w:rPr>
                          <w:rFonts w:ascii="Times New Roman" w:hAnsi="Times New Roman" w:cs="Times New Roman"/>
                        </w:rPr>
                        <w:t>: Contact number for the branch.</w:t>
                      </w:r>
                    </w:p>
                    <w:p w14:paraId="3836579D" w14:textId="77777777" w:rsidR="0095507C" w:rsidRPr="002571EF" w:rsidRDefault="0095507C" w:rsidP="00C02753">
                      <w:pPr>
                        <w:numPr>
                          <w:ilvl w:val="0"/>
                          <w:numId w:val="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Balance</w:t>
                      </w:r>
                      <w:r w:rsidRPr="002571EF">
                        <w:rPr>
                          <w:rFonts w:ascii="Times New Roman" w:hAnsi="Times New Roman" w:cs="Times New Roman"/>
                        </w:rPr>
                        <w:t>: The current balance of the account.</w:t>
                      </w:r>
                    </w:p>
                    <w:p w14:paraId="17CBF5A8" w14:textId="77777777" w:rsidR="0095507C" w:rsidRPr="002571EF" w:rsidRDefault="0095507C" w:rsidP="00C02753">
                      <w:pPr>
                        <w:numPr>
                          <w:ilvl w:val="0"/>
                          <w:numId w:val="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DateOpened</w:t>
                      </w:r>
                      <w:r w:rsidRPr="002571EF">
                        <w:rPr>
                          <w:rFonts w:ascii="Times New Roman" w:hAnsi="Times New Roman" w:cs="Times New Roman"/>
                        </w:rPr>
                        <w:t>: The date the account was opened.</w:t>
                      </w:r>
                    </w:p>
                    <w:p w14:paraId="069BFCC9" w14:textId="77777777" w:rsidR="0095507C" w:rsidRPr="002571EF" w:rsidRDefault="0095507C" w:rsidP="00C02753">
                      <w:pPr>
                        <w:numPr>
                          <w:ilvl w:val="0"/>
                          <w:numId w:val="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Status</w:t>
                      </w:r>
                      <w:r w:rsidRPr="002571EF">
                        <w:rPr>
                          <w:rFonts w:ascii="Times New Roman" w:hAnsi="Times New Roman" w:cs="Times New Roman"/>
                        </w:rPr>
                        <w:t>: The current status of the account (active, inactive, etc.).</w:t>
                      </w:r>
                    </w:p>
                    <w:p w14:paraId="293D5AD3" w14:textId="77777777" w:rsidR="0095507C" w:rsidRPr="0067420E" w:rsidRDefault="0095507C" w:rsidP="00C02753">
                      <w:pPr>
                        <w:numPr>
                          <w:ilvl w:val="0"/>
                          <w:numId w:val="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AbbreviationID (Foreign Key)</w:t>
                      </w:r>
                      <w:r w:rsidRPr="002571EF">
                        <w:rPr>
                          <w:rFonts w:ascii="Times New Roman" w:hAnsi="Times New Roman" w:cs="Times New Roman"/>
                        </w:rPr>
                        <w:t>: References any relevant abbreviation.</w:t>
                      </w:r>
                    </w:p>
                    <w:p w14:paraId="31D22626" w14:textId="77777777" w:rsidR="0095507C" w:rsidRPr="002571EF" w:rsidRDefault="0095507C" w:rsidP="0095507C">
                      <w:pPr>
                        <w:pStyle w:val="Heading4"/>
                        <w:jc w:val="both"/>
                        <w:rPr>
                          <w:rFonts w:ascii="Times New Roman" w:hAnsi="Times New Roman" w:cs="Times New Roman"/>
                          <w:b/>
                          <w:bCs/>
                          <w:i w:val="0"/>
                          <w:iCs w:val="0"/>
                          <w:color w:val="auto"/>
                          <w:sz w:val="24"/>
                          <w:szCs w:val="24"/>
                        </w:rPr>
                      </w:pPr>
                      <w:r w:rsidRPr="002571EF">
                        <w:rPr>
                          <w:rFonts w:ascii="Times New Roman" w:hAnsi="Times New Roman" w:cs="Times New Roman"/>
                          <w:b/>
                          <w:bCs/>
                          <w:i w:val="0"/>
                          <w:iCs w:val="0"/>
                          <w:color w:val="auto"/>
                          <w:sz w:val="24"/>
                          <w:szCs w:val="24"/>
                        </w:rPr>
                        <w:t>AccountTypes Entity:</w:t>
                      </w:r>
                    </w:p>
                    <w:p w14:paraId="660E3CF2" w14:textId="77777777" w:rsidR="0095507C" w:rsidRPr="002571EF" w:rsidRDefault="0095507C" w:rsidP="0095507C">
                      <w:pPr>
                        <w:pStyle w:val="NormalWeb"/>
                        <w:jc w:val="both"/>
                        <w:rPr>
                          <w:sz w:val="22"/>
                          <w:szCs w:val="22"/>
                        </w:rPr>
                      </w:pPr>
                      <w:r w:rsidRPr="002571EF">
                        <w:rPr>
                          <w:sz w:val="22"/>
                          <w:szCs w:val="22"/>
                        </w:rPr>
                        <w:t>Account types categorize the different types of accounts available.</w:t>
                      </w:r>
                    </w:p>
                    <w:p w14:paraId="4B44F225" w14:textId="77777777" w:rsidR="0095507C" w:rsidRPr="002571EF" w:rsidRDefault="0095507C" w:rsidP="00C02753">
                      <w:pPr>
                        <w:numPr>
                          <w:ilvl w:val="0"/>
                          <w:numId w:val="5"/>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AccountTypeID (Primary Key)</w:t>
                      </w:r>
                      <w:r w:rsidRPr="002571EF">
                        <w:rPr>
                          <w:rFonts w:ascii="Times New Roman" w:hAnsi="Times New Roman" w:cs="Times New Roman"/>
                        </w:rPr>
                        <w:t>: A unique identifier for each account type.</w:t>
                      </w:r>
                    </w:p>
                    <w:p w14:paraId="2F0A544D" w14:textId="77777777" w:rsidR="0095507C" w:rsidRPr="002571EF" w:rsidRDefault="0095507C" w:rsidP="00C02753">
                      <w:pPr>
                        <w:numPr>
                          <w:ilvl w:val="0"/>
                          <w:numId w:val="5"/>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TypeName</w:t>
                      </w:r>
                      <w:r w:rsidRPr="002571EF">
                        <w:rPr>
                          <w:rFonts w:ascii="Times New Roman" w:hAnsi="Times New Roman" w:cs="Times New Roman"/>
                        </w:rPr>
                        <w:t>: The name of the account type (e.g., savings, current).</w:t>
                      </w:r>
                    </w:p>
                    <w:p w14:paraId="3A50E62A" w14:textId="77777777" w:rsidR="0095507C" w:rsidRPr="002571EF" w:rsidRDefault="0095507C" w:rsidP="00C02753">
                      <w:pPr>
                        <w:numPr>
                          <w:ilvl w:val="0"/>
                          <w:numId w:val="5"/>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Description</w:t>
                      </w:r>
                      <w:r w:rsidRPr="002571EF">
                        <w:rPr>
                          <w:rFonts w:ascii="Times New Roman" w:hAnsi="Times New Roman" w:cs="Times New Roman"/>
                        </w:rPr>
                        <w:t>: A description of the account type.</w:t>
                      </w:r>
                    </w:p>
                    <w:p w14:paraId="4C9AAB14" w14:textId="77777777" w:rsidR="0095507C" w:rsidRPr="0067420E" w:rsidRDefault="0095507C" w:rsidP="00C02753">
                      <w:pPr>
                        <w:numPr>
                          <w:ilvl w:val="0"/>
                          <w:numId w:val="5"/>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AbbreviationID (Foreign Key)</w:t>
                      </w:r>
                      <w:r w:rsidRPr="002571EF">
                        <w:rPr>
                          <w:rFonts w:ascii="Times New Roman" w:hAnsi="Times New Roman" w:cs="Times New Roman"/>
                        </w:rPr>
                        <w:t>: References any relevant abbreviation.</w:t>
                      </w:r>
                    </w:p>
                    <w:p w14:paraId="405F7BA5" w14:textId="77777777" w:rsidR="0045264A" w:rsidRPr="00D93339" w:rsidRDefault="0045264A" w:rsidP="00D93339"/>
                    <w:p w14:paraId="5E1A27C6" w14:textId="77777777" w:rsidR="00E86F24" w:rsidRPr="005A4E50" w:rsidRDefault="00E86F24">
                      <w:pPr>
                        <w:rPr>
                          <w:rFonts w:ascii="Times New Roman" w:hAnsi="Times New Roman" w:cs="Times New Roman"/>
                        </w:rPr>
                      </w:pPr>
                    </w:p>
                  </w:txbxContent>
                </v:textbox>
              </v:shape>
            </w:pict>
          </mc:Fallback>
        </mc:AlternateContent>
      </w:r>
    </w:p>
    <w:p w14:paraId="06C6E8F5" w14:textId="42F55C6F" w:rsidR="00105C70" w:rsidRDefault="00105C70" w:rsidP="00105C70">
      <w:pPr>
        <w:spacing w:before="100" w:beforeAutospacing="1" w:after="100" w:afterAutospacing="1" w:line="240" w:lineRule="auto"/>
        <w:ind w:left="720"/>
        <w:jc w:val="both"/>
        <w:rPr>
          <w:rFonts w:ascii="Times New Roman" w:eastAsia="Times New Roman" w:hAnsi="Times New Roman" w:cs="Times New Roman"/>
          <w:sz w:val="24"/>
          <w:szCs w:val="24"/>
          <w:lang w:val="en-US" w:bidi="hi-IN"/>
        </w:rPr>
      </w:pPr>
    </w:p>
    <w:p w14:paraId="13F2997D" w14:textId="5CF7193D" w:rsidR="00105C70" w:rsidRDefault="00105C70" w:rsidP="00105C70">
      <w:pPr>
        <w:spacing w:before="100" w:beforeAutospacing="1" w:after="100" w:afterAutospacing="1" w:line="240" w:lineRule="auto"/>
        <w:ind w:left="720"/>
        <w:jc w:val="both"/>
        <w:rPr>
          <w:rFonts w:ascii="Times New Roman" w:eastAsia="Times New Roman" w:hAnsi="Times New Roman" w:cs="Times New Roman"/>
          <w:sz w:val="24"/>
          <w:szCs w:val="24"/>
          <w:lang w:val="en-US" w:bidi="hi-IN"/>
        </w:rPr>
      </w:pPr>
    </w:p>
    <w:p w14:paraId="0E902848" w14:textId="4B6613F1" w:rsidR="00105C70" w:rsidRDefault="00105C70" w:rsidP="00105C70">
      <w:pPr>
        <w:spacing w:before="100" w:beforeAutospacing="1" w:after="100" w:afterAutospacing="1" w:line="240" w:lineRule="auto"/>
        <w:ind w:left="720"/>
        <w:jc w:val="both"/>
        <w:rPr>
          <w:rFonts w:ascii="Times New Roman" w:eastAsia="Times New Roman" w:hAnsi="Times New Roman" w:cs="Times New Roman"/>
          <w:sz w:val="24"/>
          <w:szCs w:val="24"/>
          <w:lang w:val="en-US" w:bidi="hi-IN"/>
        </w:rPr>
      </w:pPr>
    </w:p>
    <w:p w14:paraId="2617F0D3" w14:textId="7F7E942F" w:rsidR="00105C70" w:rsidRDefault="00105C70" w:rsidP="00105C70">
      <w:pPr>
        <w:spacing w:before="100" w:beforeAutospacing="1" w:after="100" w:afterAutospacing="1" w:line="240" w:lineRule="auto"/>
        <w:ind w:left="720"/>
        <w:jc w:val="both"/>
        <w:rPr>
          <w:rFonts w:ascii="Times New Roman" w:eastAsia="Times New Roman" w:hAnsi="Times New Roman" w:cs="Times New Roman"/>
          <w:sz w:val="24"/>
          <w:szCs w:val="24"/>
          <w:lang w:val="en-US" w:bidi="hi-IN"/>
        </w:rPr>
      </w:pPr>
    </w:p>
    <w:p w14:paraId="3607BE7E" w14:textId="6223C582" w:rsidR="00105C70" w:rsidRDefault="00105C70" w:rsidP="00105C70">
      <w:pPr>
        <w:spacing w:before="100" w:beforeAutospacing="1" w:after="100" w:afterAutospacing="1" w:line="240" w:lineRule="auto"/>
        <w:ind w:left="720"/>
        <w:jc w:val="both"/>
        <w:rPr>
          <w:rFonts w:ascii="Times New Roman" w:eastAsia="Times New Roman" w:hAnsi="Times New Roman" w:cs="Times New Roman"/>
          <w:sz w:val="24"/>
          <w:szCs w:val="24"/>
          <w:lang w:val="en-US" w:bidi="hi-IN"/>
        </w:rPr>
      </w:pPr>
    </w:p>
    <w:p w14:paraId="115CEEFC" w14:textId="3548FC75" w:rsidR="00105C70" w:rsidRDefault="00105C70" w:rsidP="00105C70">
      <w:pPr>
        <w:spacing w:before="100" w:beforeAutospacing="1" w:after="100" w:afterAutospacing="1" w:line="240" w:lineRule="auto"/>
        <w:ind w:left="720"/>
        <w:jc w:val="both"/>
        <w:rPr>
          <w:rFonts w:ascii="Times New Roman" w:eastAsia="Times New Roman" w:hAnsi="Times New Roman" w:cs="Times New Roman"/>
          <w:sz w:val="24"/>
          <w:szCs w:val="24"/>
          <w:lang w:val="en-US" w:bidi="hi-IN"/>
        </w:rPr>
      </w:pPr>
    </w:p>
    <w:p w14:paraId="4C09F636" w14:textId="35374A10" w:rsidR="00105C70" w:rsidRDefault="00105C70" w:rsidP="00105C70">
      <w:pPr>
        <w:spacing w:before="100" w:beforeAutospacing="1" w:after="100" w:afterAutospacing="1" w:line="240" w:lineRule="auto"/>
        <w:ind w:left="720"/>
        <w:jc w:val="both"/>
        <w:rPr>
          <w:rFonts w:ascii="Times New Roman" w:eastAsia="Times New Roman" w:hAnsi="Times New Roman" w:cs="Times New Roman"/>
          <w:sz w:val="24"/>
          <w:szCs w:val="24"/>
          <w:lang w:val="en-US" w:bidi="hi-IN"/>
        </w:rPr>
      </w:pPr>
    </w:p>
    <w:p w14:paraId="2521167D" w14:textId="4BC1018A" w:rsidR="00105C70" w:rsidRDefault="00105C70" w:rsidP="00105C70">
      <w:pPr>
        <w:spacing w:before="100" w:beforeAutospacing="1" w:after="100" w:afterAutospacing="1" w:line="240" w:lineRule="auto"/>
        <w:ind w:left="720"/>
        <w:jc w:val="both"/>
        <w:rPr>
          <w:rFonts w:ascii="Times New Roman" w:eastAsia="Times New Roman" w:hAnsi="Times New Roman" w:cs="Times New Roman"/>
          <w:sz w:val="24"/>
          <w:szCs w:val="24"/>
          <w:lang w:val="en-US" w:bidi="hi-IN"/>
        </w:rPr>
      </w:pPr>
    </w:p>
    <w:p w14:paraId="224DA24A" w14:textId="5BA0BCA6" w:rsidR="00105C70" w:rsidRDefault="00F638D8" w:rsidP="00105C70">
      <w:pPr>
        <w:spacing w:before="100" w:beforeAutospacing="1" w:after="100" w:afterAutospacing="1" w:line="240" w:lineRule="auto"/>
        <w:ind w:left="720"/>
        <w:jc w:val="both"/>
        <w:rPr>
          <w:rFonts w:ascii="Times New Roman" w:eastAsia="Times New Roman" w:hAnsi="Times New Roman" w:cs="Times New Roman"/>
          <w:sz w:val="24"/>
          <w:szCs w:val="24"/>
          <w:lang w:val="en-US" w:bidi="hi-IN"/>
        </w:rPr>
      </w:pPr>
      <w:r>
        <w:rPr>
          <w:rFonts w:ascii="Times New Roman" w:eastAsia="Times New Roman" w:hAnsi="Times New Roman" w:cs="Times New Roman"/>
          <w:noProof/>
          <w:sz w:val="24"/>
          <w:szCs w:val="24"/>
          <w:lang w:val="en-US" w:bidi="hi-IN"/>
        </w:rPr>
        <mc:AlternateContent>
          <mc:Choice Requires="wps">
            <w:drawing>
              <wp:anchor distT="0" distB="0" distL="114300" distR="114300" simplePos="0" relativeHeight="251691008" behindDoc="0" locked="0" layoutInCell="1" allowOverlap="1" wp14:anchorId="75193C9D" wp14:editId="2975F326">
                <wp:simplePos x="0" y="0"/>
                <wp:positionH relativeFrom="column">
                  <wp:posOffset>2184475</wp:posOffset>
                </wp:positionH>
                <wp:positionV relativeFrom="paragraph">
                  <wp:posOffset>295643</wp:posOffset>
                </wp:positionV>
                <wp:extent cx="2457450" cy="330414"/>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457450" cy="330414"/>
                        </a:xfrm>
                        <a:prstGeom prst="rect">
                          <a:avLst/>
                        </a:prstGeom>
                        <a:noFill/>
                        <a:ln w="6350">
                          <a:noFill/>
                        </a:ln>
                      </wps:spPr>
                      <wps:txbx>
                        <w:txbxContent>
                          <w:p w14:paraId="37C0B115" w14:textId="2C150DA6" w:rsidR="001F6ED2" w:rsidRPr="001F6ED2" w:rsidRDefault="001F6ED2">
                            <w:pPr>
                              <w:rPr>
                                <w:rFonts w:ascii="Times New Roman" w:hAnsi="Times New Roman" w:cs="Times New Roman"/>
                                <w:lang w:val="en-US"/>
                              </w:rPr>
                            </w:pPr>
                            <w:r w:rsidRPr="001F6ED2">
                              <w:rPr>
                                <w:rFonts w:ascii="Times New Roman" w:hAnsi="Times New Roman" w:cs="Times New Roman"/>
                                <w:lang w:val="en-US"/>
                              </w:rPr>
                              <w:t xml:space="preserve">Sample Database for Dissection: </w:t>
                            </w:r>
                            <w:r w:rsidRPr="005B7E33">
                              <w:rPr>
                                <w:rFonts w:ascii="Times New Roman" w:hAnsi="Times New Roman" w:cs="Times New Roman"/>
                                <w:b/>
                                <w:bCs/>
                                <w:lang w:val="en-US"/>
                              </w:rPr>
                              <w:t>sbi</w:t>
                            </w:r>
                            <w:r w:rsidR="00933DE5">
                              <w:rPr>
                                <w:rFonts w:ascii="Times New Roman" w:hAnsi="Times New Roman" w:cs="Times New Roman"/>
                                <w:b/>
                                <w:bCs/>
                                <w:lang w:val="en-US"/>
                              </w:rPr>
                              <w:t>_</w:t>
                            </w:r>
                            <w:r w:rsidRPr="005B7E33">
                              <w:rPr>
                                <w:rFonts w:ascii="Times New Roman" w:hAnsi="Times New Roman" w:cs="Times New Roman"/>
                                <w:b/>
                                <w:bCs/>
                                <w:lang w:val="en-US"/>
                              </w:rPr>
                              <w:t>pb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193C9D" id="Text Box 26" o:spid="_x0000_s1033" type="#_x0000_t202" style="position:absolute;left:0;text-align:left;margin-left:172pt;margin-top:23.3pt;width:193.5pt;height:2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" filled="f" stroked="f" strokeweight=".5pt">
                <v:textbox>
                  <w:txbxContent>
                    <w:p w14:paraId="37C0B115" w14:textId="2C150DA6" w:rsidR="001F6ED2" w:rsidRPr="001F6ED2" w:rsidRDefault="001F6ED2">
                      <w:pPr>
                        <w:rPr>
                          <w:rFonts w:ascii="Times New Roman" w:hAnsi="Times New Roman" w:cs="Times New Roman"/>
                          <w:lang w:val="en-US"/>
                        </w:rPr>
                      </w:pPr>
                      <w:r w:rsidRPr="001F6ED2">
                        <w:rPr>
                          <w:rFonts w:ascii="Times New Roman" w:hAnsi="Times New Roman" w:cs="Times New Roman"/>
                          <w:lang w:val="en-US"/>
                        </w:rPr>
                        <w:t xml:space="preserve">Sample Database for Dissection: </w:t>
                      </w:r>
                      <w:r w:rsidRPr="005B7E33">
                        <w:rPr>
                          <w:rFonts w:ascii="Times New Roman" w:hAnsi="Times New Roman" w:cs="Times New Roman"/>
                          <w:b/>
                          <w:bCs/>
                          <w:lang w:val="en-US"/>
                        </w:rPr>
                        <w:t>sbi</w:t>
                      </w:r>
                      <w:r w:rsidR="00933DE5">
                        <w:rPr>
                          <w:rFonts w:ascii="Times New Roman" w:hAnsi="Times New Roman" w:cs="Times New Roman"/>
                          <w:b/>
                          <w:bCs/>
                          <w:lang w:val="en-US"/>
                        </w:rPr>
                        <w:t>_</w:t>
                      </w:r>
                      <w:r w:rsidRPr="005B7E33">
                        <w:rPr>
                          <w:rFonts w:ascii="Times New Roman" w:hAnsi="Times New Roman" w:cs="Times New Roman"/>
                          <w:b/>
                          <w:bCs/>
                          <w:lang w:val="en-US"/>
                        </w:rPr>
                        <w:t>pb</w:t>
                      </w:r>
                    </w:p>
                  </w:txbxContent>
                </v:textbox>
              </v:shape>
            </w:pict>
          </mc:Fallback>
        </mc:AlternateContent>
      </w:r>
      <w:r>
        <w:rPr>
          <w:rFonts w:ascii="Times New Roman" w:eastAsia="Times New Roman" w:hAnsi="Times New Roman" w:cs="Times New Roman"/>
          <w:noProof/>
          <w:sz w:val="24"/>
          <w:szCs w:val="24"/>
          <w:lang w:val="en-US" w:bidi="hi-IN"/>
        </w:rPr>
        <mc:AlternateContent>
          <mc:Choice Requires="wps">
            <w:drawing>
              <wp:anchor distT="0" distB="0" distL="114300" distR="114300" simplePos="0" relativeHeight="251693056" behindDoc="0" locked="0" layoutInCell="1" allowOverlap="1" wp14:anchorId="316330A6" wp14:editId="6EFBBD6E">
                <wp:simplePos x="0" y="0"/>
                <wp:positionH relativeFrom="column">
                  <wp:posOffset>1451610</wp:posOffset>
                </wp:positionH>
                <wp:positionV relativeFrom="paragraph">
                  <wp:posOffset>70485</wp:posOffset>
                </wp:positionV>
                <wp:extent cx="781050" cy="685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781050" cy="685800"/>
                        </a:xfrm>
                        <a:prstGeom prst="rect">
                          <a:avLst/>
                        </a:prstGeom>
                        <a:noFill/>
                        <a:ln w="6350">
                          <a:noFill/>
                        </a:ln>
                      </wps:spPr>
                      <wps:txbx>
                        <w:txbxContent>
                          <w:p w14:paraId="5F94146D" w14:textId="5F005719" w:rsidR="00E734F0" w:rsidRDefault="00263B65">
                            <w:r>
                              <w:rPr>
                                <w:noProof/>
                              </w:rPr>
                              <w:drawing>
                                <wp:inline distT="0" distB="0" distL="0" distR="0" wp14:anchorId="238DD774" wp14:editId="33A51416">
                                  <wp:extent cx="588010" cy="588010"/>
                                  <wp:effectExtent l="0" t="0" r="2540" b="2540"/>
                                  <wp:docPr id="17933561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010" cy="588010"/>
                                          </a:xfrm>
                                          <a:prstGeom prst="rect">
                                            <a:avLst/>
                                          </a:prstGeom>
                                          <a:noFill/>
                                          <a:ln>
                                            <a:noFill/>
                                          </a:ln>
                                        </pic:spPr>
                                      </pic:pic>
                                    </a:graphicData>
                                  </a:graphic>
                                </wp:inline>
                              </w:drawing>
                            </w:r>
                            <w:r w:rsidR="00E734F0">
                              <w:rPr>
                                <w:noProof/>
                              </w:rPr>
                              <w:drawing>
                                <wp:inline distT="0" distB="0" distL="0" distR="0" wp14:anchorId="4C37D3B5" wp14:editId="0B4964FF">
                                  <wp:extent cx="588010" cy="58801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010" cy="5880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330A6" id="Text Box 19" o:spid="_x0000_s1034" type="#_x0000_t202" style="position:absolute;left:0;text-align:left;margin-left:114.3pt;margin-top:5.55pt;width:61.5pt;height:5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" filled="f" stroked="f" strokeweight=".5pt">
                <v:textbox>
                  <w:txbxContent>
                    <w:p w14:paraId="5F94146D" w14:textId="5F005719" w:rsidR="00E734F0" w:rsidRDefault="00263B65">
                      <w:r>
                        <w:rPr>
                          <w:noProof/>
                        </w:rPr>
                        <w:drawing>
                          <wp:inline distT="0" distB="0" distL="0" distR="0" wp14:anchorId="238DD774" wp14:editId="33A51416">
                            <wp:extent cx="588010" cy="588010"/>
                            <wp:effectExtent l="0" t="0" r="2540" b="2540"/>
                            <wp:docPr id="17933561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010" cy="588010"/>
                                    </a:xfrm>
                                    <a:prstGeom prst="rect">
                                      <a:avLst/>
                                    </a:prstGeom>
                                    <a:noFill/>
                                    <a:ln>
                                      <a:noFill/>
                                    </a:ln>
                                  </pic:spPr>
                                </pic:pic>
                              </a:graphicData>
                            </a:graphic>
                          </wp:inline>
                        </w:drawing>
                      </w:r>
                      <w:r w:rsidR="00E734F0">
                        <w:rPr>
                          <w:noProof/>
                        </w:rPr>
                        <w:drawing>
                          <wp:inline distT="0" distB="0" distL="0" distR="0" wp14:anchorId="4C37D3B5" wp14:editId="0B4964FF">
                            <wp:extent cx="588010" cy="58801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010" cy="588010"/>
                                    </a:xfrm>
                                    <a:prstGeom prst="rect">
                                      <a:avLst/>
                                    </a:prstGeom>
                                    <a:noFill/>
                                    <a:ln>
                                      <a:noFill/>
                                    </a:ln>
                                  </pic:spPr>
                                </pic:pic>
                              </a:graphicData>
                            </a:graphic>
                          </wp:inline>
                        </w:drawing>
                      </w:r>
                    </w:p>
                  </w:txbxContent>
                </v:textbox>
              </v:shape>
            </w:pict>
          </mc:Fallback>
        </mc:AlternateContent>
      </w:r>
    </w:p>
    <w:p w14:paraId="19ADAA90" w14:textId="2887E70B" w:rsidR="00105C70" w:rsidRDefault="005B7E33" w:rsidP="00105C70">
      <w:pPr>
        <w:spacing w:before="100" w:beforeAutospacing="1" w:after="100" w:afterAutospacing="1" w:line="240" w:lineRule="auto"/>
        <w:ind w:left="720"/>
        <w:jc w:val="both"/>
        <w:rPr>
          <w:rFonts w:ascii="Times New Roman" w:eastAsia="Times New Roman" w:hAnsi="Times New Roman" w:cs="Times New Roman"/>
          <w:sz w:val="24"/>
          <w:szCs w:val="24"/>
          <w:lang w:val="en-US" w:bidi="hi-IN"/>
        </w:rPr>
      </w:pPr>
      <w:r>
        <w:rPr>
          <w:rFonts w:ascii="Times New Roman" w:eastAsia="Times New Roman" w:hAnsi="Times New Roman" w:cs="Times New Roman"/>
          <w:noProof/>
          <w:sz w:val="24"/>
          <w:szCs w:val="24"/>
          <w:lang w:val="en-US" w:bidi="hi-IN"/>
        </w:rPr>
        <mc:AlternateContent>
          <mc:Choice Requires="wps">
            <w:drawing>
              <wp:anchor distT="0" distB="0" distL="114300" distR="114300" simplePos="0" relativeHeight="251692032" behindDoc="0" locked="0" layoutInCell="1" allowOverlap="1" wp14:anchorId="3881C1B8" wp14:editId="29613BC7">
                <wp:simplePos x="0" y="0"/>
                <wp:positionH relativeFrom="column">
                  <wp:posOffset>594360</wp:posOffset>
                </wp:positionH>
                <wp:positionV relativeFrom="paragraph">
                  <wp:posOffset>222250</wp:posOffset>
                </wp:positionV>
                <wp:extent cx="752475" cy="2286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752475" cy="228600"/>
                        </a:xfrm>
                        <a:prstGeom prst="rect">
                          <a:avLst/>
                        </a:prstGeom>
                        <a:noFill/>
                        <a:ln w="6350">
                          <a:noFill/>
                        </a:ln>
                      </wps:spPr>
                      <wps:txbx>
                        <w:txbxContent>
                          <w:p w14:paraId="21EE083B" w14:textId="0E79D5B3" w:rsidR="005B7E33" w:rsidRPr="00F410F3" w:rsidRDefault="00F410F3">
                            <w:pPr>
                              <w:rPr>
                                <w:b/>
                                <w:bCs/>
                                <w:sz w:val="16"/>
                                <w:szCs w:val="16"/>
                                <w:lang w:val="en-US"/>
                              </w:rPr>
                            </w:pPr>
                            <w:r>
                              <w:rPr>
                                <w:sz w:val="16"/>
                                <w:szCs w:val="16"/>
                                <w:lang w:val="en-US"/>
                              </w:rPr>
                              <w:t xml:space="preserve">  </w:t>
                            </w:r>
                            <w:r w:rsidR="00EF159D">
                              <w:rPr>
                                <w:sz w:val="16"/>
                                <w:szCs w:val="16"/>
                                <w:lang w:val="en-US"/>
                              </w:rPr>
                              <w:t xml:space="preserve">Ctrl + </w:t>
                            </w:r>
                            <w:r w:rsidR="005B7E33" w:rsidRPr="00F410F3">
                              <w:rPr>
                                <w:b/>
                                <w:bCs/>
                                <w:sz w:val="16"/>
                                <w:szCs w:val="16"/>
                                <w:lang w:val="en-US"/>
                              </w:rPr>
                              <w:t>Click</w:t>
                            </w:r>
                            <w:r w:rsidR="006E7637">
                              <w:rPr>
                                <w:b/>
                                <w:bCs/>
                                <w:sz w:val="16"/>
                                <w:szCs w:val="16"/>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1C1B8" id="Text Box 27" o:spid="_x0000_s1035" type="#_x0000_t202" style="position:absolute;left:0;text-align:left;margin-left:46.8pt;margin-top:17.5pt;width:59.25pt;height:1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" filled="f" stroked="f" strokeweight=".5pt">
                <v:textbox>
                  <w:txbxContent>
                    <w:p w14:paraId="21EE083B" w14:textId="0E79D5B3" w:rsidR="005B7E33" w:rsidRPr="00F410F3" w:rsidRDefault="00F410F3">
                      <w:pPr>
                        <w:rPr>
                          <w:b/>
                          <w:bCs/>
                          <w:sz w:val="16"/>
                          <w:szCs w:val="16"/>
                          <w:lang w:val="en-US"/>
                        </w:rPr>
                      </w:pPr>
                      <w:r>
                        <w:rPr>
                          <w:sz w:val="16"/>
                          <w:szCs w:val="16"/>
                          <w:lang w:val="en-US"/>
                        </w:rPr>
                        <w:t xml:space="preserve">  </w:t>
                      </w:r>
                      <w:r w:rsidR="00EF159D">
                        <w:rPr>
                          <w:sz w:val="16"/>
                          <w:szCs w:val="16"/>
                          <w:lang w:val="en-US"/>
                        </w:rPr>
                        <w:t xml:space="preserve">Ctrl + </w:t>
                      </w:r>
                      <w:r w:rsidR="005B7E33" w:rsidRPr="00F410F3">
                        <w:rPr>
                          <w:b/>
                          <w:bCs/>
                          <w:sz w:val="16"/>
                          <w:szCs w:val="16"/>
                          <w:lang w:val="en-US"/>
                        </w:rPr>
                        <w:t>Click</w:t>
                      </w:r>
                      <w:r w:rsidR="006E7637">
                        <w:rPr>
                          <w:b/>
                          <w:bCs/>
                          <w:sz w:val="16"/>
                          <w:szCs w:val="16"/>
                          <w:lang w:val="en-US"/>
                        </w:rPr>
                        <w:t xml:space="preserve"> </w:t>
                      </w:r>
                    </w:p>
                  </w:txbxContent>
                </v:textbox>
              </v:shape>
            </w:pict>
          </mc:Fallback>
        </mc:AlternateContent>
      </w:r>
    </w:p>
    <w:p w14:paraId="434EA8C2" w14:textId="5C2D9457" w:rsidR="00105C70" w:rsidRDefault="00105C70" w:rsidP="00105C70">
      <w:pPr>
        <w:spacing w:before="100" w:beforeAutospacing="1" w:after="100" w:afterAutospacing="1" w:line="240" w:lineRule="auto"/>
        <w:ind w:left="720"/>
        <w:jc w:val="both"/>
        <w:rPr>
          <w:rFonts w:ascii="Times New Roman" w:eastAsia="Times New Roman" w:hAnsi="Times New Roman" w:cs="Times New Roman"/>
          <w:sz w:val="24"/>
          <w:szCs w:val="24"/>
          <w:lang w:val="en-US" w:bidi="hi-IN"/>
        </w:rPr>
      </w:pPr>
    </w:p>
    <w:p w14:paraId="73B2C9C7" w14:textId="2CF3D194" w:rsidR="00105C70" w:rsidRDefault="00105C70" w:rsidP="00105C70">
      <w:pPr>
        <w:spacing w:before="100" w:beforeAutospacing="1" w:after="100" w:afterAutospacing="1" w:line="240" w:lineRule="auto"/>
        <w:ind w:left="720"/>
        <w:jc w:val="both"/>
        <w:rPr>
          <w:rFonts w:ascii="Times New Roman" w:eastAsia="Times New Roman" w:hAnsi="Times New Roman" w:cs="Times New Roman"/>
          <w:sz w:val="24"/>
          <w:szCs w:val="24"/>
          <w:lang w:val="en-US" w:bidi="hi-IN"/>
        </w:rPr>
      </w:pPr>
    </w:p>
    <w:p w14:paraId="20BBDF07" w14:textId="6267D539" w:rsidR="00105C70" w:rsidRDefault="00105C70" w:rsidP="00105C70">
      <w:pPr>
        <w:spacing w:before="100" w:beforeAutospacing="1" w:after="100" w:afterAutospacing="1" w:line="240" w:lineRule="auto"/>
        <w:ind w:left="720"/>
        <w:jc w:val="both"/>
        <w:rPr>
          <w:rFonts w:ascii="Times New Roman" w:eastAsia="Times New Roman" w:hAnsi="Times New Roman" w:cs="Times New Roman"/>
          <w:sz w:val="24"/>
          <w:szCs w:val="24"/>
          <w:lang w:val="en-US" w:bidi="hi-IN"/>
        </w:rPr>
      </w:pPr>
    </w:p>
    <w:p w14:paraId="446BE910" w14:textId="7AD8E03A" w:rsidR="00105C70" w:rsidRDefault="00105C70" w:rsidP="00105C70">
      <w:pPr>
        <w:spacing w:before="100" w:beforeAutospacing="1" w:after="100" w:afterAutospacing="1" w:line="240" w:lineRule="auto"/>
        <w:ind w:left="720"/>
        <w:jc w:val="both"/>
        <w:rPr>
          <w:rFonts w:ascii="Times New Roman" w:eastAsia="Times New Roman" w:hAnsi="Times New Roman" w:cs="Times New Roman"/>
          <w:sz w:val="24"/>
          <w:szCs w:val="24"/>
          <w:lang w:val="en-US" w:bidi="hi-IN"/>
        </w:rPr>
      </w:pPr>
    </w:p>
    <w:p w14:paraId="6D1F13F8" w14:textId="5C4DF785" w:rsidR="00105C70" w:rsidRDefault="00105C70" w:rsidP="00105C70">
      <w:pPr>
        <w:spacing w:before="100" w:beforeAutospacing="1" w:after="100" w:afterAutospacing="1" w:line="240" w:lineRule="auto"/>
        <w:ind w:left="720"/>
        <w:jc w:val="both"/>
        <w:rPr>
          <w:rFonts w:ascii="Times New Roman" w:eastAsia="Times New Roman" w:hAnsi="Times New Roman" w:cs="Times New Roman"/>
          <w:sz w:val="24"/>
          <w:szCs w:val="24"/>
          <w:lang w:val="en-US" w:bidi="hi-IN"/>
        </w:rPr>
      </w:pPr>
    </w:p>
    <w:p w14:paraId="361D8ED8" w14:textId="26FDD308" w:rsidR="00105C70" w:rsidRDefault="00105C70" w:rsidP="00105C70">
      <w:pPr>
        <w:spacing w:before="100" w:beforeAutospacing="1" w:after="100" w:afterAutospacing="1" w:line="240" w:lineRule="auto"/>
        <w:ind w:left="720"/>
        <w:jc w:val="both"/>
        <w:rPr>
          <w:rFonts w:ascii="Times New Roman" w:eastAsia="Times New Roman" w:hAnsi="Times New Roman" w:cs="Times New Roman"/>
          <w:sz w:val="24"/>
          <w:szCs w:val="24"/>
          <w:lang w:val="en-US" w:bidi="hi-IN"/>
        </w:rPr>
      </w:pPr>
    </w:p>
    <w:p w14:paraId="72959639" w14:textId="6FB0EB03" w:rsidR="00105C70" w:rsidRDefault="00105C70" w:rsidP="00105C70">
      <w:pPr>
        <w:spacing w:before="100" w:beforeAutospacing="1" w:after="100" w:afterAutospacing="1" w:line="240" w:lineRule="auto"/>
        <w:ind w:left="720"/>
        <w:jc w:val="both"/>
        <w:rPr>
          <w:rFonts w:ascii="Times New Roman" w:eastAsia="Times New Roman" w:hAnsi="Times New Roman" w:cs="Times New Roman"/>
          <w:sz w:val="24"/>
          <w:szCs w:val="24"/>
          <w:lang w:val="en-US" w:bidi="hi-IN"/>
        </w:rPr>
      </w:pPr>
    </w:p>
    <w:p w14:paraId="7134B7EA" w14:textId="0E808685" w:rsidR="00105C70" w:rsidRDefault="00105C70" w:rsidP="00105C70">
      <w:pPr>
        <w:spacing w:before="100" w:beforeAutospacing="1" w:after="100" w:afterAutospacing="1" w:line="240" w:lineRule="auto"/>
        <w:ind w:left="720"/>
        <w:jc w:val="both"/>
        <w:rPr>
          <w:rFonts w:ascii="Times New Roman" w:eastAsia="Times New Roman" w:hAnsi="Times New Roman" w:cs="Times New Roman"/>
          <w:sz w:val="24"/>
          <w:szCs w:val="24"/>
          <w:lang w:val="en-US" w:bidi="hi-IN"/>
        </w:rPr>
      </w:pPr>
    </w:p>
    <w:p w14:paraId="73B54F31" w14:textId="0DABF175" w:rsidR="00105C70" w:rsidRDefault="00105C70" w:rsidP="00105C70">
      <w:pPr>
        <w:spacing w:before="100" w:beforeAutospacing="1" w:after="100" w:afterAutospacing="1" w:line="240" w:lineRule="auto"/>
        <w:ind w:left="720"/>
        <w:jc w:val="both"/>
        <w:rPr>
          <w:rFonts w:ascii="Times New Roman" w:eastAsia="Times New Roman" w:hAnsi="Times New Roman" w:cs="Times New Roman"/>
          <w:sz w:val="24"/>
          <w:szCs w:val="24"/>
          <w:lang w:val="en-US" w:bidi="hi-IN"/>
        </w:rPr>
      </w:pPr>
    </w:p>
    <w:p w14:paraId="185AC34A" w14:textId="6D02A0AF" w:rsidR="00105C70" w:rsidRDefault="00105C70" w:rsidP="00105C70">
      <w:pPr>
        <w:spacing w:before="100" w:beforeAutospacing="1" w:after="100" w:afterAutospacing="1" w:line="240" w:lineRule="auto"/>
        <w:ind w:left="720"/>
        <w:jc w:val="both"/>
        <w:rPr>
          <w:rFonts w:ascii="Times New Roman" w:eastAsia="Times New Roman" w:hAnsi="Times New Roman" w:cs="Times New Roman"/>
          <w:sz w:val="24"/>
          <w:szCs w:val="24"/>
          <w:lang w:val="en-US" w:bidi="hi-IN"/>
        </w:rPr>
      </w:pPr>
    </w:p>
    <w:p w14:paraId="18DB3943" w14:textId="2D30712B" w:rsidR="00105C70" w:rsidRDefault="00105C70" w:rsidP="00105C70">
      <w:pPr>
        <w:spacing w:before="100" w:beforeAutospacing="1" w:after="100" w:afterAutospacing="1" w:line="240" w:lineRule="auto"/>
        <w:ind w:left="720"/>
        <w:jc w:val="both"/>
        <w:rPr>
          <w:rFonts w:ascii="Times New Roman" w:eastAsia="Times New Roman" w:hAnsi="Times New Roman" w:cs="Times New Roman"/>
          <w:sz w:val="24"/>
          <w:szCs w:val="24"/>
          <w:lang w:val="en-US" w:bidi="hi-IN"/>
        </w:rPr>
      </w:pPr>
    </w:p>
    <w:p w14:paraId="36725072" w14:textId="5A84E660" w:rsidR="00105C70" w:rsidRDefault="00105C70" w:rsidP="00105C70">
      <w:pPr>
        <w:spacing w:before="100" w:beforeAutospacing="1" w:after="100" w:afterAutospacing="1" w:line="240" w:lineRule="auto"/>
        <w:ind w:left="720"/>
        <w:jc w:val="both"/>
        <w:rPr>
          <w:rFonts w:ascii="Times New Roman" w:eastAsia="Times New Roman" w:hAnsi="Times New Roman" w:cs="Times New Roman"/>
          <w:sz w:val="24"/>
          <w:szCs w:val="24"/>
          <w:lang w:val="en-US" w:bidi="hi-IN"/>
        </w:rPr>
      </w:pPr>
    </w:p>
    <w:p w14:paraId="3786DD39" w14:textId="4BE1A035" w:rsidR="00105C70" w:rsidRDefault="00105C70" w:rsidP="00105C70">
      <w:pPr>
        <w:spacing w:before="100" w:beforeAutospacing="1" w:after="100" w:afterAutospacing="1" w:line="240" w:lineRule="auto"/>
        <w:ind w:left="720"/>
        <w:jc w:val="both"/>
        <w:rPr>
          <w:rFonts w:ascii="Times New Roman" w:eastAsia="Times New Roman" w:hAnsi="Times New Roman" w:cs="Times New Roman"/>
          <w:sz w:val="24"/>
          <w:szCs w:val="24"/>
          <w:lang w:val="en-US" w:bidi="hi-IN"/>
        </w:rPr>
      </w:pPr>
    </w:p>
    <w:p w14:paraId="4E9AD2C8" w14:textId="07D32208" w:rsidR="000C44BD" w:rsidRDefault="000C44BD" w:rsidP="007A5F0B">
      <w:pPr>
        <w:spacing w:before="100" w:beforeAutospacing="1" w:after="100" w:afterAutospacing="1" w:line="240" w:lineRule="auto"/>
      </w:pPr>
    </w:p>
    <w:p w14:paraId="31C1F30B" w14:textId="0B5C10AF" w:rsidR="001B14DF" w:rsidRDefault="001B14DF" w:rsidP="0045264A">
      <w:pPr>
        <w:spacing w:before="100" w:beforeAutospacing="1" w:after="100" w:afterAutospacing="1" w:line="240" w:lineRule="auto"/>
        <w:rPr>
          <w:rFonts w:ascii="Times New Roman" w:eastAsia="Times New Roman" w:hAnsi="Times New Roman" w:cs="Times New Roman"/>
          <w:b/>
          <w:bCs/>
          <w:lang w:val="en-US" w:bidi="hi-IN"/>
        </w:rPr>
      </w:pPr>
      <w:r>
        <w:rPr>
          <w:rFonts w:ascii="Times New Roman" w:eastAsia="Times New Roman" w:hAnsi="Times New Roman" w:cs="Times New Roman"/>
          <w:b/>
          <w:bCs/>
          <w:noProof/>
          <w:lang w:val="en-US" w:bidi="hi-IN"/>
        </w:rPr>
        <mc:AlternateContent>
          <mc:Choice Requires="wps">
            <w:drawing>
              <wp:anchor distT="0" distB="0" distL="114300" distR="114300" simplePos="0" relativeHeight="251671552" behindDoc="0" locked="0" layoutInCell="1" allowOverlap="1" wp14:anchorId="65F8B10F" wp14:editId="3DCEA20F">
                <wp:simplePos x="0" y="0"/>
                <wp:positionH relativeFrom="column">
                  <wp:posOffset>4529</wp:posOffset>
                </wp:positionH>
                <wp:positionV relativeFrom="paragraph">
                  <wp:posOffset>20847</wp:posOffset>
                </wp:positionV>
                <wp:extent cx="6305909" cy="8786723"/>
                <wp:effectExtent l="457200" t="38100" r="0" b="338455"/>
                <wp:wrapNone/>
                <wp:docPr id="10" name="Text Box 10"/>
                <wp:cNvGraphicFramePr/>
                <a:graphic xmlns:a="http://schemas.openxmlformats.org/drawingml/2006/main">
                  <a:graphicData uri="http://schemas.microsoft.com/office/word/2010/wordprocessingShape">
                    <wps:wsp>
                      <wps:cNvSpPr txBox="1"/>
                      <wps:spPr>
                        <a:xfrm>
                          <a:off x="0" y="0"/>
                          <a:ext cx="6305909" cy="8786723"/>
                        </a:xfrm>
                        <a:prstGeom prst="rect">
                          <a:avLst/>
                        </a:prstGeom>
                        <a:solidFill>
                          <a:srgbClr val="FFC000"/>
                        </a:solidFill>
                        <a:ln w="6350">
                          <a:noFill/>
                        </a:ln>
                        <a:effectLst>
                          <a:outerShdw blurRad="190500" dist="317500" dir="9000000" algn="tr" rotWithShape="0">
                            <a:prstClr val="black">
                              <a:alpha val="65000"/>
                            </a:prstClr>
                          </a:outerShdw>
                        </a:effectLst>
                      </wps:spPr>
                      <wps:txbx>
                        <w:txbxContent>
                          <w:p w14:paraId="2E9696FF" w14:textId="77777777" w:rsidR="00000F54" w:rsidRPr="002571EF" w:rsidRDefault="00000F54" w:rsidP="00000F54">
                            <w:pPr>
                              <w:pStyle w:val="Heading4"/>
                              <w:jc w:val="both"/>
                              <w:rPr>
                                <w:rFonts w:ascii="Times New Roman" w:hAnsi="Times New Roman" w:cs="Times New Roman"/>
                                <w:b/>
                                <w:bCs/>
                                <w:i w:val="0"/>
                                <w:iCs w:val="0"/>
                                <w:color w:val="auto"/>
                                <w:sz w:val="24"/>
                                <w:szCs w:val="24"/>
                              </w:rPr>
                            </w:pPr>
                            <w:r w:rsidRPr="002571EF">
                              <w:rPr>
                                <w:rFonts w:ascii="Times New Roman" w:hAnsi="Times New Roman" w:cs="Times New Roman"/>
                                <w:b/>
                                <w:bCs/>
                                <w:i w:val="0"/>
                                <w:iCs w:val="0"/>
                                <w:color w:val="auto"/>
                                <w:sz w:val="24"/>
                                <w:szCs w:val="24"/>
                              </w:rPr>
                              <w:t>Assets Entity:</w:t>
                            </w:r>
                          </w:p>
                          <w:p w14:paraId="622B8110" w14:textId="77777777" w:rsidR="00000F54" w:rsidRPr="002571EF" w:rsidRDefault="00000F54" w:rsidP="00000F54">
                            <w:pPr>
                              <w:pStyle w:val="NormalWeb"/>
                              <w:jc w:val="both"/>
                              <w:rPr>
                                <w:sz w:val="22"/>
                                <w:szCs w:val="22"/>
                              </w:rPr>
                            </w:pPr>
                            <w:r w:rsidRPr="002571EF">
                              <w:rPr>
                                <w:sz w:val="22"/>
                                <w:szCs w:val="22"/>
                              </w:rPr>
                              <w:t>Assets represent various financial assets owned by customers.</w:t>
                            </w:r>
                          </w:p>
                          <w:p w14:paraId="3A032724" w14:textId="77777777" w:rsidR="00000F54" w:rsidRPr="002571EF" w:rsidRDefault="00000F54" w:rsidP="00C02753">
                            <w:pPr>
                              <w:numPr>
                                <w:ilvl w:val="0"/>
                                <w:numId w:val="6"/>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AssetID (Primary Key)</w:t>
                            </w:r>
                            <w:r w:rsidRPr="002571EF">
                              <w:rPr>
                                <w:rFonts w:ascii="Times New Roman" w:hAnsi="Times New Roman" w:cs="Times New Roman"/>
                              </w:rPr>
                              <w:t>: A unique identifier for each asset.</w:t>
                            </w:r>
                          </w:p>
                          <w:p w14:paraId="2601723C" w14:textId="77777777" w:rsidR="00000F54" w:rsidRPr="002571EF" w:rsidRDefault="00000F54" w:rsidP="00C02753">
                            <w:pPr>
                              <w:numPr>
                                <w:ilvl w:val="0"/>
                                <w:numId w:val="6"/>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CustomerID (Foreign Key)</w:t>
                            </w:r>
                            <w:r w:rsidRPr="002571EF">
                              <w:rPr>
                                <w:rFonts w:ascii="Times New Roman" w:hAnsi="Times New Roman" w:cs="Times New Roman"/>
                              </w:rPr>
                              <w:t>: References the owner of the asset.</w:t>
                            </w:r>
                          </w:p>
                          <w:p w14:paraId="20883FB1" w14:textId="77777777" w:rsidR="00000F54" w:rsidRPr="002571EF" w:rsidRDefault="00000F54" w:rsidP="00C02753">
                            <w:pPr>
                              <w:numPr>
                                <w:ilvl w:val="0"/>
                                <w:numId w:val="6"/>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AssetType</w:t>
                            </w:r>
                            <w:r w:rsidRPr="002571EF">
                              <w:rPr>
                                <w:rFonts w:ascii="Times New Roman" w:hAnsi="Times New Roman" w:cs="Times New Roman"/>
                              </w:rPr>
                              <w:t>: The type of asset (e.g., property, vehicle).</w:t>
                            </w:r>
                          </w:p>
                          <w:p w14:paraId="26001F40" w14:textId="77777777" w:rsidR="00000F54" w:rsidRPr="002571EF" w:rsidRDefault="00000F54" w:rsidP="00C02753">
                            <w:pPr>
                              <w:numPr>
                                <w:ilvl w:val="0"/>
                                <w:numId w:val="6"/>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AssetValue</w:t>
                            </w:r>
                            <w:r w:rsidRPr="002571EF">
                              <w:rPr>
                                <w:rFonts w:ascii="Times New Roman" w:hAnsi="Times New Roman" w:cs="Times New Roman"/>
                              </w:rPr>
                              <w:t>: The current value of the asset.</w:t>
                            </w:r>
                          </w:p>
                          <w:p w14:paraId="6DBBABB2" w14:textId="77777777" w:rsidR="00000F54" w:rsidRPr="002571EF" w:rsidRDefault="00000F54" w:rsidP="00C02753">
                            <w:pPr>
                              <w:numPr>
                                <w:ilvl w:val="0"/>
                                <w:numId w:val="6"/>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PurchaseDate</w:t>
                            </w:r>
                            <w:r w:rsidRPr="002571EF">
                              <w:rPr>
                                <w:rFonts w:ascii="Times New Roman" w:hAnsi="Times New Roman" w:cs="Times New Roman"/>
                              </w:rPr>
                              <w:t>: The date the asset was purchased.</w:t>
                            </w:r>
                          </w:p>
                          <w:p w14:paraId="53B6B683" w14:textId="77777777" w:rsidR="00000F54" w:rsidRPr="002571EF" w:rsidRDefault="00000F54" w:rsidP="00C02753">
                            <w:pPr>
                              <w:numPr>
                                <w:ilvl w:val="0"/>
                                <w:numId w:val="6"/>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Status</w:t>
                            </w:r>
                            <w:r w:rsidRPr="002571EF">
                              <w:rPr>
                                <w:rFonts w:ascii="Times New Roman" w:hAnsi="Times New Roman" w:cs="Times New Roman"/>
                              </w:rPr>
                              <w:t>: The current status of the asset.</w:t>
                            </w:r>
                          </w:p>
                          <w:p w14:paraId="23849A54" w14:textId="77777777" w:rsidR="00000F54" w:rsidRPr="002571EF" w:rsidRDefault="00000F54" w:rsidP="00C02753">
                            <w:pPr>
                              <w:numPr>
                                <w:ilvl w:val="0"/>
                                <w:numId w:val="6"/>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AbbreviationID (Foreign Key)</w:t>
                            </w:r>
                            <w:r w:rsidRPr="002571EF">
                              <w:rPr>
                                <w:rFonts w:ascii="Times New Roman" w:hAnsi="Times New Roman" w:cs="Times New Roman"/>
                              </w:rPr>
                              <w:t>: References any relevant abbreviation.</w:t>
                            </w:r>
                          </w:p>
                          <w:p w14:paraId="31216115" w14:textId="77777777" w:rsidR="00000F54" w:rsidRPr="0067420E" w:rsidRDefault="00000F54" w:rsidP="00C02753">
                            <w:pPr>
                              <w:numPr>
                                <w:ilvl w:val="0"/>
                                <w:numId w:val="6"/>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AccountTypeID (Foreign Key)</w:t>
                            </w:r>
                            <w:r w:rsidRPr="002571EF">
                              <w:rPr>
                                <w:rFonts w:ascii="Times New Roman" w:hAnsi="Times New Roman" w:cs="Times New Roman"/>
                              </w:rPr>
                              <w:t>: References the type of account associated with the asset.</w:t>
                            </w:r>
                          </w:p>
                          <w:p w14:paraId="689630ED" w14:textId="77777777" w:rsidR="00000F54" w:rsidRPr="002571EF" w:rsidRDefault="00000F54" w:rsidP="00000F54">
                            <w:pPr>
                              <w:pStyle w:val="Heading4"/>
                              <w:jc w:val="both"/>
                              <w:rPr>
                                <w:rFonts w:ascii="Times New Roman" w:hAnsi="Times New Roman" w:cs="Times New Roman"/>
                                <w:b/>
                                <w:bCs/>
                                <w:i w:val="0"/>
                                <w:iCs w:val="0"/>
                                <w:color w:val="auto"/>
                                <w:sz w:val="24"/>
                                <w:szCs w:val="24"/>
                              </w:rPr>
                            </w:pPr>
                            <w:r w:rsidRPr="002571EF">
                              <w:rPr>
                                <w:rFonts w:ascii="Times New Roman" w:hAnsi="Times New Roman" w:cs="Times New Roman"/>
                                <w:b/>
                                <w:bCs/>
                                <w:i w:val="0"/>
                                <w:iCs w:val="0"/>
                                <w:color w:val="auto"/>
                                <w:sz w:val="24"/>
                                <w:szCs w:val="24"/>
                              </w:rPr>
                              <w:t>Banks Entity:</w:t>
                            </w:r>
                          </w:p>
                          <w:p w14:paraId="64DFED2E" w14:textId="77777777" w:rsidR="00000F54" w:rsidRPr="002571EF" w:rsidRDefault="00000F54" w:rsidP="00000F54">
                            <w:pPr>
                              <w:pStyle w:val="NormalWeb"/>
                              <w:jc w:val="both"/>
                              <w:rPr>
                                <w:sz w:val="22"/>
                                <w:szCs w:val="22"/>
                              </w:rPr>
                            </w:pPr>
                            <w:r w:rsidRPr="002571EF">
                              <w:rPr>
                                <w:sz w:val="22"/>
                                <w:szCs w:val="22"/>
                              </w:rPr>
                              <w:t>Banks are entities that hold various accounts and facilitate transactions.</w:t>
                            </w:r>
                          </w:p>
                          <w:p w14:paraId="7D9AEBED" w14:textId="77777777" w:rsidR="00000F54" w:rsidRPr="002571EF" w:rsidRDefault="00000F54" w:rsidP="00C02753">
                            <w:pPr>
                              <w:numPr>
                                <w:ilvl w:val="0"/>
                                <w:numId w:val="7"/>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BankID (Primary Key)</w:t>
                            </w:r>
                            <w:r w:rsidRPr="002571EF">
                              <w:rPr>
                                <w:rFonts w:ascii="Times New Roman" w:hAnsi="Times New Roman" w:cs="Times New Roman"/>
                              </w:rPr>
                              <w:t>: A unique identifier for each bank.</w:t>
                            </w:r>
                          </w:p>
                          <w:p w14:paraId="3B59EAB8" w14:textId="77777777" w:rsidR="00000F54" w:rsidRPr="002571EF" w:rsidRDefault="00000F54" w:rsidP="00C02753">
                            <w:pPr>
                              <w:numPr>
                                <w:ilvl w:val="0"/>
                                <w:numId w:val="7"/>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BankName</w:t>
                            </w:r>
                            <w:r w:rsidRPr="002571EF">
                              <w:rPr>
                                <w:rFonts w:ascii="Times New Roman" w:hAnsi="Times New Roman" w:cs="Times New Roman"/>
                              </w:rPr>
                              <w:t>: The name of the bank.</w:t>
                            </w:r>
                          </w:p>
                          <w:p w14:paraId="038E65FF" w14:textId="77777777" w:rsidR="00000F54" w:rsidRPr="002571EF" w:rsidRDefault="00000F54" w:rsidP="00C02753">
                            <w:pPr>
                              <w:numPr>
                                <w:ilvl w:val="0"/>
                                <w:numId w:val="7"/>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IFSCCode</w:t>
                            </w:r>
                            <w:r w:rsidRPr="002571EF">
                              <w:rPr>
                                <w:rFonts w:ascii="Times New Roman" w:hAnsi="Times New Roman" w:cs="Times New Roman"/>
                              </w:rPr>
                              <w:t>: The Indian Financial System Code for the bank.</w:t>
                            </w:r>
                          </w:p>
                          <w:p w14:paraId="08EB9040" w14:textId="77777777" w:rsidR="00000F54" w:rsidRPr="002571EF" w:rsidRDefault="00000F54" w:rsidP="00C02753">
                            <w:pPr>
                              <w:numPr>
                                <w:ilvl w:val="0"/>
                                <w:numId w:val="7"/>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Branch</w:t>
                            </w:r>
                            <w:r w:rsidRPr="002571EF">
                              <w:rPr>
                                <w:rFonts w:ascii="Times New Roman" w:hAnsi="Times New Roman" w:cs="Times New Roman"/>
                              </w:rPr>
                              <w:t>: The branch of the bank.</w:t>
                            </w:r>
                          </w:p>
                          <w:p w14:paraId="5009ABF5" w14:textId="77777777" w:rsidR="00000F54" w:rsidRPr="002571EF" w:rsidRDefault="00000F54" w:rsidP="00C02753">
                            <w:pPr>
                              <w:numPr>
                                <w:ilvl w:val="0"/>
                                <w:numId w:val="7"/>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Address</w:t>
                            </w:r>
                            <w:r w:rsidRPr="002571EF">
                              <w:rPr>
                                <w:rFonts w:ascii="Times New Roman" w:hAnsi="Times New Roman" w:cs="Times New Roman"/>
                              </w:rPr>
                              <w:t>: The address of the bank.</w:t>
                            </w:r>
                          </w:p>
                          <w:p w14:paraId="1E16C580" w14:textId="77777777" w:rsidR="00000F54" w:rsidRPr="002571EF" w:rsidRDefault="00000F54" w:rsidP="00C02753">
                            <w:pPr>
                              <w:numPr>
                                <w:ilvl w:val="0"/>
                                <w:numId w:val="7"/>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ContactNumber</w:t>
                            </w:r>
                            <w:r w:rsidRPr="002571EF">
                              <w:rPr>
                                <w:rFonts w:ascii="Times New Roman" w:hAnsi="Times New Roman" w:cs="Times New Roman"/>
                              </w:rPr>
                              <w:t>: Contact number for the bank.</w:t>
                            </w:r>
                          </w:p>
                          <w:p w14:paraId="6AA37DC3" w14:textId="77777777" w:rsidR="00000F54" w:rsidRPr="0067420E" w:rsidRDefault="00000F54" w:rsidP="00C02753">
                            <w:pPr>
                              <w:numPr>
                                <w:ilvl w:val="0"/>
                                <w:numId w:val="7"/>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AbbreviationID (Foreign Key)</w:t>
                            </w:r>
                            <w:r w:rsidRPr="002571EF">
                              <w:rPr>
                                <w:rFonts w:ascii="Times New Roman" w:hAnsi="Times New Roman" w:cs="Times New Roman"/>
                              </w:rPr>
                              <w:t>: References any relevant abbreviation.</w:t>
                            </w:r>
                          </w:p>
                          <w:p w14:paraId="1D1C9FDF" w14:textId="77777777" w:rsidR="00000F54" w:rsidRPr="002571EF" w:rsidRDefault="00000F54" w:rsidP="00000F54">
                            <w:pPr>
                              <w:pStyle w:val="Heading4"/>
                              <w:jc w:val="both"/>
                              <w:rPr>
                                <w:rFonts w:ascii="Times New Roman" w:hAnsi="Times New Roman" w:cs="Times New Roman"/>
                                <w:b/>
                                <w:bCs/>
                                <w:i w:val="0"/>
                                <w:iCs w:val="0"/>
                                <w:color w:val="auto"/>
                                <w:sz w:val="24"/>
                                <w:szCs w:val="24"/>
                              </w:rPr>
                            </w:pPr>
                            <w:r w:rsidRPr="002571EF">
                              <w:rPr>
                                <w:rFonts w:ascii="Times New Roman" w:hAnsi="Times New Roman" w:cs="Times New Roman"/>
                                <w:b/>
                                <w:bCs/>
                                <w:i w:val="0"/>
                                <w:iCs w:val="0"/>
                                <w:color w:val="auto"/>
                                <w:sz w:val="24"/>
                                <w:szCs w:val="24"/>
                              </w:rPr>
                              <w:t>Bonds Entity:</w:t>
                            </w:r>
                          </w:p>
                          <w:p w14:paraId="6E2DF56A" w14:textId="77777777" w:rsidR="00000F54" w:rsidRPr="002571EF" w:rsidRDefault="00000F54" w:rsidP="00000F54">
                            <w:pPr>
                              <w:pStyle w:val="NormalWeb"/>
                              <w:jc w:val="both"/>
                              <w:rPr>
                                <w:sz w:val="22"/>
                                <w:szCs w:val="22"/>
                              </w:rPr>
                            </w:pPr>
                            <w:r w:rsidRPr="002571EF">
                              <w:rPr>
                                <w:sz w:val="22"/>
                                <w:szCs w:val="22"/>
                              </w:rPr>
                              <w:t>Bonds represent fixed-income investments made by customers.</w:t>
                            </w:r>
                          </w:p>
                          <w:p w14:paraId="742CE7AE" w14:textId="77777777" w:rsidR="00000F54" w:rsidRPr="002571EF" w:rsidRDefault="00000F54" w:rsidP="00C02753">
                            <w:pPr>
                              <w:numPr>
                                <w:ilvl w:val="0"/>
                                <w:numId w:val="8"/>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BondID (Primary Key)</w:t>
                            </w:r>
                            <w:r w:rsidRPr="002571EF">
                              <w:rPr>
                                <w:rFonts w:ascii="Times New Roman" w:hAnsi="Times New Roman" w:cs="Times New Roman"/>
                              </w:rPr>
                              <w:t>: A unique identifier for each bond.</w:t>
                            </w:r>
                          </w:p>
                          <w:p w14:paraId="79C0E7EE" w14:textId="77777777" w:rsidR="00000F54" w:rsidRPr="002571EF" w:rsidRDefault="00000F54" w:rsidP="00C02753">
                            <w:pPr>
                              <w:numPr>
                                <w:ilvl w:val="0"/>
                                <w:numId w:val="8"/>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CustomerID (Foreign Key)</w:t>
                            </w:r>
                            <w:r w:rsidRPr="002571EF">
                              <w:rPr>
                                <w:rFonts w:ascii="Times New Roman" w:hAnsi="Times New Roman" w:cs="Times New Roman"/>
                              </w:rPr>
                              <w:t>: References the owner of the bond.</w:t>
                            </w:r>
                          </w:p>
                          <w:p w14:paraId="788EA10D" w14:textId="77777777" w:rsidR="00000F54" w:rsidRPr="002571EF" w:rsidRDefault="00000F54" w:rsidP="00C02753">
                            <w:pPr>
                              <w:numPr>
                                <w:ilvl w:val="0"/>
                                <w:numId w:val="8"/>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BondType</w:t>
                            </w:r>
                            <w:r w:rsidRPr="002571EF">
                              <w:rPr>
                                <w:rFonts w:ascii="Times New Roman" w:hAnsi="Times New Roman" w:cs="Times New Roman"/>
                              </w:rPr>
                              <w:t>: The type of bond (e.g., government, corporate).</w:t>
                            </w:r>
                          </w:p>
                          <w:p w14:paraId="12C558DA" w14:textId="77777777" w:rsidR="00000F54" w:rsidRPr="002571EF" w:rsidRDefault="00000F54" w:rsidP="00C02753">
                            <w:pPr>
                              <w:numPr>
                                <w:ilvl w:val="0"/>
                                <w:numId w:val="8"/>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InvestmentAmount</w:t>
                            </w:r>
                            <w:r w:rsidRPr="002571EF">
                              <w:rPr>
                                <w:rFonts w:ascii="Times New Roman" w:hAnsi="Times New Roman" w:cs="Times New Roman"/>
                              </w:rPr>
                              <w:t>: The amount invested in the bond.</w:t>
                            </w:r>
                          </w:p>
                          <w:p w14:paraId="37EE50AD" w14:textId="77777777" w:rsidR="00000F54" w:rsidRPr="002571EF" w:rsidRDefault="00000F54" w:rsidP="00C02753">
                            <w:pPr>
                              <w:numPr>
                                <w:ilvl w:val="0"/>
                                <w:numId w:val="8"/>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MaturityAmount</w:t>
                            </w:r>
                            <w:r w:rsidRPr="002571EF">
                              <w:rPr>
                                <w:rFonts w:ascii="Times New Roman" w:hAnsi="Times New Roman" w:cs="Times New Roman"/>
                              </w:rPr>
                              <w:t>: The amount to be received at maturity.</w:t>
                            </w:r>
                          </w:p>
                          <w:p w14:paraId="4C99E080" w14:textId="77777777" w:rsidR="00000F54" w:rsidRPr="002571EF" w:rsidRDefault="00000F54" w:rsidP="00C02753">
                            <w:pPr>
                              <w:numPr>
                                <w:ilvl w:val="0"/>
                                <w:numId w:val="8"/>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Status</w:t>
                            </w:r>
                            <w:r w:rsidRPr="002571EF">
                              <w:rPr>
                                <w:rFonts w:ascii="Times New Roman" w:hAnsi="Times New Roman" w:cs="Times New Roman"/>
                              </w:rPr>
                              <w:t>: The current status of the bond.</w:t>
                            </w:r>
                          </w:p>
                          <w:p w14:paraId="46467EAB" w14:textId="77777777" w:rsidR="00000F54" w:rsidRPr="002571EF" w:rsidRDefault="00000F54" w:rsidP="00C02753">
                            <w:pPr>
                              <w:numPr>
                                <w:ilvl w:val="0"/>
                                <w:numId w:val="8"/>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AbbreviationID (Foreign Key)</w:t>
                            </w:r>
                            <w:r w:rsidRPr="002571EF">
                              <w:rPr>
                                <w:rFonts w:ascii="Times New Roman" w:hAnsi="Times New Roman" w:cs="Times New Roman"/>
                              </w:rPr>
                              <w:t>: References any relevant abbreviation.</w:t>
                            </w:r>
                          </w:p>
                          <w:p w14:paraId="19763CBE" w14:textId="77777777" w:rsidR="00000F54" w:rsidRPr="0067420E" w:rsidRDefault="00000F54" w:rsidP="00C02753">
                            <w:pPr>
                              <w:numPr>
                                <w:ilvl w:val="0"/>
                                <w:numId w:val="8"/>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AccountTypeID (Foreign Key)</w:t>
                            </w:r>
                            <w:r w:rsidRPr="002571EF">
                              <w:rPr>
                                <w:rFonts w:ascii="Times New Roman" w:hAnsi="Times New Roman" w:cs="Times New Roman"/>
                              </w:rPr>
                              <w:t>: References the type of account associated with the bond.</w:t>
                            </w:r>
                          </w:p>
                          <w:p w14:paraId="6804F799" w14:textId="77777777" w:rsidR="00000F54" w:rsidRPr="002571EF" w:rsidRDefault="00000F54" w:rsidP="00000F54">
                            <w:pPr>
                              <w:pStyle w:val="Heading4"/>
                              <w:jc w:val="both"/>
                              <w:rPr>
                                <w:rFonts w:ascii="Times New Roman" w:hAnsi="Times New Roman" w:cs="Times New Roman"/>
                                <w:b/>
                                <w:bCs/>
                                <w:i w:val="0"/>
                                <w:iCs w:val="0"/>
                                <w:color w:val="auto"/>
                                <w:sz w:val="24"/>
                                <w:szCs w:val="24"/>
                              </w:rPr>
                            </w:pPr>
                            <w:r w:rsidRPr="002571EF">
                              <w:rPr>
                                <w:rFonts w:ascii="Times New Roman" w:hAnsi="Times New Roman" w:cs="Times New Roman"/>
                                <w:b/>
                                <w:bCs/>
                                <w:i w:val="0"/>
                                <w:iCs w:val="0"/>
                                <w:color w:val="auto"/>
                                <w:sz w:val="24"/>
                                <w:szCs w:val="24"/>
                              </w:rPr>
                              <w:t>Branches Entity:</w:t>
                            </w:r>
                          </w:p>
                          <w:p w14:paraId="219B99BA" w14:textId="77777777" w:rsidR="00000F54" w:rsidRPr="002571EF" w:rsidRDefault="00000F54" w:rsidP="00000F54">
                            <w:pPr>
                              <w:pStyle w:val="NormalWeb"/>
                              <w:jc w:val="both"/>
                              <w:rPr>
                                <w:sz w:val="22"/>
                                <w:szCs w:val="22"/>
                              </w:rPr>
                            </w:pPr>
                            <w:r w:rsidRPr="002571EF">
                              <w:rPr>
                                <w:sz w:val="22"/>
                                <w:szCs w:val="22"/>
                              </w:rPr>
                              <w:t>Branches represent different locations of banks where customers can access services.</w:t>
                            </w:r>
                          </w:p>
                          <w:p w14:paraId="696532AF" w14:textId="77777777" w:rsidR="00000F54" w:rsidRPr="002571EF" w:rsidRDefault="00000F54" w:rsidP="00C02753">
                            <w:pPr>
                              <w:numPr>
                                <w:ilvl w:val="0"/>
                                <w:numId w:val="9"/>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BranchID (Primary Key)</w:t>
                            </w:r>
                            <w:r w:rsidRPr="002571EF">
                              <w:rPr>
                                <w:rFonts w:ascii="Times New Roman" w:hAnsi="Times New Roman" w:cs="Times New Roman"/>
                              </w:rPr>
                              <w:t>: A unique identifier for each branch.</w:t>
                            </w:r>
                          </w:p>
                          <w:p w14:paraId="6A5653AA" w14:textId="77777777" w:rsidR="00000F54" w:rsidRPr="002571EF" w:rsidRDefault="00000F54" w:rsidP="00C02753">
                            <w:pPr>
                              <w:numPr>
                                <w:ilvl w:val="0"/>
                                <w:numId w:val="9"/>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BankID (Foreign Key)</w:t>
                            </w:r>
                            <w:r w:rsidRPr="002571EF">
                              <w:rPr>
                                <w:rFonts w:ascii="Times New Roman" w:hAnsi="Times New Roman" w:cs="Times New Roman"/>
                              </w:rPr>
                              <w:t>: References the associated bank.</w:t>
                            </w:r>
                          </w:p>
                          <w:p w14:paraId="0CD496C6" w14:textId="77777777" w:rsidR="00000F54" w:rsidRPr="002571EF" w:rsidRDefault="00000F54" w:rsidP="00C02753">
                            <w:pPr>
                              <w:numPr>
                                <w:ilvl w:val="0"/>
                                <w:numId w:val="9"/>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BranchName</w:t>
                            </w:r>
                            <w:r w:rsidRPr="002571EF">
                              <w:rPr>
                                <w:rFonts w:ascii="Times New Roman" w:hAnsi="Times New Roman" w:cs="Times New Roman"/>
                              </w:rPr>
                              <w:t>: The name of the branch.</w:t>
                            </w:r>
                          </w:p>
                          <w:p w14:paraId="52A8E0A0" w14:textId="77777777" w:rsidR="00000F54" w:rsidRPr="002571EF" w:rsidRDefault="00000F54" w:rsidP="00C02753">
                            <w:pPr>
                              <w:numPr>
                                <w:ilvl w:val="0"/>
                                <w:numId w:val="9"/>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Address</w:t>
                            </w:r>
                            <w:r w:rsidRPr="002571EF">
                              <w:rPr>
                                <w:rFonts w:ascii="Times New Roman" w:hAnsi="Times New Roman" w:cs="Times New Roman"/>
                              </w:rPr>
                              <w:t>: The address of the branch.</w:t>
                            </w:r>
                          </w:p>
                          <w:p w14:paraId="33BE4AE5" w14:textId="77777777" w:rsidR="00000F54" w:rsidRPr="002571EF" w:rsidRDefault="00000F54" w:rsidP="00C02753">
                            <w:pPr>
                              <w:numPr>
                                <w:ilvl w:val="0"/>
                                <w:numId w:val="9"/>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ContactNumber</w:t>
                            </w:r>
                            <w:r w:rsidRPr="002571EF">
                              <w:rPr>
                                <w:rFonts w:ascii="Times New Roman" w:hAnsi="Times New Roman" w:cs="Times New Roman"/>
                              </w:rPr>
                              <w:t>: Contact number for the branch.</w:t>
                            </w:r>
                          </w:p>
                          <w:p w14:paraId="264BF4D5" w14:textId="77777777" w:rsidR="00000F54" w:rsidRPr="0067420E" w:rsidRDefault="00000F54" w:rsidP="00C02753">
                            <w:pPr>
                              <w:numPr>
                                <w:ilvl w:val="0"/>
                                <w:numId w:val="9"/>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AbbreviationID (Foreign Key)</w:t>
                            </w:r>
                            <w:r w:rsidRPr="002571EF">
                              <w:rPr>
                                <w:rFonts w:ascii="Times New Roman" w:hAnsi="Times New Roman" w:cs="Times New Roman"/>
                              </w:rPr>
                              <w:t>: References any relevant abbreviation.</w:t>
                            </w:r>
                          </w:p>
                          <w:p w14:paraId="6B646693" w14:textId="77777777" w:rsidR="001B14DF" w:rsidRDefault="001B14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8B10F" id="Text Box 10" o:spid="_x0000_s1036" type="#_x0000_t202" style="position:absolute;margin-left:.35pt;margin-top:1.65pt;width:496.55pt;height:691.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" fillcolor="#ffc000" stroked="f" strokeweight=".5pt">
                <v:shadow on="t" color="black" opacity="42598f" origin=".5,-.5" offset="-7.63786mm,12.5pt"/>
                <v:textbox>
                  <w:txbxContent>
                    <w:p w14:paraId="2E9696FF" w14:textId="77777777" w:rsidR="00000F54" w:rsidRPr="002571EF" w:rsidRDefault="00000F54" w:rsidP="00000F54">
                      <w:pPr>
                        <w:pStyle w:val="Heading4"/>
                        <w:jc w:val="both"/>
                        <w:rPr>
                          <w:rFonts w:ascii="Times New Roman" w:hAnsi="Times New Roman" w:cs="Times New Roman"/>
                          <w:b/>
                          <w:bCs/>
                          <w:i w:val="0"/>
                          <w:iCs w:val="0"/>
                          <w:color w:val="auto"/>
                          <w:sz w:val="24"/>
                          <w:szCs w:val="24"/>
                        </w:rPr>
                      </w:pPr>
                      <w:r w:rsidRPr="002571EF">
                        <w:rPr>
                          <w:rFonts w:ascii="Times New Roman" w:hAnsi="Times New Roman" w:cs="Times New Roman"/>
                          <w:b/>
                          <w:bCs/>
                          <w:i w:val="0"/>
                          <w:iCs w:val="0"/>
                          <w:color w:val="auto"/>
                          <w:sz w:val="24"/>
                          <w:szCs w:val="24"/>
                        </w:rPr>
                        <w:t>Assets Entity:</w:t>
                      </w:r>
                    </w:p>
                    <w:p w14:paraId="622B8110" w14:textId="77777777" w:rsidR="00000F54" w:rsidRPr="002571EF" w:rsidRDefault="00000F54" w:rsidP="00000F54">
                      <w:pPr>
                        <w:pStyle w:val="NormalWeb"/>
                        <w:jc w:val="both"/>
                        <w:rPr>
                          <w:sz w:val="22"/>
                          <w:szCs w:val="22"/>
                        </w:rPr>
                      </w:pPr>
                      <w:r w:rsidRPr="002571EF">
                        <w:rPr>
                          <w:sz w:val="22"/>
                          <w:szCs w:val="22"/>
                        </w:rPr>
                        <w:t>Assets represent various financial assets owned by customers.</w:t>
                      </w:r>
                    </w:p>
                    <w:p w14:paraId="3A032724" w14:textId="77777777" w:rsidR="00000F54" w:rsidRPr="002571EF" w:rsidRDefault="00000F54" w:rsidP="00C02753">
                      <w:pPr>
                        <w:numPr>
                          <w:ilvl w:val="0"/>
                          <w:numId w:val="6"/>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AssetID (Primary Key)</w:t>
                      </w:r>
                      <w:r w:rsidRPr="002571EF">
                        <w:rPr>
                          <w:rFonts w:ascii="Times New Roman" w:hAnsi="Times New Roman" w:cs="Times New Roman"/>
                        </w:rPr>
                        <w:t>: A unique identifier for each asset.</w:t>
                      </w:r>
                    </w:p>
                    <w:p w14:paraId="2601723C" w14:textId="77777777" w:rsidR="00000F54" w:rsidRPr="002571EF" w:rsidRDefault="00000F54" w:rsidP="00C02753">
                      <w:pPr>
                        <w:numPr>
                          <w:ilvl w:val="0"/>
                          <w:numId w:val="6"/>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CustomerID (Foreign Key)</w:t>
                      </w:r>
                      <w:r w:rsidRPr="002571EF">
                        <w:rPr>
                          <w:rFonts w:ascii="Times New Roman" w:hAnsi="Times New Roman" w:cs="Times New Roman"/>
                        </w:rPr>
                        <w:t>: References the owner of the asset.</w:t>
                      </w:r>
                    </w:p>
                    <w:p w14:paraId="20883FB1" w14:textId="77777777" w:rsidR="00000F54" w:rsidRPr="002571EF" w:rsidRDefault="00000F54" w:rsidP="00C02753">
                      <w:pPr>
                        <w:numPr>
                          <w:ilvl w:val="0"/>
                          <w:numId w:val="6"/>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AssetType</w:t>
                      </w:r>
                      <w:r w:rsidRPr="002571EF">
                        <w:rPr>
                          <w:rFonts w:ascii="Times New Roman" w:hAnsi="Times New Roman" w:cs="Times New Roman"/>
                        </w:rPr>
                        <w:t>: The type of asset (e.g., property, vehicle).</w:t>
                      </w:r>
                    </w:p>
                    <w:p w14:paraId="26001F40" w14:textId="77777777" w:rsidR="00000F54" w:rsidRPr="002571EF" w:rsidRDefault="00000F54" w:rsidP="00C02753">
                      <w:pPr>
                        <w:numPr>
                          <w:ilvl w:val="0"/>
                          <w:numId w:val="6"/>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AssetValue</w:t>
                      </w:r>
                      <w:r w:rsidRPr="002571EF">
                        <w:rPr>
                          <w:rFonts w:ascii="Times New Roman" w:hAnsi="Times New Roman" w:cs="Times New Roman"/>
                        </w:rPr>
                        <w:t>: The current value of the asset.</w:t>
                      </w:r>
                    </w:p>
                    <w:p w14:paraId="6DBBABB2" w14:textId="77777777" w:rsidR="00000F54" w:rsidRPr="002571EF" w:rsidRDefault="00000F54" w:rsidP="00C02753">
                      <w:pPr>
                        <w:numPr>
                          <w:ilvl w:val="0"/>
                          <w:numId w:val="6"/>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PurchaseDate</w:t>
                      </w:r>
                      <w:r w:rsidRPr="002571EF">
                        <w:rPr>
                          <w:rFonts w:ascii="Times New Roman" w:hAnsi="Times New Roman" w:cs="Times New Roman"/>
                        </w:rPr>
                        <w:t>: The date the asset was purchased.</w:t>
                      </w:r>
                    </w:p>
                    <w:p w14:paraId="53B6B683" w14:textId="77777777" w:rsidR="00000F54" w:rsidRPr="002571EF" w:rsidRDefault="00000F54" w:rsidP="00C02753">
                      <w:pPr>
                        <w:numPr>
                          <w:ilvl w:val="0"/>
                          <w:numId w:val="6"/>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Status</w:t>
                      </w:r>
                      <w:r w:rsidRPr="002571EF">
                        <w:rPr>
                          <w:rFonts w:ascii="Times New Roman" w:hAnsi="Times New Roman" w:cs="Times New Roman"/>
                        </w:rPr>
                        <w:t>: The current status of the asset.</w:t>
                      </w:r>
                    </w:p>
                    <w:p w14:paraId="23849A54" w14:textId="77777777" w:rsidR="00000F54" w:rsidRPr="002571EF" w:rsidRDefault="00000F54" w:rsidP="00C02753">
                      <w:pPr>
                        <w:numPr>
                          <w:ilvl w:val="0"/>
                          <w:numId w:val="6"/>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AbbreviationID (Foreign Key)</w:t>
                      </w:r>
                      <w:r w:rsidRPr="002571EF">
                        <w:rPr>
                          <w:rFonts w:ascii="Times New Roman" w:hAnsi="Times New Roman" w:cs="Times New Roman"/>
                        </w:rPr>
                        <w:t>: References any relevant abbreviation.</w:t>
                      </w:r>
                    </w:p>
                    <w:p w14:paraId="31216115" w14:textId="77777777" w:rsidR="00000F54" w:rsidRPr="0067420E" w:rsidRDefault="00000F54" w:rsidP="00C02753">
                      <w:pPr>
                        <w:numPr>
                          <w:ilvl w:val="0"/>
                          <w:numId w:val="6"/>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AccountTypeID (Foreign Key)</w:t>
                      </w:r>
                      <w:r w:rsidRPr="002571EF">
                        <w:rPr>
                          <w:rFonts w:ascii="Times New Roman" w:hAnsi="Times New Roman" w:cs="Times New Roman"/>
                        </w:rPr>
                        <w:t>: References the type of account associated with the asset.</w:t>
                      </w:r>
                    </w:p>
                    <w:p w14:paraId="689630ED" w14:textId="77777777" w:rsidR="00000F54" w:rsidRPr="002571EF" w:rsidRDefault="00000F54" w:rsidP="00000F54">
                      <w:pPr>
                        <w:pStyle w:val="Heading4"/>
                        <w:jc w:val="both"/>
                        <w:rPr>
                          <w:rFonts w:ascii="Times New Roman" w:hAnsi="Times New Roman" w:cs="Times New Roman"/>
                          <w:b/>
                          <w:bCs/>
                          <w:i w:val="0"/>
                          <w:iCs w:val="0"/>
                          <w:color w:val="auto"/>
                          <w:sz w:val="24"/>
                          <w:szCs w:val="24"/>
                        </w:rPr>
                      </w:pPr>
                      <w:r w:rsidRPr="002571EF">
                        <w:rPr>
                          <w:rFonts w:ascii="Times New Roman" w:hAnsi="Times New Roman" w:cs="Times New Roman"/>
                          <w:b/>
                          <w:bCs/>
                          <w:i w:val="0"/>
                          <w:iCs w:val="0"/>
                          <w:color w:val="auto"/>
                          <w:sz w:val="24"/>
                          <w:szCs w:val="24"/>
                        </w:rPr>
                        <w:t>Banks Entity:</w:t>
                      </w:r>
                    </w:p>
                    <w:p w14:paraId="64DFED2E" w14:textId="77777777" w:rsidR="00000F54" w:rsidRPr="002571EF" w:rsidRDefault="00000F54" w:rsidP="00000F54">
                      <w:pPr>
                        <w:pStyle w:val="NormalWeb"/>
                        <w:jc w:val="both"/>
                        <w:rPr>
                          <w:sz w:val="22"/>
                          <w:szCs w:val="22"/>
                        </w:rPr>
                      </w:pPr>
                      <w:r w:rsidRPr="002571EF">
                        <w:rPr>
                          <w:sz w:val="22"/>
                          <w:szCs w:val="22"/>
                        </w:rPr>
                        <w:t>Banks are entities that hold various accounts and facilitate transactions.</w:t>
                      </w:r>
                    </w:p>
                    <w:p w14:paraId="7D9AEBED" w14:textId="77777777" w:rsidR="00000F54" w:rsidRPr="002571EF" w:rsidRDefault="00000F54" w:rsidP="00C02753">
                      <w:pPr>
                        <w:numPr>
                          <w:ilvl w:val="0"/>
                          <w:numId w:val="7"/>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BankID (Primary Key)</w:t>
                      </w:r>
                      <w:r w:rsidRPr="002571EF">
                        <w:rPr>
                          <w:rFonts w:ascii="Times New Roman" w:hAnsi="Times New Roman" w:cs="Times New Roman"/>
                        </w:rPr>
                        <w:t>: A unique identifier for each bank.</w:t>
                      </w:r>
                    </w:p>
                    <w:p w14:paraId="3B59EAB8" w14:textId="77777777" w:rsidR="00000F54" w:rsidRPr="002571EF" w:rsidRDefault="00000F54" w:rsidP="00C02753">
                      <w:pPr>
                        <w:numPr>
                          <w:ilvl w:val="0"/>
                          <w:numId w:val="7"/>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BankName</w:t>
                      </w:r>
                      <w:r w:rsidRPr="002571EF">
                        <w:rPr>
                          <w:rFonts w:ascii="Times New Roman" w:hAnsi="Times New Roman" w:cs="Times New Roman"/>
                        </w:rPr>
                        <w:t>: The name of the bank.</w:t>
                      </w:r>
                    </w:p>
                    <w:p w14:paraId="038E65FF" w14:textId="77777777" w:rsidR="00000F54" w:rsidRPr="002571EF" w:rsidRDefault="00000F54" w:rsidP="00C02753">
                      <w:pPr>
                        <w:numPr>
                          <w:ilvl w:val="0"/>
                          <w:numId w:val="7"/>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IFSCCode</w:t>
                      </w:r>
                      <w:r w:rsidRPr="002571EF">
                        <w:rPr>
                          <w:rFonts w:ascii="Times New Roman" w:hAnsi="Times New Roman" w:cs="Times New Roman"/>
                        </w:rPr>
                        <w:t>: The Indian Financial System Code for the bank.</w:t>
                      </w:r>
                    </w:p>
                    <w:p w14:paraId="08EB9040" w14:textId="77777777" w:rsidR="00000F54" w:rsidRPr="002571EF" w:rsidRDefault="00000F54" w:rsidP="00C02753">
                      <w:pPr>
                        <w:numPr>
                          <w:ilvl w:val="0"/>
                          <w:numId w:val="7"/>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Branch</w:t>
                      </w:r>
                      <w:r w:rsidRPr="002571EF">
                        <w:rPr>
                          <w:rFonts w:ascii="Times New Roman" w:hAnsi="Times New Roman" w:cs="Times New Roman"/>
                        </w:rPr>
                        <w:t>: The branch of the bank.</w:t>
                      </w:r>
                    </w:p>
                    <w:p w14:paraId="5009ABF5" w14:textId="77777777" w:rsidR="00000F54" w:rsidRPr="002571EF" w:rsidRDefault="00000F54" w:rsidP="00C02753">
                      <w:pPr>
                        <w:numPr>
                          <w:ilvl w:val="0"/>
                          <w:numId w:val="7"/>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Address</w:t>
                      </w:r>
                      <w:r w:rsidRPr="002571EF">
                        <w:rPr>
                          <w:rFonts w:ascii="Times New Roman" w:hAnsi="Times New Roman" w:cs="Times New Roman"/>
                        </w:rPr>
                        <w:t>: The address of the bank.</w:t>
                      </w:r>
                    </w:p>
                    <w:p w14:paraId="1E16C580" w14:textId="77777777" w:rsidR="00000F54" w:rsidRPr="002571EF" w:rsidRDefault="00000F54" w:rsidP="00C02753">
                      <w:pPr>
                        <w:numPr>
                          <w:ilvl w:val="0"/>
                          <w:numId w:val="7"/>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ContactNumber</w:t>
                      </w:r>
                      <w:r w:rsidRPr="002571EF">
                        <w:rPr>
                          <w:rFonts w:ascii="Times New Roman" w:hAnsi="Times New Roman" w:cs="Times New Roman"/>
                        </w:rPr>
                        <w:t>: Contact number for the bank.</w:t>
                      </w:r>
                    </w:p>
                    <w:p w14:paraId="6AA37DC3" w14:textId="77777777" w:rsidR="00000F54" w:rsidRPr="0067420E" w:rsidRDefault="00000F54" w:rsidP="00C02753">
                      <w:pPr>
                        <w:numPr>
                          <w:ilvl w:val="0"/>
                          <w:numId w:val="7"/>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AbbreviationID (Foreign Key)</w:t>
                      </w:r>
                      <w:r w:rsidRPr="002571EF">
                        <w:rPr>
                          <w:rFonts w:ascii="Times New Roman" w:hAnsi="Times New Roman" w:cs="Times New Roman"/>
                        </w:rPr>
                        <w:t>: References any relevant abbreviation.</w:t>
                      </w:r>
                    </w:p>
                    <w:p w14:paraId="1D1C9FDF" w14:textId="77777777" w:rsidR="00000F54" w:rsidRPr="002571EF" w:rsidRDefault="00000F54" w:rsidP="00000F54">
                      <w:pPr>
                        <w:pStyle w:val="Heading4"/>
                        <w:jc w:val="both"/>
                        <w:rPr>
                          <w:rFonts w:ascii="Times New Roman" w:hAnsi="Times New Roman" w:cs="Times New Roman"/>
                          <w:b/>
                          <w:bCs/>
                          <w:i w:val="0"/>
                          <w:iCs w:val="0"/>
                          <w:color w:val="auto"/>
                          <w:sz w:val="24"/>
                          <w:szCs w:val="24"/>
                        </w:rPr>
                      </w:pPr>
                      <w:r w:rsidRPr="002571EF">
                        <w:rPr>
                          <w:rFonts w:ascii="Times New Roman" w:hAnsi="Times New Roman" w:cs="Times New Roman"/>
                          <w:b/>
                          <w:bCs/>
                          <w:i w:val="0"/>
                          <w:iCs w:val="0"/>
                          <w:color w:val="auto"/>
                          <w:sz w:val="24"/>
                          <w:szCs w:val="24"/>
                        </w:rPr>
                        <w:t>Bonds Entity:</w:t>
                      </w:r>
                    </w:p>
                    <w:p w14:paraId="6E2DF56A" w14:textId="77777777" w:rsidR="00000F54" w:rsidRPr="002571EF" w:rsidRDefault="00000F54" w:rsidP="00000F54">
                      <w:pPr>
                        <w:pStyle w:val="NormalWeb"/>
                        <w:jc w:val="both"/>
                        <w:rPr>
                          <w:sz w:val="22"/>
                          <w:szCs w:val="22"/>
                        </w:rPr>
                      </w:pPr>
                      <w:r w:rsidRPr="002571EF">
                        <w:rPr>
                          <w:sz w:val="22"/>
                          <w:szCs w:val="22"/>
                        </w:rPr>
                        <w:t>Bonds represent fixed-income investments made by customers.</w:t>
                      </w:r>
                    </w:p>
                    <w:p w14:paraId="742CE7AE" w14:textId="77777777" w:rsidR="00000F54" w:rsidRPr="002571EF" w:rsidRDefault="00000F54" w:rsidP="00C02753">
                      <w:pPr>
                        <w:numPr>
                          <w:ilvl w:val="0"/>
                          <w:numId w:val="8"/>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BondID (Primary Key)</w:t>
                      </w:r>
                      <w:r w:rsidRPr="002571EF">
                        <w:rPr>
                          <w:rFonts w:ascii="Times New Roman" w:hAnsi="Times New Roman" w:cs="Times New Roman"/>
                        </w:rPr>
                        <w:t>: A unique identifier for each bond.</w:t>
                      </w:r>
                    </w:p>
                    <w:p w14:paraId="79C0E7EE" w14:textId="77777777" w:rsidR="00000F54" w:rsidRPr="002571EF" w:rsidRDefault="00000F54" w:rsidP="00C02753">
                      <w:pPr>
                        <w:numPr>
                          <w:ilvl w:val="0"/>
                          <w:numId w:val="8"/>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CustomerID (Foreign Key)</w:t>
                      </w:r>
                      <w:r w:rsidRPr="002571EF">
                        <w:rPr>
                          <w:rFonts w:ascii="Times New Roman" w:hAnsi="Times New Roman" w:cs="Times New Roman"/>
                        </w:rPr>
                        <w:t>: References the owner of the bond.</w:t>
                      </w:r>
                    </w:p>
                    <w:p w14:paraId="788EA10D" w14:textId="77777777" w:rsidR="00000F54" w:rsidRPr="002571EF" w:rsidRDefault="00000F54" w:rsidP="00C02753">
                      <w:pPr>
                        <w:numPr>
                          <w:ilvl w:val="0"/>
                          <w:numId w:val="8"/>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BondType</w:t>
                      </w:r>
                      <w:r w:rsidRPr="002571EF">
                        <w:rPr>
                          <w:rFonts w:ascii="Times New Roman" w:hAnsi="Times New Roman" w:cs="Times New Roman"/>
                        </w:rPr>
                        <w:t>: The type of bond (e.g., government, corporate).</w:t>
                      </w:r>
                    </w:p>
                    <w:p w14:paraId="12C558DA" w14:textId="77777777" w:rsidR="00000F54" w:rsidRPr="002571EF" w:rsidRDefault="00000F54" w:rsidP="00C02753">
                      <w:pPr>
                        <w:numPr>
                          <w:ilvl w:val="0"/>
                          <w:numId w:val="8"/>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InvestmentAmount</w:t>
                      </w:r>
                      <w:r w:rsidRPr="002571EF">
                        <w:rPr>
                          <w:rFonts w:ascii="Times New Roman" w:hAnsi="Times New Roman" w:cs="Times New Roman"/>
                        </w:rPr>
                        <w:t>: The amount invested in the bond.</w:t>
                      </w:r>
                    </w:p>
                    <w:p w14:paraId="37EE50AD" w14:textId="77777777" w:rsidR="00000F54" w:rsidRPr="002571EF" w:rsidRDefault="00000F54" w:rsidP="00C02753">
                      <w:pPr>
                        <w:numPr>
                          <w:ilvl w:val="0"/>
                          <w:numId w:val="8"/>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MaturityAmount</w:t>
                      </w:r>
                      <w:r w:rsidRPr="002571EF">
                        <w:rPr>
                          <w:rFonts w:ascii="Times New Roman" w:hAnsi="Times New Roman" w:cs="Times New Roman"/>
                        </w:rPr>
                        <w:t>: The amount to be received at maturity.</w:t>
                      </w:r>
                    </w:p>
                    <w:p w14:paraId="4C99E080" w14:textId="77777777" w:rsidR="00000F54" w:rsidRPr="002571EF" w:rsidRDefault="00000F54" w:rsidP="00C02753">
                      <w:pPr>
                        <w:numPr>
                          <w:ilvl w:val="0"/>
                          <w:numId w:val="8"/>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Status</w:t>
                      </w:r>
                      <w:r w:rsidRPr="002571EF">
                        <w:rPr>
                          <w:rFonts w:ascii="Times New Roman" w:hAnsi="Times New Roman" w:cs="Times New Roman"/>
                        </w:rPr>
                        <w:t>: The current status of the bond.</w:t>
                      </w:r>
                    </w:p>
                    <w:p w14:paraId="46467EAB" w14:textId="77777777" w:rsidR="00000F54" w:rsidRPr="002571EF" w:rsidRDefault="00000F54" w:rsidP="00C02753">
                      <w:pPr>
                        <w:numPr>
                          <w:ilvl w:val="0"/>
                          <w:numId w:val="8"/>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AbbreviationID (Foreign Key)</w:t>
                      </w:r>
                      <w:r w:rsidRPr="002571EF">
                        <w:rPr>
                          <w:rFonts w:ascii="Times New Roman" w:hAnsi="Times New Roman" w:cs="Times New Roman"/>
                        </w:rPr>
                        <w:t>: References any relevant abbreviation.</w:t>
                      </w:r>
                    </w:p>
                    <w:p w14:paraId="19763CBE" w14:textId="77777777" w:rsidR="00000F54" w:rsidRPr="0067420E" w:rsidRDefault="00000F54" w:rsidP="00C02753">
                      <w:pPr>
                        <w:numPr>
                          <w:ilvl w:val="0"/>
                          <w:numId w:val="8"/>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AccountTypeID (Foreign Key)</w:t>
                      </w:r>
                      <w:r w:rsidRPr="002571EF">
                        <w:rPr>
                          <w:rFonts w:ascii="Times New Roman" w:hAnsi="Times New Roman" w:cs="Times New Roman"/>
                        </w:rPr>
                        <w:t>: References the type of account associated with the bond.</w:t>
                      </w:r>
                    </w:p>
                    <w:p w14:paraId="6804F799" w14:textId="77777777" w:rsidR="00000F54" w:rsidRPr="002571EF" w:rsidRDefault="00000F54" w:rsidP="00000F54">
                      <w:pPr>
                        <w:pStyle w:val="Heading4"/>
                        <w:jc w:val="both"/>
                        <w:rPr>
                          <w:rFonts w:ascii="Times New Roman" w:hAnsi="Times New Roman" w:cs="Times New Roman"/>
                          <w:b/>
                          <w:bCs/>
                          <w:i w:val="0"/>
                          <w:iCs w:val="0"/>
                          <w:color w:val="auto"/>
                          <w:sz w:val="24"/>
                          <w:szCs w:val="24"/>
                        </w:rPr>
                      </w:pPr>
                      <w:r w:rsidRPr="002571EF">
                        <w:rPr>
                          <w:rFonts w:ascii="Times New Roman" w:hAnsi="Times New Roman" w:cs="Times New Roman"/>
                          <w:b/>
                          <w:bCs/>
                          <w:i w:val="0"/>
                          <w:iCs w:val="0"/>
                          <w:color w:val="auto"/>
                          <w:sz w:val="24"/>
                          <w:szCs w:val="24"/>
                        </w:rPr>
                        <w:t>Branches Entity:</w:t>
                      </w:r>
                    </w:p>
                    <w:p w14:paraId="219B99BA" w14:textId="77777777" w:rsidR="00000F54" w:rsidRPr="002571EF" w:rsidRDefault="00000F54" w:rsidP="00000F54">
                      <w:pPr>
                        <w:pStyle w:val="NormalWeb"/>
                        <w:jc w:val="both"/>
                        <w:rPr>
                          <w:sz w:val="22"/>
                          <w:szCs w:val="22"/>
                        </w:rPr>
                      </w:pPr>
                      <w:r w:rsidRPr="002571EF">
                        <w:rPr>
                          <w:sz w:val="22"/>
                          <w:szCs w:val="22"/>
                        </w:rPr>
                        <w:t>Branches represent different locations of banks where customers can access services.</w:t>
                      </w:r>
                    </w:p>
                    <w:p w14:paraId="696532AF" w14:textId="77777777" w:rsidR="00000F54" w:rsidRPr="002571EF" w:rsidRDefault="00000F54" w:rsidP="00C02753">
                      <w:pPr>
                        <w:numPr>
                          <w:ilvl w:val="0"/>
                          <w:numId w:val="9"/>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BranchID (Primary Key)</w:t>
                      </w:r>
                      <w:r w:rsidRPr="002571EF">
                        <w:rPr>
                          <w:rFonts w:ascii="Times New Roman" w:hAnsi="Times New Roman" w:cs="Times New Roman"/>
                        </w:rPr>
                        <w:t>: A unique identifier for each branch.</w:t>
                      </w:r>
                    </w:p>
                    <w:p w14:paraId="6A5653AA" w14:textId="77777777" w:rsidR="00000F54" w:rsidRPr="002571EF" w:rsidRDefault="00000F54" w:rsidP="00C02753">
                      <w:pPr>
                        <w:numPr>
                          <w:ilvl w:val="0"/>
                          <w:numId w:val="9"/>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BankID (Foreign Key)</w:t>
                      </w:r>
                      <w:r w:rsidRPr="002571EF">
                        <w:rPr>
                          <w:rFonts w:ascii="Times New Roman" w:hAnsi="Times New Roman" w:cs="Times New Roman"/>
                        </w:rPr>
                        <w:t>: References the associated bank.</w:t>
                      </w:r>
                    </w:p>
                    <w:p w14:paraId="0CD496C6" w14:textId="77777777" w:rsidR="00000F54" w:rsidRPr="002571EF" w:rsidRDefault="00000F54" w:rsidP="00C02753">
                      <w:pPr>
                        <w:numPr>
                          <w:ilvl w:val="0"/>
                          <w:numId w:val="9"/>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BranchName</w:t>
                      </w:r>
                      <w:r w:rsidRPr="002571EF">
                        <w:rPr>
                          <w:rFonts w:ascii="Times New Roman" w:hAnsi="Times New Roman" w:cs="Times New Roman"/>
                        </w:rPr>
                        <w:t>: The name of the branch.</w:t>
                      </w:r>
                    </w:p>
                    <w:p w14:paraId="52A8E0A0" w14:textId="77777777" w:rsidR="00000F54" w:rsidRPr="002571EF" w:rsidRDefault="00000F54" w:rsidP="00C02753">
                      <w:pPr>
                        <w:numPr>
                          <w:ilvl w:val="0"/>
                          <w:numId w:val="9"/>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Address</w:t>
                      </w:r>
                      <w:r w:rsidRPr="002571EF">
                        <w:rPr>
                          <w:rFonts w:ascii="Times New Roman" w:hAnsi="Times New Roman" w:cs="Times New Roman"/>
                        </w:rPr>
                        <w:t>: The address of the branch.</w:t>
                      </w:r>
                    </w:p>
                    <w:p w14:paraId="33BE4AE5" w14:textId="77777777" w:rsidR="00000F54" w:rsidRPr="002571EF" w:rsidRDefault="00000F54" w:rsidP="00C02753">
                      <w:pPr>
                        <w:numPr>
                          <w:ilvl w:val="0"/>
                          <w:numId w:val="9"/>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ContactNumber</w:t>
                      </w:r>
                      <w:r w:rsidRPr="002571EF">
                        <w:rPr>
                          <w:rFonts w:ascii="Times New Roman" w:hAnsi="Times New Roman" w:cs="Times New Roman"/>
                        </w:rPr>
                        <w:t>: Contact number for the branch.</w:t>
                      </w:r>
                    </w:p>
                    <w:p w14:paraId="264BF4D5" w14:textId="77777777" w:rsidR="00000F54" w:rsidRPr="0067420E" w:rsidRDefault="00000F54" w:rsidP="00C02753">
                      <w:pPr>
                        <w:numPr>
                          <w:ilvl w:val="0"/>
                          <w:numId w:val="9"/>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AbbreviationID (Foreign Key)</w:t>
                      </w:r>
                      <w:r w:rsidRPr="002571EF">
                        <w:rPr>
                          <w:rFonts w:ascii="Times New Roman" w:hAnsi="Times New Roman" w:cs="Times New Roman"/>
                        </w:rPr>
                        <w:t>: References any relevant abbreviation.</w:t>
                      </w:r>
                    </w:p>
                    <w:p w14:paraId="6B646693" w14:textId="77777777" w:rsidR="001B14DF" w:rsidRDefault="001B14DF"/>
                  </w:txbxContent>
                </v:textbox>
              </v:shape>
            </w:pict>
          </mc:Fallback>
        </mc:AlternateContent>
      </w:r>
    </w:p>
    <w:p w14:paraId="23870219" w14:textId="77777777" w:rsidR="001B14DF" w:rsidRDefault="001B14DF" w:rsidP="0045264A">
      <w:pPr>
        <w:spacing w:before="100" w:beforeAutospacing="1" w:after="100" w:afterAutospacing="1" w:line="240" w:lineRule="auto"/>
        <w:rPr>
          <w:rFonts w:ascii="Times New Roman" w:eastAsia="Times New Roman" w:hAnsi="Times New Roman" w:cs="Times New Roman"/>
          <w:b/>
          <w:bCs/>
          <w:lang w:val="en-US" w:bidi="hi-IN"/>
        </w:rPr>
      </w:pPr>
    </w:p>
    <w:p w14:paraId="7561C37E" w14:textId="77777777" w:rsidR="001B14DF" w:rsidRDefault="001B14DF" w:rsidP="0045264A">
      <w:pPr>
        <w:spacing w:before="100" w:beforeAutospacing="1" w:after="100" w:afterAutospacing="1" w:line="240" w:lineRule="auto"/>
        <w:rPr>
          <w:rFonts w:ascii="Times New Roman" w:eastAsia="Times New Roman" w:hAnsi="Times New Roman" w:cs="Times New Roman"/>
          <w:b/>
          <w:bCs/>
          <w:lang w:val="en-US" w:bidi="hi-IN"/>
        </w:rPr>
      </w:pPr>
    </w:p>
    <w:p w14:paraId="0142CA79" w14:textId="77777777" w:rsidR="001B14DF" w:rsidRDefault="001B14DF" w:rsidP="0045264A">
      <w:pPr>
        <w:spacing w:before="100" w:beforeAutospacing="1" w:after="100" w:afterAutospacing="1" w:line="240" w:lineRule="auto"/>
        <w:rPr>
          <w:rFonts w:ascii="Times New Roman" w:eastAsia="Times New Roman" w:hAnsi="Times New Roman" w:cs="Times New Roman"/>
          <w:b/>
          <w:bCs/>
          <w:lang w:val="en-US" w:bidi="hi-IN"/>
        </w:rPr>
      </w:pPr>
    </w:p>
    <w:p w14:paraId="0966D6B1" w14:textId="77777777" w:rsidR="0045264A" w:rsidRDefault="0045264A" w:rsidP="008568EF">
      <w:pPr>
        <w:spacing w:before="100" w:beforeAutospacing="1" w:after="100" w:afterAutospacing="1" w:line="240" w:lineRule="auto"/>
        <w:rPr>
          <w:rFonts w:ascii="Times New Roman" w:eastAsia="Times New Roman" w:hAnsi="Times New Roman" w:cs="Times New Roman"/>
          <w:b/>
          <w:bCs/>
          <w:lang w:val="en-US" w:bidi="hi-IN"/>
        </w:rPr>
      </w:pPr>
    </w:p>
    <w:p w14:paraId="44F523F0" w14:textId="77777777" w:rsidR="0045264A" w:rsidRDefault="0045264A" w:rsidP="008568EF">
      <w:pPr>
        <w:spacing w:before="100" w:beforeAutospacing="1" w:after="100" w:afterAutospacing="1" w:line="240" w:lineRule="auto"/>
        <w:rPr>
          <w:rFonts w:ascii="Times New Roman" w:eastAsia="Times New Roman" w:hAnsi="Times New Roman" w:cs="Times New Roman"/>
          <w:b/>
          <w:bCs/>
          <w:lang w:val="en-US" w:bidi="hi-IN"/>
        </w:rPr>
      </w:pPr>
    </w:p>
    <w:p w14:paraId="13B1B9B9" w14:textId="77777777" w:rsidR="001B14DF" w:rsidRDefault="001B14DF" w:rsidP="008568EF">
      <w:pPr>
        <w:spacing w:before="100" w:beforeAutospacing="1" w:after="100" w:afterAutospacing="1" w:line="240" w:lineRule="auto"/>
        <w:rPr>
          <w:rFonts w:ascii="Times New Roman" w:eastAsia="Times New Roman" w:hAnsi="Times New Roman" w:cs="Times New Roman"/>
          <w:b/>
          <w:bCs/>
          <w:lang w:val="en-US" w:bidi="hi-IN"/>
        </w:rPr>
      </w:pPr>
    </w:p>
    <w:p w14:paraId="2F9B1E9B" w14:textId="77777777" w:rsidR="001B14DF" w:rsidRDefault="001B14DF" w:rsidP="008568EF">
      <w:pPr>
        <w:spacing w:before="100" w:beforeAutospacing="1" w:after="100" w:afterAutospacing="1" w:line="240" w:lineRule="auto"/>
        <w:rPr>
          <w:rFonts w:ascii="Times New Roman" w:eastAsia="Times New Roman" w:hAnsi="Times New Roman" w:cs="Times New Roman"/>
          <w:b/>
          <w:bCs/>
          <w:lang w:val="en-US" w:bidi="hi-IN"/>
        </w:rPr>
      </w:pPr>
    </w:p>
    <w:p w14:paraId="16A0FD50" w14:textId="77777777" w:rsidR="001B14DF" w:rsidRDefault="001B14DF" w:rsidP="008568EF">
      <w:pPr>
        <w:spacing w:before="100" w:beforeAutospacing="1" w:after="100" w:afterAutospacing="1" w:line="240" w:lineRule="auto"/>
        <w:rPr>
          <w:rFonts w:ascii="Times New Roman" w:eastAsia="Times New Roman" w:hAnsi="Times New Roman" w:cs="Times New Roman"/>
          <w:b/>
          <w:bCs/>
          <w:lang w:val="en-US" w:bidi="hi-IN"/>
        </w:rPr>
      </w:pPr>
    </w:p>
    <w:p w14:paraId="7FDC0FA1" w14:textId="77777777" w:rsidR="001B14DF" w:rsidRDefault="001B14DF" w:rsidP="008568EF">
      <w:pPr>
        <w:spacing w:before="100" w:beforeAutospacing="1" w:after="100" w:afterAutospacing="1" w:line="240" w:lineRule="auto"/>
        <w:rPr>
          <w:rFonts w:ascii="Times New Roman" w:eastAsia="Times New Roman" w:hAnsi="Times New Roman" w:cs="Times New Roman"/>
          <w:b/>
          <w:bCs/>
          <w:lang w:val="en-US" w:bidi="hi-IN"/>
        </w:rPr>
      </w:pPr>
    </w:p>
    <w:p w14:paraId="0478937C" w14:textId="77777777" w:rsidR="001B14DF" w:rsidRDefault="001B14DF" w:rsidP="008568EF">
      <w:pPr>
        <w:spacing w:before="100" w:beforeAutospacing="1" w:after="100" w:afterAutospacing="1" w:line="240" w:lineRule="auto"/>
        <w:rPr>
          <w:rFonts w:ascii="Times New Roman" w:eastAsia="Times New Roman" w:hAnsi="Times New Roman" w:cs="Times New Roman"/>
          <w:b/>
          <w:bCs/>
          <w:lang w:val="en-US" w:bidi="hi-IN"/>
        </w:rPr>
      </w:pPr>
    </w:p>
    <w:p w14:paraId="4F324FE9" w14:textId="77777777" w:rsidR="001B14DF" w:rsidRDefault="001B14DF" w:rsidP="008568EF">
      <w:pPr>
        <w:spacing w:before="100" w:beforeAutospacing="1" w:after="100" w:afterAutospacing="1" w:line="240" w:lineRule="auto"/>
        <w:rPr>
          <w:rFonts w:ascii="Times New Roman" w:eastAsia="Times New Roman" w:hAnsi="Times New Roman" w:cs="Times New Roman"/>
          <w:b/>
          <w:bCs/>
          <w:lang w:val="en-US" w:bidi="hi-IN"/>
        </w:rPr>
      </w:pPr>
    </w:p>
    <w:p w14:paraId="573C3805" w14:textId="77777777" w:rsidR="001B14DF" w:rsidRDefault="001B14DF" w:rsidP="008568EF">
      <w:pPr>
        <w:spacing w:before="100" w:beforeAutospacing="1" w:after="100" w:afterAutospacing="1" w:line="240" w:lineRule="auto"/>
        <w:rPr>
          <w:rFonts w:ascii="Times New Roman" w:eastAsia="Times New Roman" w:hAnsi="Times New Roman" w:cs="Times New Roman"/>
          <w:b/>
          <w:bCs/>
          <w:lang w:val="en-US" w:bidi="hi-IN"/>
        </w:rPr>
      </w:pPr>
    </w:p>
    <w:p w14:paraId="2F07F03B" w14:textId="77777777" w:rsidR="001B14DF" w:rsidRDefault="001B14DF" w:rsidP="008568EF">
      <w:pPr>
        <w:spacing w:before="100" w:beforeAutospacing="1" w:after="100" w:afterAutospacing="1" w:line="240" w:lineRule="auto"/>
        <w:rPr>
          <w:rFonts w:ascii="Times New Roman" w:eastAsia="Times New Roman" w:hAnsi="Times New Roman" w:cs="Times New Roman"/>
          <w:b/>
          <w:bCs/>
          <w:lang w:val="en-US" w:bidi="hi-IN"/>
        </w:rPr>
      </w:pPr>
    </w:p>
    <w:p w14:paraId="02373CCA" w14:textId="77777777" w:rsidR="001B14DF" w:rsidRDefault="001B14DF" w:rsidP="008568EF">
      <w:pPr>
        <w:spacing w:before="100" w:beforeAutospacing="1" w:after="100" w:afterAutospacing="1" w:line="240" w:lineRule="auto"/>
        <w:rPr>
          <w:rFonts w:ascii="Times New Roman" w:eastAsia="Times New Roman" w:hAnsi="Times New Roman" w:cs="Times New Roman"/>
          <w:b/>
          <w:bCs/>
          <w:lang w:val="en-US" w:bidi="hi-IN"/>
        </w:rPr>
      </w:pPr>
    </w:p>
    <w:p w14:paraId="2260E7D1" w14:textId="77777777" w:rsidR="001B14DF" w:rsidRDefault="001B14DF" w:rsidP="008568EF">
      <w:pPr>
        <w:spacing w:before="100" w:beforeAutospacing="1" w:after="100" w:afterAutospacing="1" w:line="240" w:lineRule="auto"/>
        <w:rPr>
          <w:rFonts w:ascii="Times New Roman" w:eastAsia="Times New Roman" w:hAnsi="Times New Roman" w:cs="Times New Roman"/>
          <w:b/>
          <w:bCs/>
          <w:lang w:val="en-US" w:bidi="hi-IN"/>
        </w:rPr>
      </w:pPr>
    </w:p>
    <w:p w14:paraId="64E5AC2C" w14:textId="77777777" w:rsidR="001B14DF" w:rsidRDefault="001B14DF" w:rsidP="008568EF">
      <w:pPr>
        <w:spacing w:before="100" w:beforeAutospacing="1" w:after="100" w:afterAutospacing="1" w:line="240" w:lineRule="auto"/>
        <w:rPr>
          <w:rFonts w:ascii="Times New Roman" w:eastAsia="Times New Roman" w:hAnsi="Times New Roman" w:cs="Times New Roman"/>
          <w:b/>
          <w:bCs/>
          <w:lang w:val="en-US" w:bidi="hi-IN"/>
        </w:rPr>
      </w:pPr>
    </w:p>
    <w:p w14:paraId="75884D50" w14:textId="77777777" w:rsidR="001B14DF" w:rsidRDefault="001B14DF" w:rsidP="008568EF">
      <w:pPr>
        <w:spacing w:before="100" w:beforeAutospacing="1" w:after="100" w:afterAutospacing="1" w:line="240" w:lineRule="auto"/>
        <w:rPr>
          <w:rFonts w:ascii="Times New Roman" w:eastAsia="Times New Roman" w:hAnsi="Times New Roman" w:cs="Times New Roman"/>
          <w:b/>
          <w:bCs/>
          <w:lang w:val="en-US" w:bidi="hi-IN"/>
        </w:rPr>
      </w:pPr>
    </w:p>
    <w:p w14:paraId="056B16E2" w14:textId="77777777" w:rsidR="001B14DF" w:rsidRDefault="001B14DF" w:rsidP="008568EF">
      <w:pPr>
        <w:spacing w:before="100" w:beforeAutospacing="1" w:after="100" w:afterAutospacing="1" w:line="240" w:lineRule="auto"/>
        <w:rPr>
          <w:rFonts w:ascii="Times New Roman" w:eastAsia="Times New Roman" w:hAnsi="Times New Roman" w:cs="Times New Roman"/>
          <w:b/>
          <w:bCs/>
          <w:lang w:val="en-US" w:bidi="hi-IN"/>
        </w:rPr>
      </w:pPr>
    </w:p>
    <w:p w14:paraId="202AC3D3" w14:textId="77777777" w:rsidR="001B14DF" w:rsidRDefault="001B14DF" w:rsidP="008568EF">
      <w:pPr>
        <w:spacing w:before="100" w:beforeAutospacing="1" w:after="100" w:afterAutospacing="1" w:line="240" w:lineRule="auto"/>
        <w:rPr>
          <w:rFonts w:ascii="Times New Roman" w:eastAsia="Times New Roman" w:hAnsi="Times New Roman" w:cs="Times New Roman"/>
          <w:b/>
          <w:bCs/>
          <w:lang w:val="en-US" w:bidi="hi-IN"/>
        </w:rPr>
      </w:pPr>
    </w:p>
    <w:p w14:paraId="63C6F046" w14:textId="77777777" w:rsidR="001B14DF" w:rsidRDefault="001B14DF" w:rsidP="008568EF">
      <w:pPr>
        <w:spacing w:before="100" w:beforeAutospacing="1" w:after="100" w:afterAutospacing="1" w:line="240" w:lineRule="auto"/>
        <w:rPr>
          <w:rFonts w:ascii="Times New Roman" w:eastAsia="Times New Roman" w:hAnsi="Times New Roman" w:cs="Times New Roman"/>
          <w:b/>
          <w:bCs/>
          <w:lang w:val="en-US" w:bidi="hi-IN"/>
        </w:rPr>
      </w:pPr>
    </w:p>
    <w:p w14:paraId="30BE69A7" w14:textId="77777777" w:rsidR="001B14DF" w:rsidRDefault="001B14DF" w:rsidP="008568EF">
      <w:pPr>
        <w:spacing w:before="100" w:beforeAutospacing="1" w:after="100" w:afterAutospacing="1" w:line="240" w:lineRule="auto"/>
        <w:rPr>
          <w:rFonts w:ascii="Times New Roman" w:eastAsia="Times New Roman" w:hAnsi="Times New Roman" w:cs="Times New Roman"/>
          <w:b/>
          <w:bCs/>
          <w:lang w:val="en-US" w:bidi="hi-IN"/>
        </w:rPr>
      </w:pPr>
    </w:p>
    <w:p w14:paraId="44E937C3" w14:textId="77777777" w:rsidR="001B14DF" w:rsidRDefault="001B14DF" w:rsidP="008568EF">
      <w:pPr>
        <w:spacing w:before="100" w:beforeAutospacing="1" w:after="100" w:afterAutospacing="1" w:line="240" w:lineRule="auto"/>
        <w:rPr>
          <w:rFonts w:ascii="Times New Roman" w:eastAsia="Times New Roman" w:hAnsi="Times New Roman" w:cs="Times New Roman"/>
          <w:b/>
          <w:bCs/>
          <w:lang w:val="en-US" w:bidi="hi-IN"/>
        </w:rPr>
      </w:pPr>
    </w:p>
    <w:p w14:paraId="0C8A3E97" w14:textId="77777777" w:rsidR="001B14DF" w:rsidRDefault="001B14DF" w:rsidP="008568EF">
      <w:pPr>
        <w:spacing w:before="100" w:beforeAutospacing="1" w:after="100" w:afterAutospacing="1" w:line="240" w:lineRule="auto"/>
        <w:rPr>
          <w:rFonts w:ascii="Times New Roman" w:eastAsia="Times New Roman" w:hAnsi="Times New Roman" w:cs="Times New Roman"/>
          <w:b/>
          <w:bCs/>
          <w:lang w:val="en-US" w:bidi="hi-IN"/>
        </w:rPr>
      </w:pPr>
    </w:p>
    <w:p w14:paraId="5FAC4111" w14:textId="77777777" w:rsidR="001B14DF" w:rsidRDefault="001B14DF" w:rsidP="00C364A2">
      <w:pPr>
        <w:spacing w:before="100" w:beforeAutospacing="1" w:after="100" w:afterAutospacing="1" w:line="240" w:lineRule="auto"/>
        <w:rPr>
          <w:rFonts w:ascii="Times New Roman" w:eastAsia="Times New Roman" w:hAnsi="Times New Roman" w:cs="Times New Roman"/>
          <w:b/>
          <w:bCs/>
          <w:lang w:val="en-US" w:bidi="hi-IN"/>
        </w:rPr>
      </w:pPr>
    </w:p>
    <w:p w14:paraId="046CA674" w14:textId="77777777" w:rsidR="001B14DF" w:rsidRDefault="001B14DF" w:rsidP="008568EF">
      <w:pPr>
        <w:spacing w:before="100" w:beforeAutospacing="1" w:after="100" w:afterAutospacing="1" w:line="240" w:lineRule="auto"/>
        <w:rPr>
          <w:rFonts w:ascii="Times New Roman" w:eastAsia="Times New Roman" w:hAnsi="Times New Roman" w:cs="Times New Roman"/>
          <w:b/>
          <w:bCs/>
          <w:lang w:val="en-US" w:bidi="hi-IN"/>
        </w:rPr>
      </w:pPr>
    </w:p>
    <w:p w14:paraId="760C7611" w14:textId="0A867BFC" w:rsidR="001B14DF" w:rsidRDefault="00FD4FB9" w:rsidP="00FD4FB9">
      <w:pPr>
        <w:spacing w:before="100" w:beforeAutospacing="1" w:after="100" w:afterAutospacing="1" w:line="240" w:lineRule="auto"/>
        <w:rPr>
          <w:rFonts w:ascii="Times New Roman" w:eastAsia="Times New Roman" w:hAnsi="Times New Roman" w:cs="Times New Roman"/>
          <w:b/>
          <w:bCs/>
          <w:lang w:val="en-US" w:bidi="hi-IN"/>
        </w:rPr>
      </w:pPr>
      <w:r>
        <w:rPr>
          <w:rFonts w:ascii="Times New Roman" w:eastAsia="Times New Roman" w:hAnsi="Times New Roman" w:cs="Times New Roman"/>
          <w:b/>
          <w:bCs/>
          <w:noProof/>
          <w:lang w:val="en-US" w:bidi="hi-IN"/>
        </w:rPr>
        <mc:AlternateContent>
          <mc:Choice Requires="wps">
            <w:drawing>
              <wp:anchor distT="0" distB="0" distL="114300" distR="114300" simplePos="0" relativeHeight="251672576" behindDoc="0" locked="0" layoutInCell="1" allowOverlap="1" wp14:anchorId="644F22F3" wp14:editId="02871ABE">
                <wp:simplePos x="0" y="0"/>
                <wp:positionH relativeFrom="column">
                  <wp:posOffset>4529</wp:posOffset>
                </wp:positionH>
                <wp:positionV relativeFrom="paragraph">
                  <wp:posOffset>-155276</wp:posOffset>
                </wp:positionV>
                <wp:extent cx="6379438" cy="9092241"/>
                <wp:effectExtent l="457200" t="38100" r="2540" b="337820"/>
                <wp:wrapNone/>
                <wp:docPr id="11" name="Text Box 11"/>
                <wp:cNvGraphicFramePr/>
                <a:graphic xmlns:a="http://schemas.openxmlformats.org/drawingml/2006/main">
                  <a:graphicData uri="http://schemas.microsoft.com/office/word/2010/wordprocessingShape">
                    <wps:wsp>
                      <wps:cNvSpPr txBox="1"/>
                      <wps:spPr>
                        <a:xfrm>
                          <a:off x="0" y="0"/>
                          <a:ext cx="6379438" cy="9092241"/>
                        </a:xfrm>
                        <a:prstGeom prst="rect">
                          <a:avLst/>
                        </a:prstGeom>
                        <a:solidFill>
                          <a:srgbClr val="FFC000"/>
                        </a:solidFill>
                        <a:ln w="6350">
                          <a:noFill/>
                        </a:ln>
                        <a:effectLst>
                          <a:outerShdw blurRad="190500" dist="317500" dir="9000000" algn="tr" rotWithShape="0">
                            <a:prstClr val="black">
                              <a:alpha val="65000"/>
                            </a:prstClr>
                          </a:outerShdw>
                        </a:effectLst>
                      </wps:spPr>
                      <wps:txbx>
                        <w:txbxContent>
                          <w:p w14:paraId="704C27DE" w14:textId="77777777" w:rsidR="0041542B" w:rsidRPr="002571EF" w:rsidRDefault="0041542B" w:rsidP="0041542B">
                            <w:pPr>
                              <w:pStyle w:val="Heading4"/>
                              <w:jc w:val="both"/>
                              <w:rPr>
                                <w:rFonts w:ascii="Times New Roman" w:hAnsi="Times New Roman" w:cs="Times New Roman"/>
                                <w:b/>
                                <w:bCs/>
                                <w:i w:val="0"/>
                                <w:iCs w:val="0"/>
                                <w:color w:val="auto"/>
                                <w:sz w:val="24"/>
                                <w:szCs w:val="24"/>
                              </w:rPr>
                            </w:pPr>
                            <w:r w:rsidRPr="002571EF">
                              <w:rPr>
                                <w:rFonts w:ascii="Times New Roman" w:hAnsi="Times New Roman" w:cs="Times New Roman"/>
                                <w:b/>
                                <w:bCs/>
                                <w:i w:val="0"/>
                                <w:iCs w:val="0"/>
                                <w:color w:val="auto"/>
                                <w:sz w:val="24"/>
                                <w:szCs w:val="24"/>
                              </w:rPr>
                              <w:t>Certificate Entity:</w:t>
                            </w:r>
                          </w:p>
                          <w:p w14:paraId="34A253D5" w14:textId="77777777" w:rsidR="0041542B" w:rsidRPr="002571EF" w:rsidRDefault="0041542B" w:rsidP="0041542B">
                            <w:pPr>
                              <w:pStyle w:val="NormalWeb"/>
                              <w:jc w:val="both"/>
                              <w:rPr>
                                <w:sz w:val="22"/>
                                <w:szCs w:val="22"/>
                              </w:rPr>
                            </w:pPr>
                            <w:r w:rsidRPr="002571EF">
                              <w:rPr>
                                <w:sz w:val="22"/>
                                <w:szCs w:val="22"/>
                              </w:rPr>
                              <w:t>Certificates represent various financial certificates issued to customers.</w:t>
                            </w:r>
                          </w:p>
                          <w:p w14:paraId="5276D73D" w14:textId="77777777" w:rsidR="0041542B" w:rsidRPr="002571EF" w:rsidRDefault="0041542B" w:rsidP="00C02753">
                            <w:pPr>
                              <w:numPr>
                                <w:ilvl w:val="0"/>
                                <w:numId w:val="10"/>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CertificateID (Primary Key)</w:t>
                            </w:r>
                            <w:r w:rsidRPr="002571EF">
                              <w:rPr>
                                <w:rFonts w:ascii="Times New Roman" w:hAnsi="Times New Roman" w:cs="Times New Roman"/>
                              </w:rPr>
                              <w:t>: A unique identifier for each certificate.</w:t>
                            </w:r>
                          </w:p>
                          <w:p w14:paraId="342C163A" w14:textId="77777777" w:rsidR="0041542B" w:rsidRPr="002571EF" w:rsidRDefault="0041542B" w:rsidP="00C02753">
                            <w:pPr>
                              <w:numPr>
                                <w:ilvl w:val="0"/>
                                <w:numId w:val="10"/>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CustomerID (Foreign Key)</w:t>
                            </w:r>
                            <w:r w:rsidRPr="002571EF">
                              <w:rPr>
                                <w:rFonts w:ascii="Times New Roman" w:hAnsi="Times New Roman" w:cs="Times New Roman"/>
                              </w:rPr>
                              <w:t>: References the owner of the certificate.</w:t>
                            </w:r>
                          </w:p>
                          <w:p w14:paraId="1A5D8B76" w14:textId="77777777" w:rsidR="0041542B" w:rsidRPr="002571EF" w:rsidRDefault="0041542B" w:rsidP="00C02753">
                            <w:pPr>
                              <w:numPr>
                                <w:ilvl w:val="0"/>
                                <w:numId w:val="10"/>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CertificateType</w:t>
                            </w:r>
                            <w:r w:rsidRPr="002571EF">
                              <w:rPr>
                                <w:rFonts w:ascii="Times New Roman" w:hAnsi="Times New Roman" w:cs="Times New Roman"/>
                              </w:rPr>
                              <w:t>: The type of certificate (e.g., fixed deposit).</w:t>
                            </w:r>
                          </w:p>
                          <w:p w14:paraId="11BBDFEC" w14:textId="77777777" w:rsidR="0041542B" w:rsidRPr="002571EF" w:rsidRDefault="0041542B" w:rsidP="00C02753">
                            <w:pPr>
                              <w:numPr>
                                <w:ilvl w:val="0"/>
                                <w:numId w:val="10"/>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IssueDate</w:t>
                            </w:r>
                            <w:r w:rsidRPr="002571EF">
                              <w:rPr>
                                <w:rFonts w:ascii="Times New Roman" w:hAnsi="Times New Roman" w:cs="Times New Roman"/>
                              </w:rPr>
                              <w:t>: The date the certificate was issued.</w:t>
                            </w:r>
                          </w:p>
                          <w:p w14:paraId="6F8A2118" w14:textId="77777777" w:rsidR="0041542B" w:rsidRPr="002571EF" w:rsidRDefault="0041542B" w:rsidP="00C02753">
                            <w:pPr>
                              <w:numPr>
                                <w:ilvl w:val="0"/>
                                <w:numId w:val="10"/>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ExpiryDate</w:t>
                            </w:r>
                            <w:r w:rsidRPr="002571EF">
                              <w:rPr>
                                <w:rFonts w:ascii="Times New Roman" w:hAnsi="Times New Roman" w:cs="Times New Roman"/>
                              </w:rPr>
                              <w:t>: The date the certificate expires.</w:t>
                            </w:r>
                          </w:p>
                          <w:p w14:paraId="2124970C" w14:textId="77777777" w:rsidR="0041542B" w:rsidRPr="002571EF" w:rsidRDefault="0041542B" w:rsidP="00C02753">
                            <w:pPr>
                              <w:numPr>
                                <w:ilvl w:val="0"/>
                                <w:numId w:val="10"/>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Status</w:t>
                            </w:r>
                            <w:r w:rsidRPr="002571EF">
                              <w:rPr>
                                <w:rFonts w:ascii="Times New Roman" w:hAnsi="Times New Roman" w:cs="Times New Roman"/>
                              </w:rPr>
                              <w:t>: The current status of the certificate.</w:t>
                            </w:r>
                          </w:p>
                          <w:p w14:paraId="13C36E9F" w14:textId="77777777" w:rsidR="0041542B" w:rsidRPr="002571EF" w:rsidRDefault="0041542B" w:rsidP="00C02753">
                            <w:pPr>
                              <w:numPr>
                                <w:ilvl w:val="0"/>
                                <w:numId w:val="10"/>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AbbreviationID (Foreign Key)</w:t>
                            </w:r>
                            <w:r w:rsidRPr="002571EF">
                              <w:rPr>
                                <w:rFonts w:ascii="Times New Roman" w:hAnsi="Times New Roman" w:cs="Times New Roman"/>
                              </w:rPr>
                              <w:t>: References any relevant abbreviation.</w:t>
                            </w:r>
                          </w:p>
                          <w:p w14:paraId="4B777346" w14:textId="77777777" w:rsidR="0041542B" w:rsidRPr="0067420E" w:rsidRDefault="0041542B" w:rsidP="00C02753">
                            <w:pPr>
                              <w:numPr>
                                <w:ilvl w:val="0"/>
                                <w:numId w:val="10"/>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AccountTypeID (Foreign Key)</w:t>
                            </w:r>
                            <w:r w:rsidRPr="002571EF">
                              <w:rPr>
                                <w:rFonts w:ascii="Times New Roman" w:hAnsi="Times New Roman" w:cs="Times New Roman"/>
                              </w:rPr>
                              <w:t>: References the type of account associated with the certificate.</w:t>
                            </w:r>
                          </w:p>
                          <w:p w14:paraId="408E1008" w14:textId="77777777" w:rsidR="0041542B" w:rsidRPr="002571EF" w:rsidRDefault="0041542B" w:rsidP="0041542B">
                            <w:pPr>
                              <w:pStyle w:val="Heading4"/>
                              <w:jc w:val="both"/>
                              <w:rPr>
                                <w:rFonts w:ascii="Times New Roman" w:hAnsi="Times New Roman" w:cs="Times New Roman"/>
                                <w:b/>
                                <w:bCs/>
                                <w:i w:val="0"/>
                                <w:iCs w:val="0"/>
                                <w:color w:val="auto"/>
                                <w:sz w:val="24"/>
                                <w:szCs w:val="24"/>
                              </w:rPr>
                            </w:pPr>
                            <w:r w:rsidRPr="002571EF">
                              <w:rPr>
                                <w:rFonts w:ascii="Times New Roman" w:hAnsi="Times New Roman" w:cs="Times New Roman"/>
                                <w:b/>
                                <w:bCs/>
                                <w:i w:val="0"/>
                                <w:iCs w:val="0"/>
                                <w:color w:val="auto"/>
                                <w:sz w:val="24"/>
                                <w:szCs w:val="24"/>
                              </w:rPr>
                              <w:t>Chequebook Entity:</w:t>
                            </w:r>
                          </w:p>
                          <w:p w14:paraId="2509E750" w14:textId="77777777" w:rsidR="0041542B" w:rsidRPr="002571EF" w:rsidRDefault="0041542B" w:rsidP="0041542B">
                            <w:pPr>
                              <w:pStyle w:val="NormalWeb"/>
                              <w:jc w:val="both"/>
                              <w:rPr>
                                <w:sz w:val="22"/>
                                <w:szCs w:val="22"/>
                              </w:rPr>
                            </w:pPr>
                            <w:r w:rsidRPr="002571EF">
                              <w:rPr>
                                <w:sz w:val="22"/>
                                <w:szCs w:val="22"/>
                              </w:rPr>
                              <w:t>Chequebooks are linked to customer accounts and record issued cheques.</w:t>
                            </w:r>
                          </w:p>
                          <w:p w14:paraId="07FBAAD4" w14:textId="77777777" w:rsidR="0041542B" w:rsidRPr="002571EF" w:rsidRDefault="0041542B" w:rsidP="00C02753">
                            <w:pPr>
                              <w:numPr>
                                <w:ilvl w:val="0"/>
                                <w:numId w:val="11"/>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ChequebookID (Primary Key)</w:t>
                            </w:r>
                            <w:r w:rsidRPr="002571EF">
                              <w:rPr>
                                <w:rFonts w:ascii="Times New Roman" w:hAnsi="Times New Roman" w:cs="Times New Roman"/>
                              </w:rPr>
                              <w:t>: A unique identifier for each chequebook.</w:t>
                            </w:r>
                          </w:p>
                          <w:p w14:paraId="5CD5346C" w14:textId="77777777" w:rsidR="0041542B" w:rsidRPr="002571EF" w:rsidRDefault="0041542B" w:rsidP="00C02753">
                            <w:pPr>
                              <w:numPr>
                                <w:ilvl w:val="0"/>
                                <w:numId w:val="11"/>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AccountID (Foreign Key)</w:t>
                            </w:r>
                            <w:r w:rsidRPr="002571EF">
                              <w:rPr>
                                <w:rFonts w:ascii="Times New Roman" w:hAnsi="Times New Roman" w:cs="Times New Roman"/>
                              </w:rPr>
                              <w:t>: References the associated account.</w:t>
                            </w:r>
                          </w:p>
                          <w:p w14:paraId="7A48EFEB" w14:textId="77777777" w:rsidR="0041542B" w:rsidRPr="002571EF" w:rsidRDefault="0041542B" w:rsidP="00C02753">
                            <w:pPr>
                              <w:numPr>
                                <w:ilvl w:val="0"/>
                                <w:numId w:val="11"/>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IssueDate</w:t>
                            </w:r>
                            <w:r w:rsidRPr="002571EF">
                              <w:rPr>
                                <w:rFonts w:ascii="Times New Roman" w:hAnsi="Times New Roman" w:cs="Times New Roman"/>
                              </w:rPr>
                              <w:t>: The date the chequebook was issued.</w:t>
                            </w:r>
                          </w:p>
                          <w:p w14:paraId="5B28FEA9" w14:textId="77777777" w:rsidR="0041542B" w:rsidRPr="002571EF" w:rsidRDefault="0041542B" w:rsidP="00C02753">
                            <w:pPr>
                              <w:numPr>
                                <w:ilvl w:val="0"/>
                                <w:numId w:val="11"/>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NumberOfLeaves</w:t>
                            </w:r>
                            <w:r w:rsidRPr="002571EF">
                              <w:rPr>
                                <w:rFonts w:ascii="Times New Roman" w:hAnsi="Times New Roman" w:cs="Times New Roman"/>
                              </w:rPr>
                              <w:t>: The total number of leaves in the chequebook.</w:t>
                            </w:r>
                          </w:p>
                          <w:p w14:paraId="4EBE6FA3" w14:textId="77777777" w:rsidR="0041542B" w:rsidRPr="002571EF" w:rsidRDefault="0041542B" w:rsidP="00C02753">
                            <w:pPr>
                              <w:numPr>
                                <w:ilvl w:val="0"/>
                                <w:numId w:val="11"/>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Status</w:t>
                            </w:r>
                            <w:r w:rsidRPr="002571EF">
                              <w:rPr>
                                <w:rFonts w:ascii="Times New Roman" w:hAnsi="Times New Roman" w:cs="Times New Roman"/>
                              </w:rPr>
                              <w:t>: The current status of the chequebook.</w:t>
                            </w:r>
                          </w:p>
                          <w:p w14:paraId="7ACD9CAC" w14:textId="77777777" w:rsidR="0041542B" w:rsidRPr="002571EF" w:rsidRDefault="0041542B" w:rsidP="00C02753">
                            <w:pPr>
                              <w:numPr>
                                <w:ilvl w:val="0"/>
                                <w:numId w:val="11"/>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AbbreviationID (Foreign Key)</w:t>
                            </w:r>
                            <w:r w:rsidRPr="002571EF">
                              <w:rPr>
                                <w:rFonts w:ascii="Times New Roman" w:hAnsi="Times New Roman" w:cs="Times New Roman"/>
                              </w:rPr>
                              <w:t>: References any relevant abbreviation.</w:t>
                            </w:r>
                          </w:p>
                          <w:p w14:paraId="3D00783B" w14:textId="77777777" w:rsidR="0041542B" w:rsidRPr="0067420E" w:rsidRDefault="0041542B" w:rsidP="00C02753">
                            <w:pPr>
                              <w:numPr>
                                <w:ilvl w:val="0"/>
                                <w:numId w:val="11"/>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AccountTypeID (Foreign Key)</w:t>
                            </w:r>
                            <w:r w:rsidRPr="002571EF">
                              <w:rPr>
                                <w:rFonts w:ascii="Times New Roman" w:hAnsi="Times New Roman" w:cs="Times New Roman"/>
                              </w:rPr>
                              <w:t>: References the type of account associated with the chequebook.</w:t>
                            </w:r>
                          </w:p>
                          <w:p w14:paraId="5611521D" w14:textId="77777777" w:rsidR="0041542B" w:rsidRPr="002571EF" w:rsidRDefault="0041542B" w:rsidP="0041542B">
                            <w:pPr>
                              <w:pStyle w:val="Heading4"/>
                              <w:jc w:val="both"/>
                              <w:rPr>
                                <w:rFonts w:ascii="Times New Roman" w:hAnsi="Times New Roman" w:cs="Times New Roman"/>
                                <w:b/>
                                <w:bCs/>
                                <w:i w:val="0"/>
                                <w:iCs w:val="0"/>
                                <w:color w:val="auto"/>
                                <w:sz w:val="24"/>
                                <w:szCs w:val="24"/>
                              </w:rPr>
                            </w:pPr>
                            <w:r w:rsidRPr="002571EF">
                              <w:rPr>
                                <w:rFonts w:ascii="Times New Roman" w:hAnsi="Times New Roman" w:cs="Times New Roman"/>
                                <w:b/>
                                <w:bCs/>
                                <w:i w:val="0"/>
                                <w:iCs w:val="0"/>
                                <w:color w:val="auto"/>
                                <w:sz w:val="24"/>
                                <w:szCs w:val="24"/>
                              </w:rPr>
                              <w:t>CrossSellOffer Entity:</w:t>
                            </w:r>
                          </w:p>
                          <w:p w14:paraId="718804D7" w14:textId="77777777" w:rsidR="0041542B" w:rsidRPr="002571EF" w:rsidRDefault="0041542B" w:rsidP="0041542B">
                            <w:pPr>
                              <w:pStyle w:val="NormalWeb"/>
                              <w:jc w:val="both"/>
                              <w:rPr>
                                <w:sz w:val="22"/>
                                <w:szCs w:val="22"/>
                              </w:rPr>
                            </w:pPr>
                            <w:r w:rsidRPr="002571EF">
                              <w:rPr>
                                <w:sz w:val="22"/>
                                <w:szCs w:val="22"/>
                              </w:rPr>
                              <w:t>Cross-sell offers provide promotional offers to customers for additional products.</w:t>
                            </w:r>
                          </w:p>
                          <w:p w14:paraId="0A2E91F0" w14:textId="77777777" w:rsidR="0041542B" w:rsidRPr="002571EF" w:rsidRDefault="0041542B" w:rsidP="00C02753">
                            <w:pPr>
                              <w:numPr>
                                <w:ilvl w:val="0"/>
                                <w:numId w:val="12"/>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OfferID (Primary Key)</w:t>
                            </w:r>
                            <w:r w:rsidRPr="002571EF">
                              <w:rPr>
                                <w:rFonts w:ascii="Times New Roman" w:hAnsi="Times New Roman" w:cs="Times New Roman"/>
                              </w:rPr>
                              <w:t>: A unique identifier for each offer.</w:t>
                            </w:r>
                          </w:p>
                          <w:p w14:paraId="37A151F8" w14:textId="77777777" w:rsidR="0041542B" w:rsidRPr="002571EF" w:rsidRDefault="0041542B" w:rsidP="00C02753">
                            <w:pPr>
                              <w:numPr>
                                <w:ilvl w:val="0"/>
                                <w:numId w:val="12"/>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CustomerID (Foreign Key)</w:t>
                            </w:r>
                            <w:r w:rsidRPr="002571EF">
                              <w:rPr>
                                <w:rFonts w:ascii="Times New Roman" w:hAnsi="Times New Roman" w:cs="Times New Roman"/>
                              </w:rPr>
                              <w:t>: References the customer receiving the offer.</w:t>
                            </w:r>
                          </w:p>
                          <w:p w14:paraId="42D27042" w14:textId="77777777" w:rsidR="0041542B" w:rsidRPr="002571EF" w:rsidRDefault="0041542B" w:rsidP="00C02753">
                            <w:pPr>
                              <w:numPr>
                                <w:ilvl w:val="0"/>
                                <w:numId w:val="12"/>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OfferType</w:t>
                            </w:r>
                            <w:r w:rsidRPr="002571EF">
                              <w:rPr>
                                <w:rFonts w:ascii="Times New Roman" w:hAnsi="Times New Roman" w:cs="Times New Roman"/>
                              </w:rPr>
                              <w:t>: The type of offer (e.g., loan, insurance).</w:t>
                            </w:r>
                          </w:p>
                          <w:p w14:paraId="1E2973AA" w14:textId="77777777" w:rsidR="0041542B" w:rsidRPr="002571EF" w:rsidRDefault="0041542B" w:rsidP="00C02753">
                            <w:pPr>
                              <w:numPr>
                                <w:ilvl w:val="0"/>
                                <w:numId w:val="12"/>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OfferDetails</w:t>
                            </w:r>
                            <w:r w:rsidRPr="002571EF">
                              <w:rPr>
                                <w:rFonts w:ascii="Times New Roman" w:hAnsi="Times New Roman" w:cs="Times New Roman"/>
                              </w:rPr>
                              <w:t>: Details about the offer.</w:t>
                            </w:r>
                          </w:p>
                          <w:p w14:paraId="3746F283" w14:textId="77777777" w:rsidR="0041542B" w:rsidRPr="002571EF" w:rsidRDefault="0041542B" w:rsidP="00C02753">
                            <w:pPr>
                              <w:numPr>
                                <w:ilvl w:val="0"/>
                                <w:numId w:val="12"/>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Status</w:t>
                            </w:r>
                            <w:r w:rsidRPr="002571EF">
                              <w:rPr>
                                <w:rFonts w:ascii="Times New Roman" w:hAnsi="Times New Roman" w:cs="Times New Roman"/>
                              </w:rPr>
                              <w:t>: The current status of the offer.</w:t>
                            </w:r>
                          </w:p>
                          <w:p w14:paraId="37D25672" w14:textId="77777777" w:rsidR="0041542B" w:rsidRPr="002571EF" w:rsidRDefault="0041542B" w:rsidP="00C02753">
                            <w:pPr>
                              <w:numPr>
                                <w:ilvl w:val="0"/>
                                <w:numId w:val="12"/>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AbbreviationID (Foreign Key)</w:t>
                            </w:r>
                            <w:r w:rsidRPr="002571EF">
                              <w:rPr>
                                <w:rFonts w:ascii="Times New Roman" w:hAnsi="Times New Roman" w:cs="Times New Roman"/>
                              </w:rPr>
                              <w:t>: References any relevant abbreviation.</w:t>
                            </w:r>
                          </w:p>
                          <w:p w14:paraId="1B4B1880" w14:textId="77777777" w:rsidR="0041542B" w:rsidRPr="0067420E" w:rsidRDefault="0041542B" w:rsidP="00C02753">
                            <w:pPr>
                              <w:numPr>
                                <w:ilvl w:val="0"/>
                                <w:numId w:val="12"/>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AccountTypeID (Foreign Key)</w:t>
                            </w:r>
                            <w:r w:rsidRPr="002571EF">
                              <w:rPr>
                                <w:rFonts w:ascii="Times New Roman" w:hAnsi="Times New Roman" w:cs="Times New Roman"/>
                              </w:rPr>
                              <w:t>: References the type of account associated with the offer.</w:t>
                            </w:r>
                          </w:p>
                          <w:p w14:paraId="2AF7AC1C" w14:textId="77777777" w:rsidR="0041542B" w:rsidRPr="002571EF" w:rsidRDefault="0041542B" w:rsidP="0041542B">
                            <w:pPr>
                              <w:pStyle w:val="Heading4"/>
                              <w:jc w:val="both"/>
                              <w:rPr>
                                <w:rFonts w:ascii="Times New Roman" w:hAnsi="Times New Roman" w:cs="Times New Roman"/>
                                <w:b/>
                                <w:bCs/>
                                <w:i w:val="0"/>
                                <w:iCs w:val="0"/>
                                <w:color w:val="auto"/>
                                <w:sz w:val="24"/>
                                <w:szCs w:val="24"/>
                              </w:rPr>
                            </w:pPr>
                            <w:r w:rsidRPr="002571EF">
                              <w:rPr>
                                <w:rFonts w:ascii="Times New Roman" w:hAnsi="Times New Roman" w:cs="Times New Roman"/>
                                <w:b/>
                                <w:bCs/>
                                <w:i w:val="0"/>
                                <w:iCs w:val="0"/>
                                <w:color w:val="auto"/>
                                <w:sz w:val="24"/>
                                <w:szCs w:val="24"/>
                              </w:rPr>
                              <w:t>Customer Entity:</w:t>
                            </w:r>
                          </w:p>
                          <w:p w14:paraId="7A927E31" w14:textId="77777777" w:rsidR="0041542B" w:rsidRPr="002571EF" w:rsidRDefault="0041542B" w:rsidP="0041542B">
                            <w:pPr>
                              <w:pStyle w:val="NormalWeb"/>
                              <w:jc w:val="both"/>
                              <w:rPr>
                                <w:sz w:val="22"/>
                                <w:szCs w:val="22"/>
                              </w:rPr>
                            </w:pPr>
                            <w:r w:rsidRPr="002571EF">
                              <w:rPr>
                                <w:sz w:val="22"/>
                                <w:szCs w:val="22"/>
                              </w:rPr>
                              <w:t>Customers are the primary users of the financial system.</w:t>
                            </w:r>
                          </w:p>
                          <w:p w14:paraId="61001DB4" w14:textId="77777777" w:rsidR="0041542B" w:rsidRPr="002571EF" w:rsidRDefault="0041542B" w:rsidP="00C02753">
                            <w:pPr>
                              <w:numPr>
                                <w:ilvl w:val="0"/>
                                <w:numId w:val="13"/>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CustomerID (Primary Key)</w:t>
                            </w:r>
                            <w:r w:rsidRPr="002571EF">
                              <w:rPr>
                                <w:rFonts w:ascii="Times New Roman" w:hAnsi="Times New Roman" w:cs="Times New Roman"/>
                              </w:rPr>
                              <w:t>: A unique identifier for each customer.</w:t>
                            </w:r>
                          </w:p>
                          <w:p w14:paraId="5C805EA0" w14:textId="77777777" w:rsidR="0041542B" w:rsidRPr="002571EF" w:rsidRDefault="0041542B" w:rsidP="00C02753">
                            <w:pPr>
                              <w:numPr>
                                <w:ilvl w:val="0"/>
                                <w:numId w:val="13"/>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FirstName</w:t>
                            </w:r>
                            <w:r w:rsidRPr="002571EF">
                              <w:rPr>
                                <w:rFonts w:ascii="Times New Roman" w:hAnsi="Times New Roman" w:cs="Times New Roman"/>
                              </w:rPr>
                              <w:t>: The customer's first name.</w:t>
                            </w:r>
                          </w:p>
                          <w:p w14:paraId="43BB10F8" w14:textId="77777777" w:rsidR="0041542B" w:rsidRPr="002571EF" w:rsidRDefault="0041542B" w:rsidP="00C02753">
                            <w:pPr>
                              <w:numPr>
                                <w:ilvl w:val="0"/>
                                <w:numId w:val="13"/>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MiddleName</w:t>
                            </w:r>
                            <w:r w:rsidRPr="002571EF">
                              <w:rPr>
                                <w:rFonts w:ascii="Times New Roman" w:hAnsi="Times New Roman" w:cs="Times New Roman"/>
                              </w:rPr>
                              <w:t>: The customer's middle name.</w:t>
                            </w:r>
                          </w:p>
                          <w:p w14:paraId="7A86C2B2" w14:textId="77777777" w:rsidR="0041542B" w:rsidRPr="002571EF" w:rsidRDefault="0041542B" w:rsidP="00C02753">
                            <w:pPr>
                              <w:numPr>
                                <w:ilvl w:val="0"/>
                                <w:numId w:val="13"/>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Surname</w:t>
                            </w:r>
                            <w:r w:rsidRPr="002571EF">
                              <w:rPr>
                                <w:rFonts w:ascii="Times New Roman" w:hAnsi="Times New Roman" w:cs="Times New Roman"/>
                              </w:rPr>
                              <w:t>: The customer's surname.</w:t>
                            </w:r>
                          </w:p>
                          <w:p w14:paraId="1EE8273E" w14:textId="77777777" w:rsidR="0041542B" w:rsidRPr="002571EF" w:rsidRDefault="0041542B" w:rsidP="00C02753">
                            <w:pPr>
                              <w:numPr>
                                <w:ilvl w:val="0"/>
                                <w:numId w:val="13"/>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SpouseName</w:t>
                            </w:r>
                            <w:r w:rsidRPr="002571EF">
                              <w:rPr>
                                <w:rFonts w:ascii="Times New Roman" w:hAnsi="Times New Roman" w:cs="Times New Roman"/>
                              </w:rPr>
                              <w:t>: The spouse's name, if applicable.</w:t>
                            </w:r>
                          </w:p>
                          <w:p w14:paraId="4B3643AC" w14:textId="77777777" w:rsidR="0041542B" w:rsidRPr="002571EF" w:rsidRDefault="0041542B" w:rsidP="00C02753">
                            <w:pPr>
                              <w:numPr>
                                <w:ilvl w:val="0"/>
                                <w:numId w:val="13"/>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DateOfBirth</w:t>
                            </w:r>
                            <w:r w:rsidRPr="002571EF">
                              <w:rPr>
                                <w:rFonts w:ascii="Times New Roman" w:hAnsi="Times New Roman" w:cs="Times New Roman"/>
                              </w:rPr>
                              <w:t>: The customer's date of birth.</w:t>
                            </w:r>
                          </w:p>
                          <w:p w14:paraId="7BCF08A1" w14:textId="77777777" w:rsidR="0041542B" w:rsidRPr="002571EF" w:rsidRDefault="0041542B" w:rsidP="00C02753">
                            <w:pPr>
                              <w:numPr>
                                <w:ilvl w:val="0"/>
                                <w:numId w:val="13"/>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BloodGroup</w:t>
                            </w:r>
                            <w:r w:rsidRPr="002571EF">
                              <w:rPr>
                                <w:rFonts w:ascii="Times New Roman" w:hAnsi="Times New Roman" w:cs="Times New Roman"/>
                              </w:rPr>
                              <w:t>: The customer's blood group.</w:t>
                            </w:r>
                          </w:p>
                          <w:p w14:paraId="508AFEF3" w14:textId="77777777" w:rsidR="0041542B" w:rsidRPr="002571EF" w:rsidRDefault="0041542B" w:rsidP="00C02753">
                            <w:pPr>
                              <w:numPr>
                                <w:ilvl w:val="0"/>
                                <w:numId w:val="13"/>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MobileNumber</w:t>
                            </w:r>
                            <w:r w:rsidRPr="002571EF">
                              <w:rPr>
                                <w:rFonts w:ascii="Times New Roman" w:hAnsi="Times New Roman" w:cs="Times New Roman"/>
                              </w:rPr>
                              <w:t>: The customer's mobile number.</w:t>
                            </w:r>
                          </w:p>
                          <w:p w14:paraId="7F6390DB" w14:textId="77777777" w:rsidR="0041542B" w:rsidRPr="002571EF" w:rsidRDefault="0041542B" w:rsidP="00C02753">
                            <w:pPr>
                              <w:numPr>
                                <w:ilvl w:val="0"/>
                                <w:numId w:val="13"/>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EmailID</w:t>
                            </w:r>
                            <w:r w:rsidRPr="002571EF">
                              <w:rPr>
                                <w:rFonts w:ascii="Times New Roman" w:hAnsi="Times New Roman" w:cs="Times New Roman"/>
                              </w:rPr>
                              <w:t>: The customer's email address.</w:t>
                            </w:r>
                          </w:p>
                          <w:p w14:paraId="29B926EF" w14:textId="77777777" w:rsidR="0041542B" w:rsidRPr="002571EF" w:rsidRDefault="0041542B" w:rsidP="00C02753">
                            <w:pPr>
                              <w:numPr>
                                <w:ilvl w:val="0"/>
                                <w:numId w:val="13"/>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NomineeDetails</w:t>
                            </w:r>
                            <w:r w:rsidRPr="002571EF">
                              <w:rPr>
                                <w:rFonts w:ascii="Times New Roman" w:hAnsi="Times New Roman" w:cs="Times New Roman"/>
                              </w:rPr>
                              <w:t>: Details about the nominee.</w:t>
                            </w:r>
                          </w:p>
                          <w:p w14:paraId="3F175E97" w14:textId="77777777" w:rsidR="0041542B" w:rsidRPr="002571EF" w:rsidRDefault="0041542B" w:rsidP="00C02753">
                            <w:pPr>
                              <w:numPr>
                                <w:ilvl w:val="0"/>
                                <w:numId w:val="13"/>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KYCStatus</w:t>
                            </w:r>
                            <w:r w:rsidRPr="002571EF">
                              <w:rPr>
                                <w:rFonts w:ascii="Times New Roman" w:hAnsi="Times New Roman" w:cs="Times New Roman"/>
                              </w:rPr>
                              <w:t>: The Know Your Customer status.</w:t>
                            </w:r>
                          </w:p>
                          <w:p w14:paraId="7E94906E" w14:textId="77777777" w:rsidR="0041542B" w:rsidRPr="002571EF" w:rsidRDefault="0041542B" w:rsidP="00C02753">
                            <w:pPr>
                              <w:numPr>
                                <w:ilvl w:val="0"/>
                                <w:numId w:val="13"/>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PermanentAddress</w:t>
                            </w:r>
                            <w:r w:rsidRPr="002571EF">
                              <w:rPr>
                                <w:rFonts w:ascii="Times New Roman" w:hAnsi="Times New Roman" w:cs="Times New Roman"/>
                              </w:rPr>
                              <w:t>: The customer's permanent address.</w:t>
                            </w:r>
                          </w:p>
                          <w:p w14:paraId="7DF501F3" w14:textId="77777777" w:rsidR="002E17DB" w:rsidRPr="008568EF" w:rsidRDefault="002E17DB" w:rsidP="002E17DB">
                            <w:pPr>
                              <w:spacing w:before="100" w:beforeAutospacing="1" w:after="100" w:afterAutospacing="1" w:line="240" w:lineRule="auto"/>
                              <w:rPr>
                                <w:rFonts w:ascii="Times New Roman" w:eastAsia="Times New Roman" w:hAnsi="Times New Roman" w:cs="Times New Roman"/>
                                <w:lang w:val="en-US" w:bidi="hi-IN"/>
                              </w:rPr>
                            </w:pPr>
                          </w:p>
                          <w:p w14:paraId="5A3EE011" w14:textId="77777777" w:rsidR="00FD4FB9" w:rsidRDefault="00FD4F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4F22F3" id="Text Box 11" o:spid="_x0000_s1037" type="#_x0000_t202" style="position:absolute;margin-left:.35pt;margin-top:-12.25pt;width:502.3pt;height:715.9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" fillcolor="#ffc000" stroked="f" strokeweight=".5pt">
                <v:shadow on="t" color="black" opacity="42598f" origin=".5,-.5" offset="-7.63786mm,12.5pt"/>
                <v:textbox>
                  <w:txbxContent>
                    <w:p w14:paraId="704C27DE" w14:textId="77777777" w:rsidR="0041542B" w:rsidRPr="002571EF" w:rsidRDefault="0041542B" w:rsidP="0041542B">
                      <w:pPr>
                        <w:pStyle w:val="Heading4"/>
                        <w:jc w:val="both"/>
                        <w:rPr>
                          <w:rFonts w:ascii="Times New Roman" w:hAnsi="Times New Roman" w:cs="Times New Roman"/>
                          <w:b/>
                          <w:bCs/>
                          <w:i w:val="0"/>
                          <w:iCs w:val="0"/>
                          <w:color w:val="auto"/>
                          <w:sz w:val="24"/>
                          <w:szCs w:val="24"/>
                        </w:rPr>
                      </w:pPr>
                      <w:r w:rsidRPr="002571EF">
                        <w:rPr>
                          <w:rFonts w:ascii="Times New Roman" w:hAnsi="Times New Roman" w:cs="Times New Roman"/>
                          <w:b/>
                          <w:bCs/>
                          <w:i w:val="0"/>
                          <w:iCs w:val="0"/>
                          <w:color w:val="auto"/>
                          <w:sz w:val="24"/>
                          <w:szCs w:val="24"/>
                        </w:rPr>
                        <w:t>Certificate Entity:</w:t>
                      </w:r>
                    </w:p>
                    <w:p w14:paraId="34A253D5" w14:textId="77777777" w:rsidR="0041542B" w:rsidRPr="002571EF" w:rsidRDefault="0041542B" w:rsidP="0041542B">
                      <w:pPr>
                        <w:pStyle w:val="NormalWeb"/>
                        <w:jc w:val="both"/>
                        <w:rPr>
                          <w:sz w:val="22"/>
                          <w:szCs w:val="22"/>
                        </w:rPr>
                      </w:pPr>
                      <w:r w:rsidRPr="002571EF">
                        <w:rPr>
                          <w:sz w:val="22"/>
                          <w:szCs w:val="22"/>
                        </w:rPr>
                        <w:t>Certificates represent various financial certificates issued to customers.</w:t>
                      </w:r>
                    </w:p>
                    <w:p w14:paraId="5276D73D" w14:textId="77777777" w:rsidR="0041542B" w:rsidRPr="002571EF" w:rsidRDefault="0041542B" w:rsidP="00C02753">
                      <w:pPr>
                        <w:numPr>
                          <w:ilvl w:val="0"/>
                          <w:numId w:val="10"/>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CertificateID (Primary Key)</w:t>
                      </w:r>
                      <w:r w:rsidRPr="002571EF">
                        <w:rPr>
                          <w:rFonts w:ascii="Times New Roman" w:hAnsi="Times New Roman" w:cs="Times New Roman"/>
                        </w:rPr>
                        <w:t>: A unique identifier for each certificate.</w:t>
                      </w:r>
                    </w:p>
                    <w:p w14:paraId="342C163A" w14:textId="77777777" w:rsidR="0041542B" w:rsidRPr="002571EF" w:rsidRDefault="0041542B" w:rsidP="00C02753">
                      <w:pPr>
                        <w:numPr>
                          <w:ilvl w:val="0"/>
                          <w:numId w:val="10"/>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CustomerID (Foreign Key)</w:t>
                      </w:r>
                      <w:r w:rsidRPr="002571EF">
                        <w:rPr>
                          <w:rFonts w:ascii="Times New Roman" w:hAnsi="Times New Roman" w:cs="Times New Roman"/>
                        </w:rPr>
                        <w:t>: References the owner of the certificate.</w:t>
                      </w:r>
                    </w:p>
                    <w:p w14:paraId="1A5D8B76" w14:textId="77777777" w:rsidR="0041542B" w:rsidRPr="002571EF" w:rsidRDefault="0041542B" w:rsidP="00C02753">
                      <w:pPr>
                        <w:numPr>
                          <w:ilvl w:val="0"/>
                          <w:numId w:val="10"/>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CertificateType</w:t>
                      </w:r>
                      <w:r w:rsidRPr="002571EF">
                        <w:rPr>
                          <w:rFonts w:ascii="Times New Roman" w:hAnsi="Times New Roman" w:cs="Times New Roman"/>
                        </w:rPr>
                        <w:t>: The type of certificate (e.g., fixed deposit).</w:t>
                      </w:r>
                    </w:p>
                    <w:p w14:paraId="11BBDFEC" w14:textId="77777777" w:rsidR="0041542B" w:rsidRPr="002571EF" w:rsidRDefault="0041542B" w:rsidP="00C02753">
                      <w:pPr>
                        <w:numPr>
                          <w:ilvl w:val="0"/>
                          <w:numId w:val="10"/>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IssueDate</w:t>
                      </w:r>
                      <w:r w:rsidRPr="002571EF">
                        <w:rPr>
                          <w:rFonts w:ascii="Times New Roman" w:hAnsi="Times New Roman" w:cs="Times New Roman"/>
                        </w:rPr>
                        <w:t>: The date the certificate was issued.</w:t>
                      </w:r>
                    </w:p>
                    <w:p w14:paraId="6F8A2118" w14:textId="77777777" w:rsidR="0041542B" w:rsidRPr="002571EF" w:rsidRDefault="0041542B" w:rsidP="00C02753">
                      <w:pPr>
                        <w:numPr>
                          <w:ilvl w:val="0"/>
                          <w:numId w:val="10"/>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ExpiryDate</w:t>
                      </w:r>
                      <w:r w:rsidRPr="002571EF">
                        <w:rPr>
                          <w:rFonts w:ascii="Times New Roman" w:hAnsi="Times New Roman" w:cs="Times New Roman"/>
                        </w:rPr>
                        <w:t>: The date the certificate expires.</w:t>
                      </w:r>
                    </w:p>
                    <w:p w14:paraId="2124970C" w14:textId="77777777" w:rsidR="0041542B" w:rsidRPr="002571EF" w:rsidRDefault="0041542B" w:rsidP="00C02753">
                      <w:pPr>
                        <w:numPr>
                          <w:ilvl w:val="0"/>
                          <w:numId w:val="10"/>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Status</w:t>
                      </w:r>
                      <w:r w:rsidRPr="002571EF">
                        <w:rPr>
                          <w:rFonts w:ascii="Times New Roman" w:hAnsi="Times New Roman" w:cs="Times New Roman"/>
                        </w:rPr>
                        <w:t>: The current status of the certificate.</w:t>
                      </w:r>
                    </w:p>
                    <w:p w14:paraId="13C36E9F" w14:textId="77777777" w:rsidR="0041542B" w:rsidRPr="002571EF" w:rsidRDefault="0041542B" w:rsidP="00C02753">
                      <w:pPr>
                        <w:numPr>
                          <w:ilvl w:val="0"/>
                          <w:numId w:val="10"/>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AbbreviationID (Foreign Key)</w:t>
                      </w:r>
                      <w:r w:rsidRPr="002571EF">
                        <w:rPr>
                          <w:rFonts w:ascii="Times New Roman" w:hAnsi="Times New Roman" w:cs="Times New Roman"/>
                        </w:rPr>
                        <w:t>: References any relevant abbreviation.</w:t>
                      </w:r>
                    </w:p>
                    <w:p w14:paraId="4B777346" w14:textId="77777777" w:rsidR="0041542B" w:rsidRPr="0067420E" w:rsidRDefault="0041542B" w:rsidP="00C02753">
                      <w:pPr>
                        <w:numPr>
                          <w:ilvl w:val="0"/>
                          <w:numId w:val="10"/>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AccountTypeID (Foreign Key)</w:t>
                      </w:r>
                      <w:r w:rsidRPr="002571EF">
                        <w:rPr>
                          <w:rFonts w:ascii="Times New Roman" w:hAnsi="Times New Roman" w:cs="Times New Roman"/>
                        </w:rPr>
                        <w:t>: References the type of account associated with the certificate.</w:t>
                      </w:r>
                    </w:p>
                    <w:p w14:paraId="408E1008" w14:textId="77777777" w:rsidR="0041542B" w:rsidRPr="002571EF" w:rsidRDefault="0041542B" w:rsidP="0041542B">
                      <w:pPr>
                        <w:pStyle w:val="Heading4"/>
                        <w:jc w:val="both"/>
                        <w:rPr>
                          <w:rFonts w:ascii="Times New Roman" w:hAnsi="Times New Roman" w:cs="Times New Roman"/>
                          <w:b/>
                          <w:bCs/>
                          <w:i w:val="0"/>
                          <w:iCs w:val="0"/>
                          <w:color w:val="auto"/>
                          <w:sz w:val="24"/>
                          <w:szCs w:val="24"/>
                        </w:rPr>
                      </w:pPr>
                      <w:r w:rsidRPr="002571EF">
                        <w:rPr>
                          <w:rFonts w:ascii="Times New Roman" w:hAnsi="Times New Roman" w:cs="Times New Roman"/>
                          <w:b/>
                          <w:bCs/>
                          <w:i w:val="0"/>
                          <w:iCs w:val="0"/>
                          <w:color w:val="auto"/>
                          <w:sz w:val="24"/>
                          <w:szCs w:val="24"/>
                        </w:rPr>
                        <w:t>Chequebook Entity:</w:t>
                      </w:r>
                    </w:p>
                    <w:p w14:paraId="2509E750" w14:textId="77777777" w:rsidR="0041542B" w:rsidRPr="002571EF" w:rsidRDefault="0041542B" w:rsidP="0041542B">
                      <w:pPr>
                        <w:pStyle w:val="NormalWeb"/>
                        <w:jc w:val="both"/>
                        <w:rPr>
                          <w:sz w:val="22"/>
                          <w:szCs w:val="22"/>
                        </w:rPr>
                      </w:pPr>
                      <w:r w:rsidRPr="002571EF">
                        <w:rPr>
                          <w:sz w:val="22"/>
                          <w:szCs w:val="22"/>
                        </w:rPr>
                        <w:t>Chequebooks are linked to customer accounts and record issued cheques.</w:t>
                      </w:r>
                    </w:p>
                    <w:p w14:paraId="07FBAAD4" w14:textId="77777777" w:rsidR="0041542B" w:rsidRPr="002571EF" w:rsidRDefault="0041542B" w:rsidP="00C02753">
                      <w:pPr>
                        <w:numPr>
                          <w:ilvl w:val="0"/>
                          <w:numId w:val="11"/>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ChequebookID (Primary Key)</w:t>
                      </w:r>
                      <w:r w:rsidRPr="002571EF">
                        <w:rPr>
                          <w:rFonts w:ascii="Times New Roman" w:hAnsi="Times New Roman" w:cs="Times New Roman"/>
                        </w:rPr>
                        <w:t>: A unique identifier for each chequebook.</w:t>
                      </w:r>
                    </w:p>
                    <w:p w14:paraId="5CD5346C" w14:textId="77777777" w:rsidR="0041542B" w:rsidRPr="002571EF" w:rsidRDefault="0041542B" w:rsidP="00C02753">
                      <w:pPr>
                        <w:numPr>
                          <w:ilvl w:val="0"/>
                          <w:numId w:val="11"/>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AccountID (Foreign Key)</w:t>
                      </w:r>
                      <w:r w:rsidRPr="002571EF">
                        <w:rPr>
                          <w:rFonts w:ascii="Times New Roman" w:hAnsi="Times New Roman" w:cs="Times New Roman"/>
                        </w:rPr>
                        <w:t>: References the associated account.</w:t>
                      </w:r>
                    </w:p>
                    <w:p w14:paraId="7A48EFEB" w14:textId="77777777" w:rsidR="0041542B" w:rsidRPr="002571EF" w:rsidRDefault="0041542B" w:rsidP="00C02753">
                      <w:pPr>
                        <w:numPr>
                          <w:ilvl w:val="0"/>
                          <w:numId w:val="11"/>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IssueDate</w:t>
                      </w:r>
                      <w:r w:rsidRPr="002571EF">
                        <w:rPr>
                          <w:rFonts w:ascii="Times New Roman" w:hAnsi="Times New Roman" w:cs="Times New Roman"/>
                        </w:rPr>
                        <w:t>: The date the chequebook was issued.</w:t>
                      </w:r>
                    </w:p>
                    <w:p w14:paraId="5B28FEA9" w14:textId="77777777" w:rsidR="0041542B" w:rsidRPr="002571EF" w:rsidRDefault="0041542B" w:rsidP="00C02753">
                      <w:pPr>
                        <w:numPr>
                          <w:ilvl w:val="0"/>
                          <w:numId w:val="11"/>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NumberOfLeaves</w:t>
                      </w:r>
                      <w:r w:rsidRPr="002571EF">
                        <w:rPr>
                          <w:rFonts w:ascii="Times New Roman" w:hAnsi="Times New Roman" w:cs="Times New Roman"/>
                        </w:rPr>
                        <w:t>: The total number of leaves in the chequebook.</w:t>
                      </w:r>
                    </w:p>
                    <w:p w14:paraId="4EBE6FA3" w14:textId="77777777" w:rsidR="0041542B" w:rsidRPr="002571EF" w:rsidRDefault="0041542B" w:rsidP="00C02753">
                      <w:pPr>
                        <w:numPr>
                          <w:ilvl w:val="0"/>
                          <w:numId w:val="11"/>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Status</w:t>
                      </w:r>
                      <w:r w:rsidRPr="002571EF">
                        <w:rPr>
                          <w:rFonts w:ascii="Times New Roman" w:hAnsi="Times New Roman" w:cs="Times New Roman"/>
                        </w:rPr>
                        <w:t>: The current status of the chequebook.</w:t>
                      </w:r>
                    </w:p>
                    <w:p w14:paraId="7ACD9CAC" w14:textId="77777777" w:rsidR="0041542B" w:rsidRPr="002571EF" w:rsidRDefault="0041542B" w:rsidP="00C02753">
                      <w:pPr>
                        <w:numPr>
                          <w:ilvl w:val="0"/>
                          <w:numId w:val="11"/>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AbbreviationID (Foreign Key)</w:t>
                      </w:r>
                      <w:r w:rsidRPr="002571EF">
                        <w:rPr>
                          <w:rFonts w:ascii="Times New Roman" w:hAnsi="Times New Roman" w:cs="Times New Roman"/>
                        </w:rPr>
                        <w:t>: References any relevant abbreviation.</w:t>
                      </w:r>
                    </w:p>
                    <w:p w14:paraId="3D00783B" w14:textId="77777777" w:rsidR="0041542B" w:rsidRPr="0067420E" w:rsidRDefault="0041542B" w:rsidP="00C02753">
                      <w:pPr>
                        <w:numPr>
                          <w:ilvl w:val="0"/>
                          <w:numId w:val="11"/>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AccountTypeID (Foreign Key)</w:t>
                      </w:r>
                      <w:r w:rsidRPr="002571EF">
                        <w:rPr>
                          <w:rFonts w:ascii="Times New Roman" w:hAnsi="Times New Roman" w:cs="Times New Roman"/>
                        </w:rPr>
                        <w:t>: References the type of account associated with the chequebook.</w:t>
                      </w:r>
                    </w:p>
                    <w:p w14:paraId="5611521D" w14:textId="77777777" w:rsidR="0041542B" w:rsidRPr="002571EF" w:rsidRDefault="0041542B" w:rsidP="0041542B">
                      <w:pPr>
                        <w:pStyle w:val="Heading4"/>
                        <w:jc w:val="both"/>
                        <w:rPr>
                          <w:rFonts w:ascii="Times New Roman" w:hAnsi="Times New Roman" w:cs="Times New Roman"/>
                          <w:b/>
                          <w:bCs/>
                          <w:i w:val="0"/>
                          <w:iCs w:val="0"/>
                          <w:color w:val="auto"/>
                          <w:sz w:val="24"/>
                          <w:szCs w:val="24"/>
                        </w:rPr>
                      </w:pPr>
                      <w:r w:rsidRPr="002571EF">
                        <w:rPr>
                          <w:rFonts w:ascii="Times New Roman" w:hAnsi="Times New Roman" w:cs="Times New Roman"/>
                          <w:b/>
                          <w:bCs/>
                          <w:i w:val="0"/>
                          <w:iCs w:val="0"/>
                          <w:color w:val="auto"/>
                          <w:sz w:val="24"/>
                          <w:szCs w:val="24"/>
                        </w:rPr>
                        <w:t>CrossSellOffer Entity:</w:t>
                      </w:r>
                    </w:p>
                    <w:p w14:paraId="718804D7" w14:textId="77777777" w:rsidR="0041542B" w:rsidRPr="002571EF" w:rsidRDefault="0041542B" w:rsidP="0041542B">
                      <w:pPr>
                        <w:pStyle w:val="NormalWeb"/>
                        <w:jc w:val="both"/>
                        <w:rPr>
                          <w:sz w:val="22"/>
                          <w:szCs w:val="22"/>
                        </w:rPr>
                      </w:pPr>
                      <w:r w:rsidRPr="002571EF">
                        <w:rPr>
                          <w:sz w:val="22"/>
                          <w:szCs w:val="22"/>
                        </w:rPr>
                        <w:t>Cross-sell offers provide promotional offers to customers for additional products.</w:t>
                      </w:r>
                    </w:p>
                    <w:p w14:paraId="0A2E91F0" w14:textId="77777777" w:rsidR="0041542B" w:rsidRPr="002571EF" w:rsidRDefault="0041542B" w:rsidP="00C02753">
                      <w:pPr>
                        <w:numPr>
                          <w:ilvl w:val="0"/>
                          <w:numId w:val="12"/>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OfferID (Primary Key)</w:t>
                      </w:r>
                      <w:r w:rsidRPr="002571EF">
                        <w:rPr>
                          <w:rFonts w:ascii="Times New Roman" w:hAnsi="Times New Roman" w:cs="Times New Roman"/>
                        </w:rPr>
                        <w:t>: A unique identifier for each offer.</w:t>
                      </w:r>
                    </w:p>
                    <w:p w14:paraId="37A151F8" w14:textId="77777777" w:rsidR="0041542B" w:rsidRPr="002571EF" w:rsidRDefault="0041542B" w:rsidP="00C02753">
                      <w:pPr>
                        <w:numPr>
                          <w:ilvl w:val="0"/>
                          <w:numId w:val="12"/>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CustomerID (Foreign Key)</w:t>
                      </w:r>
                      <w:r w:rsidRPr="002571EF">
                        <w:rPr>
                          <w:rFonts w:ascii="Times New Roman" w:hAnsi="Times New Roman" w:cs="Times New Roman"/>
                        </w:rPr>
                        <w:t>: References the customer receiving the offer.</w:t>
                      </w:r>
                    </w:p>
                    <w:p w14:paraId="42D27042" w14:textId="77777777" w:rsidR="0041542B" w:rsidRPr="002571EF" w:rsidRDefault="0041542B" w:rsidP="00C02753">
                      <w:pPr>
                        <w:numPr>
                          <w:ilvl w:val="0"/>
                          <w:numId w:val="12"/>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OfferType</w:t>
                      </w:r>
                      <w:r w:rsidRPr="002571EF">
                        <w:rPr>
                          <w:rFonts w:ascii="Times New Roman" w:hAnsi="Times New Roman" w:cs="Times New Roman"/>
                        </w:rPr>
                        <w:t>: The type of offer (e.g., loan, insurance).</w:t>
                      </w:r>
                    </w:p>
                    <w:p w14:paraId="1E2973AA" w14:textId="77777777" w:rsidR="0041542B" w:rsidRPr="002571EF" w:rsidRDefault="0041542B" w:rsidP="00C02753">
                      <w:pPr>
                        <w:numPr>
                          <w:ilvl w:val="0"/>
                          <w:numId w:val="12"/>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OfferDetails</w:t>
                      </w:r>
                      <w:r w:rsidRPr="002571EF">
                        <w:rPr>
                          <w:rFonts w:ascii="Times New Roman" w:hAnsi="Times New Roman" w:cs="Times New Roman"/>
                        </w:rPr>
                        <w:t>: Details about the offer.</w:t>
                      </w:r>
                    </w:p>
                    <w:p w14:paraId="3746F283" w14:textId="77777777" w:rsidR="0041542B" w:rsidRPr="002571EF" w:rsidRDefault="0041542B" w:rsidP="00C02753">
                      <w:pPr>
                        <w:numPr>
                          <w:ilvl w:val="0"/>
                          <w:numId w:val="12"/>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Status</w:t>
                      </w:r>
                      <w:r w:rsidRPr="002571EF">
                        <w:rPr>
                          <w:rFonts w:ascii="Times New Roman" w:hAnsi="Times New Roman" w:cs="Times New Roman"/>
                        </w:rPr>
                        <w:t>: The current status of the offer.</w:t>
                      </w:r>
                    </w:p>
                    <w:p w14:paraId="37D25672" w14:textId="77777777" w:rsidR="0041542B" w:rsidRPr="002571EF" w:rsidRDefault="0041542B" w:rsidP="00C02753">
                      <w:pPr>
                        <w:numPr>
                          <w:ilvl w:val="0"/>
                          <w:numId w:val="12"/>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AbbreviationID (Foreign Key)</w:t>
                      </w:r>
                      <w:r w:rsidRPr="002571EF">
                        <w:rPr>
                          <w:rFonts w:ascii="Times New Roman" w:hAnsi="Times New Roman" w:cs="Times New Roman"/>
                        </w:rPr>
                        <w:t>: References any relevant abbreviation.</w:t>
                      </w:r>
                    </w:p>
                    <w:p w14:paraId="1B4B1880" w14:textId="77777777" w:rsidR="0041542B" w:rsidRPr="0067420E" w:rsidRDefault="0041542B" w:rsidP="00C02753">
                      <w:pPr>
                        <w:numPr>
                          <w:ilvl w:val="0"/>
                          <w:numId w:val="12"/>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AccountTypeID (Foreign Key)</w:t>
                      </w:r>
                      <w:r w:rsidRPr="002571EF">
                        <w:rPr>
                          <w:rFonts w:ascii="Times New Roman" w:hAnsi="Times New Roman" w:cs="Times New Roman"/>
                        </w:rPr>
                        <w:t>: References the type of account associated with the offer.</w:t>
                      </w:r>
                    </w:p>
                    <w:p w14:paraId="2AF7AC1C" w14:textId="77777777" w:rsidR="0041542B" w:rsidRPr="002571EF" w:rsidRDefault="0041542B" w:rsidP="0041542B">
                      <w:pPr>
                        <w:pStyle w:val="Heading4"/>
                        <w:jc w:val="both"/>
                        <w:rPr>
                          <w:rFonts w:ascii="Times New Roman" w:hAnsi="Times New Roman" w:cs="Times New Roman"/>
                          <w:b/>
                          <w:bCs/>
                          <w:i w:val="0"/>
                          <w:iCs w:val="0"/>
                          <w:color w:val="auto"/>
                          <w:sz w:val="24"/>
                          <w:szCs w:val="24"/>
                        </w:rPr>
                      </w:pPr>
                      <w:r w:rsidRPr="002571EF">
                        <w:rPr>
                          <w:rFonts w:ascii="Times New Roman" w:hAnsi="Times New Roman" w:cs="Times New Roman"/>
                          <w:b/>
                          <w:bCs/>
                          <w:i w:val="0"/>
                          <w:iCs w:val="0"/>
                          <w:color w:val="auto"/>
                          <w:sz w:val="24"/>
                          <w:szCs w:val="24"/>
                        </w:rPr>
                        <w:t>Customer Entity:</w:t>
                      </w:r>
                    </w:p>
                    <w:p w14:paraId="7A927E31" w14:textId="77777777" w:rsidR="0041542B" w:rsidRPr="002571EF" w:rsidRDefault="0041542B" w:rsidP="0041542B">
                      <w:pPr>
                        <w:pStyle w:val="NormalWeb"/>
                        <w:jc w:val="both"/>
                        <w:rPr>
                          <w:sz w:val="22"/>
                          <w:szCs w:val="22"/>
                        </w:rPr>
                      </w:pPr>
                      <w:r w:rsidRPr="002571EF">
                        <w:rPr>
                          <w:sz w:val="22"/>
                          <w:szCs w:val="22"/>
                        </w:rPr>
                        <w:t>Customers are the primary users of the financial system.</w:t>
                      </w:r>
                    </w:p>
                    <w:p w14:paraId="61001DB4" w14:textId="77777777" w:rsidR="0041542B" w:rsidRPr="002571EF" w:rsidRDefault="0041542B" w:rsidP="00C02753">
                      <w:pPr>
                        <w:numPr>
                          <w:ilvl w:val="0"/>
                          <w:numId w:val="13"/>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CustomerID (Primary Key)</w:t>
                      </w:r>
                      <w:r w:rsidRPr="002571EF">
                        <w:rPr>
                          <w:rFonts w:ascii="Times New Roman" w:hAnsi="Times New Roman" w:cs="Times New Roman"/>
                        </w:rPr>
                        <w:t>: A unique identifier for each customer.</w:t>
                      </w:r>
                    </w:p>
                    <w:p w14:paraId="5C805EA0" w14:textId="77777777" w:rsidR="0041542B" w:rsidRPr="002571EF" w:rsidRDefault="0041542B" w:rsidP="00C02753">
                      <w:pPr>
                        <w:numPr>
                          <w:ilvl w:val="0"/>
                          <w:numId w:val="13"/>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FirstName</w:t>
                      </w:r>
                      <w:r w:rsidRPr="002571EF">
                        <w:rPr>
                          <w:rFonts w:ascii="Times New Roman" w:hAnsi="Times New Roman" w:cs="Times New Roman"/>
                        </w:rPr>
                        <w:t>: The customer's first name.</w:t>
                      </w:r>
                    </w:p>
                    <w:p w14:paraId="43BB10F8" w14:textId="77777777" w:rsidR="0041542B" w:rsidRPr="002571EF" w:rsidRDefault="0041542B" w:rsidP="00C02753">
                      <w:pPr>
                        <w:numPr>
                          <w:ilvl w:val="0"/>
                          <w:numId w:val="13"/>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MiddleName</w:t>
                      </w:r>
                      <w:r w:rsidRPr="002571EF">
                        <w:rPr>
                          <w:rFonts w:ascii="Times New Roman" w:hAnsi="Times New Roman" w:cs="Times New Roman"/>
                        </w:rPr>
                        <w:t>: The customer's middle name.</w:t>
                      </w:r>
                    </w:p>
                    <w:p w14:paraId="7A86C2B2" w14:textId="77777777" w:rsidR="0041542B" w:rsidRPr="002571EF" w:rsidRDefault="0041542B" w:rsidP="00C02753">
                      <w:pPr>
                        <w:numPr>
                          <w:ilvl w:val="0"/>
                          <w:numId w:val="13"/>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Surname</w:t>
                      </w:r>
                      <w:r w:rsidRPr="002571EF">
                        <w:rPr>
                          <w:rFonts w:ascii="Times New Roman" w:hAnsi="Times New Roman" w:cs="Times New Roman"/>
                        </w:rPr>
                        <w:t>: The customer's surname.</w:t>
                      </w:r>
                    </w:p>
                    <w:p w14:paraId="1EE8273E" w14:textId="77777777" w:rsidR="0041542B" w:rsidRPr="002571EF" w:rsidRDefault="0041542B" w:rsidP="00C02753">
                      <w:pPr>
                        <w:numPr>
                          <w:ilvl w:val="0"/>
                          <w:numId w:val="13"/>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SpouseName</w:t>
                      </w:r>
                      <w:r w:rsidRPr="002571EF">
                        <w:rPr>
                          <w:rFonts w:ascii="Times New Roman" w:hAnsi="Times New Roman" w:cs="Times New Roman"/>
                        </w:rPr>
                        <w:t>: The spouse's name, if applicable.</w:t>
                      </w:r>
                    </w:p>
                    <w:p w14:paraId="4B3643AC" w14:textId="77777777" w:rsidR="0041542B" w:rsidRPr="002571EF" w:rsidRDefault="0041542B" w:rsidP="00C02753">
                      <w:pPr>
                        <w:numPr>
                          <w:ilvl w:val="0"/>
                          <w:numId w:val="13"/>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DateOfBirth</w:t>
                      </w:r>
                      <w:r w:rsidRPr="002571EF">
                        <w:rPr>
                          <w:rFonts w:ascii="Times New Roman" w:hAnsi="Times New Roman" w:cs="Times New Roman"/>
                        </w:rPr>
                        <w:t>: The customer's date of birth.</w:t>
                      </w:r>
                    </w:p>
                    <w:p w14:paraId="7BCF08A1" w14:textId="77777777" w:rsidR="0041542B" w:rsidRPr="002571EF" w:rsidRDefault="0041542B" w:rsidP="00C02753">
                      <w:pPr>
                        <w:numPr>
                          <w:ilvl w:val="0"/>
                          <w:numId w:val="13"/>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BloodGroup</w:t>
                      </w:r>
                      <w:r w:rsidRPr="002571EF">
                        <w:rPr>
                          <w:rFonts w:ascii="Times New Roman" w:hAnsi="Times New Roman" w:cs="Times New Roman"/>
                        </w:rPr>
                        <w:t>: The customer's blood group.</w:t>
                      </w:r>
                    </w:p>
                    <w:p w14:paraId="508AFEF3" w14:textId="77777777" w:rsidR="0041542B" w:rsidRPr="002571EF" w:rsidRDefault="0041542B" w:rsidP="00C02753">
                      <w:pPr>
                        <w:numPr>
                          <w:ilvl w:val="0"/>
                          <w:numId w:val="13"/>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MobileNumber</w:t>
                      </w:r>
                      <w:r w:rsidRPr="002571EF">
                        <w:rPr>
                          <w:rFonts w:ascii="Times New Roman" w:hAnsi="Times New Roman" w:cs="Times New Roman"/>
                        </w:rPr>
                        <w:t>: The customer's mobile number.</w:t>
                      </w:r>
                    </w:p>
                    <w:p w14:paraId="7F6390DB" w14:textId="77777777" w:rsidR="0041542B" w:rsidRPr="002571EF" w:rsidRDefault="0041542B" w:rsidP="00C02753">
                      <w:pPr>
                        <w:numPr>
                          <w:ilvl w:val="0"/>
                          <w:numId w:val="13"/>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EmailID</w:t>
                      </w:r>
                      <w:r w:rsidRPr="002571EF">
                        <w:rPr>
                          <w:rFonts w:ascii="Times New Roman" w:hAnsi="Times New Roman" w:cs="Times New Roman"/>
                        </w:rPr>
                        <w:t>: The customer's email address.</w:t>
                      </w:r>
                    </w:p>
                    <w:p w14:paraId="29B926EF" w14:textId="77777777" w:rsidR="0041542B" w:rsidRPr="002571EF" w:rsidRDefault="0041542B" w:rsidP="00C02753">
                      <w:pPr>
                        <w:numPr>
                          <w:ilvl w:val="0"/>
                          <w:numId w:val="13"/>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NomineeDetails</w:t>
                      </w:r>
                      <w:r w:rsidRPr="002571EF">
                        <w:rPr>
                          <w:rFonts w:ascii="Times New Roman" w:hAnsi="Times New Roman" w:cs="Times New Roman"/>
                        </w:rPr>
                        <w:t>: Details about the nominee.</w:t>
                      </w:r>
                    </w:p>
                    <w:p w14:paraId="3F175E97" w14:textId="77777777" w:rsidR="0041542B" w:rsidRPr="002571EF" w:rsidRDefault="0041542B" w:rsidP="00C02753">
                      <w:pPr>
                        <w:numPr>
                          <w:ilvl w:val="0"/>
                          <w:numId w:val="13"/>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KYCStatus</w:t>
                      </w:r>
                      <w:r w:rsidRPr="002571EF">
                        <w:rPr>
                          <w:rFonts w:ascii="Times New Roman" w:hAnsi="Times New Roman" w:cs="Times New Roman"/>
                        </w:rPr>
                        <w:t>: The Know Your Customer status.</w:t>
                      </w:r>
                    </w:p>
                    <w:p w14:paraId="7E94906E" w14:textId="77777777" w:rsidR="0041542B" w:rsidRPr="002571EF" w:rsidRDefault="0041542B" w:rsidP="00C02753">
                      <w:pPr>
                        <w:numPr>
                          <w:ilvl w:val="0"/>
                          <w:numId w:val="13"/>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PermanentAddress</w:t>
                      </w:r>
                      <w:r w:rsidRPr="002571EF">
                        <w:rPr>
                          <w:rFonts w:ascii="Times New Roman" w:hAnsi="Times New Roman" w:cs="Times New Roman"/>
                        </w:rPr>
                        <w:t>: The customer's permanent address.</w:t>
                      </w:r>
                    </w:p>
                    <w:p w14:paraId="7DF501F3" w14:textId="77777777" w:rsidR="002E17DB" w:rsidRPr="008568EF" w:rsidRDefault="002E17DB" w:rsidP="002E17DB">
                      <w:pPr>
                        <w:spacing w:before="100" w:beforeAutospacing="1" w:after="100" w:afterAutospacing="1" w:line="240" w:lineRule="auto"/>
                        <w:rPr>
                          <w:rFonts w:ascii="Times New Roman" w:eastAsia="Times New Roman" w:hAnsi="Times New Roman" w:cs="Times New Roman"/>
                          <w:lang w:val="en-US" w:bidi="hi-IN"/>
                        </w:rPr>
                      </w:pPr>
                    </w:p>
                    <w:p w14:paraId="5A3EE011" w14:textId="77777777" w:rsidR="00FD4FB9" w:rsidRDefault="00FD4FB9"/>
                  </w:txbxContent>
                </v:textbox>
              </v:shape>
            </w:pict>
          </mc:Fallback>
        </mc:AlternateContent>
      </w:r>
    </w:p>
    <w:p w14:paraId="3BF301A3" w14:textId="74929FEE" w:rsidR="00FD4FB9" w:rsidRDefault="00FD4FB9" w:rsidP="00FD4FB9">
      <w:pPr>
        <w:spacing w:before="100" w:beforeAutospacing="1" w:after="100" w:afterAutospacing="1" w:line="240" w:lineRule="auto"/>
        <w:rPr>
          <w:rFonts w:ascii="Times New Roman" w:eastAsia="Times New Roman" w:hAnsi="Times New Roman" w:cs="Times New Roman"/>
          <w:b/>
          <w:bCs/>
          <w:lang w:val="en-US" w:bidi="hi-IN"/>
        </w:rPr>
      </w:pPr>
    </w:p>
    <w:p w14:paraId="380E65DF" w14:textId="1B66F1F5" w:rsidR="00FD4FB9" w:rsidRDefault="00FD4FB9" w:rsidP="00FD4FB9">
      <w:pPr>
        <w:spacing w:before="100" w:beforeAutospacing="1" w:after="100" w:afterAutospacing="1" w:line="240" w:lineRule="auto"/>
        <w:rPr>
          <w:rFonts w:ascii="Times New Roman" w:eastAsia="Times New Roman" w:hAnsi="Times New Roman" w:cs="Times New Roman"/>
          <w:b/>
          <w:bCs/>
          <w:lang w:val="en-US" w:bidi="hi-IN"/>
        </w:rPr>
      </w:pPr>
    </w:p>
    <w:p w14:paraId="575D0497" w14:textId="268604BA" w:rsidR="00FD4FB9" w:rsidRDefault="00FD4FB9" w:rsidP="00FD4FB9">
      <w:pPr>
        <w:spacing w:before="100" w:beforeAutospacing="1" w:after="100" w:afterAutospacing="1" w:line="240" w:lineRule="auto"/>
        <w:rPr>
          <w:rFonts w:ascii="Times New Roman" w:eastAsia="Times New Roman" w:hAnsi="Times New Roman" w:cs="Times New Roman"/>
          <w:b/>
          <w:bCs/>
          <w:lang w:val="en-US" w:bidi="hi-IN"/>
        </w:rPr>
      </w:pPr>
    </w:p>
    <w:p w14:paraId="7E700E50" w14:textId="2BE1FC7D" w:rsidR="00FD4FB9" w:rsidRDefault="00FD4FB9" w:rsidP="00FD4FB9">
      <w:pPr>
        <w:spacing w:before="100" w:beforeAutospacing="1" w:after="100" w:afterAutospacing="1" w:line="240" w:lineRule="auto"/>
        <w:rPr>
          <w:rFonts w:ascii="Times New Roman" w:eastAsia="Times New Roman" w:hAnsi="Times New Roman" w:cs="Times New Roman"/>
          <w:b/>
          <w:bCs/>
          <w:lang w:val="en-US" w:bidi="hi-IN"/>
        </w:rPr>
      </w:pPr>
    </w:p>
    <w:p w14:paraId="17A010C5" w14:textId="3536E860" w:rsidR="00FD4FB9" w:rsidRDefault="008F2ED1" w:rsidP="00FD4FB9">
      <w:pPr>
        <w:spacing w:before="100" w:beforeAutospacing="1" w:after="100" w:afterAutospacing="1" w:line="240" w:lineRule="auto"/>
        <w:rPr>
          <w:rFonts w:ascii="Times New Roman" w:eastAsia="Times New Roman" w:hAnsi="Times New Roman" w:cs="Times New Roman"/>
          <w:b/>
          <w:bCs/>
          <w:lang w:val="en-US" w:bidi="hi-IN"/>
        </w:rPr>
      </w:pPr>
      <w:r>
        <w:rPr>
          <w:rFonts w:ascii="Times New Roman" w:eastAsia="Times New Roman" w:hAnsi="Times New Roman" w:cs="Times New Roman"/>
          <w:b/>
          <w:bCs/>
          <w:lang w:val="en-US" w:bidi="hi-IN"/>
        </w:rPr>
        <w:t xml:space="preserve"> </w:t>
      </w:r>
    </w:p>
    <w:p w14:paraId="6557E82D" w14:textId="7872F550" w:rsidR="00FD4FB9" w:rsidRDefault="00FD4FB9" w:rsidP="00FD4FB9">
      <w:pPr>
        <w:spacing w:before="100" w:beforeAutospacing="1" w:after="100" w:afterAutospacing="1" w:line="240" w:lineRule="auto"/>
        <w:rPr>
          <w:rFonts w:ascii="Times New Roman" w:eastAsia="Times New Roman" w:hAnsi="Times New Roman" w:cs="Times New Roman"/>
          <w:b/>
          <w:bCs/>
          <w:lang w:val="en-US" w:bidi="hi-IN"/>
        </w:rPr>
      </w:pPr>
    </w:p>
    <w:p w14:paraId="6D39FEA3" w14:textId="64EAA7BA" w:rsidR="00FD4FB9" w:rsidRDefault="00FD4FB9" w:rsidP="00FD4FB9">
      <w:pPr>
        <w:spacing w:before="100" w:beforeAutospacing="1" w:after="100" w:afterAutospacing="1" w:line="240" w:lineRule="auto"/>
        <w:rPr>
          <w:rFonts w:ascii="Times New Roman" w:eastAsia="Times New Roman" w:hAnsi="Times New Roman" w:cs="Times New Roman"/>
          <w:b/>
          <w:bCs/>
          <w:lang w:val="en-US" w:bidi="hi-IN"/>
        </w:rPr>
      </w:pPr>
    </w:p>
    <w:p w14:paraId="193175CC" w14:textId="1980C3D1" w:rsidR="00FD4FB9" w:rsidRDefault="00FD4FB9" w:rsidP="00FD4FB9">
      <w:pPr>
        <w:spacing w:before="100" w:beforeAutospacing="1" w:after="100" w:afterAutospacing="1" w:line="240" w:lineRule="auto"/>
        <w:rPr>
          <w:rFonts w:ascii="Times New Roman" w:eastAsia="Times New Roman" w:hAnsi="Times New Roman" w:cs="Times New Roman"/>
          <w:b/>
          <w:bCs/>
          <w:lang w:val="en-US" w:bidi="hi-IN"/>
        </w:rPr>
      </w:pPr>
    </w:p>
    <w:p w14:paraId="7BE4DEF2" w14:textId="1649E8B2" w:rsidR="00FD4FB9" w:rsidRDefault="00FD4FB9" w:rsidP="00FD4FB9">
      <w:pPr>
        <w:spacing w:before="100" w:beforeAutospacing="1" w:after="100" w:afterAutospacing="1" w:line="240" w:lineRule="auto"/>
        <w:rPr>
          <w:rFonts w:ascii="Times New Roman" w:eastAsia="Times New Roman" w:hAnsi="Times New Roman" w:cs="Times New Roman"/>
          <w:b/>
          <w:bCs/>
          <w:lang w:val="en-US" w:bidi="hi-IN"/>
        </w:rPr>
      </w:pPr>
    </w:p>
    <w:p w14:paraId="2C70B507" w14:textId="7ADDA881" w:rsidR="00FD4FB9" w:rsidRDefault="00FD4FB9" w:rsidP="00FD4FB9">
      <w:pPr>
        <w:spacing w:before="100" w:beforeAutospacing="1" w:after="100" w:afterAutospacing="1" w:line="240" w:lineRule="auto"/>
        <w:rPr>
          <w:rFonts w:ascii="Times New Roman" w:eastAsia="Times New Roman" w:hAnsi="Times New Roman" w:cs="Times New Roman"/>
          <w:b/>
          <w:bCs/>
          <w:lang w:val="en-US" w:bidi="hi-IN"/>
        </w:rPr>
      </w:pPr>
    </w:p>
    <w:p w14:paraId="24964A56" w14:textId="34AE8741" w:rsidR="00FD4FB9" w:rsidRDefault="00FD4FB9" w:rsidP="00FD4FB9">
      <w:pPr>
        <w:spacing w:before="100" w:beforeAutospacing="1" w:after="100" w:afterAutospacing="1" w:line="240" w:lineRule="auto"/>
        <w:rPr>
          <w:rFonts w:ascii="Times New Roman" w:eastAsia="Times New Roman" w:hAnsi="Times New Roman" w:cs="Times New Roman"/>
          <w:b/>
          <w:bCs/>
          <w:lang w:val="en-US" w:bidi="hi-IN"/>
        </w:rPr>
      </w:pPr>
    </w:p>
    <w:p w14:paraId="2687A36E" w14:textId="3C956C22" w:rsidR="00FD4FB9" w:rsidRDefault="00FD4FB9" w:rsidP="00FD4FB9">
      <w:pPr>
        <w:spacing w:before="100" w:beforeAutospacing="1" w:after="100" w:afterAutospacing="1" w:line="240" w:lineRule="auto"/>
        <w:rPr>
          <w:rFonts w:ascii="Times New Roman" w:eastAsia="Times New Roman" w:hAnsi="Times New Roman" w:cs="Times New Roman"/>
          <w:b/>
          <w:bCs/>
          <w:lang w:val="en-US" w:bidi="hi-IN"/>
        </w:rPr>
      </w:pPr>
    </w:p>
    <w:p w14:paraId="4B621E88" w14:textId="0E3A1A81" w:rsidR="00FD4FB9" w:rsidRDefault="00FD4FB9" w:rsidP="00FD4FB9">
      <w:pPr>
        <w:spacing w:before="100" w:beforeAutospacing="1" w:after="100" w:afterAutospacing="1" w:line="240" w:lineRule="auto"/>
        <w:rPr>
          <w:rFonts w:ascii="Times New Roman" w:eastAsia="Times New Roman" w:hAnsi="Times New Roman" w:cs="Times New Roman"/>
          <w:b/>
          <w:bCs/>
          <w:lang w:val="en-US" w:bidi="hi-IN"/>
        </w:rPr>
      </w:pPr>
    </w:p>
    <w:p w14:paraId="66178B32" w14:textId="3043F02E" w:rsidR="00FD4FB9" w:rsidRDefault="00FD4FB9" w:rsidP="00FD4FB9">
      <w:pPr>
        <w:spacing w:before="100" w:beforeAutospacing="1" w:after="100" w:afterAutospacing="1" w:line="240" w:lineRule="auto"/>
        <w:rPr>
          <w:rFonts w:ascii="Times New Roman" w:eastAsia="Times New Roman" w:hAnsi="Times New Roman" w:cs="Times New Roman"/>
          <w:b/>
          <w:bCs/>
          <w:lang w:val="en-US" w:bidi="hi-IN"/>
        </w:rPr>
      </w:pPr>
    </w:p>
    <w:p w14:paraId="3961E795" w14:textId="7BFE14EB" w:rsidR="00FD4FB9" w:rsidRDefault="00FD4FB9" w:rsidP="00FD4FB9">
      <w:pPr>
        <w:spacing w:before="100" w:beforeAutospacing="1" w:after="100" w:afterAutospacing="1" w:line="240" w:lineRule="auto"/>
        <w:rPr>
          <w:rFonts w:ascii="Times New Roman" w:eastAsia="Times New Roman" w:hAnsi="Times New Roman" w:cs="Times New Roman"/>
          <w:b/>
          <w:bCs/>
          <w:lang w:val="en-US" w:bidi="hi-IN"/>
        </w:rPr>
      </w:pPr>
    </w:p>
    <w:p w14:paraId="5D757ABF" w14:textId="7EF2E97E" w:rsidR="00FD4FB9" w:rsidRDefault="00FD4FB9" w:rsidP="00FD4FB9">
      <w:pPr>
        <w:spacing w:before="100" w:beforeAutospacing="1" w:after="100" w:afterAutospacing="1" w:line="240" w:lineRule="auto"/>
        <w:rPr>
          <w:rFonts w:ascii="Times New Roman" w:eastAsia="Times New Roman" w:hAnsi="Times New Roman" w:cs="Times New Roman"/>
          <w:b/>
          <w:bCs/>
          <w:lang w:val="en-US" w:bidi="hi-IN"/>
        </w:rPr>
      </w:pPr>
    </w:p>
    <w:p w14:paraId="47F48D7F" w14:textId="0BE50B65" w:rsidR="00FD4FB9" w:rsidRDefault="00FD4FB9" w:rsidP="00FD4FB9">
      <w:pPr>
        <w:spacing w:before="100" w:beforeAutospacing="1" w:after="100" w:afterAutospacing="1" w:line="240" w:lineRule="auto"/>
        <w:rPr>
          <w:rFonts w:ascii="Times New Roman" w:eastAsia="Times New Roman" w:hAnsi="Times New Roman" w:cs="Times New Roman"/>
          <w:b/>
          <w:bCs/>
          <w:lang w:val="en-US" w:bidi="hi-IN"/>
        </w:rPr>
      </w:pPr>
    </w:p>
    <w:p w14:paraId="6CF2D564" w14:textId="3AF143E8" w:rsidR="00FD4FB9" w:rsidRDefault="00FD4FB9" w:rsidP="00FD4FB9">
      <w:pPr>
        <w:spacing w:before="100" w:beforeAutospacing="1" w:after="100" w:afterAutospacing="1" w:line="240" w:lineRule="auto"/>
        <w:rPr>
          <w:rFonts w:ascii="Times New Roman" w:eastAsia="Times New Roman" w:hAnsi="Times New Roman" w:cs="Times New Roman"/>
          <w:b/>
          <w:bCs/>
          <w:lang w:val="en-US" w:bidi="hi-IN"/>
        </w:rPr>
      </w:pPr>
    </w:p>
    <w:p w14:paraId="54C6E862" w14:textId="6DCDCDEB" w:rsidR="00FD4FB9" w:rsidRDefault="00FD4FB9" w:rsidP="00FD4FB9">
      <w:pPr>
        <w:spacing w:before="100" w:beforeAutospacing="1" w:after="100" w:afterAutospacing="1" w:line="240" w:lineRule="auto"/>
        <w:rPr>
          <w:rFonts w:ascii="Times New Roman" w:eastAsia="Times New Roman" w:hAnsi="Times New Roman" w:cs="Times New Roman"/>
          <w:b/>
          <w:bCs/>
          <w:lang w:val="en-US" w:bidi="hi-IN"/>
        </w:rPr>
      </w:pPr>
    </w:p>
    <w:p w14:paraId="0B6193CE" w14:textId="396FFAD0" w:rsidR="00FD4FB9" w:rsidRDefault="00FD4FB9" w:rsidP="00FD4FB9">
      <w:pPr>
        <w:spacing w:before="100" w:beforeAutospacing="1" w:after="100" w:afterAutospacing="1" w:line="240" w:lineRule="auto"/>
        <w:rPr>
          <w:rFonts w:ascii="Times New Roman" w:eastAsia="Times New Roman" w:hAnsi="Times New Roman" w:cs="Times New Roman"/>
          <w:b/>
          <w:bCs/>
          <w:lang w:val="en-US" w:bidi="hi-IN"/>
        </w:rPr>
      </w:pPr>
    </w:p>
    <w:p w14:paraId="17F5C127" w14:textId="49FFA280" w:rsidR="00FD4FB9" w:rsidRDefault="00FD4FB9" w:rsidP="00FD4FB9">
      <w:pPr>
        <w:spacing w:before="100" w:beforeAutospacing="1" w:after="100" w:afterAutospacing="1" w:line="240" w:lineRule="auto"/>
        <w:rPr>
          <w:rFonts w:ascii="Times New Roman" w:eastAsia="Times New Roman" w:hAnsi="Times New Roman" w:cs="Times New Roman"/>
          <w:b/>
          <w:bCs/>
          <w:lang w:val="en-US" w:bidi="hi-IN"/>
        </w:rPr>
      </w:pPr>
    </w:p>
    <w:p w14:paraId="6F09DE37" w14:textId="689EDC63" w:rsidR="00FD4FB9" w:rsidRDefault="00FD4FB9" w:rsidP="00FD4FB9">
      <w:pPr>
        <w:spacing w:before="100" w:beforeAutospacing="1" w:after="100" w:afterAutospacing="1" w:line="240" w:lineRule="auto"/>
        <w:rPr>
          <w:rFonts w:ascii="Times New Roman" w:eastAsia="Times New Roman" w:hAnsi="Times New Roman" w:cs="Times New Roman"/>
          <w:b/>
          <w:bCs/>
          <w:lang w:val="en-US" w:bidi="hi-IN"/>
        </w:rPr>
      </w:pPr>
    </w:p>
    <w:p w14:paraId="3179BE46" w14:textId="26854405" w:rsidR="00FD4FB9" w:rsidRDefault="00FD4FB9" w:rsidP="00FD4FB9">
      <w:pPr>
        <w:spacing w:before="100" w:beforeAutospacing="1" w:after="100" w:afterAutospacing="1" w:line="240" w:lineRule="auto"/>
        <w:rPr>
          <w:rFonts w:ascii="Times New Roman" w:eastAsia="Times New Roman" w:hAnsi="Times New Roman" w:cs="Times New Roman"/>
          <w:b/>
          <w:bCs/>
          <w:lang w:val="en-US" w:bidi="hi-IN"/>
        </w:rPr>
      </w:pPr>
    </w:p>
    <w:p w14:paraId="618F3D52" w14:textId="4F3053E5" w:rsidR="00FD4FB9" w:rsidRDefault="00FD4FB9" w:rsidP="00FD4FB9">
      <w:pPr>
        <w:spacing w:before="100" w:beforeAutospacing="1" w:after="100" w:afterAutospacing="1" w:line="240" w:lineRule="auto"/>
        <w:rPr>
          <w:rFonts w:ascii="Times New Roman" w:eastAsia="Times New Roman" w:hAnsi="Times New Roman" w:cs="Times New Roman"/>
          <w:b/>
          <w:bCs/>
          <w:lang w:val="en-US" w:bidi="hi-IN"/>
        </w:rPr>
      </w:pPr>
    </w:p>
    <w:p w14:paraId="0C0F619E" w14:textId="485E9CDE" w:rsidR="00FD4FB9" w:rsidRDefault="00FD4FB9" w:rsidP="00FD4FB9">
      <w:pPr>
        <w:spacing w:before="100" w:beforeAutospacing="1" w:after="100" w:afterAutospacing="1" w:line="240" w:lineRule="auto"/>
        <w:rPr>
          <w:rFonts w:ascii="Times New Roman" w:eastAsia="Times New Roman" w:hAnsi="Times New Roman" w:cs="Times New Roman"/>
          <w:b/>
          <w:bCs/>
          <w:lang w:val="en-US" w:bidi="hi-IN"/>
        </w:rPr>
      </w:pPr>
    </w:p>
    <w:p w14:paraId="70B4BA86" w14:textId="074F6671" w:rsidR="003C59B9" w:rsidRDefault="002E2EF7" w:rsidP="00FD4FB9">
      <w:pPr>
        <w:spacing w:before="100" w:beforeAutospacing="1" w:after="100" w:afterAutospacing="1" w:line="240" w:lineRule="auto"/>
        <w:rPr>
          <w:rFonts w:ascii="Times New Roman" w:eastAsia="Times New Roman" w:hAnsi="Times New Roman" w:cs="Times New Roman"/>
          <w:b/>
          <w:bCs/>
          <w:lang w:val="en-US" w:bidi="hi-IN"/>
        </w:rPr>
      </w:pPr>
      <w:r>
        <w:rPr>
          <w:rFonts w:ascii="Times New Roman" w:eastAsia="Times New Roman" w:hAnsi="Times New Roman" w:cs="Times New Roman"/>
          <w:b/>
          <w:bCs/>
          <w:noProof/>
          <w:lang w:val="en-US" w:bidi="hi-IN"/>
        </w:rPr>
        <mc:AlternateContent>
          <mc:Choice Requires="wps">
            <w:drawing>
              <wp:anchor distT="0" distB="0" distL="114300" distR="114300" simplePos="0" relativeHeight="251678720" behindDoc="0" locked="0" layoutInCell="1" allowOverlap="1" wp14:anchorId="2F3BFFB1" wp14:editId="3A54E031">
                <wp:simplePos x="0" y="0"/>
                <wp:positionH relativeFrom="column">
                  <wp:posOffset>3809</wp:posOffset>
                </wp:positionH>
                <wp:positionV relativeFrom="paragraph">
                  <wp:posOffset>-209550</wp:posOffset>
                </wp:positionV>
                <wp:extent cx="6374765" cy="9105900"/>
                <wp:effectExtent l="457200" t="38100" r="6985" b="342900"/>
                <wp:wrapNone/>
                <wp:docPr id="7" name="Text Box 7"/>
                <wp:cNvGraphicFramePr/>
                <a:graphic xmlns:a="http://schemas.openxmlformats.org/drawingml/2006/main">
                  <a:graphicData uri="http://schemas.microsoft.com/office/word/2010/wordprocessingShape">
                    <wps:wsp>
                      <wps:cNvSpPr txBox="1"/>
                      <wps:spPr>
                        <a:xfrm>
                          <a:off x="0" y="0"/>
                          <a:ext cx="6374765" cy="9105900"/>
                        </a:xfrm>
                        <a:prstGeom prst="rect">
                          <a:avLst/>
                        </a:prstGeom>
                        <a:solidFill>
                          <a:srgbClr val="FFC000"/>
                        </a:solidFill>
                        <a:ln w="6350">
                          <a:noFill/>
                        </a:ln>
                        <a:effectLst>
                          <a:outerShdw blurRad="190500" dist="317500" dir="9000000" algn="tr" rotWithShape="0">
                            <a:prstClr val="black">
                              <a:alpha val="65000"/>
                            </a:prstClr>
                          </a:outerShdw>
                        </a:effectLst>
                      </wps:spPr>
                      <wps:txbx>
                        <w:txbxContent>
                          <w:p w14:paraId="0FBCD55C" w14:textId="77777777" w:rsidR="00702E9B" w:rsidRPr="002571EF" w:rsidRDefault="00702E9B" w:rsidP="00C02753">
                            <w:pPr>
                              <w:numPr>
                                <w:ilvl w:val="0"/>
                                <w:numId w:val="13"/>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CurrentAddress</w:t>
                            </w:r>
                            <w:r w:rsidRPr="002571EF">
                              <w:rPr>
                                <w:rFonts w:ascii="Times New Roman" w:hAnsi="Times New Roman" w:cs="Times New Roman"/>
                              </w:rPr>
                              <w:t>: The customer's current address.</w:t>
                            </w:r>
                          </w:p>
                          <w:p w14:paraId="5A51D32E" w14:textId="77777777" w:rsidR="00702E9B" w:rsidRPr="002571EF" w:rsidRDefault="00702E9B" w:rsidP="00C02753">
                            <w:pPr>
                              <w:numPr>
                                <w:ilvl w:val="0"/>
                                <w:numId w:val="13"/>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AbbreviationID (Foreign Key)</w:t>
                            </w:r>
                            <w:r w:rsidRPr="002571EF">
                              <w:rPr>
                                <w:rFonts w:ascii="Times New Roman" w:hAnsi="Times New Roman" w:cs="Times New Roman"/>
                              </w:rPr>
                              <w:t>: References any relevant abbreviation.</w:t>
                            </w:r>
                          </w:p>
                          <w:p w14:paraId="101F84B9" w14:textId="77777777" w:rsidR="00702E9B" w:rsidRPr="0067420E" w:rsidRDefault="00702E9B" w:rsidP="00C02753">
                            <w:pPr>
                              <w:numPr>
                                <w:ilvl w:val="0"/>
                                <w:numId w:val="13"/>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AccountTypeID (Foreign Key)</w:t>
                            </w:r>
                            <w:r w:rsidRPr="002571EF">
                              <w:rPr>
                                <w:rFonts w:ascii="Times New Roman" w:hAnsi="Times New Roman" w:cs="Times New Roman"/>
                              </w:rPr>
                              <w:t>: References the type of account associated with the customer.</w:t>
                            </w:r>
                          </w:p>
                          <w:p w14:paraId="24336E19" w14:textId="77777777" w:rsidR="00702E9B" w:rsidRPr="002571EF" w:rsidRDefault="00702E9B" w:rsidP="00702E9B">
                            <w:pPr>
                              <w:pStyle w:val="Heading4"/>
                              <w:jc w:val="both"/>
                              <w:rPr>
                                <w:rFonts w:ascii="Times New Roman" w:hAnsi="Times New Roman" w:cs="Times New Roman"/>
                                <w:b/>
                                <w:bCs/>
                                <w:i w:val="0"/>
                                <w:iCs w:val="0"/>
                                <w:color w:val="auto"/>
                                <w:sz w:val="24"/>
                                <w:szCs w:val="24"/>
                              </w:rPr>
                            </w:pPr>
                            <w:r w:rsidRPr="002571EF">
                              <w:rPr>
                                <w:rFonts w:ascii="Times New Roman" w:hAnsi="Times New Roman" w:cs="Times New Roman"/>
                                <w:b/>
                                <w:bCs/>
                                <w:i w:val="0"/>
                                <w:iCs w:val="0"/>
                                <w:color w:val="auto"/>
                                <w:sz w:val="24"/>
                                <w:szCs w:val="24"/>
                              </w:rPr>
                              <w:t>DemandDraft Entity:</w:t>
                            </w:r>
                          </w:p>
                          <w:p w14:paraId="64137418" w14:textId="77777777" w:rsidR="00702E9B" w:rsidRPr="002571EF" w:rsidRDefault="00702E9B" w:rsidP="00702E9B">
                            <w:pPr>
                              <w:pStyle w:val="NormalWeb"/>
                              <w:jc w:val="both"/>
                              <w:rPr>
                                <w:sz w:val="22"/>
                                <w:szCs w:val="22"/>
                              </w:rPr>
                            </w:pPr>
                            <w:r w:rsidRPr="002571EF">
                              <w:rPr>
                                <w:sz w:val="22"/>
                                <w:szCs w:val="22"/>
                              </w:rPr>
                              <w:t>Demand drafts are negotiable instruments issued against a bank account.</w:t>
                            </w:r>
                          </w:p>
                          <w:p w14:paraId="5959B3B4" w14:textId="77777777" w:rsidR="00702E9B" w:rsidRPr="002571EF" w:rsidRDefault="00702E9B" w:rsidP="00C02753">
                            <w:pPr>
                              <w:numPr>
                                <w:ilvl w:val="0"/>
                                <w:numId w:val="1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DemandDraftID (Primary Key)</w:t>
                            </w:r>
                            <w:r w:rsidRPr="002571EF">
                              <w:rPr>
                                <w:rFonts w:ascii="Times New Roman" w:hAnsi="Times New Roman" w:cs="Times New Roman"/>
                              </w:rPr>
                              <w:t>: A unique identifier for each demand draft.</w:t>
                            </w:r>
                          </w:p>
                          <w:p w14:paraId="614FEB50" w14:textId="77777777" w:rsidR="00702E9B" w:rsidRPr="002571EF" w:rsidRDefault="00702E9B" w:rsidP="00C02753">
                            <w:pPr>
                              <w:numPr>
                                <w:ilvl w:val="0"/>
                                <w:numId w:val="1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AccountID (Foreign Key)</w:t>
                            </w:r>
                            <w:r w:rsidRPr="002571EF">
                              <w:rPr>
                                <w:rFonts w:ascii="Times New Roman" w:hAnsi="Times New Roman" w:cs="Times New Roman"/>
                              </w:rPr>
                              <w:t>: References the associated account.</w:t>
                            </w:r>
                          </w:p>
                          <w:p w14:paraId="52033D9E" w14:textId="77777777" w:rsidR="00702E9B" w:rsidRPr="002571EF" w:rsidRDefault="00702E9B" w:rsidP="00C02753">
                            <w:pPr>
                              <w:numPr>
                                <w:ilvl w:val="0"/>
                                <w:numId w:val="1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Amount</w:t>
                            </w:r>
                            <w:r w:rsidRPr="002571EF">
                              <w:rPr>
                                <w:rFonts w:ascii="Times New Roman" w:hAnsi="Times New Roman" w:cs="Times New Roman"/>
                              </w:rPr>
                              <w:t>: The amount of the demand draft.</w:t>
                            </w:r>
                          </w:p>
                          <w:p w14:paraId="615FC344" w14:textId="77777777" w:rsidR="00702E9B" w:rsidRPr="002571EF" w:rsidRDefault="00702E9B" w:rsidP="00C02753">
                            <w:pPr>
                              <w:numPr>
                                <w:ilvl w:val="0"/>
                                <w:numId w:val="1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IssuedDate</w:t>
                            </w:r>
                            <w:r w:rsidRPr="002571EF">
                              <w:rPr>
                                <w:rFonts w:ascii="Times New Roman" w:hAnsi="Times New Roman" w:cs="Times New Roman"/>
                              </w:rPr>
                              <w:t>: The date the demand draft was issued.</w:t>
                            </w:r>
                          </w:p>
                          <w:p w14:paraId="31D304FC" w14:textId="77777777" w:rsidR="00702E9B" w:rsidRPr="002571EF" w:rsidRDefault="00702E9B" w:rsidP="00C02753">
                            <w:pPr>
                              <w:numPr>
                                <w:ilvl w:val="0"/>
                                <w:numId w:val="1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BeneficiaryName</w:t>
                            </w:r>
                            <w:r w:rsidRPr="002571EF">
                              <w:rPr>
                                <w:rFonts w:ascii="Times New Roman" w:hAnsi="Times New Roman" w:cs="Times New Roman"/>
                              </w:rPr>
                              <w:t>: The name of the beneficiary.</w:t>
                            </w:r>
                          </w:p>
                          <w:p w14:paraId="07730600" w14:textId="77777777" w:rsidR="00702E9B" w:rsidRPr="002571EF" w:rsidRDefault="00702E9B" w:rsidP="00C02753">
                            <w:pPr>
                              <w:numPr>
                                <w:ilvl w:val="0"/>
                                <w:numId w:val="1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BranchName</w:t>
                            </w:r>
                            <w:r w:rsidRPr="002571EF">
                              <w:rPr>
                                <w:rFonts w:ascii="Times New Roman" w:hAnsi="Times New Roman" w:cs="Times New Roman"/>
                              </w:rPr>
                              <w:t>: The name of the branch issuing the demand draft.</w:t>
                            </w:r>
                          </w:p>
                          <w:p w14:paraId="62B9E84B" w14:textId="77777777" w:rsidR="00702E9B" w:rsidRPr="002571EF" w:rsidRDefault="00702E9B" w:rsidP="00C02753">
                            <w:pPr>
                              <w:numPr>
                                <w:ilvl w:val="0"/>
                                <w:numId w:val="1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Status</w:t>
                            </w:r>
                            <w:r w:rsidRPr="002571EF">
                              <w:rPr>
                                <w:rFonts w:ascii="Times New Roman" w:hAnsi="Times New Roman" w:cs="Times New Roman"/>
                              </w:rPr>
                              <w:t>: The current status of the demand draft.</w:t>
                            </w:r>
                          </w:p>
                          <w:p w14:paraId="11116B3A" w14:textId="77777777" w:rsidR="00702E9B" w:rsidRPr="002571EF" w:rsidRDefault="00702E9B" w:rsidP="00C02753">
                            <w:pPr>
                              <w:numPr>
                                <w:ilvl w:val="0"/>
                                <w:numId w:val="1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AbbreviationID (Foreign Key)</w:t>
                            </w:r>
                            <w:r w:rsidRPr="002571EF">
                              <w:rPr>
                                <w:rFonts w:ascii="Times New Roman" w:hAnsi="Times New Roman" w:cs="Times New Roman"/>
                              </w:rPr>
                              <w:t>: References any relevant abbreviation.</w:t>
                            </w:r>
                          </w:p>
                          <w:p w14:paraId="644B4BB6" w14:textId="77777777" w:rsidR="00702E9B" w:rsidRPr="0067420E" w:rsidRDefault="00702E9B" w:rsidP="00C02753">
                            <w:pPr>
                              <w:numPr>
                                <w:ilvl w:val="0"/>
                                <w:numId w:val="1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AccountTypeID (Foreign Key)</w:t>
                            </w:r>
                            <w:r w:rsidRPr="002571EF">
                              <w:rPr>
                                <w:rFonts w:ascii="Times New Roman" w:hAnsi="Times New Roman" w:cs="Times New Roman"/>
                              </w:rPr>
                              <w:t>: References the type of account associated with the demand draft.</w:t>
                            </w:r>
                          </w:p>
                          <w:p w14:paraId="37A4756F" w14:textId="77777777" w:rsidR="00702E9B" w:rsidRPr="002571EF" w:rsidRDefault="00702E9B" w:rsidP="00702E9B">
                            <w:pPr>
                              <w:pStyle w:val="Heading4"/>
                              <w:jc w:val="both"/>
                              <w:rPr>
                                <w:rFonts w:ascii="Times New Roman" w:hAnsi="Times New Roman" w:cs="Times New Roman"/>
                                <w:b/>
                                <w:bCs/>
                                <w:i w:val="0"/>
                                <w:iCs w:val="0"/>
                                <w:color w:val="auto"/>
                                <w:sz w:val="24"/>
                                <w:szCs w:val="24"/>
                              </w:rPr>
                            </w:pPr>
                            <w:r w:rsidRPr="002571EF">
                              <w:rPr>
                                <w:rFonts w:ascii="Times New Roman" w:hAnsi="Times New Roman" w:cs="Times New Roman"/>
                                <w:b/>
                                <w:bCs/>
                                <w:i w:val="0"/>
                                <w:iCs w:val="0"/>
                                <w:color w:val="auto"/>
                                <w:sz w:val="24"/>
                                <w:szCs w:val="24"/>
                              </w:rPr>
                              <w:t>Deposit Entity:</w:t>
                            </w:r>
                          </w:p>
                          <w:p w14:paraId="3B3A07E1" w14:textId="77777777" w:rsidR="00702E9B" w:rsidRPr="002571EF" w:rsidRDefault="00702E9B" w:rsidP="00702E9B">
                            <w:pPr>
                              <w:pStyle w:val="NormalWeb"/>
                              <w:jc w:val="both"/>
                              <w:rPr>
                                <w:sz w:val="22"/>
                                <w:szCs w:val="22"/>
                              </w:rPr>
                            </w:pPr>
                            <w:r w:rsidRPr="002571EF">
                              <w:rPr>
                                <w:sz w:val="22"/>
                                <w:szCs w:val="22"/>
                              </w:rPr>
                              <w:t>Deposits represent funds added to customer accounts.</w:t>
                            </w:r>
                          </w:p>
                          <w:p w14:paraId="3C4D1370" w14:textId="77777777" w:rsidR="00702E9B" w:rsidRPr="002571EF" w:rsidRDefault="00702E9B" w:rsidP="00C02753">
                            <w:pPr>
                              <w:numPr>
                                <w:ilvl w:val="0"/>
                                <w:numId w:val="15"/>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DepositID (Primary Key)</w:t>
                            </w:r>
                            <w:r w:rsidRPr="002571EF">
                              <w:rPr>
                                <w:rFonts w:ascii="Times New Roman" w:hAnsi="Times New Roman" w:cs="Times New Roman"/>
                              </w:rPr>
                              <w:t>: A unique identifier for each deposit.</w:t>
                            </w:r>
                          </w:p>
                          <w:p w14:paraId="73EF7B36" w14:textId="77777777" w:rsidR="00702E9B" w:rsidRPr="002571EF" w:rsidRDefault="00702E9B" w:rsidP="00C02753">
                            <w:pPr>
                              <w:numPr>
                                <w:ilvl w:val="0"/>
                                <w:numId w:val="15"/>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AccountID (Foreign Key)</w:t>
                            </w:r>
                            <w:r w:rsidRPr="002571EF">
                              <w:rPr>
                                <w:rFonts w:ascii="Times New Roman" w:hAnsi="Times New Roman" w:cs="Times New Roman"/>
                              </w:rPr>
                              <w:t>: References the associated account.</w:t>
                            </w:r>
                          </w:p>
                          <w:p w14:paraId="4556CA6B" w14:textId="77777777" w:rsidR="00702E9B" w:rsidRPr="002571EF" w:rsidRDefault="00702E9B" w:rsidP="00C02753">
                            <w:pPr>
                              <w:numPr>
                                <w:ilvl w:val="0"/>
                                <w:numId w:val="15"/>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DepositDate</w:t>
                            </w:r>
                            <w:r w:rsidRPr="002571EF">
                              <w:rPr>
                                <w:rFonts w:ascii="Times New Roman" w:hAnsi="Times New Roman" w:cs="Times New Roman"/>
                              </w:rPr>
                              <w:t>: The date the deposit was made.</w:t>
                            </w:r>
                          </w:p>
                          <w:p w14:paraId="2DA031D4" w14:textId="77777777" w:rsidR="00702E9B" w:rsidRPr="002571EF" w:rsidRDefault="00702E9B" w:rsidP="00C02753">
                            <w:pPr>
                              <w:numPr>
                                <w:ilvl w:val="0"/>
                                <w:numId w:val="15"/>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DepositAmount</w:t>
                            </w:r>
                            <w:r w:rsidRPr="002571EF">
                              <w:rPr>
                                <w:rFonts w:ascii="Times New Roman" w:hAnsi="Times New Roman" w:cs="Times New Roman"/>
                              </w:rPr>
                              <w:t>: The amount deposited.</w:t>
                            </w:r>
                          </w:p>
                          <w:p w14:paraId="75A46C60" w14:textId="77777777" w:rsidR="00702E9B" w:rsidRPr="002571EF" w:rsidRDefault="00702E9B" w:rsidP="00C02753">
                            <w:pPr>
                              <w:numPr>
                                <w:ilvl w:val="0"/>
                                <w:numId w:val="15"/>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DepositType</w:t>
                            </w:r>
                            <w:r w:rsidRPr="002571EF">
                              <w:rPr>
                                <w:rFonts w:ascii="Times New Roman" w:hAnsi="Times New Roman" w:cs="Times New Roman"/>
                              </w:rPr>
                              <w:t>: The type of deposit (e.g., cash, cheque).</w:t>
                            </w:r>
                          </w:p>
                          <w:p w14:paraId="3FDEA153" w14:textId="77777777" w:rsidR="00702E9B" w:rsidRPr="002571EF" w:rsidRDefault="00702E9B" w:rsidP="00C02753">
                            <w:pPr>
                              <w:numPr>
                                <w:ilvl w:val="0"/>
                                <w:numId w:val="15"/>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Status</w:t>
                            </w:r>
                            <w:r w:rsidRPr="002571EF">
                              <w:rPr>
                                <w:rFonts w:ascii="Times New Roman" w:hAnsi="Times New Roman" w:cs="Times New Roman"/>
                              </w:rPr>
                              <w:t>: The current status of the deposit.</w:t>
                            </w:r>
                          </w:p>
                          <w:p w14:paraId="5ADFD022" w14:textId="77777777" w:rsidR="00702E9B" w:rsidRPr="002571EF" w:rsidRDefault="00702E9B" w:rsidP="00C02753">
                            <w:pPr>
                              <w:numPr>
                                <w:ilvl w:val="0"/>
                                <w:numId w:val="15"/>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AbbreviationID (Foreign Key)</w:t>
                            </w:r>
                            <w:r w:rsidRPr="002571EF">
                              <w:rPr>
                                <w:rFonts w:ascii="Times New Roman" w:hAnsi="Times New Roman" w:cs="Times New Roman"/>
                              </w:rPr>
                              <w:t>: References any relevant abbreviation.</w:t>
                            </w:r>
                          </w:p>
                          <w:p w14:paraId="5740802B" w14:textId="77777777" w:rsidR="00702E9B" w:rsidRPr="0067420E" w:rsidRDefault="00702E9B" w:rsidP="00C02753">
                            <w:pPr>
                              <w:numPr>
                                <w:ilvl w:val="0"/>
                                <w:numId w:val="15"/>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AccountTypeID (Foreign Key)</w:t>
                            </w:r>
                            <w:r w:rsidRPr="002571EF">
                              <w:rPr>
                                <w:rFonts w:ascii="Times New Roman" w:hAnsi="Times New Roman" w:cs="Times New Roman"/>
                              </w:rPr>
                              <w:t>: References the type of account associated with the deposit.</w:t>
                            </w:r>
                          </w:p>
                          <w:p w14:paraId="6081C6F6" w14:textId="77777777" w:rsidR="00702E9B" w:rsidRPr="002571EF" w:rsidRDefault="00702E9B" w:rsidP="00702E9B">
                            <w:pPr>
                              <w:pStyle w:val="Heading4"/>
                              <w:jc w:val="both"/>
                              <w:rPr>
                                <w:rFonts w:ascii="Times New Roman" w:hAnsi="Times New Roman" w:cs="Times New Roman"/>
                                <w:b/>
                                <w:bCs/>
                                <w:i w:val="0"/>
                                <w:iCs w:val="0"/>
                                <w:color w:val="auto"/>
                                <w:sz w:val="24"/>
                                <w:szCs w:val="24"/>
                              </w:rPr>
                            </w:pPr>
                            <w:r w:rsidRPr="002571EF">
                              <w:rPr>
                                <w:rFonts w:ascii="Times New Roman" w:hAnsi="Times New Roman" w:cs="Times New Roman"/>
                                <w:b/>
                                <w:bCs/>
                                <w:i w:val="0"/>
                                <w:iCs w:val="0"/>
                                <w:color w:val="auto"/>
                                <w:sz w:val="24"/>
                                <w:szCs w:val="24"/>
                              </w:rPr>
                              <w:t>DigiLocker Entity:</w:t>
                            </w:r>
                          </w:p>
                          <w:p w14:paraId="6DBAC74C" w14:textId="77777777" w:rsidR="00702E9B" w:rsidRPr="002571EF" w:rsidRDefault="00702E9B" w:rsidP="00702E9B">
                            <w:pPr>
                              <w:pStyle w:val="NormalWeb"/>
                              <w:jc w:val="both"/>
                              <w:rPr>
                                <w:sz w:val="22"/>
                                <w:szCs w:val="22"/>
                              </w:rPr>
                            </w:pPr>
                            <w:r w:rsidRPr="002571EF">
                              <w:rPr>
                                <w:sz w:val="22"/>
                                <w:szCs w:val="22"/>
                              </w:rPr>
                              <w:t>DigiLocker stores digital documents for customers.</w:t>
                            </w:r>
                          </w:p>
                          <w:p w14:paraId="317C9915" w14:textId="77777777" w:rsidR="00702E9B" w:rsidRPr="002571EF" w:rsidRDefault="00702E9B" w:rsidP="00C02753">
                            <w:pPr>
                              <w:numPr>
                                <w:ilvl w:val="0"/>
                                <w:numId w:val="16"/>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DigiLockerID (Primary Key)</w:t>
                            </w:r>
                            <w:r w:rsidRPr="002571EF">
                              <w:rPr>
                                <w:rFonts w:ascii="Times New Roman" w:hAnsi="Times New Roman" w:cs="Times New Roman"/>
                              </w:rPr>
                              <w:t>: A unique identifier for each DigiLocker entry.</w:t>
                            </w:r>
                          </w:p>
                          <w:p w14:paraId="140998D1" w14:textId="77777777" w:rsidR="00702E9B" w:rsidRPr="002571EF" w:rsidRDefault="00702E9B" w:rsidP="00C02753">
                            <w:pPr>
                              <w:numPr>
                                <w:ilvl w:val="0"/>
                                <w:numId w:val="16"/>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CustomerID (Foreign Key)</w:t>
                            </w:r>
                            <w:r w:rsidRPr="002571EF">
                              <w:rPr>
                                <w:rFonts w:ascii="Times New Roman" w:hAnsi="Times New Roman" w:cs="Times New Roman"/>
                              </w:rPr>
                              <w:t>: References the owner of the DigiLocker.</w:t>
                            </w:r>
                          </w:p>
                          <w:p w14:paraId="4F3849C4" w14:textId="77777777" w:rsidR="00702E9B" w:rsidRPr="002571EF" w:rsidRDefault="00702E9B" w:rsidP="00C02753">
                            <w:pPr>
                              <w:numPr>
                                <w:ilvl w:val="0"/>
                                <w:numId w:val="16"/>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DocumentType</w:t>
                            </w:r>
                            <w:r w:rsidRPr="002571EF">
                              <w:rPr>
                                <w:rFonts w:ascii="Times New Roman" w:hAnsi="Times New Roman" w:cs="Times New Roman"/>
                              </w:rPr>
                              <w:t>: The type of document stored.</w:t>
                            </w:r>
                          </w:p>
                          <w:p w14:paraId="3D72B4C0" w14:textId="77777777" w:rsidR="00702E9B" w:rsidRPr="002571EF" w:rsidRDefault="00702E9B" w:rsidP="00C02753">
                            <w:pPr>
                              <w:numPr>
                                <w:ilvl w:val="0"/>
                                <w:numId w:val="16"/>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UploadDate</w:t>
                            </w:r>
                            <w:r w:rsidRPr="002571EF">
                              <w:rPr>
                                <w:rFonts w:ascii="Times New Roman" w:hAnsi="Times New Roman" w:cs="Times New Roman"/>
                              </w:rPr>
                              <w:t>: The date the document was uploaded.</w:t>
                            </w:r>
                          </w:p>
                          <w:p w14:paraId="748D0DB4" w14:textId="77777777" w:rsidR="00702E9B" w:rsidRPr="002571EF" w:rsidRDefault="00702E9B" w:rsidP="00C02753">
                            <w:pPr>
                              <w:numPr>
                                <w:ilvl w:val="0"/>
                                <w:numId w:val="16"/>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Status</w:t>
                            </w:r>
                            <w:r w:rsidRPr="002571EF">
                              <w:rPr>
                                <w:rFonts w:ascii="Times New Roman" w:hAnsi="Times New Roman" w:cs="Times New Roman"/>
                              </w:rPr>
                              <w:t>: The current status of the DigiLocker entry.</w:t>
                            </w:r>
                          </w:p>
                          <w:p w14:paraId="62539811" w14:textId="77777777" w:rsidR="00702E9B" w:rsidRPr="002571EF" w:rsidRDefault="00702E9B" w:rsidP="00C02753">
                            <w:pPr>
                              <w:numPr>
                                <w:ilvl w:val="0"/>
                                <w:numId w:val="16"/>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AbbreviationID (Foreign Key)</w:t>
                            </w:r>
                            <w:r w:rsidRPr="002571EF">
                              <w:rPr>
                                <w:rFonts w:ascii="Times New Roman" w:hAnsi="Times New Roman" w:cs="Times New Roman"/>
                              </w:rPr>
                              <w:t>: References any relevant abbreviation.</w:t>
                            </w:r>
                          </w:p>
                          <w:p w14:paraId="3BFDB0BF" w14:textId="77777777" w:rsidR="00702E9B" w:rsidRPr="0067420E" w:rsidRDefault="00702E9B" w:rsidP="00C02753">
                            <w:pPr>
                              <w:numPr>
                                <w:ilvl w:val="0"/>
                                <w:numId w:val="16"/>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AccountTypeID (Foreign Key)</w:t>
                            </w:r>
                            <w:r w:rsidRPr="002571EF">
                              <w:rPr>
                                <w:rFonts w:ascii="Times New Roman" w:hAnsi="Times New Roman" w:cs="Times New Roman"/>
                              </w:rPr>
                              <w:t>: References the type of account associated with the DigiLocker.</w:t>
                            </w:r>
                          </w:p>
                          <w:p w14:paraId="0E7270CC" w14:textId="77777777" w:rsidR="00702E9B" w:rsidRPr="002571EF" w:rsidRDefault="00702E9B" w:rsidP="00702E9B">
                            <w:pPr>
                              <w:pStyle w:val="Heading4"/>
                              <w:jc w:val="both"/>
                              <w:rPr>
                                <w:rFonts w:ascii="Times New Roman" w:hAnsi="Times New Roman" w:cs="Times New Roman"/>
                                <w:b/>
                                <w:bCs/>
                                <w:i w:val="0"/>
                                <w:iCs w:val="0"/>
                                <w:color w:val="auto"/>
                                <w:sz w:val="24"/>
                                <w:szCs w:val="24"/>
                              </w:rPr>
                            </w:pPr>
                            <w:r w:rsidRPr="002571EF">
                              <w:rPr>
                                <w:rFonts w:ascii="Times New Roman" w:hAnsi="Times New Roman" w:cs="Times New Roman"/>
                                <w:b/>
                                <w:bCs/>
                                <w:i w:val="0"/>
                                <w:iCs w:val="0"/>
                                <w:color w:val="auto"/>
                                <w:sz w:val="24"/>
                                <w:szCs w:val="24"/>
                              </w:rPr>
                              <w:t>FinancialGoals Entity:</w:t>
                            </w:r>
                          </w:p>
                          <w:p w14:paraId="575DFAAE" w14:textId="77777777" w:rsidR="00702E9B" w:rsidRPr="002571EF" w:rsidRDefault="00702E9B" w:rsidP="00702E9B">
                            <w:pPr>
                              <w:pStyle w:val="NormalWeb"/>
                              <w:jc w:val="both"/>
                              <w:rPr>
                                <w:sz w:val="22"/>
                                <w:szCs w:val="22"/>
                              </w:rPr>
                            </w:pPr>
                            <w:r w:rsidRPr="002571EF">
                              <w:rPr>
                                <w:sz w:val="22"/>
                                <w:szCs w:val="22"/>
                              </w:rPr>
                              <w:t>Financial goals represent the objectives set by customers for their finances.</w:t>
                            </w:r>
                          </w:p>
                          <w:p w14:paraId="4B66C45F" w14:textId="77777777" w:rsidR="00702E9B" w:rsidRPr="002571EF" w:rsidRDefault="00702E9B" w:rsidP="00C02753">
                            <w:pPr>
                              <w:numPr>
                                <w:ilvl w:val="0"/>
                                <w:numId w:val="17"/>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GoalID (Primary Key)</w:t>
                            </w:r>
                            <w:r w:rsidRPr="002571EF">
                              <w:rPr>
                                <w:rFonts w:ascii="Times New Roman" w:hAnsi="Times New Roman" w:cs="Times New Roman"/>
                              </w:rPr>
                              <w:t>: A unique identifier for each goal.</w:t>
                            </w:r>
                          </w:p>
                          <w:p w14:paraId="40883E36" w14:textId="77777777" w:rsidR="00702E9B" w:rsidRPr="002571EF" w:rsidRDefault="00702E9B" w:rsidP="00C02753">
                            <w:pPr>
                              <w:numPr>
                                <w:ilvl w:val="0"/>
                                <w:numId w:val="17"/>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CustomerID (Foreign Key)</w:t>
                            </w:r>
                            <w:r w:rsidRPr="002571EF">
                              <w:rPr>
                                <w:rFonts w:ascii="Times New Roman" w:hAnsi="Times New Roman" w:cs="Times New Roman"/>
                              </w:rPr>
                              <w:t>: References the customer setting the goal.</w:t>
                            </w:r>
                          </w:p>
                          <w:p w14:paraId="45C78551" w14:textId="77777777" w:rsidR="00702E9B" w:rsidRPr="002571EF" w:rsidRDefault="00702E9B" w:rsidP="00C02753">
                            <w:pPr>
                              <w:numPr>
                                <w:ilvl w:val="0"/>
                                <w:numId w:val="17"/>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GoalType</w:t>
                            </w:r>
                            <w:r w:rsidRPr="002571EF">
                              <w:rPr>
                                <w:rFonts w:ascii="Times New Roman" w:hAnsi="Times New Roman" w:cs="Times New Roman"/>
                              </w:rPr>
                              <w:t>: The type of financial goal (e.g., retirement, education).</w:t>
                            </w:r>
                          </w:p>
                          <w:p w14:paraId="12525D41" w14:textId="77777777" w:rsidR="00702E9B" w:rsidRPr="002571EF" w:rsidRDefault="00702E9B" w:rsidP="00C02753">
                            <w:pPr>
                              <w:numPr>
                                <w:ilvl w:val="0"/>
                                <w:numId w:val="17"/>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TargetAmount</w:t>
                            </w:r>
                            <w:r w:rsidRPr="002571EF">
                              <w:rPr>
                                <w:rFonts w:ascii="Times New Roman" w:hAnsi="Times New Roman" w:cs="Times New Roman"/>
                              </w:rPr>
                              <w:t>: The amount to be saved or invested.</w:t>
                            </w:r>
                          </w:p>
                          <w:p w14:paraId="7CD03E82" w14:textId="77777777" w:rsidR="00702E9B" w:rsidRPr="002571EF" w:rsidRDefault="00702E9B" w:rsidP="00C02753">
                            <w:pPr>
                              <w:numPr>
                                <w:ilvl w:val="0"/>
                                <w:numId w:val="17"/>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AchievedAmount</w:t>
                            </w:r>
                            <w:r w:rsidRPr="002571EF">
                              <w:rPr>
                                <w:rFonts w:ascii="Times New Roman" w:hAnsi="Times New Roman" w:cs="Times New Roman"/>
                              </w:rPr>
                              <w:t>: The amount already saved or invested.</w:t>
                            </w:r>
                          </w:p>
                          <w:p w14:paraId="5BFAEE65" w14:textId="77777777" w:rsidR="00702E9B" w:rsidRPr="002571EF" w:rsidRDefault="00702E9B" w:rsidP="00C02753">
                            <w:pPr>
                              <w:numPr>
                                <w:ilvl w:val="0"/>
                                <w:numId w:val="17"/>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TargetDate</w:t>
                            </w:r>
                            <w:r w:rsidRPr="002571EF">
                              <w:rPr>
                                <w:rFonts w:ascii="Times New Roman" w:hAnsi="Times New Roman" w:cs="Times New Roman"/>
                              </w:rPr>
                              <w:t>: The date by which the goal should be achieved.</w:t>
                            </w:r>
                          </w:p>
                          <w:p w14:paraId="73126CD8" w14:textId="77777777" w:rsidR="002E2EF7" w:rsidRDefault="002E2E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BFFB1" id="Text Box 7" o:spid="_x0000_s1038" type="#_x0000_t202" style="position:absolute;margin-left:.3pt;margin-top:-16.5pt;width:501.95pt;height:71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" fillcolor="#ffc000" stroked="f" strokeweight=".5pt">
                <v:shadow on="t" color="black" opacity="42598f" origin=".5,-.5" offset="-7.63786mm,12.5pt"/>
                <v:textbox>
                  <w:txbxContent>
                    <w:p w14:paraId="0FBCD55C" w14:textId="77777777" w:rsidR="00702E9B" w:rsidRPr="002571EF" w:rsidRDefault="00702E9B" w:rsidP="00C02753">
                      <w:pPr>
                        <w:numPr>
                          <w:ilvl w:val="0"/>
                          <w:numId w:val="13"/>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CurrentAddress</w:t>
                      </w:r>
                      <w:r w:rsidRPr="002571EF">
                        <w:rPr>
                          <w:rFonts w:ascii="Times New Roman" w:hAnsi="Times New Roman" w:cs="Times New Roman"/>
                        </w:rPr>
                        <w:t>: The customer's current address.</w:t>
                      </w:r>
                    </w:p>
                    <w:p w14:paraId="5A51D32E" w14:textId="77777777" w:rsidR="00702E9B" w:rsidRPr="002571EF" w:rsidRDefault="00702E9B" w:rsidP="00C02753">
                      <w:pPr>
                        <w:numPr>
                          <w:ilvl w:val="0"/>
                          <w:numId w:val="13"/>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AbbreviationID (Foreign Key)</w:t>
                      </w:r>
                      <w:r w:rsidRPr="002571EF">
                        <w:rPr>
                          <w:rFonts w:ascii="Times New Roman" w:hAnsi="Times New Roman" w:cs="Times New Roman"/>
                        </w:rPr>
                        <w:t>: References any relevant abbreviation.</w:t>
                      </w:r>
                    </w:p>
                    <w:p w14:paraId="101F84B9" w14:textId="77777777" w:rsidR="00702E9B" w:rsidRPr="0067420E" w:rsidRDefault="00702E9B" w:rsidP="00C02753">
                      <w:pPr>
                        <w:numPr>
                          <w:ilvl w:val="0"/>
                          <w:numId w:val="13"/>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AccountTypeID (Foreign Key)</w:t>
                      </w:r>
                      <w:r w:rsidRPr="002571EF">
                        <w:rPr>
                          <w:rFonts w:ascii="Times New Roman" w:hAnsi="Times New Roman" w:cs="Times New Roman"/>
                        </w:rPr>
                        <w:t>: References the type of account associated with the customer.</w:t>
                      </w:r>
                    </w:p>
                    <w:p w14:paraId="24336E19" w14:textId="77777777" w:rsidR="00702E9B" w:rsidRPr="002571EF" w:rsidRDefault="00702E9B" w:rsidP="00702E9B">
                      <w:pPr>
                        <w:pStyle w:val="Heading4"/>
                        <w:jc w:val="both"/>
                        <w:rPr>
                          <w:rFonts w:ascii="Times New Roman" w:hAnsi="Times New Roman" w:cs="Times New Roman"/>
                          <w:b/>
                          <w:bCs/>
                          <w:i w:val="0"/>
                          <w:iCs w:val="0"/>
                          <w:color w:val="auto"/>
                          <w:sz w:val="24"/>
                          <w:szCs w:val="24"/>
                        </w:rPr>
                      </w:pPr>
                      <w:r w:rsidRPr="002571EF">
                        <w:rPr>
                          <w:rFonts w:ascii="Times New Roman" w:hAnsi="Times New Roman" w:cs="Times New Roman"/>
                          <w:b/>
                          <w:bCs/>
                          <w:i w:val="0"/>
                          <w:iCs w:val="0"/>
                          <w:color w:val="auto"/>
                          <w:sz w:val="24"/>
                          <w:szCs w:val="24"/>
                        </w:rPr>
                        <w:t>DemandDraft Entity:</w:t>
                      </w:r>
                    </w:p>
                    <w:p w14:paraId="64137418" w14:textId="77777777" w:rsidR="00702E9B" w:rsidRPr="002571EF" w:rsidRDefault="00702E9B" w:rsidP="00702E9B">
                      <w:pPr>
                        <w:pStyle w:val="NormalWeb"/>
                        <w:jc w:val="both"/>
                        <w:rPr>
                          <w:sz w:val="22"/>
                          <w:szCs w:val="22"/>
                        </w:rPr>
                      </w:pPr>
                      <w:r w:rsidRPr="002571EF">
                        <w:rPr>
                          <w:sz w:val="22"/>
                          <w:szCs w:val="22"/>
                        </w:rPr>
                        <w:t>Demand drafts are negotiable instruments issued against a bank account.</w:t>
                      </w:r>
                    </w:p>
                    <w:p w14:paraId="5959B3B4" w14:textId="77777777" w:rsidR="00702E9B" w:rsidRPr="002571EF" w:rsidRDefault="00702E9B" w:rsidP="00C02753">
                      <w:pPr>
                        <w:numPr>
                          <w:ilvl w:val="0"/>
                          <w:numId w:val="1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DemandDraftID (Primary Key)</w:t>
                      </w:r>
                      <w:r w:rsidRPr="002571EF">
                        <w:rPr>
                          <w:rFonts w:ascii="Times New Roman" w:hAnsi="Times New Roman" w:cs="Times New Roman"/>
                        </w:rPr>
                        <w:t>: A unique identifier for each demand draft.</w:t>
                      </w:r>
                    </w:p>
                    <w:p w14:paraId="614FEB50" w14:textId="77777777" w:rsidR="00702E9B" w:rsidRPr="002571EF" w:rsidRDefault="00702E9B" w:rsidP="00C02753">
                      <w:pPr>
                        <w:numPr>
                          <w:ilvl w:val="0"/>
                          <w:numId w:val="1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AccountID (Foreign Key)</w:t>
                      </w:r>
                      <w:r w:rsidRPr="002571EF">
                        <w:rPr>
                          <w:rFonts w:ascii="Times New Roman" w:hAnsi="Times New Roman" w:cs="Times New Roman"/>
                        </w:rPr>
                        <w:t>: References the associated account.</w:t>
                      </w:r>
                    </w:p>
                    <w:p w14:paraId="52033D9E" w14:textId="77777777" w:rsidR="00702E9B" w:rsidRPr="002571EF" w:rsidRDefault="00702E9B" w:rsidP="00C02753">
                      <w:pPr>
                        <w:numPr>
                          <w:ilvl w:val="0"/>
                          <w:numId w:val="1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Amount</w:t>
                      </w:r>
                      <w:r w:rsidRPr="002571EF">
                        <w:rPr>
                          <w:rFonts w:ascii="Times New Roman" w:hAnsi="Times New Roman" w:cs="Times New Roman"/>
                        </w:rPr>
                        <w:t>: The amount of the demand draft.</w:t>
                      </w:r>
                    </w:p>
                    <w:p w14:paraId="615FC344" w14:textId="77777777" w:rsidR="00702E9B" w:rsidRPr="002571EF" w:rsidRDefault="00702E9B" w:rsidP="00C02753">
                      <w:pPr>
                        <w:numPr>
                          <w:ilvl w:val="0"/>
                          <w:numId w:val="1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IssuedDate</w:t>
                      </w:r>
                      <w:r w:rsidRPr="002571EF">
                        <w:rPr>
                          <w:rFonts w:ascii="Times New Roman" w:hAnsi="Times New Roman" w:cs="Times New Roman"/>
                        </w:rPr>
                        <w:t>: The date the demand draft was issued.</w:t>
                      </w:r>
                    </w:p>
                    <w:p w14:paraId="31D304FC" w14:textId="77777777" w:rsidR="00702E9B" w:rsidRPr="002571EF" w:rsidRDefault="00702E9B" w:rsidP="00C02753">
                      <w:pPr>
                        <w:numPr>
                          <w:ilvl w:val="0"/>
                          <w:numId w:val="1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BeneficiaryName</w:t>
                      </w:r>
                      <w:r w:rsidRPr="002571EF">
                        <w:rPr>
                          <w:rFonts w:ascii="Times New Roman" w:hAnsi="Times New Roman" w:cs="Times New Roman"/>
                        </w:rPr>
                        <w:t>: The name of the beneficiary.</w:t>
                      </w:r>
                    </w:p>
                    <w:p w14:paraId="07730600" w14:textId="77777777" w:rsidR="00702E9B" w:rsidRPr="002571EF" w:rsidRDefault="00702E9B" w:rsidP="00C02753">
                      <w:pPr>
                        <w:numPr>
                          <w:ilvl w:val="0"/>
                          <w:numId w:val="1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BranchName</w:t>
                      </w:r>
                      <w:r w:rsidRPr="002571EF">
                        <w:rPr>
                          <w:rFonts w:ascii="Times New Roman" w:hAnsi="Times New Roman" w:cs="Times New Roman"/>
                        </w:rPr>
                        <w:t>: The name of the branch issuing the demand draft.</w:t>
                      </w:r>
                    </w:p>
                    <w:p w14:paraId="62B9E84B" w14:textId="77777777" w:rsidR="00702E9B" w:rsidRPr="002571EF" w:rsidRDefault="00702E9B" w:rsidP="00C02753">
                      <w:pPr>
                        <w:numPr>
                          <w:ilvl w:val="0"/>
                          <w:numId w:val="1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Status</w:t>
                      </w:r>
                      <w:r w:rsidRPr="002571EF">
                        <w:rPr>
                          <w:rFonts w:ascii="Times New Roman" w:hAnsi="Times New Roman" w:cs="Times New Roman"/>
                        </w:rPr>
                        <w:t>: The current status of the demand draft.</w:t>
                      </w:r>
                    </w:p>
                    <w:p w14:paraId="11116B3A" w14:textId="77777777" w:rsidR="00702E9B" w:rsidRPr="002571EF" w:rsidRDefault="00702E9B" w:rsidP="00C02753">
                      <w:pPr>
                        <w:numPr>
                          <w:ilvl w:val="0"/>
                          <w:numId w:val="1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AbbreviationID (Foreign Key)</w:t>
                      </w:r>
                      <w:r w:rsidRPr="002571EF">
                        <w:rPr>
                          <w:rFonts w:ascii="Times New Roman" w:hAnsi="Times New Roman" w:cs="Times New Roman"/>
                        </w:rPr>
                        <w:t>: References any relevant abbreviation.</w:t>
                      </w:r>
                    </w:p>
                    <w:p w14:paraId="644B4BB6" w14:textId="77777777" w:rsidR="00702E9B" w:rsidRPr="0067420E" w:rsidRDefault="00702E9B" w:rsidP="00C02753">
                      <w:pPr>
                        <w:numPr>
                          <w:ilvl w:val="0"/>
                          <w:numId w:val="1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AccountTypeID (Foreign Key)</w:t>
                      </w:r>
                      <w:r w:rsidRPr="002571EF">
                        <w:rPr>
                          <w:rFonts w:ascii="Times New Roman" w:hAnsi="Times New Roman" w:cs="Times New Roman"/>
                        </w:rPr>
                        <w:t>: References the type of account associated with the demand draft.</w:t>
                      </w:r>
                    </w:p>
                    <w:p w14:paraId="37A4756F" w14:textId="77777777" w:rsidR="00702E9B" w:rsidRPr="002571EF" w:rsidRDefault="00702E9B" w:rsidP="00702E9B">
                      <w:pPr>
                        <w:pStyle w:val="Heading4"/>
                        <w:jc w:val="both"/>
                        <w:rPr>
                          <w:rFonts w:ascii="Times New Roman" w:hAnsi="Times New Roman" w:cs="Times New Roman"/>
                          <w:b/>
                          <w:bCs/>
                          <w:i w:val="0"/>
                          <w:iCs w:val="0"/>
                          <w:color w:val="auto"/>
                          <w:sz w:val="24"/>
                          <w:szCs w:val="24"/>
                        </w:rPr>
                      </w:pPr>
                      <w:r w:rsidRPr="002571EF">
                        <w:rPr>
                          <w:rFonts w:ascii="Times New Roman" w:hAnsi="Times New Roman" w:cs="Times New Roman"/>
                          <w:b/>
                          <w:bCs/>
                          <w:i w:val="0"/>
                          <w:iCs w:val="0"/>
                          <w:color w:val="auto"/>
                          <w:sz w:val="24"/>
                          <w:szCs w:val="24"/>
                        </w:rPr>
                        <w:t>Deposit Entity:</w:t>
                      </w:r>
                    </w:p>
                    <w:p w14:paraId="3B3A07E1" w14:textId="77777777" w:rsidR="00702E9B" w:rsidRPr="002571EF" w:rsidRDefault="00702E9B" w:rsidP="00702E9B">
                      <w:pPr>
                        <w:pStyle w:val="NormalWeb"/>
                        <w:jc w:val="both"/>
                        <w:rPr>
                          <w:sz w:val="22"/>
                          <w:szCs w:val="22"/>
                        </w:rPr>
                      </w:pPr>
                      <w:r w:rsidRPr="002571EF">
                        <w:rPr>
                          <w:sz w:val="22"/>
                          <w:szCs w:val="22"/>
                        </w:rPr>
                        <w:t>Deposits represent funds added to customer accounts.</w:t>
                      </w:r>
                    </w:p>
                    <w:p w14:paraId="3C4D1370" w14:textId="77777777" w:rsidR="00702E9B" w:rsidRPr="002571EF" w:rsidRDefault="00702E9B" w:rsidP="00C02753">
                      <w:pPr>
                        <w:numPr>
                          <w:ilvl w:val="0"/>
                          <w:numId w:val="15"/>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DepositID (Primary Key)</w:t>
                      </w:r>
                      <w:r w:rsidRPr="002571EF">
                        <w:rPr>
                          <w:rFonts w:ascii="Times New Roman" w:hAnsi="Times New Roman" w:cs="Times New Roman"/>
                        </w:rPr>
                        <w:t>: A unique identifier for each deposit.</w:t>
                      </w:r>
                    </w:p>
                    <w:p w14:paraId="73EF7B36" w14:textId="77777777" w:rsidR="00702E9B" w:rsidRPr="002571EF" w:rsidRDefault="00702E9B" w:rsidP="00C02753">
                      <w:pPr>
                        <w:numPr>
                          <w:ilvl w:val="0"/>
                          <w:numId w:val="15"/>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AccountID (Foreign Key)</w:t>
                      </w:r>
                      <w:r w:rsidRPr="002571EF">
                        <w:rPr>
                          <w:rFonts w:ascii="Times New Roman" w:hAnsi="Times New Roman" w:cs="Times New Roman"/>
                        </w:rPr>
                        <w:t>: References the associated account.</w:t>
                      </w:r>
                    </w:p>
                    <w:p w14:paraId="4556CA6B" w14:textId="77777777" w:rsidR="00702E9B" w:rsidRPr="002571EF" w:rsidRDefault="00702E9B" w:rsidP="00C02753">
                      <w:pPr>
                        <w:numPr>
                          <w:ilvl w:val="0"/>
                          <w:numId w:val="15"/>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DepositDate</w:t>
                      </w:r>
                      <w:r w:rsidRPr="002571EF">
                        <w:rPr>
                          <w:rFonts w:ascii="Times New Roman" w:hAnsi="Times New Roman" w:cs="Times New Roman"/>
                        </w:rPr>
                        <w:t>: The date the deposit was made.</w:t>
                      </w:r>
                    </w:p>
                    <w:p w14:paraId="2DA031D4" w14:textId="77777777" w:rsidR="00702E9B" w:rsidRPr="002571EF" w:rsidRDefault="00702E9B" w:rsidP="00C02753">
                      <w:pPr>
                        <w:numPr>
                          <w:ilvl w:val="0"/>
                          <w:numId w:val="15"/>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DepositAmount</w:t>
                      </w:r>
                      <w:r w:rsidRPr="002571EF">
                        <w:rPr>
                          <w:rFonts w:ascii="Times New Roman" w:hAnsi="Times New Roman" w:cs="Times New Roman"/>
                        </w:rPr>
                        <w:t>: The amount deposited.</w:t>
                      </w:r>
                    </w:p>
                    <w:p w14:paraId="75A46C60" w14:textId="77777777" w:rsidR="00702E9B" w:rsidRPr="002571EF" w:rsidRDefault="00702E9B" w:rsidP="00C02753">
                      <w:pPr>
                        <w:numPr>
                          <w:ilvl w:val="0"/>
                          <w:numId w:val="15"/>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DepositType</w:t>
                      </w:r>
                      <w:r w:rsidRPr="002571EF">
                        <w:rPr>
                          <w:rFonts w:ascii="Times New Roman" w:hAnsi="Times New Roman" w:cs="Times New Roman"/>
                        </w:rPr>
                        <w:t>: The type of deposit (e.g., cash, cheque).</w:t>
                      </w:r>
                    </w:p>
                    <w:p w14:paraId="3FDEA153" w14:textId="77777777" w:rsidR="00702E9B" w:rsidRPr="002571EF" w:rsidRDefault="00702E9B" w:rsidP="00C02753">
                      <w:pPr>
                        <w:numPr>
                          <w:ilvl w:val="0"/>
                          <w:numId w:val="15"/>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Status</w:t>
                      </w:r>
                      <w:r w:rsidRPr="002571EF">
                        <w:rPr>
                          <w:rFonts w:ascii="Times New Roman" w:hAnsi="Times New Roman" w:cs="Times New Roman"/>
                        </w:rPr>
                        <w:t>: The current status of the deposit.</w:t>
                      </w:r>
                    </w:p>
                    <w:p w14:paraId="5ADFD022" w14:textId="77777777" w:rsidR="00702E9B" w:rsidRPr="002571EF" w:rsidRDefault="00702E9B" w:rsidP="00C02753">
                      <w:pPr>
                        <w:numPr>
                          <w:ilvl w:val="0"/>
                          <w:numId w:val="15"/>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AbbreviationID (Foreign Key)</w:t>
                      </w:r>
                      <w:r w:rsidRPr="002571EF">
                        <w:rPr>
                          <w:rFonts w:ascii="Times New Roman" w:hAnsi="Times New Roman" w:cs="Times New Roman"/>
                        </w:rPr>
                        <w:t>: References any relevant abbreviation.</w:t>
                      </w:r>
                    </w:p>
                    <w:p w14:paraId="5740802B" w14:textId="77777777" w:rsidR="00702E9B" w:rsidRPr="0067420E" w:rsidRDefault="00702E9B" w:rsidP="00C02753">
                      <w:pPr>
                        <w:numPr>
                          <w:ilvl w:val="0"/>
                          <w:numId w:val="15"/>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AccountTypeID (Foreign Key)</w:t>
                      </w:r>
                      <w:r w:rsidRPr="002571EF">
                        <w:rPr>
                          <w:rFonts w:ascii="Times New Roman" w:hAnsi="Times New Roman" w:cs="Times New Roman"/>
                        </w:rPr>
                        <w:t>: References the type of account associated with the deposit.</w:t>
                      </w:r>
                    </w:p>
                    <w:p w14:paraId="6081C6F6" w14:textId="77777777" w:rsidR="00702E9B" w:rsidRPr="002571EF" w:rsidRDefault="00702E9B" w:rsidP="00702E9B">
                      <w:pPr>
                        <w:pStyle w:val="Heading4"/>
                        <w:jc w:val="both"/>
                        <w:rPr>
                          <w:rFonts w:ascii="Times New Roman" w:hAnsi="Times New Roman" w:cs="Times New Roman"/>
                          <w:b/>
                          <w:bCs/>
                          <w:i w:val="0"/>
                          <w:iCs w:val="0"/>
                          <w:color w:val="auto"/>
                          <w:sz w:val="24"/>
                          <w:szCs w:val="24"/>
                        </w:rPr>
                      </w:pPr>
                      <w:r w:rsidRPr="002571EF">
                        <w:rPr>
                          <w:rFonts w:ascii="Times New Roman" w:hAnsi="Times New Roman" w:cs="Times New Roman"/>
                          <w:b/>
                          <w:bCs/>
                          <w:i w:val="0"/>
                          <w:iCs w:val="0"/>
                          <w:color w:val="auto"/>
                          <w:sz w:val="24"/>
                          <w:szCs w:val="24"/>
                        </w:rPr>
                        <w:t>DigiLocker Entity:</w:t>
                      </w:r>
                    </w:p>
                    <w:p w14:paraId="6DBAC74C" w14:textId="77777777" w:rsidR="00702E9B" w:rsidRPr="002571EF" w:rsidRDefault="00702E9B" w:rsidP="00702E9B">
                      <w:pPr>
                        <w:pStyle w:val="NormalWeb"/>
                        <w:jc w:val="both"/>
                        <w:rPr>
                          <w:sz w:val="22"/>
                          <w:szCs w:val="22"/>
                        </w:rPr>
                      </w:pPr>
                      <w:r w:rsidRPr="002571EF">
                        <w:rPr>
                          <w:sz w:val="22"/>
                          <w:szCs w:val="22"/>
                        </w:rPr>
                        <w:t>DigiLocker stores digital documents for customers.</w:t>
                      </w:r>
                    </w:p>
                    <w:p w14:paraId="317C9915" w14:textId="77777777" w:rsidR="00702E9B" w:rsidRPr="002571EF" w:rsidRDefault="00702E9B" w:rsidP="00C02753">
                      <w:pPr>
                        <w:numPr>
                          <w:ilvl w:val="0"/>
                          <w:numId w:val="16"/>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DigiLockerID (Primary Key)</w:t>
                      </w:r>
                      <w:r w:rsidRPr="002571EF">
                        <w:rPr>
                          <w:rFonts w:ascii="Times New Roman" w:hAnsi="Times New Roman" w:cs="Times New Roman"/>
                        </w:rPr>
                        <w:t>: A unique identifier for each DigiLocker entry.</w:t>
                      </w:r>
                    </w:p>
                    <w:p w14:paraId="140998D1" w14:textId="77777777" w:rsidR="00702E9B" w:rsidRPr="002571EF" w:rsidRDefault="00702E9B" w:rsidP="00C02753">
                      <w:pPr>
                        <w:numPr>
                          <w:ilvl w:val="0"/>
                          <w:numId w:val="16"/>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CustomerID (Foreign Key)</w:t>
                      </w:r>
                      <w:r w:rsidRPr="002571EF">
                        <w:rPr>
                          <w:rFonts w:ascii="Times New Roman" w:hAnsi="Times New Roman" w:cs="Times New Roman"/>
                        </w:rPr>
                        <w:t>: References the owner of the DigiLocker.</w:t>
                      </w:r>
                    </w:p>
                    <w:p w14:paraId="4F3849C4" w14:textId="77777777" w:rsidR="00702E9B" w:rsidRPr="002571EF" w:rsidRDefault="00702E9B" w:rsidP="00C02753">
                      <w:pPr>
                        <w:numPr>
                          <w:ilvl w:val="0"/>
                          <w:numId w:val="16"/>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DocumentType</w:t>
                      </w:r>
                      <w:r w:rsidRPr="002571EF">
                        <w:rPr>
                          <w:rFonts w:ascii="Times New Roman" w:hAnsi="Times New Roman" w:cs="Times New Roman"/>
                        </w:rPr>
                        <w:t>: The type of document stored.</w:t>
                      </w:r>
                    </w:p>
                    <w:p w14:paraId="3D72B4C0" w14:textId="77777777" w:rsidR="00702E9B" w:rsidRPr="002571EF" w:rsidRDefault="00702E9B" w:rsidP="00C02753">
                      <w:pPr>
                        <w:numPr>
                          <w:ilvl w:val="0"/>
                          <w:numId w:val="16"/>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UploadDate</w:t>
                      </w:r>
                      <w:r w:rsidRPr="002571EF">
                        <w:rPr>
                          <w:rFonts w:ascii="Times New Roman" w:hAnsi="Times New Roman" w:cs="Times New Roman"/>
                        </w:rPr>
                        <w:t>: The date the document was uploaded.</w:t>
                      </w:r>
                    </w:p>
                    <w:p w14:paraId="748D0DB4" w14:textId="77777777" w:rsidR="00702E9B" w:rsidRPr="002571EF" w:rsidRDefault="00702E9B" w:rsidP="00C02753">
                      <w:pPr>
                        <w:numPr>
                          <w:ilvl w:val="0"/>
                          <w:numId w:val="16"/>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Status</w:t>
                      </w:r>
                      <w:r w:rsidRPr="002571EF">
                        <w:rPr>
                          <w:rFonts w:ascii="Times New Roman" w:hAnsi="Times New Roman" w:cs="Times New Roman"/>
                        </w:rPr>
                        <w:t>: The current status of the DigiLocker entry.</w:t>
                      </w:r>
                    </w:p>
                    <w:p w14:paraId="62539811" w14:textId="77777777" w:rsidR="00702E9B" w:rsidRPr="002571EF" w:rsidRDefault="00702E9B" w:rsidP="00C02753">
                      <w:pPr>
                        <w:numPr>
                          <w:ilvl w:val="0"/>
                          <w:numId w:val="16"/>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AbbreviationID (Foreign Key)</w:t>
                      </w:r>
                      <w:r w:rsidRPr="002571EF">
                        <w:rPr>
                          <w:rFonts w:ascii="Times New Roman" w:hAnsi="Times New Roman" w:cs="Times New Roman"/>
                        </w:rPr>
                        <w:t>: References any relevant abbreviation.</w:t>
                      </w:r>
                    </w:p>
                    <w:p w14:paraId="3BFDB0BF" w14:textId="77777777" w:rsidR="00702E9B" w:rsidRPr="0067420E" w:rsidRDefault="00702E9B" w:rsidP="00C02753">
                      <w:pPr>
                        <w:numPr>
                          <w:ilvl w:val="0"/>
                          <w:numId w:val="16"/>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AccountTypeID (Foreign Key)</w:t>
                      </w:r>
                      <w:r w:rsidRPr="002571EF">
                        <w:rPr>
                          <w:rFonts w:ascii="Times New Roman" w:hAnsi="Times New Roman" w:cs="Times New Roman"/>
                        </w:rPr>
                        <w:t>: References the type of account associated with the DigiLocker.</w:t>
                      </w:r>
                    </w:p>
                    <w:p w14:paraId="0E7270CC" w14:textId="77777777" w:rsidR="00702E9B" w:rsidRPr="002571EF" w:rsidRDefault="00702E9B" w:rsidP="00702E9B">
                      <w:pPr>
                        <w:pStyle w:val="Heading4"/>
                        <w:jc w:val="both"/>
                        <w:rPr>
                          <w:rFonts w:ascii="Times New Roman" w:hAnsi="Times New Roman" w:cs="Times New Roman"/>
                          <w:b/>
                          <w:bCs/>
                          <w:i w:val="0"/>
                          <w:iCs w:val="0"/>
                          <w:color w:val="auto"/>
                          <w:sz w:val="24"/>
                          <w:szCs w:val="24"/>
                        </w:rPr>
                      </w:pPr>
                      <w:r w:rsidRPr="002571EF">
                        <w:rPr>
                          <w:rFonts w:ascii="Times New Roman" w:hAnsi="Times New Roman" w:cs="Times New Roman"/>
                          <w:b/>
                          <w:bCs/>
                          <w:i w:val="0"/>
                          <w:iCs w:val="0"/>
                          <w:color w:val="auto"/>
                          <w:sz w:val="24"/>
                          <w:szCs w:val="24"/>
                        </w:rPr>
                        <w:t>FinancialGoals Entity:</w:t>
                      </w:r>
                    </w:p>
                    <w:p w14:paraId="575DFAAE" w14:textId="77777777" w:rsidR="00702E9B" w:rsidRPr="002571EF" w:rsidRDefault="00702E9B" w:rsidP="00702E9B">
                      <w:pPr>
                        <w:pStyle w:val="NormalWeb"/>
                        <w:jc w:val="both"/>
                        <w:rPr>
                          <w:sz w:val="22"/>
                          <w:szCs w:val="22"/>
                        </w:rPr>
                      </w:pPr>
                      <w:r w:rsidRPr="002571EF">
                        <w:rPr>
                          <w:sz w:val="22"/>
                          <w:szCs w:val="22"/>
                        </w:rPr>
                        <w:t>Financial goals represent the objectives set by customers for their finances.</w:t>
                      </w:r>
                    </w:p>
                    <w:p w14:paraId="4B66C45F" w14:textId="77777777" w:rsidR="00702E9B" w:rsidRPr="002571EF" w:rsidRDefault="00702E9B" w:rsidP="00C02753">
                      <w:pPr>
                        <w:numPr>
                          <w:ilvl w:val="0"/>
                          <w:numId w:val="17"/>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GoalID (Primary Key)</w:t>
                      </w:r>
                      <w:r w:rsidRPr="002571EF">
                        <w:rPr>
                          <w:rFonts w:ascii="Times New Roman" w:hAnsi="Times New Roman" w:cs="Times New Roman"/>
                        </w:rPr>
                        <w:t>: A unique identifier for each goal.</w:t>
                      </w:r>
                    </w:p>
                    <w:p w14:paraId="40883E36" w14:textId="77777777" w:rsidR="00702E9B" w:rsidRPr="002571EF" w:rsidRDefault="00702E9B" w:rsidP="00C02753">
                      <w:pPr>
                        <w:numPr>
                          <w:ilvl w:val="0"/>
                          <w:numId w:val="17"/>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CustomerID (Foreign Key)</w:t>
                      </w:r>
                      <w:r w:rsidRPr="002571EF">
                        <w:rPr>
                          <w:rFonts w:ascii="Times New Roman" w:hAnsi="Times New Roman" w:cs="Times New Roman"/>
                        </w:rPr>
                        <w:t>: References the customer setting the goal.</w:t>
                      </w:r>
                    </w:p>
                    <w:p w14:paraId="45C78551" w14:textId="77777777" w:rsidR="00702E9B" w:rsidRPr="002571EF" w:rsidRDefault="00702E9B" w:rsidP="00C02753">
                      <w:pPr>
                        <w:numPr>
                          <w:ilvl w:val="0"/>
                          <w:numId w:val="17"/>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GoalType</w:t>
                      </w:r>
                      <w:r w:rsidRPr="002571EF">
                        <w:rPr>
                          <w:rFonts w:ascii="Times New Roman" w:hAnsi="Times New Roman" w:cs="Times New Roman"/>
                        </w:rPr>
                        <w:t>: The type of financial goal (e.g., retirement, education).</w:t>
                      </w:r>
                    </w:p>
                    <w:p w14:paraId="12525D41" w14:textId="77777777" w:rsidR="00702E9B" w:rsidRPr="002571EF" w:rsidRDefault="00702E9B" w:rsidP="00C02753">
                      <w:pPr>
                        <w:numPr>
                          <w:ilvl w:val="0"/>
                          <w:numId w:val="17"/>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TargetAmount</w:t>
                      </w:r>
                      <w:r w:rsidRPr="002571EF">
                        <w:rPr>
                          <w:rFonts w:ascii="Times New Roman" w:hAnsi="Times New Roman" w:cs="Times New Roman"/>
                        </w:rPr>
                        <w:t>: The amount to be saved or invested.</w:t>
                      </w:r>
                    </w:p>
                    <w:p w14:paraId="7CD03E82" w14:textId="77777777" w:rsidR="00702E9B" w:rsidRPr="002571EF" w:rsidRDefault="00702E9B" w:rsidP="00C02753">
                      <w:pPr>
                        <w:numPr>
                          <w:ilvl w:val="0"/>
                          <w:numId w:val="17"/>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AchievedAmount</w:t>
                      </w:r>
                      <w:r w:rsidRPr="002571EF">
                        <w:rPr>
                          <w:rFonts w:ascii="Times New Roman" w:hAnsi="Times New Roman" w:cs="Times New Roman"/>
                        </w:rPr>
                        <w:t>: The amount already saved or invested.</w:t>
                      </w:r>
                    </w:p>
                    <w:p w14:paraId="5BFAEE65" w14:textId="77777777" w:rsidR="00702E9B" w:rsidRPr="002571EF" w:rsidRDefault="00702E9B" w:rsidP="00C02753">
                      <w:pPr>
                        <w:numPr>
                          <w:ilvl w:val="0"/>
                          <w:numId w:val="17"/>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TargetDate</w:t>
                      </w:r>
                      <w:r w:rsidRPr="002571EF">
                        <w:rPr>
                          <w:rFonts w:ascii="Times New Roman" w:hAnsi="Times New Roman" w:cs="Times New Roman"/>
                        </w:rPr>
                        <w:t>: The date by which the goal should be achieved.</w:t>
                      </w:r>
                    </w:p>
                    <w:p w14:paraId="73126CD8" w14:textId="77777777" w:rsidR="002E2EF7" w:rsidRDefault="002E2EF7"/>
                  </w:txbxContent>
                </v:textbox>
              </v:shape>
            </w:pict>
          </mc:Fallback>
        </mc:AlternateContent>
      </w:r>
    </w:p>
    <w:p w14:paraId="10F2B763" w14:textId="4A71FCB9"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11F9220C" w14:textId="71DEEA89"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7F4E54EB" w14:textId="3F3FA2A5"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18D62242" w14:textId="69ECF772"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42DDB677" w14:textId="4EADDC34"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7EE5A315" w14:textId="4AAE67EC"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1FD595FD" w14:textId="5FE7C8CD"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5A0F3BA9" w14:textId="15709E69"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1C79D7B9" w14:textId="095582D1"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30883EA7" w14:textId="75D86561"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09B63CD8" w14:textId="2F48CEA9"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172CF8F9" w14:textId="33581830"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55A4B7F6" w14:textId="2B323FFF"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41CDD521" w14:textId="1076355F"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21EA43F2" w14:textId="333D6ADD"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563972DB" w14:textId="74F81BD7"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6D50F09A" w14:textId="552B3A8E"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7672481A" w14:textId="19450A94"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08B3906F" w14:textId="6BB89C6E"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24562B50" w14:textId="18C85F93"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5A075721" w14:textId="66A666D3"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18C3A4B1" w14:textId="2491CD54"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087EDDBF" w14:textId="060D8DC8"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5104D745" w14:textId="41C352F3"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7D5208CB" w14:textId="4F284FC0"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58886A44" w14:textId="0EDBDC7F" w:rsidR="003C59B9" w:rsidRDefault="00702E9B" w:rsidP="00FD4FB9">
      <w:pPr>
        <w:spacing w:before="100" w:beforeAutospacing="1" w:after="100" w:afterAutospacing="1" w:line="240" w:lineRule="auto"/>
        <w:rPr>
          <w:rFonts w:ascii="Times New Roman" w:eastAsia="Times New Roman" w:hAnsi="Times New Roman" w:cs="Times New Roman"/>
          <w:b/>
          <w:bCs/>
          <w:lang w:val="en-US" w:bidi="hi-IN"/>
        </w:rPr>
      </w:pPr>
      <w:r>
        <w:rPr>
          <w:rFonts w:ascii="Times New Roman" w:eastAsia="Times New Roman" w:hAnsi="Times New Roman" w:cs="Times New Roman"/>
          <w:b/>
          <w:bCs/>
          <w:noProof/>
          <w:lang w:val="en-US" w:bidi="hi-IN"/>
        </w:rPr>
        <mc:AlternateContent>
          <mc:Choice Requires="wps">
            <w:drawing>
              <wp:anchor distT="0" distB="0" distL="114300" distR="114300" simplePos="0" relativeHeight="251680768" behindDoc="0" locked="0" layoutInCell="1" allowOverlap="1" wp14:anchorId="23A6BF84" wp14:editId="26FD487B">
                <wp:simplePos x="0" y="0"/>
                <wp:positionH relativeFrom="column">
                  <wp:posOffset>-34290</wp:posOffset>
                </wp:positionH>
                <wp:positionV relativeFrom="paragraph">
                  <wp:posOffset>-209549</wp:posOffset>
                </wp:positionV>
                <wp:extent cx="6374765" cy="9163050"/>
                <wp:effectExtent l="457200" t="38100" r="6985" b="342900"/>
                <wp:wrapNone/>
                <wp:docPr id="14" name="Text Box 14"/>
                <wp:cNvGraphicFramePr/>
                <a:graphic xmlns:a="http://schemas.openxmlformats.org/drawingml/2006/main">
                  <a:graphicData uri="http://schemas.microsoft.com/office/word/2010/wordprocessingShape">
                    <wps:wsp>
                      <wps:cNvSpPr txBox="1"/>
                      <wps:spPr>
                        <a:xfrm>
                          <a:off x="0" y="0"/>
                          <a:ext cx="6374765" cy="9163050"/>
                        </a:xfrm>
                        <a:prstGeom prst="rect">
                          <a:avLst/>
                        </a:prstGeom>
                        <a:solidFill>
                          <a:srgbClr val="FFC000"/>
                        </a:solidFill>
                        <a:ln w="6350">
                          <a:noFill/>
                        </a:ln>
                        <a:effectLst>
                          <a:outerShdw blurRad="190500" dist="317500" dir="9000000" algn="tr" rotWithShape="0">
                            <a:prstClr val="black">
                              <a:alpha val="65000"/>
                            </a:prstClr>
                          </a:outerShdw>
                        </a:effectLst>
                      </wps:spPr>
                      <wps:txbx>
                        <w:txbxContent>
                          <w:p w14:paraId="2C19BB84" w14:textId="77777777" w:rsidR="00702E9B" w:rsidRPr="002571EF" w:rsidRDefault="00702E9B" w:rsidP="00C02753">
                            <w:pPr>
                              <w:numPr>
                                <w:ilvl w:val="0"/>
                                <w:numId w:val="17"/>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Status</w:t>
                            </w:r>
                            <w:r w:rsidRPr="002571EF">
                              <w:rPr>
                                <w:rFonts w:ascii="Times New Roman" w:hAnsi="Times New Roman" w:cs="Times New Roman"/>
                              </w:rPr>
                              <w:t>: The current status of the goal.</w:t>
                            </w:r>
                          </w:p>
                          <w:p w14:paraId="723B7AD6" w14:textId="77777777" w:rsidR="00702E9B" w:rsidRPr="002571EF" w:rsidRDefault="00702E9B" w:rsidP="00C02753">
                            <w:pPr>
                              <w:numPr>
                                <w:ilvl w:val="0"/>
                                <w:numId w:val="17"/>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AbbreviationID (Foreign Key)</w:t>
                            </w:r>
                            <w:r w:rsidRPr="002571EF">
                              <w:rPr>
                                <w:rFonts w:ascii="Times New Roman" w:hAnsi="Times New Roman" w:cs="Times New Roman"/>
                              </w:rPr>
                              <w:t>: References any relevant abbreviation.</w:t>
                            </w:r>
                          </w:p>
                          <w:p w14:paraId="6EE4534F" w14:textId="77777777" w:rsidR="00702E9B" w:rsidRPr="0067420E" w:rsidRDefault="00702E9B" w:rsidP="00C02753">
                            <w:pPr>
                              <w:numPr>
                                <w:ilvl w:val="0"/>
                                <w:numId w:val="17"/>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AccountTypeID (Foreign Key)</w:t>
                            </w:r>
                            <w:r w:rsidRPr="002571EF">
                              <w:rPr>
                                <w:rFonts w:ascii="Times New Roman" w:hAnsi="Times New Roman" w:cs="Times New Roman"/>
                              </w:rPr>
                              <w:t>: References the type of account associated with the goal.</w:t>
                            </w:r>
                          </w:p>
                          <w:p w14:paraId="485CE95F" w14:textId="77777777" w:rsidR="00702E9B" w:rsidRPr="002571EF" w:rsidRDefault="00702E9B" w:rsidP="00702E9B">
                            <w:pPr>
                              <w:pStyle w:val="Heading4"/>
                              <w:jc w:val="both"/>
                              <w:rPr>
                                <w:rFonts w:ascii="Times New Roman" w:hAnsi="Times New Roman" w:cs="Times New Roman"/>
                                <w:b/>
                                <w:bCs/>
                                <w:i w:val="0"/>
                                <w:iCs w:val="0"/>
                                <w:color w:val="auto"/>
                                <w:sz w:val="24"/>
                                <w:szCs w:val="24"/>
                              </w:rPr>
                            </w:pPr>
                            <w:r w:rsidRPr="002571EF">
                              <w:rPr>
                                <w:rFonts w:ascii="Times New Roman" w:hAnsi="Times New Roman" w:cs="Times New Roman"/>
                                <w:b/>
                                <w:bCs/>
                                <w:i w:val="0"/>
                                <w:iCs w:val="0"/>
                                <w:color w:val="auto"/>
                                <w:sz w:val="24"/>
                                <w:szCs w:val="24"/>
                              </w:rPr>
                              <w:t>Funds Entity:</w:t>
                            </w:r>
                          </w:p>
                          <w:p w14:paraId="2F71BC1A" w14:textId="77777777" w:rsidR="00702E9B" w:rsidRPr="002571EF" w:rsidRDefault="00702E9B" w:rsidP="00702E9B">
                            <w:pPr>
                              <w:pStyle w:val="NormalWeb"/>
                              <w:jc w:val="both"/>
                              <w:rPr>
                                <w:sz w:val="22"/>
                                <w:szCs w:val="22"/>
                              </w:rPr>
                            </w:pPr>
                            <w:r w:rsidRPr="002571EF">
                              <w:rPr>
                                <w:sz w:val="22"/>
                                <w:szCs w:val="22"/>
                              </w:rPr>
                              <w:t>Funds represent various financial funds available for investment.</w:t>
                            </w:r>
                          </w:p>
                          <w:p w14:paraId="3949FC13" w14:textId="77777777" w:rsidR="00702E9B" w:rsidRPr="002571EF" w:rsidRDefault="00702E9B" w:rsidP="00C02753">
                            <w:pPr>
                              <w:numPr>
                                <w:ilvl w:val="0"/>
                                <w:numId w:val="18"/>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FundID (Primary Key)</w:t>
                            </w:r>
                            <w:r w:rsidRPr="002571EF">
                              <w:rPr>
                                <w:rFonts w:ascii="Times New Roman" w:hAnsi="Times New Roman" w:cs="Times New Roman"/>
                              </w:rPr>
                              <w:t>: A unique identifier for each fund.</w:t>
                            </w:r>
                          </w:p>
                          <w:p w14:paraId="66583B71" w14:textId="77777777" w:rsidR="00702E9B" w:rsidRPr="002571EF" w:rsidRDefault="00702E9B" w:rsidP="00C02753">
                            <w:pPr>
                              <w:numPr>
                                <w:ilvl w:val="0"/>
                                <w:numId w:val="18"/>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FundType</w:t>
                            </w:r>
                            <w:r w:rsidRPr="002571EF">
                              <w:rPr>
                                <w:rFonts w:ascii="Times New Roman" w:hAnsi="Times New Roman" w:cs="Times New Roman"/>
                              </w:rPr>
                              <w:t>: The type of fund (e.g., mutual fund, hedge fund).</w:t>
                            </w:r>
                          </w:p>
                          <w:p w14:paraId="61ED5662" w14:textId="77777777" w:rsidR="00702E9B" w:rsidRPr="002571EF" w:rsidRDefault="00702E9B" w:rsidP="00C02753">
                            <w:pPr>
                              <w:numPr>
                                <w:ilvl w:val="0"/>
                                <w:numId w:val="18"/>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InvestmentAmount</w:t>
                            </w:r>
                            <w:r w:rsidRPr="002571EF">
                              <w:rPr>
                                <w:rFonts w:ascii="Times New Roman" w:hAnsi="Times New Roman" w:cs="Times New Roman"/>
                              </w:rPr>
                              <w:t>: The amount invested in the fund.</w:t>
                            </w:r>
                          </w:p>
                          <w:p w14:paraId="6917E2DD" w14:textId="77777777" w:rsidR="00702E9B" w:rsidRPr="002571EF" w:rsidRDefault="00702E9B" w:rsidP="00C02753">
                            <w:pPr>
                              <w:numPr>
                                <w:ilvl w:val="0"/>
                                <w:numId w:val="18"/>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CurrentValue</w:t>
                            </w:r>
                            <w:r w:rsidRPr="002571EF">
                              <w:rPr>
                                <w:rFonts w:ascii="Times New Roman" w:hAnsi="Times New Roman" w:cs="Times New Roman"/>
                              </w:rPr>
                              <w:t>: The current value of the fund.</w:t>
                            </w:r>
                          </w:p>
                          <w:p w14:paraId="54671C63" w14:textId="77777777" w:rsidR="00702E9B" w:rsidRPr="002571EF" w:rsidRDefault="00702E9B" w:rsidP="00C02753">
                            <w:pPr>
                              <w:numPr>
                                <w:ilvl w:val="0"/>
                                <w:numId w:val="18"/>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Status</w:t>
                            </w:r>
                            <w:r w:rsidRPr="002571EF">
                              <w:rPr>
                                <w:rFonts w:ascii="Times New Roman" w:hAnsi="Times New Roman" w:cs="Times New Roman"/>
                              </w:rPr>
                              <w:t>: The current status of the fund.</w:t>
                            </w:r>
                          </w:p>
                          <w:p w14:paraId="12B8F595" w14:textId="77777777" w:rsidR="00702E9B" w:rsidRPr="002571EF" w:rsidRDefault="00702E9B" w:rsidP="00C02753">
                            <w:pPr>
                              <w:numPr>
                                <w:ilvl w:val="0"/>
                                <w:numId w:val="18"/>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AbbreviationID (Foreign Key)</w:t>
                            </w:r>
                            <w:r w:rsidRPr="002571EF">
                              <w:rPr>
                                <w:rFonts w:ascii="Times New Roman" w:hAnsi="Times New Roman" w:cs="Times New Roman"/>
                              </w:rPr>
                              <w:t>: References any relevant abbreviation.</w:t>
                            </w:r>
                          </w:p>
                          <w:p w14:paraId="5CB21305" w14:textId="77777777" w:rsidR="00702E9B" w:rsidRPr="0067420E" w:rsidRDefault="00702E9B" w:rsidP="00C02753">
                            <w:pPr>
                              <w:numPr>
                                <w:ilvl w:val="0"/>
                                <w:numId w:val="18"/>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AccountTypeID (Foreign Key)</w:t>
                            </w:r>
                            <w:r w:rsidRPr="002571EF">
                              <w:rPr>
                                <w:rFonts w:ascii="Times New Roman" w:hAnsi="Times New Roman" w:cs="Times New Roman"/>
                              </w:rPr>
                              <w:t>: References the type of account associated with the fund.</w:t>
                            </w:r>
                          </w:p>
                          <w:p w14:paraId="36908201" w14:textId="77777777" w:rsidR="00702E9B" w:rsidRPr="002571EF" w:rsidRDefault="00702E9B" w:rsidP="00702E9B">
                            <w:pPr>
                              <w:pStyle w:val="Heading4"/>
                              <w:jc w:val="both"/>
                              <w:rPr>
                                <w:rFonts w:ascii="Times New Roman" w:hAnsi="Times New Roman" w:cs="Times New Roman"/>
                                <w:b/>
                                <w:bCs/>
                                <w:i w:val="0"/>
                                <w:iCs w:val="0"/>
                                <w:color w:val="auto"/>
                                <w:sz w:val="24"/>
                                <w:szCs w:val="24"/>
                              </w:rPr>
                            </w:pPr>
                            <w:r w:rsidRPr="002571EF">
                              <w:rPr>
                                <w:rFonts w:ascii="Times New Roman" w:hAnsi="Times New Roman" w:cs="Times New Roman"/>
                                <w:b/>
                                <w:bCs/>
                                <w:i w:val="0"/>
                                <w:iCs w:val="0"/>
                                <w:color w:val="auto"/>
                                <w:sz w:val="24"/>
                                <w:szCs w:val="24"/>
                              </w:rPr>
                              <w:t>FixedDeposit Entity:</w:t>
                            </w:r>
                          </w:p>
                          <w:p w14:paraId="60D83C60" w14:textId="77777777" w:rsidR="00702E9B" w:rsidRPr="002571EF" w:rsidRDefault="00702E9B" w:rsidP="00702E9B">
                            <w:pPr>
                              <w:pStyle w:val="NormalWeb"/>
                              <w:jc w:val="both"/>
                              <w:rPr>
                                <w:sz w:val="22"/>
                                <w:szCs w:val="22"/>
                              </w:rPr>
                            </w:pPr>
                            <w:r w:rsidRPr="002571EF">
                              <w:rPr>
                                <w:sz w:val="22"/>
                                <w:szCs w:val="22"/>
                              </w:rPr>
                              <w:t>Fixed deposits represent a type of savings account with a fixed interest rate.</w:t>
                            </w:r>
                          </w:p>
                          <w:p w14:paraId="62910ACF" w14:textId="77777777" w:rsidR="00702E9B" w:rsidRPr="002571EF" w:rsidRDefault="00702E9B" w:rsidP="00C02753">
                            <w:pPr>
                              <w:numPr>
                                <w:ilvl w:val="0"/>
                                <w:numId w:val="19"/>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FixedDepositID (Primary Key)</w:t>
                            </w:r>
                            <w:r w:rsidRPr="002571EF">
                              <w:rPr>
                                <w:rFonts w:ascii="Times New Roman" w:hAnsi="Times New Roman" w:cs="Times New Roman"/>
                              </w:rPr>
                              <w:t>: A unique identifier for each fixed deposit.</w:t>
                            </w:r>
                          </w:p>
                          <w:p w14:paraId="7158A287" w14:textId="77777777" w:rsidR="00702E9B" w:rsidRPr="002571EF" w:rsidRDefault="00702E9B" w:rsidP="00C02753">
                            <w:pPr>
                              <w:numPr>
                                <w:ilvl w:val="0"/>
                                <w:numId w:val="19"/>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CustomerID (Foreign Key)</w:t>
                            </w:r>
                            <w:r w:rsidRPr="002571EF">
                              <w:rPr>
                                <w:rFonts w:ascii="Times New Roman" w:hAnsi="Times New Roman" w:cs="Times New Roman"/>
                              </w:rPr>
                              <w:t>: References the owner of the fixed deposit.</w:t>
                            </w:r>
                          </w:p>
                          <w:p w14:paraId="7060147E" w14:textId="77777777" w:rsidR="00702E9B" w:rsidRPr="002571EF" w:rsidRDefault="00702E9B" w:rsidP="00C02753">
                            <w:pPr>
                              <w:numPr>
                                <w:ilvl w:val="0"/>
                                <w:numId w:val="19"/>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DepositAmount</w:t>
                            </w:r>
                            <w:r w:rsidRPr="002571EF">
                              <w:rPr>
                                <w:rFonts w:ascii="Times New Roman" w:hAnsi="Times New Roman" w:cs="Times New Roman"/>
                              </w:rPr>
                              <w:t>: The amount deposited.</w:t>
                            </w:r>
                          </w:p>
                          <w:p w14:paraId="30FF24EE" w14:textId="77777777" w:rsidR="00702E9B" w:rsidRPr="002571EF" w:rsidRDefault="00702E9B" w:rsidP="00C02753">
                            <w:pPr>
                              <w:numPr>
                                <w:ilvl w:val="0"/>
                                <w:numId w:val="19"/>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InterestRate</w:t>
                            </w:r>
                            <w:r w:rsidRPr="002571EF">
                              <w:rPr>
                                <w:rFonts w:ascii="Times New Roman" w:hAnsi="Times New Roman" w:cs="Times New Roman"/>
                              </w:rPr>
                              <w:t>: The interest rate for the deposit.</w:t>
                            </w:r>
                          </w:p>
                          <w:p w14:paraId="47387B61" w14:textId="77777777" w:rsidR="00702E9B" w:rsidRPr="002571EF" w:rsidRDefault="00702E9B" w:rsidP="00C02753">
                            <w:pPr>
                              <w:numPr>
                                <w:ilvl w:val="0"/>
                                <w:numId w:val="19"/>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MaturityDate</w:t>
                            </w:r>
                            <w:r w:rsidRPr="002571EF">
                              <w:rPr>
                                <w:rFonts w:ascii="Times New Roman" w:hAnsi="Times New Roman" w:cs="Times New Roman"/>
                              </w:rPr>
                              <w:t>: The date the deposit matures.</w:t>
                            </w:r>
                          </w:p>
                          <w:p w14:paraId="5CE20590" w14:textId="77777777" w:rsidR="00702E9B" w:rsidRPr="002571EF" w:rsidRDefault="00702E9B" w:rsidP="00C02753">
                            <w:pPr>
                              <w:numPr>
                                <w:ilvl w:val="0"/>
                                <w:numId w:val="19"/>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Status</w:t>
                            </w:r>
                            <w:r w:rsidRPr="002571EF">
                              <w:rPr>
                                <w:rFonts w:ascii="Times New Roman" w:hAnsi="Times New Roman" w:cs="Times New Roman"/>
                              </w:rPr>
                              <w:t>: The current status of the fixed deposit.</w:t>
                            </w:r>
                          </w:p>
                          <w:p w14:paraId="65FC5088" w14:textId="77777777" w:rsidR="00702E9B" w:rsidRPr="002571EF" w:rsidRDefault="00702E9B" w:rsidP="00C02753">
                            <w:pPr>
                              <w:numPr>
                                <w:ilvl w:val="0"/>
                                <w:numId w:val="19"/>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AbbreviationID (Foreign Key)</w:t>
                            </w:r>
                            <w:r w:rsidRPr="002571EF">
                              <w:rPr>
                                <w:rFonts w:ascii="Times New Roman" w:hAnsi="Times New Roman" w:cs="Times New Roman"/>
                              </w:rPr>
                              <w:t>: References any relevant abbreviation.</w:t>
                            </w:r>
                          </w:p>
                          <w:p w14:paraId="1BAA6ED7" w14:textId="77777777" w:rsidR="00702E9B" w:rsidRPr="0067420E" w:rsidRDefault="00702E9B" w:rsidP="00C02753">
                            <w:pPr>
                              <w:numPr>
                                <w:ilvl w:val="0"/>
                                <w:numId w:val="19"/>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AccountTypeID (Foreign Key)</w:t>
                            </w:r>
                            <w:r w:rsidRPr="002571EF">
                              <w:rPr>
                                <w:rFonts w:ascii="Times New Roman" w:hAnsi="Times New Roman" w:cs="Times New Roman"/>
                              </w:rPr>
                              <w:t>: References the type of account associated with the fixed deposit.</w:t>
                            </w:r>
                          </w:p>
                          <w:p w14:paraId="746AE420" w14:textId="77777777" w:rsidR="00702E9B" w:rsidRPr="002571EF" w:rsidRDefault="00702E9B" w:rsidP="00702E9B">
                            <w:pPr>
                              <w:pStyle w:val="Heading4"/>
                              <w:jc w:val="both"/>
                              <w:rPr>
                                <w:rFonts w:ascii="Times New Roman" w:hAnsi="Times New Roman" w:cs="Times New Roman"/>
                                <w:b/>
                                <w:bCs/>
                                <w:i w:val="0"/>
                                <w:iCs w:val="0"/>
                                <w:color w:val="auto"/>
                                <w:sz w:val="24"/>
                                <w:szCs w:val="24"/>
                              </w:rPr>
                            </w:pPr>
                            <w:r w:rsidRPr="002571EF">
                              <w:rPr>
                                <w:rFonts w:ascii="Times New Roman" w:hAnsi="Times New Roman" w:cs="Times New Roman"/>
                                <w:b/>
                                <w:bCs/>
                                <w:i w:val="0"/>
                                <w:iCs w:val="0"/>
                                <w:color w:val="auto"/>
                                <w:sz w:val="24"/>
                                <w:szCs w:val="24"/>
                              </w:rPr>
                              <w:t>InvestmentEntity:</w:t>
                            </w:r>
                          </w:p>
                          <w:p w14:paraId="43BE9E67" w14:textId="77777777" w:rsidR="00702E9B" w:rsidRPr="002571EF" w:rsidRDefault="00702E9B" w:rsidP="00702E9B">
                            <w:pPr>
                              <w:pStyle w:val="NormalWeb"/>
                              <w:jc w:val="both"/>
                              <w:rPr>
                                <w:sz w:val="22"/>
                                <w:szCs w:val="22"/>
                              </w:rPr>
                            </w:pPr>
                            <w:r w:rsidRPr="002571EF">
                              <w:rPr>
                                <w:sz w:val="22"/>
                                <w:szCs w:val="22"/>
                              </w:rPr>
                              <w:t>Investments represent the various investment options available to customers.</w:t>
                            </w:r>
                          </w:p>
                          <w:p w14:paraId="02CFBC26" w14:textId="77777777" w:rsidR="00702E9B" w:rsidRPr="002571EF" w:rsidRDefault="00702E9B" w:rsidP="00C02753">
                            <w:pPr>
                              <w:numPr>
                                <w:ilvl w:val="0"/>
                                <w:numId w:val="20"/>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InvestmentID (Primary Key)</w:t>
                            </w:r>
                            <w:r w:rsidRPr="002571EF">
                              <w:rPr>
                                <w:rFonts w:ascii="Times New Roman" w:hAnsi="Times New Roman" w:cs="Times New Roman"/>
                              </w:rPr>
                              <w:t>: A unique identifier for each investment.</w:t>
                            </w:r>
                          </w:p>
                          <w:p w14:paraId="7671B267" w14:textId="77777777" w:rsidR="00702E9B" w:rsidRPr="002571EF" w:rsidRDefault="00702E9B" w:rsidP="00C02753">
                            <w:pPr>
                              <w:numPr>
                                <w:ilvl w:val="0"/>
                                <w:numId w:val="20"/>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CustomerID (Foreign Key)</w:t>
                            </w:r>
                            <w:r w:rsidRPr="002571EF">
                              <w:rPr>
                                <w:rFonts w:ascii="Times New Roman" w:hAnsi="Times New Roman" w:cs="Times New Roman"/>
                              </w:rPr>
                              <w:t>: References the owner of the investment.</w:t>
                            </w:r>
                          </w:p>
                          <w:p w14:paraId="02D606E5" w14:textId="77777777" w:rsidR="00702E9B" w:rsidRPr="002571EF" w:rsidRDefault="00702E9B" w:rsidP="00C02753">
                            <w:pPr>
                              <w:numPr>
                                <w:ilvl w:val="0"/>
                                <w:numId w:val="20"/>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InvestmentType</w:t>
                            </w:r>
                            <w:r w:rsidRPr="002571EF">
                              <w:rPr>
                                <w:rFonts w:ascii="Times New Roman" w:hAnsi="Times New Roman" w:cs="Times New Roman"/>
                              </w:rPr>
                              <w:t>: The type of investment (e.g., stocks, bonds).</w:t>
                            </w:r>
                          </w:p>
                          <w:p w14:paraId="67D331C4" w14:textId="77777777" w:rsidR="00702E9B" w:rsidRPr="002571EF" w:rsidRDefault="00702E9B" w:rsidP="00C02753">
                            <w:pPr>
                              <w:numPr>
                                <w:ilvl w:val="0"/>
                                <w:numId w:val="20"/>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InvestmentAmount</w:t>
                            </w:r>
                            <w:r w:rsidRPr="002571EF">
                              <w:rPr>
                                <w:rFonts w:ascii="Times New Roman" w:hAnsi="Times New Roman" w:cs="Times New Roman"/>
                              </w:rPr>
                              <w:t>: The amount invested.</w:t>
                            </w:r>
                          </w:p>
                          <w:p w14:paraId="2C291D59" w14:textId="77777777" w:rsidR="00702E9B" w:rsidRPr="002571EF" w:rsidRDefault="00702E9B" w:rsidP="00C02753">
                            <w:pPr>
                              <w:numPr>
                                <w:ilvl w:val="0"/>
                                <w:numId w:val="20"/>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CurrentValue</w:t>
                            </w:r>
                            <w:r w:rsidRPr="002571EF">
                              <w:rPr>
                                <w:rFonts w:ascii="Times New Roman" w:hAnsi="Times New Roman" w:cs="Times New Roman"/>
                              </w:rPr>
                              <w:t>: The current value of the investment.</w:t>
                            </w:r>
                          </w:p>
                          <w:p w14:paraId="4057B473" w14:textId="77777777" w:rsidR="00702E9B" w:rsidRPr="002571EF" w:rsidRDefault="00702E9B" w:rsidP="00C02753">
                            <w:pPr>
                              <w:numPr>
                                <w:ilvl w:val="0"/>
                                <w:numId w:val="20"/>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Status</w:t>
                            </w:r>
                            <w:r w:rsidRPr="002571EF">
                              <w:rPr>
                                <w:rFonts w:ascii="Times New Roman" w:hAnsi="Times New Roman" w:cs="Times New Roman"/>
                              </w:rPr>
                              <w:t>: The current status of the investment.</w:t>
                            </w:r>
                          </w:p>
                          <w:p w14:paraId="7FB286CD" w14:textId="77777777" w:rsidR="00702E9B" w:rsidRPr="002571EF" w:rsidRDefault="00702E9B" w:rsidP="00C02753">
                            <w:pPr>
                              <w:numPr>
                                <w:ilvl w:val="0"/>
                                <w:numId w:val="20"/>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AbbreviationID (Foreign Key)</w:t>
                            </w:r>
                            <w:r w:rsidRPr="002571EF">
                              <w:rPr>
                                <w:rFonts w:ascii="Times New Roman" w:hAnsi="Times New Roman" w:cs="Times New Roman"/>
                              </w:rPr>
                              <w:t>: References any relevant abbreviation.</w:t>
                            </w:r>
                          </w:p>
                          <w:p w14:paraId="7EEA5D4E" w14:textId="77777777" w:rsidR="00702E9B" w:rsidRPr="0067420E" w:rsidRDefault="00702E9B" w:rsidP="00C02753">
                            <w:pPr>
                              <w:numPr>
                                <w:ilvl w:val="0"/>
                                <w:numId w:val="20"/>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AccountTypeID (Foreign Key)</w:t>
                            </w:r>
                            <w:r w:rsidRPr="002571EF">
                              <w:rPr>
                                <w:rFonts w:ascii="Times New Roman" w:hAnsi="Times New Roman" w:cs="Times New Roman"/>
                              </w:rPr>
                              <w:t>: References the type of account associated with the investment.</w:t>
                            </w:r>
                          </w:p>
                          <w:p w14:paraId="000A7CD7" w14:textId="77777777" w:rsidR="00702E9B" w:rsidRPr="002571EF" w:rsidRDefault="00702E9B" w:rsidP="00702E9B">
                            <w:pPr>
                              <w:pStyle w:val="Heading4"/>
                              <w:jc w:val="both"/>
                              <w:rPr>
                                <w:rFonts w:ascii="Times New Roman" w:hAnsi="Times New Roman" w:cs="Times New Roman"/>
                                <w:b/>
                                <w:bCs/>
                                <w:i w:val="0"/>
                                <w:iCs w:val="0"/>
                                <w:color w:val="auto"/>
                                <w:sz w:val="24"/>
                                <w:szCs w:val="24"/>
                              </w:rPr>
                            </w:pPr>
                            <w:r w:rsidRPr="002571EF">
                              <w:rPr>
                                <w:rFonts w:ascii="Times New Roman" w:hAnsi="Times New Roman" w:cs="Times New Roman"/>
                                <w:b/>
                                <w:bCs/>
                                <w:i w:val="0"/>
                                <w:iCs w:val="0"/>
                                <w:color w:val="auto"/>
                                <w:sz w:val="24"/>
                                <w:szCs w:val="24"/>
                              </w:rPr>
                              <w:t>Loan Entity:</w:t>
                            </w:r>
                          </w:p>
                          <w:p w14:paraId="2D63EF31" w14:textId="77777777" w:rsidR="00702E9B" w:rsidRPr="002571EF" w:rsidRDefault="00702E9B" w:rsidP="00702E9B">
                            <w:pPr>
                              <w:pStyle w:val="NormalWeb"/>
                              <w:jc w:val="both"/>
                              <w:rPr>
                                <w:sz w:val="22"/>
                                <w:szCs w:val="22"/>
                              </w:rPr>
                            </w:pPr>
                            <w:r w:rsidRPr="002571EF">
                              <w:rPr>
                                <w:sz w:val="22"/>
                                <w:szCs w:val="22"/>
                              </w:rPr>
                              <w:t>Loans represent borrowed funds that customers can access.</w:t>
                            </w:r>
                          </w:p>
                          <w:p w14:paraId="6DDBEF49" w14:textId="77777777" w:rsidR="00702E9B" w:rsidRPr="002571EF" w:rsidRDefault="00702E9B" w:rsidP="00C02753">
                            <w:pPr>
                              <w:numPr>
                                <w:ilvl w:val="0"/>
                                <w:numId w:val="21"/>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LoanID (Primary Key)</w:t>
                            </w:r>
                            <w:r w:rsidRPr="002571EF">
                              <w:rPr>
                                <w:rFonts w:ascii="Times New Roman" w:hAnsi="Times New Roman" w:cs="Times New Roman"/>
                              </w:rPr>
                              <w:t>: A unique identifier for each loan.</w:t>
                            </w:r>
                          </w:p>
                          <w:p w14:paraId="2977ABBF" w14:textId="77777777" w:rsidR="00702E9B" w:rsidRPr="002571EF" w:rsidRDefault="00702E9B" w:rsidP="00C02753">
                            <w:pPr>
                              <w:numPr>
                                <w:ilvl w:val="0"/>
                                <w:numId w:val="21"/>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CustomerID (Foreign Key)</w:t>
                            </w:r>
                            <w:r w:rsidRPr="002571EF">
                              <w:rPr>
                                <w:rFonts w:ascii="Times New Roman" w:hAnsi="Times New Roman" w:cs="Times New Roman"/>
                              </w:rPr>
                              <w:t>: References the borrower of the loan.</w:t>
                            </w:r>
                          </w:p>
                          <w:p w14:paraId="6F048B56" w14:textId="77777777" w:rsidR="00702E9B" w:rsidRPr="002571EF" w:rsidRDefault="00702E9B" w:rsidP="00C02753">
                            <w:pPr>
                              <w:numPr>
                                <w:ilvl w:val="0"/>
                                <w:numId w:val="21"/>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LoanAmount</w:t>
                            </w:r>
                            <w:r w:rsidRPr="002571EF">
                              <w:rPr>
                                <w:rFonts w:ascii="Times New Roman" w:hAnsi="Times New Roman" w:cs="Times New Roman"/>
                              </w:rPr>
                              <w:t>: The amount borrowed.</w:t>
                            </w:r>
                          </w:p>
                          <w:p w14:paraId="1C6250FD" w14:textId="77777777" w:rsidR="00702E9B" w:rsidRPr="002571EF" w:rsidRDefault="00702E9B" w:rsidP="00C02753">
                            <w:pPr>
                              <w:numPr>
                                <w:ilvl w:val="0"/>
                                <w:numId w:val="21"/>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InterestRate</w:t>
                            </w:r>
                            <w:r w:rsidRPr="002571EF">
                              <w:rPr>
                                <w:rFonts w:ascii="Times New Roman" w:hAnsi="Times New Roman" w:cs="Times New Roman"/>
                              </w:rPr>
                              <w:t>: The interest rate for the loan.</w:t>
                            </w:r>
                          </w:p>
                          <w:p w14:paraId="02C9BF5F" w14:textId="77777777" w:rsidR="00702E9B" w:rsidRPr="002571EF" w:rsidRDefault="00702E9B" w:rsidP="00C02753">
                            <w:pPr>
                              <w:numPr>
                                <w:ilvl w:val="0"/>
                                <w:numId w:val="21"/>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Tenure</w:t>
                            </w:r>
                            <w:r w:rsidRPr="002571EF">
                              <w:rPr>
                                <w:rFonts w:ascii="Times New Roman" w:hAnsi="Times New Roman" w:cs="Times New Roman"/>
                              </w:rPr>
                              <w:t>: The repayment tenure for the loan.</w:t>
                            </w:r>
                          </w:p>
                          <w:p w14:paraId="10BF619A" w14:textId="77777777" w:rsidR="00702E9B" w:rsidRPr="002571EF" w:rsidRDefault="00702E9B" w:rsidP="00C02753">
                            <w:pPr>
                              <w:numPr>
                                <w:ilvl w:val="0"/>
                                <w:numId w:val="21"/>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Status</w:t>
                            </w:r>
                            <w:r w:rsidRPr="002571EF">
                              <w:rPr>
                                <w:rFonts w:ascii="Times New Roman" w:hAnsi="Times New Roman" w:cs="Times New Roman"/>
                              </w:rPr>
                              <w:t>: The current status of the loan.</w:t>
                            </w:r>
                          </w:p>
                          <w:p w14:paraId="19100C5E" w14:textId="0935BBF1" w:rsidR="00702E9B" w:rsidRDefault="00702E9B" w:rsidP="00C02753">
                            <w:pPr>
                              <w:numPr>
                                <w:ilvl w:val="0"/>
                                <w:numId w:val="21"/>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AbbreviationID (Foreign Key)</w:t>
                            </w:r>
                            <w:r w:rsidRPr="002571EF">
                              <w:rPr>
                                <w:rFonts w:ascii="Times New Roman" w:hAnsi="Times New Roman" w:cs="Times New Roman"/>
                              </w:rPr>
                              <w:t>: References any relevant abbreviation.</w:t>
                            </w:r>
                          </w:p>
                          <w:p w14:paraId="6D77CD96" w14:textId="516AE29F" w:rsidR="003849BF" w:rsidRPr="003849BF" w:rsidRDefault="003849BF" w:rsidP="00C02753">
                            <w:pPr>
                              <w:numPr>
                                <w:ilvl w:val="0"/>
                                <w:numId w:val="21"/>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AccountTypeID (Foreign Key)</w:t>
                            </w:r>
                            <w:r w:rsidRPr="002571EF">
                              <w:rPr>
                                <w:rFonts w:ascii="Times New Roman" w:hAnsi="Times New Roman" w:cs="Times New Roman"/>
                              </w:rPr>
                              <w:t>: References the type of account associated with the loan.</w:t>
                            </w:r>
                          </w:p>
                          <w:p w14:paraId="7BE654BB" w14:textId="77777777" w:rsidR="00702E9B" w:rsidRDefault="00702E9B" w:rsidP="00702E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6BF84" id="Text Box 14" o:spid="_x0000_s1039" type="#_x0000_t202" style="position:absolute;margin-left:-2.7pt;margin-top:-16.5pt;width:501.95pt;height:72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" fillcolor="#ffc000" stroked="f" strokeweight=".5pt">
                <v:shadow on="t" color="black" opacity="42598f" origin=".5,-.5" offset="-7.63786mm,12.5pt"/>
                <v:textbox>
                  <w:txbxContent>
                    <w:p w14:paraId="2C19BB84" w14:textId="77777777" w:rsidR="00702E9B" w:rsidRPr="002571EF" w:rsidRDefault="00702E9B" w:rsidP="00C02753">
                      <w:pPr>
                        <w:numPr>
                          <w:ilvl w:val="0"/>
                          <w:numId w:val="17"/>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Status</w:t>
                      </w:r>
                      <w:r w:rsidRPr="002571EF">
                        <w:rPr>
                          <w:rFonts w:ascii="Times New Roman" w:hAnsi="Times New Roman" w:cs="Times New Roman"/>
                        </w:rPr>
                        <w:t>: The current status of the goal.</w:t>
                      </w:r>
                    </w:p>
                    <w:p w14:paraId="723B7AD6" w14:textId="77777777" w:rsidR="00702E9B" w:rsidRPr="002571EF" w:rsidRDefault="00702E9B" w:rsidP="00C02753">
                      <w:pPr>
                        <w:numPr>
                          <w:ilvl w:val="0"/>
                          <w:numId w:val="17"/>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AbbreviationID (Foreign Key)</w:t>
                      </w:r>
                      <w:r w:rsidRPr="002571EF">
                        <w:rPr>
                          <w:rFonts w:ascii="Times New Roman" w:hAnsi="Times New Roman" w:cs="Times New Roman"/>
                        </w:rPr>
                        <w:t>: References any relevant abbreviation.</w:t>
                      </w:r>
                    </w:p>
                    <w:p w14:paraId="6EE4534F" w14:textId="77777777" w:rsidR="00702E9B" w:rsidRPr="0067420E" w:rsidRDefault="00702E9B" w:rsidP="00C02753">
                      <w:pPr>
                        <w:numPr>
                          <w:ilvl w:val="0"/>
                          <w:numId w:val="17"/>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AccountTypeID (Foreign Key)</w:t>
                      </w:r>
                      <w:r w:rsidRPr="002571EF">
                        <w:rPr>
                          <w:rFonts w:ascii="Times New Roman" w:hAnsi="Times New Roman" w:cs="Times New Roman"/>
                        </w:rPr>
                        <w:t>: References the type of account associated with the goal.</w:t>
                      </w:r>
                    </w:p>
                    <w:p w14:paraId="485CE95F" w14:textId="77777777" w:rsidR="00702E9B" w:rsidRPr="002571EF" w:rsidRDefault="00702E9B" w:rsidP="00702E9B">
                      <w:pPr>
                        <w:pStyle w:val="Heading4"/>
                        <w:jc w:val="both"/>
                        <w:rPr>
                          <w:rFonts w:ascii="Times New Roman" w:hAnsi="Times New Roman" w:cs="Times New Roman"/>
                          <w:b/>
                          <w:bCs/>
                          <w:i w:val="0"/>
                          <w:iCs w:val="0"/>
                          <w:color w:val="auto"/>
                          <w:sz w:val="24"/>
                          <w:szCs w:val="24"/>
                        </w:rPr>
                      </w:pPr>
                      <w:r w:rsidRPr="002571EF">
                        <w:rPr>
                          <w:rFonts w:ascii="Times New Roman" w:hAnsi="Times New Roman" w:cs="Times New Roman"/>
                          <w:b/>
                          <w:bCs/>
                          <w:i w:val="0"/>
                          <w:iCs w:val="0"/>
                          <w:color w:val="auto"/>
                          <w:sz w:val="24"/>
                          <w:szCs w:val="24"/>
                        </w:rPr>
                        <w:t>Funds Entity:</w:t>
                      </w:r>
                    </w:p>
                    <w:p w14:paraId="2F71BC1A" w14:textId="77777777" w:rsidR="00702E9B" w:rsidRPr="002571EF" w:rsidRDefault="00702E9B" w:rsidP="00702E9B">
                      <w:pPr>
                        <w:pStyle w:val="NormalWeb"/>
                        <w:jc w:val="both"/>
                        <w:rPr>
                          <w:sz w:val="22"/>
                          <w:szCs w:val="22"/>
                        </w:rPr>
                      </w:pPr>
                      <w:r w:rsidRPr="002571EF">
                        <w:rPr>
                          <w:sz w:val="22"/>
                          <w:szCs w:val="22"/>
                        </w:rPr>
                        <w:t>Funds represent various financial funds available for investment.</w:t>
                      </w:r>
                    </w:p>
                    <w:p w14:paraId="3949FC13" w14:textId="77777777" w:rsidR="00702E9B" w:rsidRPr="002571EF" w:rsidRDefault="00702E9B" w:rsidP="00C02753">
                      <w:pPr>
                        <w:numPr>
                          <w:ilvl w:val="0"/>
                          <w:numId w:val="18"/>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FundID (Primary Key)</w:t>
                      </w:r>
                      <w:r w:rsidRPr="002571EF">
                        <w:rPr>
                          <w:rFonts w:ascii="Times New Roman" w:hAnsi="Times New Roman" w:cs="Times New Roman"/>
                        </w:rPr>
                        <w:t>: A unique identifier for each fund.</w:t>
                      </w:r>
                    </w:p>
                    <w:p w14:paraId="66583B71" w14:textId="77777777" w:rsidR="00702E9B" w:rsidRPr="002571EF" w:rsidRDefault="00702E9B" w:rsidP="00C02753">
                      <w:pPr>
                        <w:numPr>
                          <w:ilvl w:val="0"/>
                          <w:numId w:val="18"/>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FundType</w:t>
                      </w:r>
                      <w:r w:rsidRPr="002571EF">
                        <w:rPr>
                          <w:rFonts w:ascii="Times New Roman" w:hAnsi="Times New Roman" w:cs="Times New Roman"/>
                        </w:rPr>
                        <w:t>: The type of fund (e.g., mutual fund, hedge fund).</w:t>
                      </w:r>
                    </w:p>
                    <w:p w14:paraId="61ED5662" w14:textId="77777777" w:rsidR="00702E9B" w:rsidRPr="002571EF" w:rsidRDefault="00702E9B" w:rsidP="00C02753">
                      <w:pPr>
                        <w:numPr>
                          <w:ilvl w:val="0"/>
                          <w:numId w:val="18"/>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InvestmentAmount</w:t>
                      </w:r>
                      <w:r w:rsidRPr="002571EF">
                        <w:rPr>
                          <w:rFonts w:ascii="Times New Roman" w:hAnsi="Times New Roman" w:cs="Times New Roman"/>
                        </w:rPr>
                        <w:t>: The amount invested in the fund.</w:t>
                      </w:r>
                    </w:p>
                    <w:p w14:paraId="6917E2DD" w14:textId="77777777" w:rsidR="00702E9B" w:rsidRPr="002571EF" w:rsidRDefault="00702E9B" w:rsidP="00C02753">
                      <w:pPr>
                        <w:numPr>
                          <w:ilvl w:val="0"/>
                          <w:numId w:val="18"/>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CurrentValue</w:t>
                      </w:r>
                      <w:r w:rsidRPr="002571EF">
                        <w:rPr>
                          <w:rFonts w:ascii="Times New Roman" w:hAnsi="Times New Roman" w:cs="Times New Roman"/>
                        </w:rPr>
                        <w:t>: The current value of the fund.</w:t>
                      </w:r>
                    </w:p>
                    <w:p w14:paraId="54671C63" w14:textId="77777777" w:rsidR="00702E9B" w:rsidRPr="002571EF" w:rsidRDefault="00702E9B" w:rsidP="00C02753">
                      <w:pPr>
                        <w:numPr>
                          <w:ilvl w:val="0"/>
                          <w:numId w:val="18"/>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Status</w:t>
                      </w:r>
                      <w:r w:rsidRPr="002571EF">
                        <w:rPr>
                          <w:rFonts w:ascii="Times New Roman" w:hAnsi="Times New Roman" w:cs="Times New Roman"/>
                        </w:rPr>
                        <w:t>: The current status of the fund.</w:t>
                      </w:r>
                    </w:p>
                    <w:p w14:paraId="12B8F595" w14:textId="77777777" w:rsidR="00702E9B" w:rsidRPr="002571EF" w:rsidRDefault="00702E9B" w:rsidP="00C02753">
                      <w:pPr>
                        <w:numPr>
                          <w:ilvl w:val="0"/>
                          <w:numId w:val="18"/>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AbbreviationID (Foreign Key)</w:t>
                      </w:r>
                      <w:r w:rsidRPr="002571EF">
                        <w:rPr>
                          <w:rFonts w:ascii="Times New Roman" w:hAnsi="Times New Roman" w:cs="Times New Roman"/>
                        </w:rPr>
                        <w:t>: References any relevant abbreviation.</w:t>
                      </w:r>
                    </w:p>
                    <w:p w14:paraId="5CB21305" w14:textId="77777777" w:rsidR="00702E9B" w:rsidRPr="0067420E" w:rsidRDefault="00702E9B" w:rsidP="00C02753">
                      <w:pPr>
                        <w:numPr>
                          <w:ilvl w:val="0"/>
                          <w:numId w:val="18"/>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AccountTypeID (Foreign Key)</w:t>
                      </w:r>
                      <w:r w:rsidRPr="002571EF">
                        <w:rPr>
                          <w:rFonts w:ascii="Times New Roman" w:hAnsi="Times New Roman" w:cs="Times New Roman"/>
                        </w:rPr>
                        <w:t>: References the type of account associated with the fund.</w:t>
                      </w:r>
                    </w:p>
                    <w:p w14:paraId="36908201" w14:textId="77777777" w:rsidR="00702E9B" w:rsidRPr="002571EF" w:rsidRDefault="00702E9B" w:rsidP="00702E9B">
                      <w:pPr>
                        <w:pStyle w:val="Heading4"/>
                        <w:jc w:val="both"/>
                        <w:rPr>
                          <w:rFonts w:ascii="Times New Roman" w:hAnsi="Times New Roman" w:cs="Times New Roman"/>
                          <w:b/>
                          <w:bCs/>
                          <w:i w:val="0"/>
                          <w:iCs w:val="0"/>
                          <w:color w:val="auto"/>
                          <w:sz w:val="24"/>
                          <w:szCs w:val="24"/>
                        </w:rPr>
                      </w:pPr>
                      <w:r w:rsidRPr="002571EF">
                        <w:rPr>
                          <w:rFonts w:ascii="Times New Roman" w:hAnsi="Times New Roman" w:cs="Times New Roman"/>
                          <w:b/>
                          <w:bCs/>
                          <w:i w:val="0"/>
                          <w:iCs w:val="0"/>
                          <w:color w:val="auto"/>
                          <w:sz w:val="24"/>
                          <w:szCs w:val="24"/>
                        </w:rPr>
                        <w:t>FixedDeposit Entity:</w:t>
                      </w:r>
                    </w:p>
                    <w:p w14:paraId="60D83C60" w14:textId="77777777" w:rsidR="00702E9B" w:rsidRPr="002571EF" w:rsidRDefault="00702E9B" w:rsidP="00702E9B">
                      <w:pPr>
                        <w:pStyle w:val="NormalWeb"/>
                        <w:jc w:val="both"/>
                        <w:rPr>
                          <w:sz w:val="22"/>
                          <w:szCs w:val="22"/>
                        </w:rPr>
                      </w:pPr>
                      <w:r w:rsidRPr="002571EF">
                        <w:rPr>
                          <w:sz w:val="22"/>
                          <w:szCs w:val="22"/>
                        </w:rPr>
                        <w:t>Fixed deposits represent a type of savings account with a fixed interest rate.</w:t>
                      </w:r>
                    </w:p>
                    <w:p w14:paraId="62910ACF" w14:textId="77777777" w:rsidR="00702E9B" w:rsidRPr="002571EF" w:rsidRDefault="00702E9B" w:rsidP="00C02753">
                      <w:pPr>
                        <w:numPr>
                          <w:ilvl w:val="0"/>
                          <w:numId w:val="19"/>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FixedDepositID (Primary Key)</w:t>
                      </w:r>
                      <w:r w:rsidRPr="002571EF">
                        <w:rPr>
                          <w:rFonts w:ascii="Times New Roman" w:hAnsi="Times New Roman" w:cs="Times New Roman"/>
                        </w:rPr>
                        <w:t>: A unique identifier for each fixed deposit.</w:t>
                      </w:r>
                    </w:p>
                    <w:p w14:paraId="7158A287" w14:textId="77777777" w:rsidR="00702E9B" w:rsidRPr="002571EF" w:rsidRDefault="00702E9B" w:rsidP="00C02753">
                      <w:pPr>
                        <w:numPr>
                          <w:ilvl w:val="0"/>
                          <w:numId w:val="19"/>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CustomerID (Foreign Key)</w:t>
                      </w:r>
                      <w:r w:rsidRPr="002571EF">
                        <w:rPr>
                          <w:rFonts w:ascii="Times New Roman" w:hAnsi="Times New Roman" w:cs="Times New Roman"/>
                        </w:rPr>
                        <w:t>: References the owner of the fixed deposit.</w:t>
                      </w:r>
                    </w:p>
                    <w:p w14:paraId="7060147E" w14:textId="77777777" w:rsidR="00702E9B" w:rsidRPr="002571EF" w:rsidRDefault="00702E9B" w:rsidP="00C02753">
                      <w:pPr>
                        <w:numPr>
                          <w:ilvl w:val="0"/>
                          <w:numId w:val="19"/>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DepositAmount</w:t>
                      </w:r>
                      <w:r w:rsidRPr="002571EF">
                        <w:rPr>
                          <w:rFonts w:ascii="Times New Roman" w:hAnsi="Times New Roman" w:cs="Times New Roman"/>
                        </w:rPr>
                        <w:t>: The amount deposited.</w:t>
                      </w:r>
                    </w:p>
                    <w:p w14:paraId="30FF24EE" w14:textId="77777777" w:rsidR="00702E9B" w:rsidRPr="002571EF" w:rsidRDefault="00702E9B" w:rsidP="00C02753">
                      <w:pPr>
                        <w:numPr>
                          <w:ilvl w:val="0"/>
                          <w:numId w:val="19"/>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InterestRate</w:t>
                      </w:r>
                      <w:r w:rsidRPr="002571EF">
                        <w:rPr>
                          <w:rFonts w:ascii="Times New Roman" w:hAnsi="Times New Roman" w:cs="Times New Roman"/>
                        </w:rPr>
                        <w:t>: The interest rate for the deposit.</w:t>
                      </w:r>
                    </w:p>
                    <w:p w14:paraId="47387B61" w14:textId="77777777" w:rsidR="00702E9B" w:rsidRPr="002571EF" w:rsidRDefault="00702E9B" w:rsidP="00C02753">
                      <w:pPr>
                        <w:numPr>
                          <w:ilvl w:val="0"/>
                          <w:numId w:val="19"/>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MaturityDate</w:t>
                      </w:r>
                      <w:r w:rsidRPr="002571EF">
                        <w:rPr>
                          <w:rFonts w:ascii="Times New Roman" w:hAnsi="Times New Roman" w:cs="Times New Roman"/>
                        </w:rPr>
                        <w:t>: The date the deposit matures.</w:t>
                      </w:r>
                    </w:p>
                    <w:p w14:paraId="5CE20590" w14:textId="77777777" w:rsidR="00702E9B" w:rsidRPr="002571EF" w:rsidRDefault="00702E9B" w:rsidP="00C02753">
                      <w:pPr>
                        <w:numPr>
                          <w:ilvl w:val="0"/>
                          <w:numId w:val="19"/>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Status</w:t>
                      </w:r>
                      <w:r w:rsidRPr="002571EF">
                        <w:rPr>
                          <w:rFonts w:ascii="Times New Roman" w:hAnsi="Times New Roman" w:cs="Times New Roman"/>
                        </w:rPr>
                        <w:t>: The current status of the fixed deposit.</w:t>
                      </w:r>
                    </w:p>
                    <w:p w14:paraId="65FC5088" w14:textId="77777777" w:rsidR="00702E9B" w:rsidRPr="002571EF" w:rsidRDefault="00702E9B" w:rsidP="00C02753">
                      <w:pPr>
                        <w:numPr>
                          <w:ilvl w:val="0"/>
                          <w:numId w:val="19"/>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AbbreviationID (Foreign Key)</w:t>
                      </w:r>
                      <w:r w:rsidRPr="002571EF">
                        <w:rPr>
                          <w:rFonts w:ascii="Times New Roman" w:hAnsi="Times New Roman" w:cs="Times New Roman"/>
                        </w:rPr>
                        <w:t>: References any relevant abbreviation.</w:t>
                      </w:r>
                    </w:p>
                    <w:p w14:paraId="1BAA6ED7" w14:textId="77777777" w:rsidR="00702E9B" w:rsidRPr="0067420E" w:rsidRDefault="00702E9B" w:rsidP="00C02753">
                      <w:pPr>
                        <w:numPr>
                          <w:ilvl w:val="0"/>
                          <w:numId w:val="19"/>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AccountTypeID (Foreign Key)</w:t>
                      </w:r>
                      <w:r w:rsidRPr="002571EF">
                        <w:rPr>
                          <w:rFonts w:ascii="Times New Roman" w:hAnsi="Times New Roman" w:cs="Times New Roman"/>
                        </w:rPr>
                        <w:t>: References the type of account associated with the fixed deposit.</w:t>
                      </w:r>
                    </w:p>
                    <w:p w14:paraId="746AE420" w14:textId="77777777" w:rsidR="00702E9B" w:rsidRPr="002571EF" w:rsidRDefault="00702E9B" w:rsidP="00702E9B">
                      <w:pPr>
                        <w:pStyle w:val="Heading4"/>
                        <w:jc w:val="both"/>
                        <w:rPr>
                          <w:rFonts w:ascii="Times New Roman" w:hAnsi="Times New Roman" w:cs="Times New Roman"/>
                          <w:b/>
                          <w:bCs/>
                          <w:i w:val="0"/>
                          <w:iCs w:val="0"/>
                          <w:color w:val="auto"/>
                          <w:sz w:val="24"/>
                          <w:szCs w:val="24"/>
                        </w:rPr>
                      </w:pPr>
                      <w:r w:rsidRPr="002571EF">
                        <w:rPr>
                          <w:rFonts w:ascii="Times New Roman" w:hAnsi="Times New Roman" w:cs="Times New Roman"/>
                          <w:b/>
                          <w:bCs/>
                          <w:i w:val="0"/>
                          <w:iCs w:val="0"/>
                          <w:color w:val="auto"/>
                          <w:sz w:val="24"/>
                          <w:szCs w:val="24"/>
                        </w:rPr>
                        <w:t>InvestmentEntity:</w:t>
                      </w:r>
                    </w:p>
                    <w:p w14:paraId="43BE9E67" w14:textId="77777777" w:rsidR="00702E9B" w:rsidRPr="002571EF" w:rsidRDefault="00702E9B" w:rsidP="00702E9B">
                      <w:pPr>
                        <w:pStyle w:val="NormalWeb"/>
                        <w:jc w:val="both"/>
                        <w:rPr>
                          <w:sz w:val="22"/>
                          <w:szCs w:val="22"/>
                        </w:rPr>
                      </w:pPr>
                      <w:r w:rsidRPr="002571EF">
                        <w:rPr>
                          <w:sz w:val="22"/>
                          <w:szCs w:val="22"/>
                        </w:rPr>
                        <w:t>Investments represent the various investment options available to customers.</w:t>
                      </w:r>
                    </w:p>
                    <w:p w14:paraId="02CFBC26" w14:textId="77777777" w:rsidR="00702E9B" w:rsidRPr="002571EF" w:rsidRDefault="00702E9B" w:rsidP="00C02753">
                      <w:pPr>
                        <w:numPr>
                          <w:ilvl w:val="0"/>
                          <w:numId w:val="20"/>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InvestmentID (Primary Key)</w:t>
                      </w:r>
                      <w:r w:rsidRPr="002571EF">
                        <w:rPr>
                          <w:rFonts w:ascii="Times New Roman" w:hAnsi="Times New Roman" w:cs="Times New Roman"/>
                        </w:rPr>
                        <w:t>: A unique identifier for each investment.</w:t>
                      </w:r>
                    </w:p>
                    <w:p w14:paraId="7671B267" w14:textId="77777777" w:rsidR="00702E9B" w:rsidRPr="002571EF" w:rsidRDefault="00702E9B" w:rsidP="00C02753">
                      <w:pPr>
                        <w:numPr>
                          <w:ilvl w:val="0"/>
                          <w:numId w:val="20"/>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CustomerID (Foreign Key)</w:t>
                      </w:r>
                      <w:r w:rsidRPr="002571EF">
                        <w:rPr>
                          <w:rFonts w:ascii="Times New Roman" w:hAnsi="Times New Roman" w:cs="Times New Roman"/>
                        </w:rPr>
                        <w:t>: References the owner of the investment.</w:t>
                      </w:r>
                    </w:p>
                    <w:p w14:paraId="02D606E5" w14:textId="77777777" w:rsidR="00702E9B" w:rsidRPr="002571EF" w:rsidRDefault="00702E9B" w:rsidP="00C02753">
                      <w:pPr>
                        <w:numPr>
                          <w:ilvl w:val="0"/>
                          <w:numId w:val="20"/>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InvestmentType</w:t>
                      </w:r>
                      <w:r w:rsidRPr="002571EF">
                        <w:rPr>
                          <w:rFonts w:ascii="Times New Roman" w:hAnsi="Times New Roman" w:cs="Times New Roman"/>
                        </w:rPr>
                        <w:t>: The type of investment (e.g., stocks, bonds).</w:t>
                      </w:r>
                    </w:p>
                    <w:p w14:paraId="67D331C4" w14:textId="77777777" w:rsidR="00702E9B" w:rsidRPr="002571EF" w:rsidRDefault="00702E9B" w:rsidP="00C02753">
                      <w:pPr>
                        <w:numPr>
                          <w:ilvl w:val="0"/>
                          <w:numId w:val="20"/>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InvestmentAmount</w:t>
                      </w:r>
                      <w:r w:rsidRPr="002571EF">
                        <w:rPr>
                          <w:rFonts w:ascii="Times New Roman" w:hAnsi="Times New Roman" w:cs="Times New Roman"/>
                        </w:rPr>
                        <w:t>: The amount invested.</w:t>
                      </w:r>
                    </w:p>
                    <w:p w14:paraId="2C291D59" w14:textId="77777777" w:rsidR="00702E9B" w:rsidRPr="002571EF" w:rsidRDefault="00702E9B" w:rsidP="00C02753">
                      <w:pPr>
                        <w:numPr>
                          <w:ilvl w:val="0"/>
                          <w:numId w:val="20"/>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CurrentValue</w:t>
                      </w:r>
                      <w:r w:rsidRPr="002571EF">
                        <w:rPr>
                          <w:rFonts w:ascii="Times New Roman" w:hAnsi="Times New Roman" w:cs="Times New Roman"/>
                        </w:rPr>
                        <w:t>: The current value of the investment.</w:t>
                      </w:r>
                    </w:p>
                    <w:p w14:paraId="4057B473" w14:textId="77777777" w:rsidR="00702E9B" w:rsidRPr="002571EF" w:rsidRDefault="00702E9B" w:rsidP="00C02753">
                      <w:pPr>
                        <w:numPr>
                          <w:ilvl w:val="0"/>
                          <w:numId w:val="20"/>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Status</w:t>
                      </w:r>
                      <w:r w:rsidRPr="002571EF">
                        <w:rPr>
                          <w:rFonts w:ascii="Times New Roman" w:hAnsi="Times New Roman" w:cs="Times New Roman"/>
                        </w:rPr>
                        <w:t>: The current status of the investment.</w:t>
                      </w:r>
                    </w:p>
                    <w:p w14:paraId="7FB286CD" w14:textId="77777777" w:rsidR="00702E9B" w:rsidRPr="002571EF" w:rsidRDefault="00702E9B" w:rsidP="00C02753">
                      <w:pPr>
                        <w:numPr>
                          <w:ilvl w:val="0"/>
                          <w:numId w:val="20"/>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AbbreviationID (Foreign Key)</w:t>
                      </w:r>
                      <w:r w:rsidRPr="002571EF">
                        <w:rPr>
                          <w:rFonts w:ascii="Times New Roman" w:hAnsi="Times New Roman" w:cs="Times New Roman"/>
                        </w:rPr>
                        <w:t>: References any relevant abbreviation.</w:t>
                      </w:r>
                    </w:p>
                    <w:p w14:paraId="7EEA5D4E" w14:textId="77777777" w:rsidR="00702E9B" w:rsidRPr="0067420E" w:rsidRDefault="00702E9B" w:rsidP="00C02753">
                      <w:pPr>
                        <w:numPr>
                          <w:ilvl w:val="0"/>
                          <w:numId w:val="20"/>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AccountTypeID (Foreign Key)</w:t>
                      </w:r>
                      <w:r w:rsidRPr="002571EF">
                        <w:rPr>
                          <w:rFonts w:ascii="Times New Roman" w:hAnsi="Times New Roman" w:cs="Times New Roman"/>
                        </w:rPr>
                        <w:t>: References the type of account associated with the investment.</w:t>
                      </w:r>
                    </w:p>
                    <w:p w14:paraId="000A7CD7" w14:textId="77777777" w:rsidR="00702E9B" w:rsidRPr="002571EF" w:rsidRDefault="00702E9B" w:rsidP="00702E9B">
                      <w:pPr>
                        <w:pStyle w:val="Heading4"/>
                        <w:jc w:val="both"/>
                        <w:rPr>
                          <w:rFonts w:ascii="Times New Roman" w:hAnsi="Times New Roman" w:cs="Times New Roman"/>
                          <w:b/>
                          <w:bCs/>
                          <w:i w:val="0"/>
                          <w:iCs w:val="0"/>
                          <w:color w:val="auto"/>
                          <w:sz w:val="24"/>
                          <w:szCs w:val="24"/>
                        </w:rPr>
                      </w:pPr>
                      <w:r w:rsidRPr="002571EF">
                        <w:rPr>
                          <w:rFonts w:ascii="Times New Roman" w:hAnsi="Times New Roman" w:cs="Times New Roman"/>
                          <w:b/>
                          <w:bCs/>
                          <w:i w:val="0"/>
                          <w:iCs w:val="0"/>
                          <w:color w:val="auto"/>
                          <w:sz w:val="24"/>
                          <w:szCs w:val="24"/>
                        </w:rPr>
                        <w:t>Loan Entity:</w:t>
                      </w:r>
                    </w:p>
                    <w:p w14:paraId="2D63EF31" w14:textId="77777777" w:rsidR="00702E9B" w:rsidRPr="002571EF" w:rsidRDefault="00702E9B" w:rsidP="00702E9B">
                      <w:pPr>
                        <w:pStyle w:val="NormalWeb"/>
                        <w:jc w:val="both"/>
                        <w:rPr>
                          <w:sz w:val="22"/>
                          <w:szCs w:val="22"/>
                        </w:rPr>
                      </w:pPr>
                      <w:r w:rsidRPr="002571EF">
                        <w:rPr>
                          <w:sz w:val="22"/>
                          <w:szCs w:val="22"/>
                        </w:rPr>
                        <w:t>Loans represent borrowed funds that customers can access.</w:t>
                      </w:r>
                    </w:p>
                    <w:p w14:paraId="6DDBEF49" w14:textId="77777777" w:rsidR="00702E9B" w:rsidRPr="002571EF" w:rsidRDefault="00702E9B" w:rsidP="00C02753">
                      <w:pPr>
                        <w:numPr>
                          <w:ilvl w:val="0"/>
                          <w:numId w:val="21"/>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LoanID (Primary Key)</w:t>
                      </w:r>
                      <w:r w:rsidRPr="002571EF">
                        <w:rPr>
                          <w:rFonts w:ascii="Times New Roman" w:hAnsi="Times New Roman" w:cs="Times New Roman"/>
                        </w:rPr>
                        <w:t>: A unique identifier for each loan.</w:t>
                      </w:r>
                    </w:p>
                    <w:p w14:paraId="2977ABBF" w14:textId="77777777" w:rsidR="00702E9B" w:rsidRPr="002571EF" w:rsidRDefault="00702E9B" w:rsidP="00C02753">
                      <w:pPr>
                        <w:numPr>
                          <w:ilvl w:val="0"/>
                          <w:numId w:val="21"/>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CustomerID (Foreign Key)</w:t>
                      </w:r>
                      <w:r w:rsidRPr="002571EF">
                        <w:rPr>
                          <w:rFonts w:ascii="Times New Roman" w:hAnsi="Times New Roman" w:cs="Times New Roman"/>
                        </w:rPr>
                        <w:t>: References the borrower of the loan.</w:t>
                      </w:r>
                    </w:p>
                    <w:p w14:paraId="6F048B56" w14:textId="77777777" w:rsidR="00702E9B" w:rsidRPr="002571EF" w:rsidRDefault="00702E9B" w:rsidP="00C02753">
                      <w:pPr>
                        <w:numPr>
                          <w:ilvl w:val="0"/>
                          <w:numId w:val="21"/>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LoanAmount</w:t>
                      </w:r>
                      <w:r w:rsidRPr="002571EF">
                        <w:rPr>
                          <w:rFonts w:ascii="Times New Roman" w:hAnsi="Times New Roman" w:cs="Times New Roman"/>
                        </w:rPr>
                        <w:t>: The amount borrowed.</w:t>
                      </w:r>
                    </w:p>
                    <w:p w14:paraId="1C6250FD" w14:textId="77777777" w:rsidR="00702E9B" w:rsidRPr="002571EF" w:rsidRDefault="00702E9B" w:rsidP="00C02753">
                      <w:pPr>
                        <w:numPr>
                          <w:ilvl w:val="0"/>
                          <w:numId w:val="21"/>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InterestRate</w:t>
                      </w:r>
                      <w:r w:rsidRPr="002571EF">
                        <w:rPr>
                          <w:rFonts w:ascii="Times New Roman" w:hAnsi="Times New Roman" w:cs="Times New Roman"/>
                        </w:rPr>
                        <w:t>: The interest rate for the loan.</w:t>
                      </w:r>
                    </w:p>
                    <w:p w14:paraId="02C9BF5F" w14:textId="77777777" w:rsidR="00702E9B" w:rsidRPr="002571EF" w:rsidRDefault="00702E9B" w:rsidP="00C02753">
                      <w:pPr>
                        <w:numPr>
                          <w:ilvl w:val="0"/>
                          <w:numId w:val="21"/>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Tenure</w:t>
                      </w:r>
                      <w:r w:rsidRPr="002571EF">
                        <w:rPr>
                          <w:rFonts w:ascii="Times New Roman" w:hAnsi="Times New Roman" w:cs="Times New Roman"/>
                        </w:rPr>
                        <w:t>: The repayment tenure for the loan.</w:t>
                      </w:r>
                    </w:p>
                    <w:p w14:paraId="10BF619A" w14:textId="77777777" w:rsidR="00702E9B" w:rsidRPr="002571EF" w:rsidRDefault="00702E9B" w:rsidP="00C02753">
                      <w:pPr>
                        <w:numPr>
                          <w:ilvl w:val="0"/>
                          <w:numId w:val="21"/>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Status</w:t>
                      </w:r>
                      <w:r w:rsidRPr="002571EF">
                        <w:rPr>
                          <w:rFonts w:ascii="Times New Roman" w:hAnsi="Times New Roman" w:cs="Times New Roman"/>
                        </w:rPr>
                        <w:t>: The current status of the loan.</w:t>
                      </w:r>
                    </w:p>
                    <w:p w14:paraId="19100C5E" w14:textId="0935BBF1" w:rsidR="00702E9B" w:rsidRDefault="00702E9B" w:rsidP="00C02753">
                      <w:pPr>
                        <w:numPr>
                          <w:ilvl w:val="0"/>
                          <w:numId w:val="21"/>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AbbreviationID (Foreign Key)</w:t>
                      </w:r>
                      <w:r w:rsidRPr="002571EF">
                        <w:rPr>
                          <w:rFonts w:ascii="Times New Roman" w:hAnsi="Times New Roman" w:cs="Times New Roman"/>
                        </w:rPr>
                        <w:t>: References any relevant abbreviation.</w:t>
                      </w:r>
                    </w:p>
                    <w:p w14:paraId="6D77CD96" w14:textId="516AE29F" w:rsidR="003849BF" w:rsidRPr="003849BF" w:rsidRDefault="003849BF" w:rsidP="00C02753">
                      <w:pPr>
                        <w:numPr>
                          <w:ilvl w:val="0"/>
                          <w:numId w:val="21"/>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AccountTypeID (Foreign Key)</w:t>
                      </w:r>
                      <w:r w:rsidRPr="002571EF">
                        <w:rPr>
                          <w:rFonts w:ascii="Times New Roman" w:hAnsi="Times New Roman" w:cs="Times New Roman"/>
                        </w:rPr>
                        <w:t>: References the type of account associated with the loan.</w:t>
                      </w:r>
                    </w:p>
                    <w:p w14:paraId="7BE654BB" w14:textId="77777777" w:rsidR="00702E9B" w:rsidRDefault="00702E9B" w:rsidP="00702E9B"/>
                  </w:txbxContent>
                </v:textbox>
              </v:shape>
            </w:pict>
          </mc:Fallback>
        </mc:AlternateContent>
      </w:r>
    </w:p>
    <w:p w14:paraId="2E6A95E2" w14:textId="4A04D0A0"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35C45594" w14:textId="4813E53C"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3E4DF9CD" w14:textId="5075007E"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33A0C581" w14:textId="39C5B6A3"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70FC5DB5" w14:textId="1CA3E86F"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5718B194" w14:textId="69617100"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5A38FEF7" w14:textId="579A2E22"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50E8B77A" w14:textId="0AD39718"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72582A0A" w14:textId="3B51B5EC"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48BCF4FA" w14:textId="140EF749"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1D31648B" w14:textId="0AEAE4BE"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705601FF" w14:textId="2E977D96"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04B9B757" w14:textId="63BB41E5"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21DBDE5C" w14:textId="0AEE460B"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7201C692" w14:textId="492BC02E"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2E788957" w14:textId="6139A645"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7BAC92D5" w14:textId="2689F98E"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16377FF3" w14:textId="6A344C11"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73570A41" w14:textId="6D3156E6"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18DF95FD" w14:textId="5489DC0E"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47CBFA6C" w14:textId="7752EC4E"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43405BD4" w14:textId="170FB8A6"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512B699B" w14:textId="097F4D15"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73BCD613" w14:textId="2E6D80A1"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39EC5F5B" w14:textId="3C12E8BF"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3C77B430" w14:textId="3CB9F998" w:rsidR="003C59B9" w:rsidRDefault="00702E9B" w:rsidP="00FD4FB9">
      <w:pPr>
        <w:spacing w:before="100" w:beforeAutospacing="1" w:after="100" w:afterAutospacing="1" w:line="240" w:lineRule="auto"/>
        <w:rPr>
          <w:rFonts w:ascii="Times New Roman" w:eastAsia="Times New Roman" w:hAnsi="Times New Roman" w:cs="Times New Roman"/>
          <w:b/>
          <w:bCs/>
          <w:lang w:val="en-US" w:bidi="hi-IN"/>
        </w:rPr>
      </w:pPr>
      <w:r>
        <w:rPr>
          <w:rFonts w:ascii="Times New Roman" w:eastAsia="Times New Roman" w:hAnsi="Times New Roman" w:cs="Times New Roman"/>
          <w:b/>
          <w:bCs/>
          <w:noProof/>
          <w:lang w:val="en-US" w:bidi="hi-IN"/>
        </w:rPr>
        <mc:AlternateContent>
          <mc:Choice Requires="wps">
            <w:drawing>
              <wp:anchor distT="0" distB="0" distL="114300" distR="114300" simplePos="0" relativeHeight="251682816" behindDoc="0" locked="0" layoutInCell="1" allowOverlap="1" wp14:anchorId="45A91BE7" wp14:editId="3445807C">
                <wp:simplePos x="0" y="0"/>
                <wp:positionH relativeFrom="column">
                  <wp:posOffset>-19050</wp:posOffset>
                </wp:positionH>
                <wp:positionV relativeFrom="paragraph">
                  <wp:posOffset>-190500</wp:posOffset>
                </wp:positionV>
                <wp:extent cx="6374765" cy="9105900"/>
                <wp:effectExtent l="457200" t="38100" r="6985" b="342900"/>
                <wp:wrapNone/>
                <wp:docPr id="21" name="Text Box 21"/>
                <wp:cNvGraphicFramePr/>
                <a:graphic xmlns:a="http://schemas.openxmlformats.org/drawingml/2006/main">
                  <a:graphicData uri="http://schemas.microsoft.com/office/word/2010/wordprocessingShape">
                    <wps:wsp>
                      <wps:cNvSpPr txBox="1"/>
                      <wps:spPr>
                        <a:xfrm>
                          <a:off x="0" y="0"/>
                          <a:ext cx="6374765" cy="9105900"/>
                        </a:xfrm>
                        <a:prstGeom prst="rect">
                          <a:avLst/>
                        </a:prstGeom>
                        <a:solidFill>
                          <a:srgbClr val="FFC000"/>
                        </a:solidFill>
                        <a:ln w="6350">
                          <a:noFill/>
                        </a:ln>
                        <a:effectLst>
                          <a:outerShdw blurRad="190500" dist="317500" dir="9000000" algn="tr" rotWithShape="0">
                            <a:prstClr val="black">
                              <a:alpha val="65000"/>
                            </a:prstClr>
                          </a:outerShdw>
                        </a:effectLst>
                      </wps:spPr>
                      <wps:txbx>
                        <w:txbxContent>
                          <w:p w14:paraId="71F7891D" w14:textId="77777777" w:rsidR="0080092F" w:rsidRPr="002571EF" w:rsidRDefault="0080092F" w:rsidP="0080092F">
                            <w:pPr>
                              <w:pStyle w:val="Heading4"/>
                              <w:jc w:val="both"/>
                              <w:rPr>
                                <w:rFonts w:ascii="Times New Roman" w:hAnsi="Times New Roman" w:cs="Times New Roman"/>
                                <w:b/>
                                <w:bCs/>
                                <w:i w:val="0"/>
                                <w:iCs w:val="0"/>
                                <w:color w:val="auto"/>
                                <w:sz w:val="24"/>
                                <w:szCs w:val="24"/>
                              </w:rPr>
                            </w:pPr>
                            <w:r w:rsidRPr="002571EF">
                              <w:rPr>
                                <w:rFonts w:ascii="Times New Roman" w:hAnsi="Times New Roman" w:cs="Times New Roman"/>
                                <w:b/>
                                <w:bCs/>
                                <w:i w:val="0"/>
                                <w:iCs w:val="0"/>
                                <w:color w:val="auto"/>
                                <w:sz w:val="24"/>
                                <w:szCs w:val="24"/>
                              </w:rPr>
                              <w:t>Notifications Entity:</w:t>
                            </w:r>
                          </w:p>
                          <w:p w14:paraId="40541E1D" w14:textId="77777777" w:rsidR="0080092F" w:rsidRPr="002571EF" w:rsidRDefault="0080092F" w:rsidP="0080092F">
                            <w:pPr>
                              <w:pStyle w:val="NormalWeb"/>
                              <w:jc w:val="both"/>
                              <w:rPr>
                                <w:sz w:val="22"/>
                                <w:szCs w:val="22"/>
                              </w:rPr>
                            </w:pPr>
                            <w:r w:rsidRPr="002571EF">
                              <w:rPr>
                                <w:sz w:val="22"/>
                                <w:szCs w:val="22"/>
                              </w:rPr>
                              <w:t>Notifications keep customers informed about their accounts and activities.</w:t>
                            </w:r>
                          </w:p>
                          <w:p w14:paraId="761423C3" w14:textId="77777777" w:rsidR="0080092F" w:rsidRPr="002571EF" w:rsidRDefault="0080092F" w:rsidP="00C02753">
                            <w:pPr>
                              <w:numPr>
                                <w:ilvl w:val="0"/>
                                <w:numId w:val="22"/>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NotificationID (Primary Key)</w:t>
                            </w:r>
                            <w:r w:rsidRPr="002571EF">
                              <w:rPr>
                                <w:rFonts w:ascii="Times New Roman" w:hAnsi="Times New Roman" w:cs="Times New Roman"/>
                              </w:rPr>
                              <w:t>: A unique identifier for each notification.</w:t>
                            </w:r>
                          </w:p>
                          <w:p w14:paraId="7DACD8E3" w14:textId="77777777" w:rsidR="0080092F" w:rsidRPr="002571EF" w:rsidRDefault="0080092F" w:rsidP="00C02753">
                            <w:pPr>
                              <w:numPr>
                                <w:ilvl w:val="0"/>
                                <w:numId w:val="22"/>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CustomerID (Foreign Key)</w:t>
                            </w:r>
                            <w:r w:rsidRPr="002571EF">
                              <w:rPr>
                                <w:rFonts w:ascii="Times New Roman" w:hAnsi="Times New Roman" w:cs="Times New Roman"/>
                              </w:rPr>
                              <w:t>: References the customer receiving the notification.</w:t>
                            </w:r>
                          </w:p>
                          <w:p w14:paraId="6B096FC7" w14:textId="77777777" w:rsidR="0080092F" w:rsidRPr="002571EF" w:rsidRDefault="0080092F" w:rsidP="00C02753">
                            <w:pPr>
                              <w:numPr>
                                <w:ilvl w:val="0"/>
                                <w:numId w:val="22"/>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NotificationType</w:t>
                            </w:r>
                            <w:r w:rsidRPr="002571EF">
                              <w:rPr>
                                <w:rFonts w:ascii="Times New Roman" w:hAnsi="Times New Roman" w:cs="Times New Roman"/>
                              </w:rPr>
                              <w:t>: The type of notification (e.g., alert, reminder).</w:t>
                            </w:r>
                          </w:p>
                          <w:p w14:paraId="6412141C" w14:textId="77777777" w:rsidR="0080092F" w:rsidRPr="002571EF" w:rsidRDefault="0080092F" w:rsidP="00C02753">
                            <w:pPr>
                              <w:numPr>
                                <w:ilvl w:val="0"/>
                                <w:numId w:val="22"/>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NotificationDate</w:t>
                            </w:r>
                            <w:r w:rsidRPr="002571EF">
                              <w:rPr>
                                <w:rFonts w:ascii="Times New Roman" w:hAnsi="Times New Roman" w:cs="Times New Roman"/>
                              </w:rPr>
                              <w:t>: The date the notification was sent.</w:t>
                            </w:r>
                          </w:p>
                          <w:p w14:paraId="249A68E4" w14:textId="77777777" w:rsidR="0080092F" w:rsidRPr="002571EF" w:rsidRDefault="0080092F" w:rsidP="00C02753">
                            <w:pPr>
                              <w:numPr>
                                <w:ilvl w:val="0"/>
                                <w:numId w:val="22"/>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Status</w:t>
                            </w:r>
                            <w:r w:rsidRPr="002571EF">
                              <w:rPr>
                                <w:rFonts w:ascii="Times New Roman" w:hAnsi="Times New Roman" w:cs="Times New Roman"/>
                              </w:rPr>
                              <w:t>: The current status of the notification.</w:t>
                            </w:r>
                          </w:p>
                          <w:p w14:paraId="52B6A9D3" w14:textId="77777777" w:rsidR="0080092F" w:rsidRPr="002571EF" w:rsidRDefault="0080092F" w:rsidP="00C02753">
                            <w:pPr>
                              <w:numPr>
                                <w:ilvl w:val="0"/>
                                <w:numId w:val="22"/>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AbbreviationID (Foreign Key)</w:t>
                            </w:r>
                            <w:r w:rsidRPr="002571EF">
                              <w:rPr>
                                <w:rFonts w:ascii="Times New Roman" w:hAnsi="Times New Roman" w:cs="Times New Roman"/>
                              </w:rPr>
                              <w:t>: References any relevant abbreviation.</w:t>
                            </w:r>
                          </w:p>
                          <w:p w14:paraId="449DE9EE" w14:textId="77777777" w:rsidR="0080092F" w:rsidRPr="0067420E" w:rsidRDefault="0080092F" w:rsidP="00C02753">
                            <w:pPr>
                              <w:numPr>
                                <w:ilvl w:val="0"/>
                                <w:numId w:val="22"/>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AccountTypeID (Foreign Key)</w:t>
                            </w:r>
                            <w:r w:rsidRPr="002571EF">
                              <w:rPr>
                                <w:rFonts w:ascii="Times New Roman" w:hAnsi="Times New Roman" w:cs="Times New Roman"/>
                              </w:rPr>
                              <w:t>: References the type of account associated with the notification.</w:t>
                            </w:r>
                          </w:p>
                          <w:p w14:paraId="792426F9" w14:textId="77777777" w:rsidR="0080092F" w:rsidRPr="002571EF" w:rsidRDefault="0080092F" w:rsidP="0080092F">
                            <w:pPr>
                              <w:pStyle w:val="Heading4"/>
                              <w:jc w:val="both"/>
                              <w:rPr>
                                <w:rFonts w:ascii="Times New Roman" w:hAnsi="Times New Roman" w:cs="Times New Roman"/>
                                <w:b/>
                                <w:bCs/>
                                <w:i w:val="0"/>
                                <w:iCs w:val="0"/>
                                <w:color w:val="auto"/>
                                <w:sz w:val="24"/>
                                <w:szCs w:val="24"/>
                              </w:rPr>
                            </w:pPr>
                            <w:r w:rsidRPr="002571EF">
                              <w:rPr>
                                <w:rFonts w:ascii="Times New Roman" w:hAnsi="Times New Roman" w:cs="Times New Roman"/>
                                <w:b/>
                                <w:bCs/>
                                <w:i w:val="0"/>
                                <w:iCs w:val="0"/>
                                <w:color w:val="auto"/>
                                <w:sz w:val="24"/>
                                <w:szCs w:val="24"/>
                              </w:rPr>
                              <w:t>OnlineBanking Entity:</w:t>
                            </w:r>
                          </w:p>
                          <w:p w14:paraId="7AF824A6" w14:textId="77777777" w:rsidR="0080092F" w:rsidRPr="002571EF" w:rsidRDefault="0080092F" w:rsidP="0080092F">
                            <w:pPr>
                              <w:pStyle w:val="NormalWeb"/>
                              <w:jc w:val="both"/>
                              <w:rPr>
                                <w:sz w:val="22"/>
                                <w:szCs w:val="22"/>
                              </w:rPr>
                            </w:pPr>
                            <w:r w:rsidRPr="002571EF">
                              <w:rPr>
                                <w:sz w:val="22"/>
                                <w:szCs w:val="22"/>
                              </w:rPr>
                              <w:t>Online banking represents the digital banking services available to customers.</w:t>
                            </w:r>
                          </w:p>
                          <w:p w14:paraId="1CA300CC" w14:textId="77777777" w:rsidR="0080092F" w:rsidRPr="002571EF" w:rsidRDefault="0080092F" w:rsidP="00C02753">
                            <w:pPr>
                              <w:numPr>
                                <w:ilvl w:val="0"/>
                                <w:numId w:val="23"/>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OnlineBankingID (Primary Key)</w:t>
                            </w:r>
                            <w:r w:rsidRPr="002571EF">
                              <w:rPr>
                                <w:rFonts w:ascii="Times New Roman" w:hAnsi="Times New Roman" w:cs="Times New Roman"/>
                              </w:rPr>
                              <w:t>: A unique identifier for each online banking entry.</w:t>
                            </w:r>
                          </w:p>
                          <w:p w14:paraId="34625BC4" w14:textId="77777777" w:rsidR="0080092F" w:rsidRPr="002571EF" w:rsidRDefault="0080092F" w:rsidP="00C02753">
                            <w:pPr>
                              <w:numPr>
                                <w:ilvl w:val="0"/>
                                <w:numId w:val="23"/>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CustomerID (Foreign Key)</w:t>
                            </w:r>
                            <w:r w:rsidRPr="002571EF">
                              <w:rPr>
                                <w:rFonts w:ascii="Times New Roman" w:hAnsi="Times New Roman" w:cs="Times New Roman"/>
                              </w:rPr>
                              <w:t>: References the customer using online banking.</w:t>
                            </w:r>
                          </w:p>
                          <w:p w14:paraId="3C6736E2" w14:textId="77777777" w:rsidR="0080092F" w:rsidRPr="002571EF" w:rsidRDefault="0080092F" w:rsidP="00C02753">
                            <w:pPr>
                              <w:numPr>
                                <w:ilvl w:val="0"/>
                                <w:numId w:val="23"/>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Username</w:t>
                            </w:r>
                            <w:r w:rsidRPr="002571EF">
                              <w:rPr>
                                <w:rFonts w:ascii="Times New Roman" w:hAnsi="Times New Roman" w:cs="Times New Roman"/>
                              </w:rPr>
                              <w:t>: The username for the online banking account.</w:t>
                            </w:r>
                          </w:p>
                          <w:p w14:paraId="5EB15D48" w14:textId="77777777" w:rsidR="0080092F" w:rsidRPr="002571EF" w:rsidRDefault="0080092F" w:rsidP="00C02753">
                            <w:pPr>
                              <w:numPr>
                                <w:ilvl w:val="0"/>
                                <w:numId w:val="23"/>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Password</w:t>
                            </w:r>
                            <w:r w:rsidRPr="002571EF">
                              <w:rPr>
                                <w:rFonts w:ascii="Times New Roman" w:hAnsi="Times New Roman" w:cs="Times New Roman"/>
                              </w:rPr>
                              <w:t>: The password for the online banking account.</w:t>
                            </w:r>
                          </w:p>
                          <w:p w14:paraId="5554838C" w14:textId="77777777" w:rsidR="0080092F" w:rsidRPr="002571EF" w:rsidRDefault="0080092F" w:rsidP="00C02753">
                            <w:pPr>
                              <w:numPr>
                                <w:ilvl w:val="0"/>
                                <w:numId w:val="23"/>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Status</w:t>
                            </w:r>
                            <w:r w:rsidRPr="002571EF">
                              <w:rPr>
                                <w:rFonts w:ascii="Times New Roman" w:hAnsi="Times New Roman" w:cs="Times New Roman"/>
                              </w:rPr>
                              <w:t>: The current status of the online banking account.</w:t>
                            </w:r>
                          </w:p>
                          <w:p w14:paraId="26477D62" w14:textId="77777777" w:rsidR="0080092F" w:rsidRPr="002571EF" w:rsidRDefault="0080092F" w:rsidP="00C02753">
                            <w:pPr>
                              <w:numPr>
                                <w:ilvl w:val="0"/>
                                <w:numId w:val="23"/>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AbbreviationID (Foreign Key)</w:t>
                            </w:r>
                            <w:r w:rsidRPr="002571EF">
                              <w:rPr>
                                <w:rFonts w:ascii="Times New Roman" w:hAnsi="Times New Roman" w:cs="Times New Roman"/>
                              </w:rPr>
                              <w:t>: References any relevant abbreviation.</w:t>
                            </w:r>
                          </w:p>
                          <w:p w14:paraId="1FA1E52E" w14:textId="77777777" w:rsidR="0080092F" w:rsidRPr="0067420E" w:rsidRDefault="0080092F" w:rsidP="00C02753">
                            <w:pPr>
                              <w:numPr>
                                <w:ilvl w:val="0"/>
                                <w:numId w:val="23"/>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AccountTypeID (Foreign Key)</w:t>
                            </w:r>
                            <w:r w:rsidRPr="002571EF">
                              <w:rPr>
                                <w:rFonts w:ascii="Times New Roman" w:hAnsi="Times New Roman" w:cs="Times New Roman"/>
                              </w:rPr>
                              <w:t>: References the type of account associated with online banking.</w:t>
                            </w:r>
                          </w:p>
                          <w:p w14:paraId="20E1E19E" w14:textId="77777777" w:rsidR="0080092F" w:rsidRPr="002571EF" w:rsidRDefault="0080092F" w:rsidP="0080092F">
                            <w:pPr>
                              <w:pStyle w:val="Heading4"/>
                              <w:jc w:val="both"/>
                              <w:rPr>
                                <w:rFonts w:ascii="Times New Roman" w:hAnsi="Times New Roman" w:cs="Times New Roman"/>
                                <w:b/>
                                <w:bCs/>
                                <w:i w:val="0"/>
                                <w:iCs w:val="0"/>
                                <w:color w:val="auto"/>
                                <w:sz w:val="24"/>
                                <w:szCs w:val="24"/>
                              </w:rPr>
                            </w:pPr>
                            <w:r w:rsidRPr="002571EF">
                              <w:rPr>
                                <w:rFonts w:ascii="Times New Roman" w:hAnsi="Times New Roman" w:cs="Times New Roman"/>
                                <w:b/>
                                <w:bCs/>
                                <w:i w:val="0"/>
                                <w:iCs w:val="0"/>
                                <w:color w:val="auto"/>
                                <w:sz w:val="24"/>
                                <w:szCs w:val="24"/>
                              </w:rPr>
                              <w:t>Payments Entity:</w:t>
                            </w:r>
                          </w:p>
                          <w:p w14:paraId="14991DF4" w14:textId="77777777" w:rsidR="0080092F" w:rsidRPr="002571EF" w:rsidRDefault="0080092F" w:rsidP="0080092F">
                            <w:pPr>
                              <w:pStyle w:val="NormalWeb"/>
                              <w:jc w:val="both"/>
                              <w:rPr>
                                <w:sz w:val="22"/>
                                <w:szCs w:val="22"/>
                              </w:rPr>
                            </w:pPr>
                            <w:r w:rsidRPr="002571EF">
                              <w:rPr>
                                <w:sz w:val="22"/>
                                <w:szCs w:val="22"/>
                              </w:rPr>
                              <w:t>Payments represent various payment transactions made by customers.</w:t>
                            </w:r>
                          </w:p>
                          <w:p w14:paraId="511ECBEB" w14:textId="77777777" w:rsidR="0080092F" w:rsidRPr="002571EF" w:rsidRDefault="0080092F" w:rsidP="00C02753">
                            <w:pPr>
                              <w:numPr>
                                <w:ilvl w:val="0"/>
                                <w:numId w:val="2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PaymentID (Primary Key)</w:t>
                            </w:r>
                            <w:r w:rsidRPr="002571EF">
                              <w:rPr>
                                <w:rFonts w:ascii="Times New Roman" w:hAnsi="Times New Roman" w:cs="Times New Roman"/>
                              </w:rPr>
                              <w:t>: A unique identifier for each payment.</w:t>
                            </w:r>
                          </w:p>
                          <w:p w14:paraId="2581CBA4" w14:textId="77777777" w:rsidR="0080092F" w:rsidRPr="002571EF" w:rsidRDefault="0080092F" w:rsidP="00C02753">
                            <w:pPr>
                              <w:numPr>
                                <w:ilvl w:val="0"/>
                                <w:numId w:val="2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AccountID (Foreign Key)</w:t>
                            </w:r>
                            <w:r w:rsidRPr="002571EF">
                              <w:rPr>
                                <w:rFonts w:ascii="Times New Roman" w:hAnsi="Times New Roman" w:cs="Times New Roman"/>
                              </w:rPr>
                              <w:t>: References the associated account.</w:t>
                            </w:r>
                          </w:p>
                          <w:p w14:paraId="7F6E212D" w14:textId="77777777" w:rsidR="0080092F" w:rsidRPr="002571EF" w:rsidRDefault="0080092F" w:rsidP="00C02753">
                            <w:pPr>
                              <w:numPr>
                                <w:ilvl w:val="0"/>
                                <w:numId w:val="2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PaymentAmount</w:t>
                            </w:r>
                            <w:r w:rsidRPr="002571EF">
                              <w:rPr>
                                <w:rFonts w:ascii="Times New Roman" w:hAnsi="Times New Roman" w:cs="Times New Roman"/>
                              </w:rPr>
                              <w:t>: The amount of the payment.</w:t>
                            </w:r>
                          </w:p>
                          <w:p w14:paraId="3EFBA9F1" w14:textId="77777777" w:rsidR="0080092F" w:rsidRPr="002571EF" w:rsidRDefault="0080092F" w:rsidP="00C02753">
                            <w:pPr>
                              <w:numPr>
                                <w:ilvl w:val="0"/>
                                <w:numId w:val="2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PaymentDate</w:t>
                            </w:r>
                            <w:r w:rsidRPr="002571EF">
                              <w:rPr>
                                <w:rFonts w:ascii="Times New Roman" w:hAnsi="Times New Roman" w:cs="Times New Roman"/>
                              </w:rPr>
                              <w:t>: The date the payment was made.</w:t>
                            </w:r>
                          </w:p>
                          <w:p w14:paraId="57B36049" w14:textId="77777777" w:rsidR="0080092F" w:rsidRPr="002571EF" w:rsidRDefault="0080092F" w:rsidP="00C02753">
                            <w:pPr>
                              <w:numPr>
                                <w:ilvl w:val="0"/>
                                <w:numId w:val="2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Status</w:t>
                            </w:r>
                            <w:r w:rsidRPr="002571EF">
                              <w:rPr>
                                <w:rFonts w:ascii="Times New Roman" w:hAnsi="Times New Roman" w:cs="Times New Roman"/>
                              </w:rPr>
                              <w:t>: The current status of the payment.</w:t>
                            </w:r>
                          </w:p>
                          <w:p w14:paraId="1781B347" w14:textId="77777777" w:rsidR="0080092F" w:rsidRPr="002571EF" w:rsidRDefault="0080092F" w:rsidP="00C02753">
                            <w:pPr>
                              <w:numPr>
                                <w:ilvl w:val="0"/>
                                <w:numId w:val="2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AbbreviationID (Foreign Key)</w:t>
                            </w:r>
                            <w:r w:rsidRPr="002571EF">
                              <w:rPr>
                                <w:rFonts w:ascii="Times New Roman" w:hAnsi="Times New Roman" w:cs="Times New Roman"/>
                              </w:rPr>
                              <w:t>: References any relevant abbreviation.</w:t>
                            </w:r>
                          </w:p>
                          <w:p w14:paraId="65C76DB4" w14:textId="77777777" w:rsidR="0080092F" w:rsidRPr="0067420E" w:rsidRDefault="0080092F" w:rsidP="00C02753">
                            <w:pPr>
                              <w:numPr>
                                <w:ilvl w:val="0"/>
                                <w:numId w:val="2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AccountTypeID (Foreign Key)</w:t>
                            </w:r>
                            <w:r w:rsidRPr="002571EF">
                              <w:rPr>
                                <w:rFonts w:ascii="Times New Roman" w:hAnsi="Times New Roman" w:cs="Times New Roman"/>
                              </w:rPr>
                              <w:t>: References the type of account associated with the payment.</w:t>
                            </w:r>
                          </w:p>
                          <w:p w14:paraId="2EC87419" w14:textId="77777777" w:rsidR="0080092F" w:rsidRPr="002571EF" w:rsidRDefault="0080092F" w:rsidP="0080092F">
                            <w:pPr>
                              <w:pStyle w:val="Heading4"/>
                              <w:jc w:val="both"/>
                              <w:rPr>
                                <w:rFonts w:ascii="Times New Roman" w:hAnsi="Times New Roman" w:cs="Times New Roman"/>
                                <w:b/>
                                <w:bCs/>
                                <w:i w:val="0"/>
                                <w:iCs w:val="0"/>
                                <w:color w:val="auto"/>
                                <w:sz w:val="24"/>
                                <w:szCs w:val="24"/>
                              </w:rPr>
                            </w:pPr>
                            <w:r w:rsidRPr="002571EF">
                              <w:rPr>
                                <w:rFonts w:ascii="Times New Roman" w:hAnsi="Times New Roman" w:cs="Times New Roman"/>
                                <w:b/>
                                <w:bCs/>
                                <w:i w:val="0"/>
                                <w:iCs w:val="0"/>
                                <w:color w:val="auto"/>
                                <w:sz w:val="24"/>
                                <w:szCs w:val="24"/>
                              </w:rPr>
                              <w:t>StandingInstruction Entity:</w:t>
                            </w:r>
                          </w:p>
                          <w:p w14:paraId="5B1AB786" w14:textId="77777777" w:rsidR="0080092F" w:rsidRPr="002571EF" w:rsidRDefault="0080092F" w:rsidP="0080092F">
                            <w:pPr>
                              <w:pStyle w:val="NormalWeb"/>
                              <w:jc w:val="both"/>
                              <w:rPr>
                                <w:sz w:val="22"/>
                                <w:szCs w:val="22"/>
                              </w:rPr>
                            </w:pPr>
                            <w:r w:rsidRPr="002571EF">
                              <w:rPr>
                                <w:sz w:val="22"/>
                                <w:szCs w:val="22"/>
                              </w:rPr>
                              <w:t>Standing instructions automate regular payments or transfers set by customers.</w:t>
                            </w:r>
                          </w:p>
                          <w:p w14:paraId="2AFF84B8" w14:textId="77777777" w:rsidR="0080092F" w:rsidRPr="002571EF" w:rsidRDefault="0080092F" w:rsidP="00C02753">
                            <w:pPr>
                              <w:numPr>
                                <w:ilvl w:val="0"/>
                                <w:numId w:val="25"/>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InstructionID (Primary Key)</w:t>
                            </w:r>
                            <w:r w:rsidRPr="002571EF">
                              <w:rPr>
                                <w:rFonts w:ascii="Times New Roman" w:hAnsi="Times New Roman" w:cs="Times New Roman"/>
                              </w:rPr>
                              <w:t>: A unique identifier for each standing instruction.</w:t>
                            </w:r>
                          </w:p>
                          <w:p w14:paraId="2793560B" w14:textId="77777777" w:rsidR="0080092F" w:rsidRPr="002571EF" w:rsidRDefault="0080092F" w:rsidP="00C02753">
                            <w:pPr>
                              <w:numPr>
                                <w:ilvl w:val="0"/>
                                <w:numId w:val="25"/>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CustomerID (Foreign Key)</w:t>
                            </w:r>
                            <w:r w:rsidRPr="002571EF">
                              <w:rPr>
                                <w:rFonts w:ascii="Times New Roman" w:hAnsi="Times New Roman" w:cs="Times New Roman"/>
                              </w:rPr>
                              <w:t>: References the customer setting the instruction.</w:t>
                            </w:r>
                          </w:p>
                          <w:p w14:paraId="5A58BD9C" w14:textId="77777777" w:rsidR="0080092F" w:rsidRPr="002571EF" w:rsidRDefault="0080092F" w:rsidP="00C02753">
                            <w:pPr>
                              <w:numPr>
                                <w:ilvl w:val="0"/>
                                <w:numId w:val="25"/>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InstructionDetails</w:t>
                            </w:r>
                            <w:r w:rsidRPr="002571EF">
                              <w:rPr>
                                <w:rFonts w:ascii="Times New Roman" w:hAnsi="Times New Roman" w:cs="Times New Roman"/>
                              </w:rPr>
                              <w:t>: Details about the standing instruction.</w:t>
                            </w:r>
                          </w:p>
                          <w:p w14:paraId="196EECCE" w14:textId="77777777" w:rsidR="0080092F" w:rsidRPr="002571EF" w:rsidRDefault="0080092F" w:rsidP="00C02753">
                            <w:pPr>
                              <w:numPr>
                                <w:ilvl w:val="0"/>
                                <w:numId w:val="25"/>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Status</w:t>
                            </w:r>
                            <w:r w:rsidRPr="002571EF">
                              <w:rPr>
                                <w:rFonts w:ascii="Times New Roman" w:hAnsi="Times New Roman" w:cs="Times New Roman"/>
                              </w:rPr>
                              <w:t>: The current status of the instruction.</w:t>
                            </w:r>
                          </w:p>
                          <w:p w14:paraId="4F7F5A3A" w14:textId="77777777" w:rsidR="0080092F" w:rsidRPr="002571EF" w:rsidRDefault="0080092F" w:rsidP="00C02753">
                            <w:pPr>
                              <w:numPr>
                                <w:ilvl w:val="0"/>
                                <w:numId w:val="25"/>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AbbreviationID (Foreign Key)</w:t>
                            </w:r>
                            <w:r w:rsidRPr="002571EF">
                              <w:rPr>
                                <w:rFonts w:ascii="Times New Roman" w:hAnsi="Times New Roman" w:cs="Times New Roman"/>
                              </w:rPr>
                              <w:t>: References any relevant abbreviation.</w:t>
                            </w:r>
                          </w:p>
                          <w:p w14:paraId="63B5302B" w14:textId="77777777" w:rsidR="0080092F" w:rsidRPr="0067420E" w:rsidRDefault="0080092F" w:rsidP="00C02753">
                            <w:pPr>
                              <w:numPr>
                                <w:ilvl w:val="0"/>
                                <w:numId w:val="25"/>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AccountTypeID (Foreign Key)</w:t>
                            </w:r>
                            <w:r w:rsidRPr="002571EF">
                              <w:rPr>
                                <w:rFonts w:ascii="Times New Roman" w:hAnsi="Times New Roman" w:cs="Times New Roman"/>
                              </w:rPr>
                              <w:t>: References the type of account associated with the instruction.</w:t>
                            </w:r>
                          </w:p>
                          <w:p w14:paraId="3905DE4D" w14:textId="77777777" w:rsidR="0080092F" w:rsidRPr="002571EF" w:rsidRDefault="0080092F" w:rsidP="0080092F">
                            <w:pPr>
                              <w:pStyle w:val="Heading4"/>
                              <w:jc w:val="both"/>
                              <w:rPr>
                                <w:rFonts w:ascii="Times New Roman" w:hAnsi="Times New Roman" w:cs="Times New Roman"/>
                                <w:b/>
                                <w:bCs/>
                                <w:i w:val="0"/>
                                <w:iCs w:val="0"/>
                                <w:color w:val="auto"/>
                                <w:sz w:val="24"/>
                                <w:szCs w:val="24"/>
                              </w:rPr>
                            </w:pPr>
                            <w:r w:rsidRPr="002571EF">
                              <w:rPr>
                                <w:rFonts w:ascii="Times New Roman" w:hAnsi="Times New Roman" w:cs="Times New Roman"/>
                                <w:b/>
                                <w:bCs/>
                                <w:i w:val="0"/>
                                <w:iCs w:val="0"/>
                                <w:color w:val="auto"/>
                                <w:sz w:val="24"/>
                                <w:szCs w:val="24"/>
                              </w:rPr>
                              <w:t>TaxFiling Entity:</w:t>
                            </w:r>
                          </w:p>
                          <w:p w14:paraId="312E1367" w14:textId="77777777" w:rsidR="0080092F" w:rsidRPr="002571EF" w:rsidRDefault="0080092F" w:rsidP="0080092F">
                            <w:pPr>
                              <w:pStyle w:val="NormalWeb"/>
                              <w:jc w:val="both"/>
                              <w:rPr>
                                <w:sz w:val="22"/>
                                <w:szCs w:val="22"/>
                              </w:rPr>
                            </w:pPr>
                            <w:r w:rsidRPr="002571EF">
                              <w:rPr>
                                <w:sz w:val="22"/>
                                <w:szCs w:val="22"/>
                              </w:rPr>
                              <w:t>Tax filings represent the tax documents filed by customers.</w:t>
                            </w:r>
                          </w:p>
                          <w:p w14:paraId="4FAB31AE" w14:textId="77777777" w:rsidR="0080092F" w:rsidRPr="002571EF" w:rsidRDefault="0080092F" w:rsidP="00C02753">
                            <w:pPr>
                              <w:numPr>
                                <w:ilvl w:val="0"/>
                                <w:numId w:val="26"/>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FilingID (Primary Key)</w:t>
                            </w:r>
                            <w:r w:rsidRPr="002571EF">
                              <w:rPr>
                                <w:rFonts w:ascii="Times New Roman" w:hAnsi="Times New Roman" w:cs="Times New Roman"/>
                              </w:rPr>
                              <w:t>: A unique identifier for each tax filing.</w:t>
                            </w:r>
                          </w:p>
                          <w:p w14:paraId="67F5C394" w14:textId="77777777" w:rsidR="00702E9B" w:rsidRDefault="00702E9B" w:rsidP="00702E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91BE7" id="Text Box 21" o:spid="_x0000_s1040" type="#_x0000_t202" style="position:absolute;margin-left:-1.5pt;margin-top:-15pt;width:501.95pt;height:71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" fillcolor="#ffc000" stroked="f" strokeweight=".5pt">
                <v:shadow on="t" color="black" opacity="42598f" origin=".5,-.5" offset="-7.63786mm,12.5pt"/>
                <v:textbox>
                  <w:txbxContent>
                    <w:p w14:paraId="71F7891D" w14:textId="77777777" w:rsidR="0080092F" w:rsidRPr="002571EF" w:rsidRDefault="0080092F" w:rsidP="0080092F">
                      <w:pPr>
                        <w:pStyle w:val="Heading4"/>
                        <w:jc w:val="both"/>
                        <w:rPr>
                          <w:rFonts w:ascii="Times New Roman" w:hAnsi="Times New Roman" w:cs="Times New Roman"/>
                          <w:b/>
                          <w:bCs/>
                          <w:i w:val="0"/>
                          <w:iCs w:val="0"/>
                          <w:color w:val="auto"/>
                          <w:sz w:val="24"/>
                          <w:szCs w:val="24"/>
                        </w:rPr>
                      </w:pPr>
                      <w:r w:rsidRPr="002571EF">
                        <w:rPr>
                          <w:rFonts w:ascii="Times New Roman" w:hAnsi="Times New Roman" w:cs="Times New Roman"/>
                          <w:b/>
                          <w:bCs/>
                          <w:i w:val="0"/>
                          <w:iCs w:val="0"/>
                          <w:color w:val="auto"/>
                          <w:sz w:val="24"/>
                          <w:szCs w:val="24"/>
                        </w:rPr>
                        <w:t>Notifications Entity:</w:t>
                      </w:r>
                    </w:p>
                    <w:p w14:paraId="40541E1D" w14:textId="77777777" w:rsidR="0080092F" w:rsidRPr="002571EF" w:rsidRDefault="0080092F" w:rsidP="0080092F">
                      <w:pPr>
                        <w:pStyle w:val="NormalWeb"/>
                        <w:jc w:val="both"/>
                        <w:rPr>
                          <w:sz w:val="22"/>
                          <w:szCs w:val="22"/>
                        </w:rPr>
                      </w:pPr>
                      <w:r w:rsidRPr="002571EF">
                        <w:rPr>
                          <w:sz w:val="22"/>
                          <w:szCs w:val="22"/>
                        </w:rPr>
                        <w:t>Notifications keep customers informed about their accounts and activities.</w:t>
                      </w:r>
                    </w:p>
                    <w:p w14:paraId="761423C3" w14:textId="77777777" w:rsidR="0080092F" w:rsidRPr="002571EF" w:rsidRDefault="0080092F" w:rsidP="00C02753">
                      <w:pPr>
                        <w:numPr>
                          <w:ilvl w:val="0"/>
                          <w:numId w:val="22"/>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NotificationID (Primary Key)</w:t>
                      </w:r>
                      <w:r w:rsidRPr="002571EF">
                        <w:rPr>
                          <w:rFonts w:ascii="Times New Roman" w:hAnsi="Times New Roman" w:cs="Times New Roman"/>
                        </w:rPr>
                        <w:t>: A unique identifier for each notification.</w:t>
                      </w:r>
                    </w:p>
                    <w:p w14:paraId="7DACD8E3" w14:textId="77777777" w:rsidR="0080092F" w:rsidRPr="002571EF" w:rsidRDefault="0080092F" w:rsidP="00C02753">
                      <w:pPr>
                        <w:numPr>
                          <w:ilvl w:val="0"/>
                          <w:numId w:val="22"/>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CustomerID (Foreign Key)</w:t>
                      </w:r>
                      <w:r w:rsidRPr="002571EF">
                        <w:rPr>
                          <w:rFonts w:ascii="Times New Roman" w:hAnsi="Times New Roman" w:cs="Times New Roman"/>
                        </w:rPr>
                        <w:t>: References the customer receiving the notification.</w:t>
                      </w:r>
                    </w:p>
                    <w:p w14:paraId="6B096FC7" w14:textId="77777777" w:rsidR="0080092F" w:rsidRPr="002571EF" w:rsidRDefault="0080092F" w:rsidP="00C02753">
                      <w:pPr>
                        <w:numPr>
                          <w:ilvl w:val="0"/>
                          <w:numId w:val="22"/>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NotificationType</w:t>
                      </w:r>
                      <w:r w:rsidRPr="002571EF">
                        <w:rPr>
                          <w:rFonts w:ascii="Times New Roman" w:hAnsi="Times New Roman" w:cs="Times New Roman"/>
                        </w:rPr>
                        <w:t>: The type of notification (e.g., alert, reminder).</w:t>
                      </w:r>
                    </w:p>
                    <w:p w14:paraId="6412141C" w14:textId="77777777" w:rsidR="0080092F" w:rsidRPr="002571EF" w:rsidRDefault="0080092F" w:rsidP="00C02753">
                      <w:pPr>
                        <w:numPr>
                          <w:ilvl w:val="0"/>
                          <w:numId w:val="22"/>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NotificationDate</w:t>
                      </w:r>
                      <w:r w:rsidRPr="002571EF">
                        <w:rPr>
                          <w:rFonts w:ascii="Times New Roman" w:hAnsi="Times New Roman" w:cs="Times New Roman"/>
                        </w:rPr>
                        <w:t>: The date the notification was sent.</w:t>
                      </w:r>
                    </w:p>
                    <w:p w14:paraId="249A68E4" w14:textId="77777777" w:rsidR="0080092F" w:rsidRPr="002571EF" w:rsidRDefault="0080092F" w:rsidP="00C02753">
                      <w:pPr>
                        <w:numPr>
                          <w:ilvl w:val="0"/>
                          <w:numId w:val="22"/>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Status</w:t>
                      </w:r>
                      <w:r w:rsidRPr="002571EF">
                        <w:rPr>
                          <w:rFonts w:ascii="Times New Roman" w:hAnsi="Times New Roman" w:cs="Times New Roman"/>
                        </w:rPr>
                        <w:t>: The current status of the notification.</w:t>
                      </w:r>
                    </w:p>
                    <w:p w14:paraId="52B6A9D3" w14:textId="77777777" w:rsidR="0080092F" w:rsidRPr="002571EF" w:rsidRDefault="0080092F" w:rsidP="00C02753">
                      <w:pPr>
                        <w:numPr>
                          <w:ilvl w:val="0"/>
                          <w:numId w:val="22"/>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AbbreviationID (Foreign Key)</w:t>
                      </w:r>
                      <w:r w:rsidRPr="002571EF">
                        <w:rPr>
                          <w:rFonts w:ascii="Times New Roman" w:hAnsi="Times New Roman" w:cs="Times New Roman"/>
                        </w:rPr>
                        <w:t>: References any relevant abbreviation.</w:t>
                      </w:r>
                    </w:p>
                    <w:p w14:paraId="449DE9EE" w14:textId="77777777" w:rsidR="0080092F" w:rsidRPr="0067420E" w:rsidRDefault="0080092F" w:rsidP="00C02753">
                      <w:pPr>
                        <w:numPr>
                          <w:ilvl w:val="0"/>
                          <w:numId w:val="22"/>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AccountTypeID (Foreign Key)</w:t>
                      </w:r>
                      <w:r w:rsidRPr="002571EF">
                        <w:rPr>
                          <w:rFonts w:ascii="Times New Roman" w:hAnsi="Times New Roman" w:cs="Times New Roman"/>
                        </w:rPr>
                        <w:t>: References the type of account associated with the notification.</w:t>
                      </w:r>
                    </w:p>
                    <w:p w14:paraId="792426F9" w14:textId="77777777" w:rsidR="0080092F" w:rsidRPr="002571EF" w:rsidRDefault="0080092F" w:rsidP="0080092F">
                      <w:pPr>
                        <w:pStyle w:val="Heading4"/>
                        <w:jc w:val="both"/>
                        <w:rPr>
                          <w:rFonts w:ascii="Times New Roman" w:hAnsi="Times New Roman" w:cs="Times New Roman"/>
                          <w:b/>
                          <w:bCs/>
                          <w:i w:val="0"/>
                          <w:iCs w:val="0"/>
                          <w:color w:val="auto"/>
                          <w:sz w:val="24"/>
                          <w:szCs w:val="24"/>
                        </w:rPr>
                      </w:pPr>
                      <w:r w:rsidRPr="002571EF">
                        <w:rPr>
                          <w:rFonts w:ascii="Times New Roman" w:hAnsi="Times New Roman" w:cs="Times New Roman"/>
                          <w:b/>
                          <w:bCs/>
                          <w:i w:val="0"/>
                          <w:iCs w:val="0"/>
                          <w:color w:val="auto"/>
                          <w:sz w:val="24"/>
                          <w:szCs w:val="24"/>
                        </w:rPr>
                        <w:t>OnlineBanking Entity:</w:t>
                      </w:r>
                    </w:p>
                    <w:p w14:paraId="7AF824A6" w14:textId="77777777" w:rsidR="0080092F" w:rsidRPr="002571EF" w:rsidRDefault="0080092F" w:rsidP="0080092F">
                      <w:pPr>
                        <w:pStyle w:val="NormalWeb"/>
                        <w:jc w:val="both"/>
                        <w:rPr>
                          <w:sz w:val="22"/>
                          <w:szCs w:val="22"/>
                        </w:rPr>
                      </w:pPr>
                      <w:r w:rsidRPr="002571EF">
                        <w:rPr>
                          <w:sz w:val="22"/>
                          <w:szCs w:val="22"/>
                        </w:rPr>
                        <w:t>Online banking represents the digital banking services available to customers.</w:t>
                      </w:r>
                    </w:p>
                    <w:p w14:paraId="1CA300CC" w14:textId="77777777" w:rsidR="0080092F" w:rsidRPr="002571EF" w:rsidRDefault="0080092F" w:rsidP="00C02753">
                      <w:pPr>
                        <w:numPr>
                          <w:ilvl w:val="0"/>
                          <w:numId w:val="23"/>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OnlineBankingID (Primary Key)</w:t>
                      </w:r>
                      <w:r w:rsidRPr="002571EF">
                        <w:rPr>
                          <w:rFonts w:ascii="Times New Roman" w:hAnsi="Times New Roman" w:cs="Times New Roman"/>
                        </w:rPr>
                        <w:t>: A unique identifier for each online banking entry.</w:t>
                      </w:r>
                    </w:p>
                    <w:p w14:paraId="34625BC4" w14:textId="77777777" w:rsidR="0080092F" w:rsidRPr="002571EF" w:rsidRDefault="0080092F" w:rsidP="00C02753">
                      <w:pPr>
                        <w:numPr>
                          <w:ilvl w:val="0"/>
                          <w:numId w:val="23"/>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CustomerID (Foreign Key)</w:t>
                      </w:r>
                      <w:r w:rsidRPr="002571EF">
                        <w:rPr>
                          <w:rFonts w:ascii="Times New Roman" w:hAnsi="Times New Roman" w:cs="Times New Roman"/>
                        </w:rPr>
                        <w:t>: References the customer using online banking.</w:t>
                      </w:r>
                    </w:p>
                    <w:p w14:paraId="3C6736E2" w14:textId="77777777" w:rsidR="0080092F" w:rsidRPr="002571EF" w:rsidRDefault="0080092F" w:rsidP="00C02753">
                      <w:pPr>
                        <w:numPr>
                          <w:ilvl w:val="0"/>
                          <w:numId w:val="23"/>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Username</w:t>
                      </w:r>
                      <w:r w:rsidRPr="002571EF">
                        <w:rPr>
                          <w:rFonts w:ascii="Times New Roman" w:hAnsi="Times New Roman" w:cs="Times New Roman"/>
                        </w:rPr>
                        <w:t>: The username for the online banking account.</w:t>
                      </w:r>
                    </w:p>
                    <w:p w14:paraId="5EB15D48" w14:textId="77777777" w:rsidR="0080092F" w:rsidRPr="002571EF" w:rsidRDefault="0080092F" w:rsidP="00C02753">
                      <w:pPr>
                        <w:numPr>
                          <w:ilvl w:val="0"/>
                          <w:numId w:val="23"/>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Password</w:t>
                      </w:r>
                      <w:r w:rsidRPr="002571EF">
                        <w:rPr>
                          <w:rFonts w:ascii="Times New Roman" w:hAnsi="Times New Roman" w:cs="Times New Roman"/>
                        </w:rPr>
                        <w:t>: The password for the online banking account.</w:t>
                      </w:r>
                    </w:p>
                    <w:p w14:paraId="5554838C" w14:textId="77777777" w:rsidR="0080092F" w:rsidRPr="002571EF" w:rsidRDefault="0080092F" w:rsidP="00C02753">
                      <w:pPr>
                        <w:numPr>
                          <w:ilvl w:val="0"/>
                          <w:numId w:val="23"/>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Status</w:t>
                      </w:r>
                      <w:r w:rsidRPr="002571EF">
                        <w:rPr>
                          <w:rFonts w:ascii="Times New Roman" w:hAnsi="Times New Roman" w:cs="Times New Roman"/>
                        </w:rPr>
                        <w:t>: The current status of the online banking account.</w:t>
                      </w:r>
                    </w:p>
                    <w:p w14:paraId="26477D62" w14:textId="77777777" w:rsidR="0080092F" w:rsidRPr="002571EF" w:rsidRDefault="0080092F" w:rsidP="00C02753">
                      <w:pPr>
                        <w:numPr>
                          <w:ilvl w:val="0"/>
                          <w:numId w:val="23"/>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AbbreviationID (Foreign Key)</w:t>
                      </w:r>
                      <w:r w:rsidRPr="002571EF">
                        <w:rPr>
                          <w:rFonts w:ascii="Times New Roman" w:hAnsi="Times New Roman" w:cs="Times New Roman"/>
                        </w:rPr>
                        <w:t>: References any relevant abbreviation.</w:t>
                      </w:r>
                    </w:p>
                    <w:p w14:paraId="1FA1E52E" w14:textId="77777777" w:rsidR="0080092F" w:rsidRPr="0067420E" w:rsidRDefault="0080092F" w:rsidP="00C02753">
                      <w:pPr>
                        <w:numPr>
                          <w:ilvl w:val="0"/>
                          <w:numId w:val="23"/>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AccountTypeID (Foreign Key)</w:t>
                      </w:r>
                      <w:r w:rsidRPr="002571EF">
                        <w:rPr>
                          <w:rFonts w:ascii="Times New Roman" w:hAnsi="Times New Roman" w:cs="Times New Roman"/>
                        </w:rPr>
                        <w:t>: References the type of account associated with online banking.</w:t>
                      </w:r>
                    </w:p>
                    <w:p w14:paraId="20E1E19E" w14:textId="77777777" w:rsidR="0080092F" w:rsidRPr="002571EF" w:rsidRDefault="0080092F" w:rsidP="0080092F">
                      <w:pPr>
                        <w:pStyle w:val="Heading4"/>
                        <w:jc w:val="both"/>
                        <w:rPr>
                          <w:rFonts w:ascii="Times New Roman" w:hAnsi="Times New Roman" w:cs="Times New Roman"/>
                          <w:b/>
                          <w:bCs/>
                          <w:i w:val="0"/>
                          <w:iCs w:val="0"/>
                          <w:color w:val="auto"/>
                          <w:sz w:val="24"/>
                          <w:szCs w:val="24"/>
                        </w:rPr>
                      </w:pPr>
                      <w:r w:rsidRPr="002571EF">
                        <w:rPr>
                          <w:rFonts w:ascii="Times New Roman" w:hAnsi="Times New Roman" w:cs="Times New Roman"/>
                          <w:b/>
                          <w:bCs/>
                          <w:i w:val="0"/>
                          <w:iCs w:val="0"/>
                          <w:color w:val="auto"/>
                          <w:sz w:val="24"/>
                          <w:szCs w:val="24"/>
                        </w:rPr>
                        <w:t>Payments Entity:</w:t>
                      </w:r>
                    </w:p>
                    <w:p w14:paraId="14991DF4" w14:textId="77777777" w:rsidR="0080092F" w:rsidRPr="002571EF" w:rsidRDefault="0080092F" w:rsidP="0080092F">
                      <w:pPr>
                        <w:pStyle w:val="NormalWeb"/>
                        <w:jc w:val="both"/>
                        <w:rPr>
                          <w:sz w:val="22"/>
                          <w:szCs w:val="22"/>
                        </w:rPr>
                      </w:pPr>
                      <w:r w:rsidRPr="002571EF">
                        <w:rPr>
                          <w:sz w:val="22"/>
                          <w:szCs w:val="22"/>
                        </w:rPr>
                        <w:t>Payments represent various payment transactions made by customers.</w:t>
                      </w:r>
                    </w:p>
                    <w:p w14:paraId="511ECBEB" w14:textId="77777777" w:rsidR="0080092F" w:rsidRPr="002571EF" w:rsidRDefault="0080092F" w:rsidP="00C02753">
                      <w:pPr>
                        <w:numPr>
                          <w:ilvl w:val="0"/>
                          <w:numId w:val="2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PaymentID (Primary Key)</w:t>
                      </w:r>
                      <w:r w:rsidRPr="002571EF">
                        <w:rPr>
                          <w:rFonts w:ascii="Times New Roman" w:hAnsi="Times New Roman" w:cs="Times New Roman"/>
                        </w:rPr>
                        <w:t>: A unique identifier for each payment.</w:t>
                      </w:r>
                    </w:p>
                    <w:p w14:paraId="2581CBA4" w14:textId="77777777" w:rsidR="0080092F" w:rsidRPr="002571EF" w:rsidRDefault="0080092F" w:rsidP="00C02753">
                      <w:pPr>
                        <w:numPr>
                          <w:ilvl w:val="0"/>
                          <w:numId w:val="2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AccountID (Foreign Key)</w:t>
                      </w:r>
                      <w:r w:rsidRPr="002571EF">
                        <w:rPr>
                          <w:rFonts w:ascii="Times New Roman" w:hAnsi="Times New Roman" w:cs="Times New Roman"/>
                        </w:rPr>
                        <w:t>: References the associated account.</w:t>
                      </w:r>
                    </w:p>
                    <w:p w14:paraId="7F6E212D" w14:textId="77777777" w:rsidR="0080092F" w:rsidRPr="002571EF" w:rsidRDefault="0080092F" w:rsidP="00C02753">
                      <w:pPr>
                        <w:numPr>
                          <w:ilvl w:val="0"/>
                          <w:numId w:val="2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PaymentAmount</w:t>
                      </w:r>
                      <w:r w:rsidRPr="002571EF">
                        <w:rPr>
                          <w:rFonts w:ascii="Times New Roman" w:hAnsi="Times New Roman" w:cs="Times New Roman"/>
                        </w:rPr>
                        <w:t>: The amount of the payment.</w:t>
                      </w:r>
                    </w:p>
                    <w:p w14:paraId="3EFBA9F1" w14:textId="77777777" w:rsidR="0080092F" w:rsidRPr="002571EF" w:rsidRDefault="0080092F" w:rsidP="00C02753">
                      <w:pPr>
                        <w:numPr>
                          <w:ilvl w:val="0"/>
                          <w:numId w:val="2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PaymentDate</w:t>
                      </w:r>
                      <w:r w:rsidRPr="002571EF">
                        <w:rPr>
                          <w:rFonts w:ascii="Times New Roman" w:hAnsi="Times New Roman" w:cs="Times New Roman"/>
                        </w:rPr>
                        <w:t>: The date the payment was made.</w:t>
                      </w:r>
                    </w:p>
                    <w:p w14:paraId="57B36049" w14:textId="77777777" w:rsidR="0080092F" w:rsidRPr="002571EF" w:rsidRDefault="0080092F" w:rsidP="00C02753">
                      <w:pPr>
                        <w:numPr>
                          <w:ilvl w:val="0"/>
                          <w:numId w:val="2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Status</w:t>
                      </w:r>
                      <w:r w:rsidRPr="002571EF">
                        <w:rPr>
                          <w:rFonts w:ascii="Times New Roman" w:hAnsi="Times New Roman" w:cs="Times New Roman"/>
                        </w:rPr>
                        <w:t>: The current status of the payment.</w:t>
                      </w:r>
                    </w:p>
                    <w:p w14:paraId="1781B347" w14:textId="77777777" w:rsidR="0080092F" w:rsidRPr="002571EF" w:rsidRDefault="0080092F" w:rsidP="00C02753">
                      <w:pPr>
                        <w:numPr>
                          <w:ilvl w:val="0"/>
                          <w:numId w:val="2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AbbreviationID (Foreign Key)</w:t>
                      </w:r>
                      <w:r w:rsidRPr="002571EF">
                        <w:rPr>
                          <w:rFonts w:ascii="Times New Roman" w:hAnsi="Times New Roman" w:cs="Times New Roman"/>
                        </w:rPr>
                        <w:t>: References any relevant abbreviation.</w:t>
                      </w:r>
                    </w:p>
                    <w:p w14:paraId="65C76DB4" w14:textId="77777777" w:rsidR="0080092F" w:rsidRPr="0067420E" w:rsidRDefault="0080092F" w:rsidP="00C02753">
                      <w:pPr>
                        <w:numPr>
                          <w:ilvl w:val="0"/>
                          <w:numId w:val="24"/>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AccountTypeID (Foreign Key)</w:t>
                      </w:r>
                      <w:r w:rsidRPr="002571EF">
                        <w:rPr>
                          <w:rFonts w:ascii="Times New Roman" w:hAnsi="Times New Roman" w:cs="Times New Roman"/>
                        </w:rPr>
                        <w:t>: References the type of account associated with the payment.</w:t>
                      </w:r>
                    </w:p>
                    <w:p w14:paraId="2EC87419" w14:textId="77777777" w:rsidR="0080092F" w:rsidRPr="002571EF" w:rsidRDefault="0080092F" w:rsidP="0080092F">
                      <w:pPr>
                        <w:pStyle w:val="Heading4"/>
                        <w:jc w:val="both"/>
                        <w:rPr>
                          <w:rFonts w:ascii="Times New Roman" w:hAnsi="Times New Roman" w:cs="Times New Roman"/>
                          <w:b/>
                          <w:bCs/>
                          <w:i w:val="0"/>
                          <w:iCs w:val="0"/>
                          <w:color w:val="auto"/>
                          <w:sz w:val="24"/>
                          <w:szCs w:val="24"/>
                        </w:rPr>
                      </w:pPr>
                      <w:r w:rsidRPr="002571EF">
                        <w:rPr>
                          <w:rFonts w:ascii="Times New Roman" w:hAnsi="Times New Roman" w:cs="Times New Roman"/>
                          <w:b/>
                          <w:bCs/>
                          <w:i w:val="0"/>
                          <w:iCs w:val="0"/>
                          <w:color w:val="auto"/>
                          <w:sz w:val="24"/>
                          <w:szCs w:val="24"/>
                        </w:rPr>
                        <w:t>StandingInstruction Entity:</w:t>
                      </w:r>
                    </w:p>
                    <w:p w14:paraId="5B1AB786" w14:textId="77777777" w:rsidR="0080092F" w:rsidRPr="002571EF" w:rsidRDefault="0080092F" w:rsidP="0080092F">
                      <w:pPr>
                        <w:pStyle w:val="NormalWeb"/>
                        <w:jc w:val="both"/>
                        <w:rPr>
                          <w:sz w:val="22"/>
                          <w:szCs w:val="22"/>
                        </w:rPr>
                      </w:pPr>
                      <w:r w:rsidRPr="002571EF">
                        <w:rPr>
                          <w:sz w:val="22"/>
                          <w:szCs w:val="22"/>
                        </w:rPr>
                        <w:t>Standing instructions automate regular payments or transfers set by customers.</w:t>
                      </w:r>
                    </w:p>
                    <w:p w14:paraId="2AFF84B8" w14:textId="77777777" w:rsidR="0080092F" w:rsidRPr="002571EF" w:rsidRDefault="0080092F" w:rsidP="00C02753">
                      <w:pPr>
                        <w:numPr>
                          <w:ilvl w:val="0"/>
                          <w:numId w:val="25"/>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InstructionID (Primary Key)</w:t>
                      </w:r>
                      <w:r w:rsidRPr="002571EF">
                        <w:rPr>
                          <w:rFonts w:ascii="Times New Roman" w:hAnsi="Times New Roman" w:cs="Times New Roman"/>
                        </w:rPr>
                        <w:t>: A unique identifier for each standing instruction.</w:t>
                      </w:r>
                    </w:p>
                    <w:p w14:paraId="2793560B" w14:textId="77777777" w:rsidR="0080092F" w:rsidRPr="002571EF" w:rsidRDefault="0080092F" w:rsidP="00C02753">
                      <w:pPr>
                        <w:numPr>
                          <w:ilvl w:val="0"/>
                          <w:numId w:val="25"/>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CustomerID (Foreign Key)</w:t>
                      </w:r>
                      <w:r w:rsidRPr="002571EF">
                        <w:rPr>
                          <w:rFonts w:ascii="Times New Roman" w:hAnsi="Times New Roman" w:cs="Times New Roman"/>
                        </w:rPr>
                        <w:t>: References the customer setting the instruction.</w:t>
                      </w:r>
                    </w:p>
                    <w:p w14:paraId="5A58BD9C" w14:textId="77777777" w:rsidR="0080092F" w:rsidRPr="002571EF" w:rsidRDefault="0080092F" w:rsidP="00C02753">
                      <w:pPr>
                        <w:numPr>
                          <w:ilvl w:val="0"/>
                          <w:numId w:val="25"/>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InstructionDetails</w:t>
                      </w:r>
                      <w:r w:rsidRPr="002571EF">
                        <w:rPr>
                          <w:rFonts w:ascii="Times New Roman" w:hAnsi="Times New Roman" w:cs="Times New Roman"/>
                        </w:rPr>
                        <w:t>: Details about the standing instruction.</w:t>
                      </w:r>
                    </w:p>
                    <w:p w14:paraId="196EECCE" w14:textId="77777777" w:rsidR="0080092F" w:rsidRPr="002571EF" w:rsidRDefault="0080092F" w:rsidP="00C02753">
                      <w:pPr>
                        <w:numPr>
                          <w:ilvl w:val="0"/>
                          <w:numId w:val="25"/>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Status</w:t>
                      </w:r>
                      <w:r w:rsidRPr="002571EF">
                        <w:rPr>
                          <w:rFonts w:ascii="Times New Roman" w:hAnsi="Times New Roman" w:cs="Times New Roman"/>
                        </w:rPr>
                        <w:t>: The current status of the instruction.</w:t>
                      </w:r>
                    </w:p>
                    <w:p w14:paraId="4F7F5A3A" w14:textId="77777777" w:rsidR="0080092F" w:rsidRPr="002571EF" w:rsidRDefault="0080092F" w:rsidP="00C02753">
                      <w:pPr>
                        <w:numPr>
                          <w:ilvl w:val="0"/>
                          <w:numId w:val="25"/>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AbbreviationID (Foreign Key)</w:t>
                      </w:r>
                      <w:r w:rsidRPr="002571EF">
                        <w:rPr>
                          <w:rFonts w:ascii="Times New Roman" w:hAnsi="Times New Roman" w:cs="Times New Roman"/>
                        </w:rPr>
                        <w:t>: References any relevant abbreviation.</w:t>
                      </w:r>
                    </w:p>
                    <w:p w14:paraId="63B5302B" w14:textId="77777777" w:rsidR="0080092F" w:rsidRPr="0067420E" w:rsidRDefault="0080092F" w:rsidP="00C02753">
                      <w:pPr>
                        <w:numPr>
                          <w:ilvl w:val="0"/>
                          <w:numId w:val="25"/>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AccountTypeID (Foreign Key)</w:t>
                      </w:r>
                      <w:r w:rsidRPr="002571EF">
                        <w:rPr>
                          <w:rFonts w:ascii="Times New Roman" w:hAnsi="Times New Roman" w:cs="Times New Roman"/>
                        </w:rPr>
                        <w:t>: References the type of account associated with the instruction.</w:t>
                      </w:r>
                    </w:p>
                    <w:p w14:paraId="3905DE4D" w14:textId="77777777" w:rsidR="0080092F" w:rsidRPr="002571EF" w:rsidRDefault="0080092F" w:rsidP="0080092F">
                      <w:pPr>
                        <w:pStyle w:val="Heading4"/>
                        <w:jc w:val="both"/>
                        <w:rPr>
                          <w:rFonts w:ascii="Times New Roman" w:hAnsi="Times New Roman" w:cs="Times New Roman"/>
                          <w:b/>
                          <w:bCs/>
                          <w:i w:val="0"/>
                          <w:iCs w:val="0"/>
                          <w:color w:val="auto"/>
                          <w:sz w:val="24"/>
                          <w:szCs w:val="24"/>
                        </w:rPr>
                      </w:pPr>
                      <w:r w:rsidRPr="002571EF">
                        <w:rPr>
                          <w:rFonts w:ascii="Times New Roman" w:hAnsi="Times New Roman" w:cs="Times New Roman"/>
                          <w:b/>
                          <w:bCs/>
                          <w:i w:val="0"/>
                          <w:iCs w:val="0"/>
                          <w:color w:val="auto"/>
                          <w:sz w:val="24"/>
                          <w:szCs w:val="24"/>
                        </w:rPr>
                        <w:t>TaxFiling Entity:</w:t>
                      </w:r>
                    </w:p>
                    <w:p w14:paraId="312E1367" w14:textId="77777777" w:rsidR="0080092F" w:rsidRPr="002571EF" w:rsidRDefault="0080092F" w:rsidP="0080092F">
                      <w:pPr>
                        <w:pStyle w:val="NormalWeb"/>
                        <w:jc w:val="both"/>
                        <w:rPr>
                          <w:sz w:val="22"/>
                          <w:szCs w:val="22"/>
                        </w:rPr>
                      </w:pPr>
                      <w:r w:rsidRPr="002571EF">
                        <w:rPr>
                          <w:sz w:val="22"/>
                          <w:szCs w:val="22"/>
                        </w:rPr>
                        <w:t>Tax filings represent the tax documents filed by customers.</w:t>
                      </w:r>
                    </w:p>
                    <w:p w14:paraId="4FAB31AE" w14:textId="77777777" w:rsidR="0080092F" w:rsidRPr="002571EF" w:rsidRDefault="0080092F" w:rsidP="00C02753">
                      <w:pPr>
                        <w:numPr>
                          <w:ilvl w:val="0"/>
                          <w:numId w:val="26"/>
                        </w:numPr>
                        <w:spacing w:before="100" w:beforeAutospacing="1" w:after="100" w:afterAutospacing="1" w:line="240" w:lineRule="auto"/>
                        <w:jc w:val="both"/>
                        <w:rPr>
                          <w:rFonts w:ascii="Times New Roman" w:hAnsi="Times New Roman" w:cs="Times New Roman"/>
                        </w:rPr>
                      </w:pPr>
                      <w:r w:rsidRPr="002571EF">
                        <w:rPr>
                          <w:rStyle w:val="Strong"/>
                          <w:rFonts w:ascii="Times New Roman" w:hAnsi="Times New Roman" w:cs="Times New Roman"/>
                        </w:rPr>
                        <w:t>FilingID (Primary Key)</w:t>
                      </w:r>
                      <w:r w:rsidRPr="002571EF">
                        <w:rPr>
                          <w:rFonts w:ascii="Times New Roman" w:hAnsi="Times New Roman" w:cs="Times New Roman"/>
                        </w:rPr>
                        <w:t>: A unique identifier for each tax filing.</w:t>
                      </w:r>
                    </w:p>
                    <w:p w14:paraId="67F5C394" w14:textId="77777777" w:rsidR="00702E9B" w:rsidRDefault="00702E9B" w:rsidP="00702E9B"/>
                  </w:txbxContent>
                </v:textbox>
              </v:shape>
            </w:pict>
          </mc:Fallback>
        </mc:AlternateContent>
      </w:r>
    </w:p>
    <w:p w14:paraId="11ED1C71" w14:textId="5068CE73"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5FC502D8" w14:textId="240AF5FB"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538B6C09" w14:textId="26BC648C"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246A0915" w14:textId="12EB2347"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61B51A8E" w14:textId="7BC8A987"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5C1C881E" w14:textId="4D9ECC47"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600F906A" w14:textId="50241D6E"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1489E685" w14:textId="095D42D4"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59D96F91" w14:textId="059A027E"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005E5612" w14:textId="3E18B027"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542AAA2D" w14:textId="03CF58B1"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448A37B2" w14:textId="058786C1"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3B493A7C" w14:textId="03556C82"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7F30794F" w14:textId="01AAD3DA"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118DF7E3" w14:textId="0E6B80F5"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4D3EF80B" w14:textId="03BE8AF4"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3FE554A9" w14:textId="5BED9CB4"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45A17FE7" w14:textId="5FB4AAF1"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310EBA37" w14:textId="1D0AA194"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3BE57D30" w14:textId="6E006CC8"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215A2666" w14:textId="1A7FE6B5"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37C26474" w14:textId="3794808C"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57143C7F" w14:textId="3E61B279"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450899BC" w14:textId="75FE899A" w:rsidR="003C59B9" w:rsidRDefault="003C59B9" w:rsidP="00FD4FB9">
      <w:pPr>
        <w:spacing w:before="100" w:beforeAutospacing="1" w:after="100" w:afterAutospacing="1" w:line="240" w:lineRule="auto"/>
        <w:rPr>
          <w:rFonts w:ascii="Times New Roman" w:eastAsia="Times New Roman" w:hAnsi="Times New Roman" w:cs="Times New Roman"/>
          <w:b/>
          <w:bCs/>
          <w:lang w:val="en-US" w:bidi="hi-IN"/>
        </w:rPr>
      </w:pPr>
    </w:p>
    <w:p w14:paraId="16A25B4F" w14:textId="77777777" w:rsidR="00240309" w:rsidRDefault="00240309" w:rsidP="00240309">
      <w:pPr>
        <w:spacing w:before="100" w:beforeAutospacing="1" w:after="100" w:afterAutospacing="1" w:line="240" w:lineRule="auto"/>
        <w:rPr>
          <w:rFonts w:ascii="Times New Roman" w:eastAsia="Times New Roman" w:hAnsi="Times New Roman" w:cs="Times New Roman"/>
          <w:sz w:val="24"/>
          <w:szCs w:val="24"/>
          <w:lang w:val="en-US" w:bidi="hi-IN"/>
        </w:rPr>
      </w:pPr>
    </w:p>
    <w:p w14:paraId="2558BA7E" w14:textId="17255234" w:rsidR="005842F7" w:rsidRDefault="005842F7" w:rsidP="00240309">
      <w:pPr>
        <w:spacing w:before="100" w:beforeAutospacing="1" w:after="100" w:afterAutospacing="1" w:line="240" w:lineRule="auto"/>
        <w:rPr>
          <w:rFonts w:ascii="Times New Roman" w:eastAsia="Times New Roman" w:hAnsi="Times New Roman" w:cs="Times New Roman"/>
          <w:sz w:val="24"/>
          <w:szCs w:val="24"/>
          <w:lang w:val="en-US" w:bidi="hi-IN"/>
        </w:rPr>
      </w:pPr>
      <w:r>
        <w:rPr>
          <w:rFonts w:ascii="Times New Roman" w:eastAsia="Times New Roman" w:hAnsi="Times New Roman" w:cs="Times New Roman"/>
          <w:b/>
          <w:bCs/>
          <w:noProof/>
          <w:lang w:val="en-US" w:bidi="hi-IN"/>
        </w:rPr>
        <mc:AlternateContent>
          <mc:Choice Requires="wps">
            <w:drawing>
              <wp:anchor distT="0" distB="0" distL="114300" distR="114300" simplePos="0" relativeHeight="251684864" behindDoc="0" locked="0" layoutInCell="1" allowOverlap="1" wp14:anchorId="0DCF6332" wp14:editId="48764C71">
                <wp:simplePos x="0" y="0"/>
                <wp:positionH relativeFrom="column">
                  <wp:posOffset>0</wp:posOffset>
                </wp:positionH>
                <wp:positionV relativeFrom="paragraph">
                  <wp:posOffset>-228600</wp:posOffset>
                </wp:positionV>
                <wp:extent cx="6374765" cy="9105900"/>
                <wp:effectExtent l="457200" t="38100" r="6985" b="342900"/>
                <wp:wrapNone/>
                <wp:docPr id="22" name="Text Box 22"/>
                <wp:cNvGraphicFramePr/>
                <a:graphic xmlns:a="http://schemas.openxmlformats.org/drawingml/2006/main">
                  <a:graphicData uri="http://schemas.microsoft.com/office/word/2010/wordprocessingShape">
                    <wps:wsp>
                      <wps:cNvSpPr txBox="1"/>
                      <wps:spPr>
                        <a:xfrm>
                          <a:off x="0" y="0"/>
                          <a:ext cx="6374765" cy="9105900"/>
                        </a:xfrm>
                        <a:prstGeom prst="rect">
                          <a:avLst/>
                        </a:prstGeom>
                        <a:solidFill>
                          <a:srgbClr val="FFC000"/>
                        </a:solidFill>
                        <a:ln w="6350">
                          <a:noFill/>
                        </a:ln>
                        <a:effectLst>
                          <a:outerShdw blurRad="190500" dist="317500" dir="9000000" algn="tr" rotWithShape="0">
                            <a:prstClr val="black">
                              <a:alpha val="65000"/>
                            </a:prstClr>
                          </a:outerShdw>
                        </a:effectLst>
                      </wps:spPr>
                      <wps:txbx>
                        <w:txbxContent>
                          <w:p w14:paraId="453F14EE" w14:textId="77777777" w:rsidR="008337EC" w:rsidRPr="00F7101D" w:rsidRDefault="008337EC" w:rsidP="00C02753">
                            <w:pPr>
                              <w:numPr>
                                <w:ilvl w:val="0"/>
                                <w:numId w:val="26"/>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CustomerID (Foreign Key)</w:t>
                            </w:r>
                            <w:r w:rsidRPr="00F7101D">
                              <w:rPr>
                                <w:rFonts w:ascii="Times New Roman" w:hAnsi="Times New Roman" w:cs="Times New Roman"/>
                              </w:rPr>
                              <w:t>: References the customer filing the taxes.</w:t>
                            </w:r>
                          </w:p>
                          <w:p w14:paraId="2012D33E" w14:textId="77777777" w:rsidR="008337EC" w:rsidRPr="00F7101D" w:rsidRDefault="008337EC" w:rsidP="00C02753">
                            <w:pPr>
                              <w:numPr>
                                <w:ilvl w:val="0"/>
                                <w:numId w:val="26"/>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FilingYear</w:t>
                            </w:r>
                            <w:r w:rsidRPr="00F7101D">
                              <w:rPr>
                                <w:rFonts w:ascii="Times New Roman" w:hAnsi="Times New Roman" w:cs="Times New Roman"/>
                              </w:rPr>
                              <w:t>: The year for the tax filing.</w:t>
                            </w:r>
                          </w:p>
                          <w:p w14:paraId="0D3EB0C4" w14:textId="77777777" w:rsidR="008337EC" w:rsidRPr="00F7101D" w:rsidRDefault="008337EC" w:rsidP="00C02753">
                            <w:pPr>
                              <w:numPr>
                                <w:ilvl w:val="0"/>
                                <w:numId w:val="26"/>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Amount</w:t>
                            </w:r>
                            <w:r w:rsidRPr="00F7101D">
                              <w:rPr>
                                <w:rFonts w:ascii="Times New Roman" w:hAnsi="Times New Roman" w:cs="Times New Roman"/>
                              </w:rPr>
                              <w:t>: The amount of tax due.</w:t>
                            </w:r>
                          </w:p>
                          <w:p w14:paraId="39100E5E" w14:textId="77777777" w:rsidR="008337EC" w:rsidRPr="00F7101D" w:rsidRDefault="008337EC" w:rsidP="00C02753">
                            <w:pPr>
                              <w:numPr>
                                <w:ilvl w:val="0"/>
                                <w:numId w:val="26"/>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Status</w:t>
                            </w:r>
                            <w:r w:rsidRPr="00F7101D">
                              <w:rPr>
                                <w:rFonts w:ascii="Times New Roman" w:hAnsi="Times New Roman" w:cs="Times New Roman"/>
                              </w:rPr>
                              <w:t>: The current status of the tax filing.</w:t>
                            </w:r>
                          </w:p>
                          <w:p w14:paraId="38040AB5" w14:textId="77777777" w:rsidR="008337EC" w:rsidRPr="00F7101D" w:rsidRDefault="008337EC" w:rsidP="00C02753">
                            <w:pPr>
                              <w:numPr>
                                <w:ilvl w:val="0"/>
                                <w:numId w:val="26"/>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AbbreviationID (Foreign Key)</w:t>
                            </w:r>
                            <w:r w:rsidRPr="00F7101D">
                              <w:rPr>
                                <w:rFonts w:ascii="Times New Roman" w:hAnsi="Times New Roman" w:cs="Times New Roman"/>
                              </w:rPr>
                              <w:t>: References any relevant abbreviation.</w:t>
                            </w:r>
                          </w:p>
                          <w:p w14:paraId="0E1BA470" w14:textId="77777777" w:rsidR="008337EC" w:rsidRPr="00F7101D" w:rsidRDefault="008337EC" w:rsidP="00C02753">
                            <w:pPr>
                              <w:numPr>
                                <w:ilvl w:val="0"/>
                                <w:numId w:val="26"/>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AccountTypeID (Foreign Key)</w:t>
                            </w:r>
                            <w:r w:rsidRPr="00F7101D">
                              <w:rPr>
                                <w:rFonts w:ascii="Times New Roman" w:hAnsi="Times New Roman" w:cs="Times New Roman"/>
                              </w:rPr>
                              <w:t>: References the type of account associated with the tax filing.</w:t>
                            </w:r>
                          </w:p>
                          <w:p w14:paraId="558018A1" w14:textId="77777777" w:rsidR="008337EC" w:rsidRPr="00F7101D" w:rsidRDefault="008337EC" w:rsidP="008337EC">
                            <w:pPr>
                              <w:pStyle w:val="Heading4"/>
                              <w:jc w:val="both"/>
                              <w:rPr>
                                <w:rFonts w:ascii="Times New Roman" w:hAnsi="Times New Roman" w:cs="Times New Roman"/>
                                <w:b/>
                                <w:bCs/>
                                <w:i w:val="0"/>
                                <w:iCs w:val="0"/>
                                <w:color w:val="auto"/>
                                <w:sz w:val="24"/>
                                <w:szCs w:val="24"/>
                              </w:rPr>
                            </w:pPr>
                            <w:r w:rsidRPr="00F7101D">
                              <w:rPr>
                                <w:rFonts w:ascii="Times New Roman" w:hAnsi="Times New Roman" w:cs="Times New Roman"/>
                                <w:b/>
                                <w:bCs/>
                                <w:i w:val="0"/>
                                <w:iCs w:val="0"/>
                                <w:color w:val="auto"/>
                                <w:sz w:val="24"/>
                                <w:szCs w:val="24"/>
                              </w:rPr>
                              <w:t>TDS Entity:</w:t>
                            </w:r>
                          </w:p>
                          <w:p w14:paraId="2E3DBE51" w14:textId="77777777" w:rsidR="008337EC" w:rsidRPr="00F7101D" w:rsidRDefault="008337EC" w:rsidP="008337EC">
                            <w:pPr>
                              <w:pStyle w:val="NormalWeb"/>
                              <w:jc w:val="both"/>
                              <w:rPr>
                                <w:sz w:val="22"/>
                                <w:szCs w:val="22"/>
                              </w:rPr>
                            </w:pPr>
                            <w:r w:rsidRPr="00F7101D">
                              <w:rPr>
                                <w:sz w:val="22"/>
                                <w:szCs w:val="22"/>
                              </w:rPr>
                              <w:t>Tax Deducted at Source (TDS) records the tax deducted on behalf of customers.</w:t>
                            </w:r>
                          </w:p>
                          <w:p w14:paraId="11BAFD80" w14:textId="77777777" w:rsidR="008337EC" w:rsidRPr="00F7101D" w:rsidRDefault="008337EC" w:rsidP="00C02753">
                            <w:pPr>
                              <w:numPr>
                                <w:ilvl w:val="0"/>
                                <w:numId w:val="27"/>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TDSID (Primary Key)</w:t>
                            </w:r>
                            <w:r w:rsidRPr="00F7101D">
                              <w:rPr>
                                <w:rFonts w:ascii="Times New Roman" w:hAnsi="Times New Roman" w:cs="Times New Roman"/>
                              </w:rPr>
                              <w:t>: A unique identifier for each TDS record.</w:t>
                            </w:r>
                          </w:p>
                          <w:p w14:paraId="4D9BC355" w14:textId="77777777" w:rsidR="008337EC" w:rsidRPr="00F7101D" w:rsidRDefault="008337EC" w:rsidP="00C02753">
                            <w:pPr>
                              <w:numPr>
                                <w:ilvl w:val="0"/>
                                <w:numId w:val="27"/>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CustomerID (Foreign Key)</w:t>
                            </w:r>
                            <w:r w:rsidRPr="00F7101D">
                              <w:rPr>
                                <w:rFonts w:ascii="Times New Roman" w:hAnsi="Times New Roman" w:cs="Times New Roman"/>
                              </w:rPr>
                              <w:t>: References the customer associated with the TDS.</w:t>
                            </w:r>
                          </w:p>
                          <w:p w14:paraId="6BA177AE" w14:textId="77777777" w:rsidR="008337EC" w:rsidRPr="00F7101D" w:rsidRDefault="008337EC" w:rsidP="00C02753">
                            <w:pPr>
                              <w:numPr>
                                <w:ilvl w:val="0"/>
                                <w:numId w:val="27"/>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TDSAmount</w:t>
                            </w:r>
                            <w:r w:rsidRPr="00F7101D">
                              <w:rPr>
                                <w:rFonts w:ascii="Times New Roman" w:hAnsi="Times New Roman" w:cs="Times New Roman"/>
                              </w:rPr>
                              <w:t>: The amount of TDS deducted.</w:t>
                            </w:r>
                          </w:p>
                          <w:p w14:paraId="2C794C51" w14:textId="77777777" w:rsidR="008337EC" w:rsidRPr="00F7101D" w:rsidRDefault="008337EC" w:rsidP="00C02753">
                            <w:pPr>
                              <w:numPr>
                                <w:ilvl w:val="0"/>
                                <w:numId w:val="27"/>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FilingYear</w:t>
                            </w:r>
                            <w:r w:rsidRPr="00F7101D">
                              <w:rPr>
                                <w:rFonts w:ascii="Times New Roman" w:hAnsi="Times New Roman" w:cs="Times New Roman"/>
                              </w:rPr>
                              <w:t>: The year for the TDS filing.</w:t>
                            </w:r>
                          </w:p>
                          <w:p w14:paraId="44718DE0" w14:textId="77777777" w:rsidR="008337EC" w:rsidRPr="00F7101D" w:rsidRDefault="008337EC" w:rsidP="00C02753">
                            <w:pPr>
                              <w:numPr>
                                <w:ilvl w:val="0"/>
                                <w:numId w:val="27"/>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Status</w:t>
                            </w:r>
                            <w:r w:rsidRPr="00F7101D">
                              <w:rPr>
                                <w:rFonts w:ascii="Times New Roman" w:hAnsi="Times New Roman" w:cs="Times New Roman"/>
                              </w:rPr>
                              <w:t>: The current status of the TDS record.</w:t>
                            </w:r>
                          </w:p>
                          <w:p w14:paraId="535CAB08" w14:textId="77777777" w:rsidR="008337EC" w:rsidRPr="00F7101D" w:rsidRDefault="008337EC" w:rsidP="00C02753">
                            <w:pPr>
                              <w:numPr>
                                <w:ilvl w:val="0"/>
                                <w:numId w:val="27"/>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AbbreviationID (Foreign Key)</w:t>
                            </w:r>
                            <w:r w:rsidRPr="00F7101D">
                              <w:rPr>
                                <w:rFonts w:ascii="Times New Roman" w:hAnsi="Times New Roman" w:cs="Times New Roman"/>
                              </w:rPr>
                              <w:t>: References any relevant abbreviation.</w:t>
                            </w:r>
                          </w:p>
                          <w:p w14:paraId="251A37E3" w14:textId="77777777" w:rsidR="008337EC" w:rsidRPr="00F7101D" w:rsidRDefault="008337EC" w:rsidP="00C02753">
                            <w:pPr>
                              <w:numPr>
                                <w:ilvl w:val="0"/>
                                <w:numId w:val="27"/>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AccountTypeID (Foreign Key)</w:t>
                            </w:r>
                            <w:r w:rsidRPr="00F7101D">
                              <w:rPr>
                                <w:rFonts w:ascii="Times New Roman" w:hAnsi="Times New Roman" w:cs="Times New Roman"/>
                              </w:rPr>
                              <w:t>: References the type of account associated with the TDS.</w:t>
                            </w:r>
                          </w:p>
                          <w:p w14:paraId="79DEBB1B" w14:textId="77777777" w:rsidR="008337EC" w:rsidRPr="00F7101D" w:rsidRDefault="008337EC" w:rsidP="008337EC">
                            <w:pPr>
                              <w:pStyle w:val="Heading4"/>
                              <w:jc w:val="both"/>
                              <w:rPr>
                                <w:rFonts w:ascii="Times New Roman" w:hAnsi="Times New Roman" w:cs="Times New Roman"/>
                                <w:b/>
                                <w:bCs/>
                                <w:i w:val="0"/>
                                <w:iCs w:val="0"/>
                                <w:color w:val="auto"/>
                                <w:sz w:val="24"/>
                                <w:szCs w:val="24"/>
                              </w:rPr>
                            </w:pPr>
                            <w:r w:rsidRPr="00F7101D">
                              <w:rPr>
                                <w:rFonts w:ascii="Times New Roman" w:hAnsi="Times New Roman" w:cs="Times New Roman"/>
                                <w:b/>
                                <w:bCs/>
                                <w:i w:val="0"/>
                                <w:iCs w:val="0"/>
                                <w:color w:val="auto"/>
                                <w:sz w:val="24"/>
                                <w:szCs w:val="24"/>
                              </w:rPr>
                              <w:t>Transaction Entity:</w:t>
                            </w:r>
                          </w:p>
                          <w:p w14:paraId="70BCEB20" w14:textId="77777777" w:rsidR="008337EC" w:rsidRPr="00F7101D" w:rsidRDefault="008337EC" w:rsidP="008337EC">
                            <w:pPr>
                              <w:pStyle w:val="NormalWeb"/>
                              <w:jc w:val="both"/>
                              <w:rPr>
                                <w:sz w:val="22"/>
                                <w:szCs w:val="22"/>
                              </w:rPr>
                            </w:pPr>
                            <w:r w:rsidRPr="00F7101D">
                              <w:rPr>
                                <w:sz w:val="22"/>
                                <w:szCs w:val="22"/>
                              </w:rPr>
                              <w:t>Transactions represent financial transactions associated with customer accounts.</w:t>
                            </w:r>
                          </w:p>
                          <w:p w14:paraId="1A950F42" w14:textId="77777777" w:rsidR="008337EC" w:rsidRPr="00F7101D" w:rsidRDefault="008337EC" w:rsidP="00C02753">
                            <w:pPr>
                              <w:numPr>
                                <w:ilvl w:val="0"/>
                                <w:numId w:val="28"/>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TransactionID (Primary Key)</w:t>
                            </w:r>
                            <w:r w:rsidRPr="00F7101D">
                              <w:rPr>
                                <w:rFonts w:ascii="Times New Roman" w:hAnsi="Times New Roman" w:cs="Times New Roman"/>
                              </w:rPr>
                              <w:t>: A unique identifier for each transaction.</w:t>
                            </w:r>
                          </w:p>
                          <w:p w14:paraId="6377085A" w14:textId="77777777" w:rsidR="008337EC" w:rsidRPr="00F7101D" w:rsidRDefault="008337EC" w:rsidP="00C02753">
                            <w:pPr>
                              <w:numPr>
                                <w:ilvl w:val="0"/>
                                <w:numId w:val="28"/>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AccountID (Foreign Key)</w:t>
                            </w:r>
                            <w:r w:rsidRPr="00F7101D">
                              <w:rPr>
                                <w:rFonts w:ascii="Times New Roman" w:hAnsi="Times New Roman" w:cs="Times New Roman"/>
                              </w:rPr>
                              <w:t>: References the account associated with the transaction.</w:t>
                            </w:r>
                          </w:p>
                          <w:p w14:paraId="6888596E" w14:textId="77777777" w:rsidR="008337EC" w:rsidRPr="00F7101D" w:rsidRDefault="008337EC" w:rsidP="00C02753">
                            <w:pPr>
                              <w:numPr>
                                <w:ilvl w:val="0"/>
                                <w:numId w:val="28"/>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TransactionType</w:t>
                            </w:r>
                            <w:r w:rsidRPr="00F7101D">
                              <w:rPr>
                                <w:rFonts w:ascii="Times New Roman" w:hAnsi="Times New Roman" w:cs="Times New Roman"/>
                              </w:rPr>
                              <w:t>: The type of transaction (e.g., debit, credit).</w:t>
                            </w:r>
                          </w:p>
                          <w:p w14:paraId="51DBD103" w14:textId="77777777" w:rsidR="008337EC" w:rsidRPr="00F7101D" w:rsidRDefault="008337EC" w:rsidP="00C02753">
                            <w:pPr>
                              <w:numPr>
                                <w:ilvl w:val="0"/>
                                <w:numId w:val="28"/>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TransactionDate</w:t>
                            </w:r>
                            <w:r w:rsidRPr="00F7101D">
                              <w:rPr>
                                <w:rFonts w:ascii="Times New Roman" w:hAnsi="Times New Roman" w:cs="Times New Roman"/>
                              </w:rPr>
                              <w:t>: The date of the transaction.</w:t>
                            </w:r>
                          </w:p>
                          <w:p w14:paraId="78EE4A2F" w14:textId="77777777" w:rsidR="008337EC" w:rsidRPr="00F7101D" w:rsidRDefault="008337EC" w:rsidP="00C02753">
                            <w:pPr>
                              <w:numPr>
                                <w:ilvl w:val="0"/>
                                <w:numId w:val="28"/>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Amount</w:t>
                            </w:r>
                            <w:r w:rsidRPr="00F7101D">
                              <w:rPr>
                                <w:rFonts w:ascii="Times New Roman" w:hAnsi="Times New Roman" w:cs="Times New Roman"/>
                              </w:rPr>
                              <w:t>: The amount involved in the transaction.</w:t>
                            </w:r>
                          </w:p>
                          <w:p w14:paraId="68A0F511" w14:textId="77777777" w:rsidR="008337EC" w:rsidRPr="00F7101D" w:rsidRDefault="008337EC" w:rsidP="00C02753">
                            <w:pPr>
                              <w:numPr>
                                <w:ilvl w:val="0"/>
                                <w:numId w:val="28"/>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Status</w:t>
                            </w:r>
                            <w:r w:rsidRPr="00F7101D">
                              <w:rPr>
                                <w:rFonts w:ascii="Times New Roman" w:hAnsi="Times New Roman" w:cs="Times New Roman"/>
                              </w:rPr>
                              <w:t>: The current status of the transaction.</w:t>
                            </w:r>
                          </w:p>
                          <w:p w14:paraId="01E68118" w14:textId="77777777" w:rsidR="008337EC" w:rsidRPr="00F7101D" w:rsidRDefault="008337EC" w:rsidP="00C02753">
                            <w:pPr>
                              <w:numPr>
                                <w:ilvl w:val="0"/>
                                <w:numId w:val="28"/>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AbbreviationID (Foreign Key)</w:t>
                            </w:r>
                            <w:r w:rsidRPr="00F7101D">
                              <w:rPr>
                                <w:rFonts w:ascii="Times New Roman" w:hAnsi="Times New Roman" w:cs="Times New Roman"/>
                              </w:rPr>
                              <w:t>: References any relevant abbreviation.</w:t>
                            </w:r>
                          </w:p>
                          <w:p w14:paraId="02F32920" w14:textId="77777777" w:rsidR="008337EC" w:rsidRPr="00F7101D" w:rsidRDefault="008337EC" w:rsidP="00C02753">
                            <w:pPr>
                              <w:numPr>
                                <w:ilvl w:val="0"/>
                                <w:numId w:val="28"/>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AccountTypeID (Foreign Key)</w:t>
                            </w:r>
                            <w:r w:rsidRPr="00F7101D">
                              <w:rPr>
                                <w:rFonts w:ascii="Times New Roman" w:hAnsi="Times New Roman" w:cs="Times New Roman"/>
                              </w:rPr>
                              <w:t>: References the type of account associated with the transaction.</w:t>
                            </w:r>
                          </w:p>
                          <w:p w14:paraId="457D54F8" w14:textId="77777777" w:rsidR="008337EC" w:rsidRPr="00F7101D" w:rsidRDefault="008337EC" w:rsidP="008337EC">
                            <w:pPr>
                              <w:spacing w:after="0"/>
                              <w:jc w:val="both"/>
                              <w:rPr>
                                <w:rFonts w:ascii="Times New Roman" w:hAnsi="Times New Roman" w:cs="Times New Roman"/>
                              </w:rPr>
                            </w:pPr>
                          </w:p>
                          <w:p w14:paraId="74317C3D" w14:textId="77777777" w:rsidR="008337EC" w:rsidRPr="00F7101D" w:rsidRDefault="008337EC" w:rsidP="008337EC">
                            <w:pPr>
                              <w:pStyle w:val="Heading4"/>
                              <w:jc w:val="both"/>
                              <w:rPr>
                                <w:rFonts w:ascii="Times New Roman" w:hAnsi="Times New Roman" w:cs="Times New Roman"/>
                                <w:b/>
                                <w:bCs/>
                                <w:i w:val="0"/>
                                <w:iCs w:val="0"/>
                                <w:color w:val="auto"/>
                                <w:sz w:val="24"/>
                                <w:szCs w:val="24"/>
                              </w:rPr>
                            </w:pPr>
                            <w:r w:rsidRPr="00F7101D">
                              <w:rPr>
                                <w:rFonts w:ascii="Times New Roman" w:hAnsi="Times New Roman" w:cs="Times New Roman"/>
                                <w:b/>
                                <w:bCs/>
                                <w:i w:val="0"/>
                                <w:iCs w:val="0"/>
                                <w:color w:val="auto"/>
                                <w:sz w:val="24"/>
                                <w:szCs w:val="24"/>
                              </w:rPr>
                              <w:t>TransactionLimit Entity:</w:t>
                            </w:r>
                          </w:p>
                          <w:p w14:paraId="297813AB" w14:textId="77777777" w:rsidR="008337EC" w:rsidRPr="00F7101D" w:rsidRDefault="008337EC" w:rsidP="008337EC">
                            <w:pPr>
                              <w:pStyle w:val="NormalWeb"/>
                              <w:jc w:val="both"/>
                              <w:rPr>
                                <w:sz w:val="22"/>
                                <w:szCs w:val="22"/>
                              </w:rPr>
                            </w:pPr>
                            <w:r w:rsidRPr="00F7101D">
                              <w:rPr>
                                <w:sz w:val="22"/>
                                <w:szCs w:val="22"/>
                              </w:rPr>
                              <w:t>Transaction limits define the maximum allowed transactions for each account type.</w:t>
                            </w:r>
                          </w:p>
                          <w:p w14:paraId="7E9742FC" w14:textId="77777777" w:rsidR="008337EC" w:rsidRPr="00F7101D" w:rsidRDefault="008337EC" w:rsidP="00C02753">
                            <w:pPr>
                              <w:numPr>
                                <w:ilvl w:val="0"/>
                                <w:numId w:val="29"/>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LimitID (Primary Key)</w:t>
                            </w:r>
                            <w:r w:rsidRPr="00F7101D">
                              <w:rPr>
                                <w:rFonts w:ascii="Times New Roman" w:hAnsi="Times New Roman" w:cs="Times New Roman"/>
                              </w:rPr>
                              <w:t>: A unique identifier for each limit.</w:t>
                            </w:r>
                          </w:p>
                          <w:p w14:paraId="0BF1C2C6" w14:textId="77777777" w:rsidR="008337EC" w:rsidRPr="00F7101D" w:rsidRDefault="008337EC" w:rsidP="00C02753">
                            <w:pPr>
                              <w:numPr>
                                <w:ilvl w:val="0"/>
                                <w:numId w:val="29"/>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AccountTypeID (Foreign Key)</w:t>
                            </w:r>
                            <w:r w:rsidRPr="00F7101D">
                              <w:rPr>
                                <w:rFonts w:ascii="Times New Roman" w:hAnsi="Times New Roman" w:cs="Times New Roman"/>
                              </w:rPr>
                              <w:t>: References the account type for the limit.</w:t>
                            </w:r>
                          </w:p>
                          <w:p w14:paraId="54C9D7E8" w14:textId="77777777" w:rsidR="008337EC" w:rsidRPr="00F7101D" w:rsidRDefault="008337EC" w:rsidP="00C02753">
                            <w:pPr>
                              <w:numPr>
                                <w:ilvl w:val="0"/>
                                <w:numId w:val="29"/>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LimitAmount</w:t>
                            </w:r>
                            <w:r w:rsidRPr="00F7101D">
                              <w:rPr>
                                <w:rFonts w:ascii="Times New Roman" w:hAnsi="Times New Roman" w:cs="Times New Roman"/>
                              </w:rPr>
                              <w:t>: The maximum transaction amount allowed.</w:t>
                            </w:r>
                          </w:p>
                          <w:p w14:paraId="5E6CBF0A" w14:textId="77777777" w:rsidR="008337EC" w:rsidRPr="00F7101D" w:rsidRDefault="008337EC" w:rsidP="00C02753">
                            <w:pPr>
                              <w:numPr>
                                <w:ilvl w:val="0"/>
                                <w:numId w:val="29"/>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Status</w:t>
                            </w:r>
                            <w:r w:rsidRPr="00F7101D">
                              <w:rPr>
                                <w:rFonts w:ascii="Times New Roman" w:hAnsi="Times New Roman" w:cs="Times New Roman"/>
                              </w:rPr>
                              <w:t>: The current status of the limit.</w:t>
                            </w:r>
                          </w:p>
                          <w:p w14:paraId="0CE9C1B8" w14:textId="77777777" w:rsidR="008337EC" w:rsidRPr="00F7101D" w:rsidRDefault="008337EC" w:rsidP="00C02753">
                            <w:pPr>
                              <w:numPr>
                                <w:ilvl w:val="0"/>
                                <w:numId w:val="29"/>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AbbreviationID (Foreign Key)</w:t>
                            </w:r>
                            <w:r w:rsidRPr="00F7101D">
                              <w:rPr>
                                <w:rFonts w:ascii="Times New Roman" w:hAnsi="Times New Roman" w:cs="Times New Roman"/>
                              </w:rPr>
                              <w:t>: References any relevant abbreviation.</w:t>
                            </w:r>
                          </w:p>
                          <w:p w14:paraId="7EB97693" w14:textId="77777777" w:rsidR="008337EC" w:rsidRPr="00F7101D" w:rsidRDefault="008337EC" w:rsidP="008337EC">
                            <w:pPr>
                              <w:pStyle w:val="Heading4"/>
                              <w:jc w:val="both"/>
                              <w:rPr>
                                <w:rFonts w:ascii="Times New Roman" w:hAnsi="Times New Roman" w:cs="Times New Roman"/>
                                <w:b/>
                                <w:bCs/>
                                <w:i w:val="0"/>
                                <w:iCs w:val="0"/>
                                <w:color w:val="auto"/>
                                <w:sz w:val="24"/>
                                <w:szCs w:val="24"/>
                              </w:rPr>
                            </w:pPr>
                            <w:r w:rsidRPr="00F7101D">
                              <w:rPr>
                                <w:rFonts w:ascii="Times New Roman" w:hAnsi="Times New Roman" w:cs="Times New Roman"/>
                                <w:b/>
                                <w:bCs/>
                                <w:i w:val="0"/>
                                <w:iCs w:val="0"/>
                                <w:color w:val="auto"/>
                                <w:sz w:val="24"/>
                                <w:szCs w:val="24"/>
                              </w:rPr>
                              <w:t>TransactionAudit Entity:</w:t>
                            </w:r>
                          </w:p>
                          <w:p w14:paraId="2C06D13A" w14:textId="77777777" w:rsidR="008337EC" w:rsidRPr="00F7101D" w:rsidRDefault="008337EC" w:rsidP="008337EC">
                            <w:pPr>
                              <w:pStyle w:val="NormalWeb"/>
                              <w:jc w:val="both"/>
                              <w:rPr>
                                <w:sz w:val="22"/>
                                <w:szCs w:val="22"/>
                              </w:rPr>
                            </w:pPr>
                            <w:r w:rsidRPr="00F7101D">
                              <w:rPr>
                                <w:sz w:val="22"/>
                                <w:szCs w:val="22"/>
                              </w:rPr>
                              <w:t>Transaction audits track changes and audits related to transactions.</w:t>
                            </w:r>
                          </w:p>
                          <w:p w14:paraId="1C95603C" w14:textId="77777777" w:rsidR="008337EC" w:rsidRPr="00F7101D" w:rsidRDefault="008337EC" w:rsidP="00C02753">
                            <w:pPr>
                              <w:numPr>
                                <w:ilvl w:val="0"/>
                                <w:numId w:val="30"/>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AuditID (Primary Key)</w:t>
                            </w:r>
                            <w:r w:rsidRPr="00F7101D">
                              <w:rPr>
                                <w:rFonts w:ascii="Times New Roman" w:hAnsi="Times New Roman" w:cs="Times New Roman"/>
                              </w:rPr>
                              <w:t>: A unique identifier for each audit.</w:t>
                            </w:r>
                          </w:p>
                          <w:p w14:paraId="2999A02F" w14:textId="77777777" w:rsidR="008337EC" w:rsidRPr="00F7101D" w:rsidRDefault="008337EC" w:rsidP="00C02753">
                            <w:pPr>
                              <w:numPr>
                                <w:ilvl w:val="0"/>
                                <w:numId w:val="30"/>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TransactionID (Foreign Key)</w:t>
                            </w:r>
                            <w:r w:rsidRPr="00F7101D">
                              <w:rPr>
                                <w:rFonts w:ascii="Times New Roman" w:hAnsi="Times New Roman" w:cs="Times New Roman"/>
                              </w:rPr>
                              <w:t>: References the associated transaction.</w:t>
                            </w:r>
                          </w:p>
                          <w:p w14:paraId="05A3025F" w14:textId="77777777" w:rsidR="008337EC" w:rsidRPr="00F7101D" w:rsidRDefault="008337EC" w:rsidP="00C02753">
                            <w:pPr>
                              <w:numPr>
                                <w:ilvl w:val="0"/>
                                <w:numId w:val="30"/>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AuditDate</w:t>
                            </w:r>
                            <w:r w:rsidRPr="00F7101D">
                              <w:rPr>
                                <w:rFonts w:ascii="Times New Roman" w:hAnsi="Times New Roman" w:cs="Times New Roman"/>
                              </w:rPr>
                              <w:t>: The date the audit occurred.</w:t>
                            </w:r>
                          </w:p>
                          <w:p w14:paraId="599E9B13" w14:textId="77777777" w:rsidR="008337EC" w:rsidRPr="00F7101D" w:rsidRDefault="008337EC" w:rsidP="00C02753">
                            <w:pPr>
                              <w:numPr>
                                <w:ilvl w:val="0"/>
                                <w:numId w:val="30"/>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Status</w:t>
                            </w:r>
                            <w:r w:rsidRPr="00F7101D">
                              <w:rPr>
                                <w:rFonts w:ascii="Times New Roman" w:hAnsi="Times New Roman" w:cs="Times New Roman"/>
                              </w:rPr>
                              <w:t>: The current status of the audit.</w:t>
                            </w:r>
                          </w:p>
                          <w:p w14:paraId="34B01A52" w14:textId="77777777" w:rsidR="008337EC" w:rsidRPr="00F7101D" w:rsidRDefault="008337EC" w:rsidP="00C02753">
                            <w:pPr>
                              <w:numPr>
                                <w:ilvl w:val="0"/>
                                <w:numId w:val="30"/>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AbbreviationID (Foreign Key)</w:t>
                            </w:r>
                            <w:r w:rsidRPr="00F7101D">
                              <w:rPr>
                                <w:rFonts w:ascii="Times New Roman" w:hAnsi="Times New Roman" w:cs="Times New Roman"/>
                              </w:rPr>
                              <w:t>: References any relevant abbreviation.</w:t>
                            </w:r>
                          </w:p>
                          <w:p w14:paraId="4402422A" w14:textId="77777777" w:rsidR="005842F7" w:rsidRPr="00F7101D" w:rsidRDefault="005842F7" w:rsidP="005842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F6332" id="Text Box 22" o:spid="_x0000_s1041" type="#_x0000_t202" style="position:absolute;margin-left:0;margin-top:-18pt;width:501.95pt;height:71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" fillcolor="#ffc000" stroked="f" strokeweight=".5pt">
                <v:shadow on="t" color="black" opacity="42598f" origin=".5,-.5" offset="-7.63786mm,12.5pt"/>
                <v:textbox>
                  <w:txbxContent>
                    <w:p w14:paraId="453F14EE" w14:textId="77777777" w:rsidR="008337EC" w:rsidRPr="00F7101D" w:rsidRDefault="008337EC" w:rsidP="00C02753">
                      <w:pPr>
                        <w:numPr>
                          <w:ilvl w:val="0"/>
                          <w:numId w:val="26"/>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CustomerID (Foreign Key)</w:t>
                      </w:r>
                      <w:r w:rsidRPr="00F7101D">
                        <w:rPr>
                          <w:rFonts w:ascii="Times New Roman" w:hAnsi="Times New Roman" w:cs="Times New Roman"/>
                        </w:rPr>
                        <w:t>: References the customer filing the taxes.</w:t>
                      </w:r>
                    </w:p>
                    <w:p w14:paraId="2012D33E" w14:textId="77777777" w:rsidR="008337EC" w:rsidRPr="00F7101D" w:rsidRDefault="008337EC" w:rsidP="00C02753">
                      <w:pPr>
                        <w:numPr>
                          <w:ilvl w:val="0"/>
                          <w:numId w:val="26"/>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FilingYear</w:t>
                      </w:r>
                      <w:r w:rsidRPr="00F7101D">
                        <w:rPr>
                          <w:rFonts w:ascii="Times New Roman" w:hAnsi="Times New Roman" w:cs="Times New Roman"/>
                        </w:rPr>
                        <w:t>: The year for the tax filing.</w:t>
                      </w:r>
                    </w:p>
                    <w:p w14:paraId="0D3EB0C4" w14:textId="77777777" w:rsidR="008337EC" w:rsidRPr="00F7101D" w:rsidRDefault="008337EC" w:rsidP="00C02753">
                      <w:pPr>
                        <w:numPr>
                          <w:ilvl w:val="0"/>
                          <w:numId w:val="26"/>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Amount</w:t>
                      </w:r>
                      <w:r w:rsidRPr="00F7101D">
                        <w:rPr>
                          <w:rFonts w:ascii="Times New Roman" w:hAnsi="Times New Roman" w:cs="Times New Roman"/>
                        </w:rPr>
                        <w:t>: The amount of tax due.</w:t>
                      </w:r>
                    </w:p>
                    <w:p w14:paraId="39100E5E" w14:textId="77777777" w:rsidR="008337EC" w:rsidRPr="00F7101D" w:rsidRDefault="008337EC" w:rsidP="00C02753">
                      <w:pPr>
                        <w:numPr>
                          <w:ilvl w:val="0"/>
                          <w:numId w:val="26"/>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Status</w:t>
                      </w:r>
                      <w:r w:rsidRPr="00F7101D">
                        <w:rPr>
                          <w:rFonts w:ascii="Times New Roman" w:hAnsi="Times New Roman" w:cs="Times New Roman"/>
                        </w:rPr>
                        <w:t>: The current status of the tax filing.</w:t>
                      </w:r>
                    </w:p>
                    <w:p w14:paraId="38040AB5" w14:textId="77777777" w:rsidR="008337EC" w:rsidRPr="00F7101D" w:rsidRDefault="008337EC" w:rsidP="00C02753">
                      <w:pPr>
                        <w:numPr>
                          <w:ilvl w:val="0"/>
                          <w:numId w:val="26"/>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AbbreviationID (Foreign Key)</w:t>
                      </w:r>
                      <w:r w:rsidRPr="00F7101D">
                        <w:rPr>
                          <w:rFonts w:ascii="Times New Roman" w:hAnsi="Times New Roman" w:cs="Times New Roman"/>
                        </w:rPr>
                        <w:t>: References any relevant abbreviation.</w:t>
                      </w:r>
                    </w:p>
                    <w:p w14:paraId="0E1BA470" w14:textId="77777777" w:rsidR="008337EC" w:rsidRPr="00F7101D" w:rsidRDefault="008337EC" w:rsidP="00C02753">
                      <w:pPr>
                        <w:numPr>
                          <w:ilvl w:val="0"/>
                          <w:numId w:val="26"/>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AccountTypeID (Foreign Key)</w:t>
                      </w:r>
                      <w:r w:rsidRPr="00F7101D">
                        <w:rPr>
                          <w:rFonts w:ascii="Times New Roman" w:hAnsi="Times New Roman" w:cs="Times New Roman"/>
                        </w:rPr>
                        <w:t>: References the type of account associated with the tax filing.</w:t>
                      </w:r>
                    </w:p>
                    <w:p w14:paraId="558018A1" w14:textId="77777777" w:rsidR="008337EC" w:rsidRPr="00F7101D" w:rsidRDefault="008337EC" w:rsidP="008337EC">
                      <w:pPr>
                        <w:pStyle w:val="Heading4"/>
                        <w:jc w:val="both"/>
                        <w:rPr>
                          <w:rFonts w:ascii="Times New Roman" w:hAnsi="Times New Roman" w:cs="Times New Roman"/>
                          <w:b/>
                          <w:bCs/>
                          <w:i w:val="0"/>
                          <w:iCs w:val="0"/>
                          <w:color w:val="auto"/>
                          <w:sz w:val="24"/>
                          <w:szCs w:val="24"/>
                        </w:rPr>
                      </w:pPr>
                      <w:r w:rsidRPr="00F7101D">
                        <w:rPr>
                          <w:rFonts w:ascii="Times New Roman" w:hAnsi="Times New Roman" w:cs="Times New Roman"/>
                          <w:b/>
                          <w:bCs/>
                          <w:i w:val="0"/>
                          <w:iCs w:val="0"/>
                          <w:color w:val="auto"/>
                          <w:sz w:val="24"/>
                          <w:szCs w:val="24"/>
                        </w:rPr>
                        <w:t>TDS Entity:</w:t>
                      </w:r>
                    </w:p>
                    <w:p w14:paraId="2E3DBE51" w14:textId="77777777" w:rsidR="008337EC" w:rsidRPr="00F7101D" w:rsidRDefault="008337EC" w:rsidP="008337EC">
                      <w:pPr>
                        <w:pStyle w:val="NormalWeb"/>
                        <w:jc w:val="both"/>
                        <w:rPr>
                          <w:sz w:val="22"/>
                          <w:szCs w:val="22"/>
                        </w:rPr>
                      </w:pPr>
                      <w:r w:rsidRPr="00F7101D">
                        <w:rPr>
                          <w:sz w:val="22"/>
                          <w:szCs w:val="22"/>
                        </w:rPr>
                        <w:t>Tax Deducted at Source (TDS) records the tax deducted on behalf of customers.</w:t>
                      </w:r>
                    </w:p>
                    <w:p w14:paraId="11BAFD80" w14:textId="77777777" w:rsidR="008337EC" w:rsidRPr="00F7101D" w:rsidRDefault="008337EC" w:rsidP="00C02753">
                      <w:pPr>
                        <w:numPr>
                          <w:ilvl w:val="0"/>
                          <w:numId w:val="27"/>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TDSID (Primary Key)</w:t>
                      </w:r>
                      <w:r w:rsidRPr="00F7101D">
                        <w:rPr>
                          <w:rFonts w:ascii="Times New Roman" w:hAnsi="Times New Roman" w:cs="Times New Roman"/>
                        </w:rPr>
                        <w:t>: A unique identifier for each TDS record.</w:t>
                      </w:r>
                    </w:p>
                    <w:p w14:paraId="4D9BC355" w14:textId="77777777" w:rsidR="008337EC" w:rsidRPr="00F7101D" w:rsidRDefault="008337EC" w:rsidP="00C02753">
                      <w:pPr>
                        <w:numPr>
                          <w:ilvl w:val="0"/>
                          <w:numId w:val="27"/>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CustomerID (Foreign Key)</w:t>
                      </w:r>
                      <w:r w:rsidRPr="00F7101D">
                        <w:rPr>
                          <w:rFonts w:ascii="Times New Roman" w:hAnsi="Times New Roman" w:cs="Times New Roman"/>
                        </w:rPr>
                        <w:t>: References the customer associated with the TDS.</w:t>
                      </w:r>
                    </w:p>
                    <w:p w14:paraId="6BA177AE" w14:textId="77777777" w:rsidR="008337EC" w:rsidRPr="00F7101D" w:rsidRDefault="008337EC" w:rsidP="00C02753">
                      <w:pPr>
                        <w:numPr>
                          <w:ilvl w:val="0"/>
                          <w:numId w:val="27"/>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TDSAmount</w:t>
                      </w:r>
                      <w:r w:rsidRPr="00F7101D">
                        <w:rPr>
                          <w:rFonts w:ascii="Times New Roman" w:hAnsi="Times New Roman" w:cs="Times New Roman"/>
                        </w:rPr>
                        <w:t>: The amount of TDS deducted.</w:t>
                      </w:r>
                    </w:p>
                    <w:p w14:paraId="2C794C51" w14:textId="77777777" w:rsidR="008337EC" w:rsidRPr="00F7101D" w:rsidRDefault="008337EC" w:rsidP="00C02753">
                      <w:pPr>
                        <w:numPr>
                          <w:ilvl w:val="0"/>
                          <w:numId w:val="27"/>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FilingYear</w:t>
                      </w:r>
                      <w:r w:rsidRPr="00F7101D">
                        <w:rPr>
                          <w:rFonts w:ascii="Times New Roman" w:hAnsi="Times New Roman" w:cs="Times New Roman"/>
                        </w:rPr>
                        <w:t>: The year for the TDS filing.</w:t>
                      </w:r>
                    </w:p>
                    <w:p w14:paraId="44718DE0" w14:textId="77777777" w:rsidR="008337EC" w:rsidRPr="00F7101D" w:rsidRDefault="008337EC" w:rsidP="00C02753">
                      <w:pPr>
                        <w:numPr>
                          <w:ilvl w:val="0"/>
                          <w:numId w:val="27"/>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Status</w:t>
                      </w:r>
                      <w:r w:rsidRPr="00F7101D">
                        <w:rPr>
                          <w:rFonts w:ascii="Times New Roman" w:hAnsi="Times New Roman" w:cs="Times New Roman"/>
                        </w:rPr>
                        <w:t>: The current status of the TDS record.</w:t>
                      </w:r>
                    </w:p>
                    <w:p w14:paraId="535CAB08" w14:textId="77777777" w:rsidR="008337EC" w:rsidRPr="00F7101D" w:rsidRDefault="008337EC" w:rsidP="00C02753">
                      <w:pPr>
                        <w:numPr>
                          <w:ilvl w:val="0"/>
                          <w:numId w:val="27"/>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AbbreviationID (Foreign Key)</w:t>
                      </w:r>
                      <w:r w:rsidRPr="00F7101D">
                        <w:rPr>
                          <w:rFonts w:ascii="Times New Roman" w:hAnsi="Times New Roman" w:cs="Times New Roman"/>
                        </w:rPr>
                        <w:t>: References any relevant abbreviation.</w:t>
                      </w:r>
                    </w:p>
                    <w:p w14:paraId="251A37E3" w14:textId="77777777" w:rsidR="008337EC" w:rsidRPr="00F7101D" w:rsidRDefault="008337EC" w:rsidP="00C02753">
                      <w:pPr>
                        <w:numPr>
                          <w:ilvl w:val="0"/>
                          <w:numId w:val="27"/>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AccountTypeID (Foreign Key)</w:t>
                      </w:r>
                      <w:r w:rsidRPr="00F7101D">
                        <w:rPr>
                          <w:rFonts w:ascii="Times New Roman" w:hAnsi="Times New Roman" w:cs="Times New Roman"/>
                        </w:rPr>
                        <w:t>: References the type of account associated with the TDS.</w:t>
                      </w:r>
                    </w:p>
                    <w:p w14:paraId="79DEBB1B" w14:textId="77777777" w:rsidR="008337EC" w:rsidRPr="00F7101D" w:rsidRDefault="008337EC" w:rsidP="008337EC">
                      <w:pPr>
                        <w:pStyle w:val="Heading4"/>
                        <w:jc w:val="both"/>
                        <w:rPr>
                          <w:rFonts w:ascii="Times New Roman" w:hAnsi="Times New Roman" w:cs="Times New Roman"/>
                          <w:b/>
                          <w:bCs/>
                          <w:i w:val="0"/>
                          <w:iCs w:val="0"/>
                          <w:color w:val="auto"/>
                          <w:sz w:val="24"/>
                          <w:szCs w:val="24"/>
                        </w:rPr>
                      </w:pPr>
                      <w:r w:rsidRPr="00F7101D">
                        <w:rPr>
                          <w:rFonts w:ascii="Times New Roman" w:hAnsi="Times New Roman" w:cs="Times New Roman"/>
                          <w:b/>
                          <w:bCs/>
                          <w:i w:val="0"/>
                          <w:iCs w:val="0"/>
                          <w:color w:val="auto"/>
                          <w:sz w:val="24"/>
                          <w:szCs w:val="24"/>
                        </w:rPr>
                        <w:t>Transaction Entity:</w:t>
                      </w:r>
                    </w:p>
                    <w:p w14:paraId="70BCEB20" w14:textId="77777777" w:rsidR="008337EC" w:rsidRPr="00F7101D" w:rsidRDefault="008337EC" w:rsidP="008337EC">
                      <w:pPr>
                        <w:pStyle w:val="NormalWeb"/>
                        <w:jc w:val="both"/>
                        <w:rPr>
                          <w:sz w:val="22"/>
                          <w:szCs w:val="22"/>
                        </w:rPr>
                      </w:pPr>
                      <w:r w:rsidRPr="00F7101D">
                        <w:rPr>
                          <w:sz w:val="22"/>
                          <w:szCs w:val="22"/>
                        </w:rPr>
                        <w:t>Transactions represent financial transactions associated with customer accounts.</w:t>
                      </w:r>
                    </w:p>
                    <w:p w14:paraId="1A950F42" w14:textId="77777777" w:rsidR="008337EC" w:rsidRPr="00F7101D" w:rsidRDefault="008337EC" w:rsidP="00C02753">
                      <w:pPr>
                        <w:numPr>
                          <w:ilvl w:val="0"/>
                          <w:numId w:val="28"/>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TransactionID (Primary Key)</w:t>
                      </w:r>
                      <w:r w:rsidRPr="00F7101D">
                        <w:rPr>
                          <w:rFonts w:ascii="Times New Roman" w:hAnsi="Times New Roman" w:cs="Times New Roman"/>
                        </w:rPr>
                        <w:t>: A unique identifier for each transaction.</w:t>
                      </w:r>
                    </w:p>
                    <w:p w14:paraId="6377085A" w14:textId="77777777" w:rsidR="008337EC" w:rsidRPr="00F7101D" w:rsidRDefault="008337EC" w:rsidP="00C02753">
                      <w:pPr>
                        <w:numPr>
                          <w:ilvl w:val="0"/>
                          <w:numId w:val="28"/>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AccountID (Foreign Key)</w:t>
                      </w:r>
                      <w:r w:rsidRPr="00F7101D">
                        <w:rPr>
                          <w:rFonts w:ascii="Times New Roman" w:hAnsi="Times New Roman" w:cs="Times New Roman"/>
                        </w:rPr>
                        <w:t>: References the account associated with the transaction.</w:t>
                      </w:r>
                    </w:p>
                    <w:p w14:paraId="6888596E" w14:textId="77777777" w:rsidR="008337EC" w:rsidRPr="00F7101D" w:rsidRDefault="008337EC" w:rsidP="00C02753">
                      <w:pPr>
                        <w:numPr>
                          <w:ilvl w:val="0"/>
                          <w:numId w:val="28"/>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TransactionType</w:t>
                      </w:r>
                      <w:r w:rsidRPr="00F7101D">
                        <w:rPr>
                          <w:rFonts w:ascii="Times New Roman" w:hAnsi="Times New Roman" w:cs="Times New Roman"/>
                        </w:rPr>
                        <w:t>: The type of transaction (e.g., debit, credit).</w:t>
                      </w:r>
                    </w:p>
                    <w:p w14:paraId="51DBD103" w14:textId="77777777" w:rsidR="008337EC" w:rsidRPr="00F7101D" w:rsidRDefault="008337EC" w:rsidP="00C02753">
                      <w:pPr>
                        <w:numPr>
                          <w:ilvl w:val="0"/>
                          <w:numId w:val="28"/>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TransactionDate</w:t>
                      </w:r>
                      <w:r w:rsidRPr="00F7101D">
                        <w:rPr>
                          <w:rFonts w:ascii="Times New Roman" w:hAnsi="Times New Roman" w:cs="Times New Roman"/>
                        </w:rPr>
                        <w:t>: The date of the transaction.</w:t>
                      </w:r>
                    </w:p>
                    <w:p w14:paraId="78EE4A2F" w14:textId="77777777" w:rsidR="008337EC" w:rsidRPr="00F7101D" w:rsidRDefault="008337EC" w:rsidP="00C02753">
                      <w:pPr>
                        <w:numPr>
                          <w:ilvl w:val="0"/>
                          <w:numId w:val="28"/>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Amount</w:t>
                      </w:r>
                      <w:r w:rsidRPr="00F7101D">
                        <w:rPr>
                          <w:rFonts w:ascii="Times New Roman" w:hAnsi="Times New Roman" w:cs="Times New Roman"/>
                        </w:rPr>
                        <w:t>: The amount involved in the transaction.</w:t>
                      </w:r>
                    </w:p>
                    <w:p w14:paraId="68A0F511" w14:textId="77777777" w:rsidR="008337EC" w:rsidRPr="00F7101D" w:rsidRDefault="008337EC" w:rsidP="00C02753">
                      <w:pPr>
                        <w:numPr>
                          <w:ilvl w:val="0"/>
                          <w:numId w:val="28"/>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Status</w:t>
                      </w:r>
                      <w:r w:rsidRPr="00F7101D">
                        <w:rPr>
                          <w:rFonts w:ascii="Times New Roman" w:hAnsi="Times New Roman" w:cs="Times New Roman"/>
                        </w:rPr>
                        <w:t>: The current status of the transaction.</w:t>
                      </w:r>
                    </w:p>
                    <w:p w14:paraId="01E68118" w14:textId="77777777" w:rsidR="008337EC" w:rsidRPr="00F7101D" w:rsidRDefault="008337EC" w:rsidP="00C02753">
                      <w:pPr>
                        <w:numPr>
                          <w:ilvl w:val="0"/>
                          <w:numId w:val="28"/>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AbbreviationID (Foreign Key)</w:t>
                      </w:r>
                      <w:r w:rsidRPr="00F7101D">
                        <w:rPr>
                          <w:rFonts w:ascii="Times New Roman" w:hAnsi="Times New Roman" w:cs="Times New Roman"/>
                        </w:rPr>
                        <w:t>: References any relevant abbreviation.</w:t>
                      </w:r>
                    </w:p>
                    <w:p w14:paraId="02F32920" w14:textId="77777777" w:rsidR="008337EC" w:rsidRPr="00F7101D" w:rsidRDefault="008337EC" w:rsidP="00C02753">
                      <w:pPr>
                        <w:numPr>
                          <w:ilvl w:val="0"/>
                          <w:numId w:val="28"/>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AccountTypeID (Foreign Key)</w:t>
                      </w:r>
                      <w:r w:rsidRPr="00F7101D">
                        <w:rPr>
                          <w:rFonts w:ascii="Times New Roman" w:hAnsi="Times New Roman" w:cs="Times New Roman"/>
                        </w:rPr>
                        <w:t>: References the type of account associated with the transaction.</w:t>
                      </w:r>
                    </w:p>
                    <w:p w14:paraId="457D54F8" w14:textId="77777777" w:rsidR="008337EC" w:rsidRPr="00F7101D" w:rsidRDefault="008337EC" w:rsidP="008337EC">
                      <w:pPr>
                        <w:spacing w:after="0"/>
                        <w:jc w:val="both"/>
                        <w:rPr>
                          <w:rFonts w:ascii="Times New Roman" w:hAnsi="Times New Roman" w:cs="Times New Roman"/>
                        </w:rPr>
                      </w:pPr>
                    </w:p>
                    <w:p w14:paraId="74317C3D" w14:textId="77777777" w:rsidR="008337EC" w:rsidRPr="00F7101D" w:rsidRDefault="008337EC" w:rsidP="008337EC">
                      <w:pPr>
                        <w:pStyle w:val="Heading4"/>
                        <w:jc w:val="both"/>
                        <w:rPr>
                          <w:rFonts w:ascii="Times New Roman" w:hAnsi="Times New Roman" w:cs="Times New Roman"/>
                          <w:b/>
                          <w:bCs/>
                          <w:i w:val="0"/>
                          <w:iCs w:val="0"/>
                          <w:color w:val="auto"/>
                          <w:sz w:val="24"/>
                          <w:szCs w:val="24"/>
                        </w:rPr>
                      </w:pPr>
                      <w:r w:rsidRPr="00F7101D">
                        <w:rPr>
                          <w:rFonts w:ascii="Times New Roman" w:hAnsi="Times New Roman" w:cs="Times New Roman"/>
                          <w:b/>
                          <w:bCs/>
                          <w:i w:val="0"/>
                          <w:iCs w:val="0"/>
                          <w:color w:val="auto"/>
                          <w:sz w:val="24"/>
                          <w:szCs w:val="24"/>
                        </w:rPr>
                        <w:t>TransactionLimit Entity:</w:t>
                      </w:r>
                    </w:p>
                    <w:p w14:paraId="297813AB" w14:textId="77777777" w:rsidR="008337EC" w:rsidRPr="00F7101D" w:rsidRDefault="008337EC" w:rsidP="008337EC">
                      <w:pPr>
                        <w:pStyle w:val="NormalWeb"/>
                        <w:jc w:val="both"/>
                        <w:rPr>
                          <w:sz w:val="22"/>
                          <w:szCs w:val="22"/>
                        </w:rPr>
                      </w:pPr>
                      <w:r w:rsidRPr="00F7101D">
                        <w:rPr>
                          <w:sz w:val="22"/>
                          <w:szCs w:val="22"/>
                        </w:rPr>
                        <w:t>Transaction limits define the maximum allowed transactions for each account type.</w:t>
                      </w:r>
                    </w:p>
                    <w:p w14:paraId="7E9742FC" w14:textId="77777777" w:rsidR="008337EC" w:rsidRPr="00F7101D" w:rsidRDefault="008337EC" w:rsidP="00C02753">
                      <w:pPr>
                        <w:numPr>
                          <w:ilvl w:val="0"/>
                          <w:numId w:val="29"/>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LimitID (Primary Key)</w:t>
                      </w:r>
                      <w:r w:rsidRPr="00F7101D">
                        <w:rPr>
                          <w:rFonts w:ascii="Times New Roman" w:hAnsi="Times New Roman" w:cs="Times New Roman"/>
                        </w:rPr>
                        <w:t>: A unique identifier for each limit.</w:t>
                      </w:r>
                    </w:p>
                    <w:p w14:paraId="0BF1C2C6" w14:textId="77777777" w:rsidR="008337EC" w:rsidRPr="00F7101D" w:rsidRDefault="008337EC" w:rsidP="00C02753">
                      <w:pPr>
                        <w:numPr>
                          <w:ilvl w:val="0"/>
                          <w:numId w:val="29"/>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AccountTypeID (Foreign Key)</w:t>
                      </w:r>
                      <w:r w:rsidRPr="00F7101D">
                        <w:rPr>
                          <w:rFonts w:ascii="Times New Roman" w:hAnsi="Times New Roman" w:cs="Times New Roman"/>
                        </w:rPr>
                        <w:t>: References the account type for the limit.</w:t>
                      </w:r>
                    </w:p>
                    <w:p w14:paraId="54C9D7E8" w14:textId="77777777" w:rsidR="008337EC" w:rsidRPr="00F7101D" w:rsidRDefault="008337EC" w:rsidP="00C02753">
                      <w:pPr>
                        <w:numPr>
                          <w:ilvl w:val="0"/>
                          <w:numId w:val="29"/>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LimitAmount</w:t>
                      </w:r>
                      <w:r w:rsidRPr="00F7101D">
                        <w:rPr>
                          <w:rFonts w:ascii="Times New Roman" w:hAnsi="Times New Roman" w:cs="Times New Roman"/>
                        </w:rPr>
                        <w:t>: The maximum transaction amount allowed.</w:t>
                      </w:r>
                    </w:p>
                    <w:p w14:paraId="5E6CBF0A" w14:textId="77777777" w:rsidR="008337EC" w:rsidRPr="00F7101D" w:rsidRDefault="008337EC" w:rsidP="00C02753">
                      <w:pPr>
                        <w:numPr>
                          <w:ilvl w:val="0"/>
                          <w:numId w:val="29"/>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Status</w:t>
                      </w:r>
                      <w:r w:rsidRPr="00F7101D">
                        <w:rPr>
                          <w:rFonts w:ascii="Times New Roman" w:hAnsi="Times New Roman" w:cs="Times New Roman"/>
                        </w:rPr>
                        <w:t>: The current status of the limit.</w:t>
                      </w:r>
                    </w:p>
                    <w:p w14:paraId="0CE9C1B8" w14:textId="77777777" w:rsidR="008337EC" w:rsidRPr="00F7101D" w:rsidRDefault="008337EC" w:rsidP="00C02753">
                      <w:pPr>
                        <w:numPr>
                          <w:ilvl w:val="0"/>
                          <w:numId w:val="29"/>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AbbreviationID (Foreign Key)</w:t>
                      </w:r>
                      <w:r w:rsidRPr="00F7101D">
                        <w:rPr>
                          <w:rFonts w:ascii="Times New Roman" w:hAnsi="Times New Roman" w:cs="Times New Roman"/>
                        </w:rPr>
                        <w:t>: References any relevant abbreviation.</w:t>
                      </w:r>
                    </w:p>
                    <w:p w14:paraId="7EB97693" w14:textId="77777777" w:rsidR="008337EC" w:rsidRPr="00F7101D" w:rsidRDefault="008337EC" w:rsidP="008337EC">
                      <w:pPr>
                        <w:pStyle w:val="Heading4"/>
                        <w:jc w:val="both"/>
                        <w:rPr>
                          <w:rFonts w:ascii="Times New Roman" w:hAnsi="Times New Roman" w:cs="Times New Roman"/>
                          <w:b/>
                          <w:bCs/>
                          <w:i w:val="0"/>
                          <w:iCs w:val="0"/>
                          <w:color w:val="auto"/>
                          <w:sz w:val="24"/>
                          <w:szCs w:val="24"/>
                        </w:rPr>
                      </w:pPr>
                      <w:r w:rsidRPr="00F7101D">
                        <w:rPr>
                          <w:rFonts w:ascii="Times New Roman" w:hAnsi="Times New Roman" w:cs="Times New Roman"/>
                          <w:b/>
                          <w:bCs/>
                          <w:i w:val="0"/>
                          <w:iCs w:val="0"/>
                          <w:color w:val="auto"/>
                          <w:sz w:val="24"/>
                          <w:szCs w:val="24"/>
                        </w:rPr>
                        <w:t>TransactionAudit Entity:</w:t>
                      </w:r>
                    </w:p>
                    <w:p w14:paraId="2C06D13A" w14:textId="77777777" w:rsidR="008337EC" w:rsidRPr="00F7101D" w:rsidRDefault="008337EC" w:rsidP="008337EC">
                      <w:pPr>
                        <w:pStyle w:val="NormalWeb"/>
                        <w:jc w:val="both"/>
                        <w:rPr>
                          <w:sz w:val="22"/>
                          <w:szCs w:val="22"/>
                        </w:rPr>
                      </w:pPr>
                      <w:r w:rsidRPr="00F7101D">
                        <w:rPr>
                          <w:sz w:val="22"/>
                          <w:szCs w:val="22"/>
                        </w:rPr>
                        <w:t>Transaction audits track changes and audits related to transactions.</w:t>
                      </w:r>
                    </w:p>
                    <w:p w14:paraId="1C95603C" w14:textId="77777777" w:rsidR="008337EC" w:rsidRPr="00F7101D" w:rsidRDefault="008337EC" w:rsidP="00C02753">
                      <w:pPr>
                        <w:numPr>
                          <w:ilvl w:val="0"/>
                          <w:numId w:val="30"/>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AuditID (Primary Key)</w:t>
                      </w:r>
                      <w:r w:rsidRPr="00F7101D">
                        <w:rPr>
                          <w:rFonts w:ascii="Times New Roman" w:hAnsi="Times New Roman" w:cs="Times New Roman"/>
                        </w:rPr>
                        <w:t>: A unique identifier for each audit.</w:t>
                      </w:r>
                    </w:p>
                    <w:p w14:paraId="2999A02F" w14:textId="77777777" w:rsidR="008337EC" w:rsidRPr="00F7101D" w:rsidRDefault="008337EC" w:rsidP="00C02753">
                      <w:pPr>
                        <w:numPr>
                          <w:ilvl w:val="0"/>
                          <w:numId w:val="30"/>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TransactionID (Foreign Key)</w:t>
                      </w:r>
                      <w:r w:rsidRPr="00F7101D">
                        <w:rPr>
                          <w:rFonts w:ascii="Times New Roman" w:hAnsi="Times New Roman" w:cs="Times New Roman"/>
                        </w:rPr>
                        <w:t>: References the associated transaction.</w:t>
                      </w:r>
                    </w:p>
                    <w:p w14:paraId="05A3025F" w14:textId="77777777" w:rsidR="008337EC" w:rsidRPr="00F7101D" w:rsidRDefault="008337EC" w:rsidP="00C02753">
                      <w:pPr>
                        <w:numPr>
                          <w:ilvl w:val="0"/>
                          <w:numId w:val="30"/>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AuditDate</w:t>
                      </w:r>
                      <w:r w:rsidRPr="00F7101D">
                        <w:rPr>
                          <w:rFonts w:ascii="Times New Roman" w:hAnsi="Times New Roman" w:cs="Times New Roman"/>
                        </w:rPr>
                        <w:t>: The date the audit occurred.</w:t>
                      </w:r>
                    </w:p>
                    <w:p w14:paraId="599E9B13" w14:textId="77777777" w:rsidR="008337EC" w:rsidRPr="00F7101D" w:rsidRDefault="008337EC" w:rsidP="00C02753">
                      <w:pPr>
                        <w:numPr>
                          <w:ilvl w:val="0"/>
                          <w:numId w:val="30"/>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Status</w:t>
                      </w:r>
                      <w:r w:rsidRPr="00F7101D">
                        <w:rPr>
                          <w:rFonts w:ascii="Times New Roman" w:hAnsi="Times New Roman" w:cs="Times New Roman"/>
                        </w:rPr>
                        <w:t>: The current status of the audit.</w:t>
                      </w:r>
                    </w:p>
                    <w:p w14:paraId="34B01A52" w14:textId="77777777" w:rsidR="008337EC" w:rsidRPr="00F7101D" w:rsidRDefault="008337EC" w:rsidP="00C02753">
                      <w:pPr>
                        <w:numPr>
                          <w:ilvl w:val="0"/>
                          <w:numId w:val="30"/>
                        </w:numPr>
                        <w:spacing w:before="100" w:beforeAutospacing="1" w:after="100" w:afterAutospacing="1" w:line="240" w:lineRule="auto"/>
                        <w:jc w:val="both"/>
                        <w:rPr>
                          <w:rFonts w:ascii="Times New Roman" w:hAnsi="Times New Roman" w:cs="Times New Roman"/>
                        </w:rPr>
                      </w:pPr>
                      <w:r w:rsidRPr="00F7101D">
                        <w:rPr>
                          <w:rStyle w:val="Strong"/>
                          <w:rFonts w:ascii="Times New Roman" w:hAnsi="Times New Roman" w:cs="Times New Roman"/>
                        </w:rPr>
                        <w:t>AbbreviationID (Foreign Key)</w:t>
                      </w:r>
                      <w:r w:rsidRPr="00F7101D">
                        <w:rPr>
                          <w:rFonts w:ascii="Times New Roman" w:hAnsi="Times New Roman" w:cs="Times New Roman"/>
                        </w:rPr>
                        <w:t>: References any relevant abbreviation.</w:t>
                      </w:r>
                    </w:p>
                    <w:p w14:paraId="4402422A" w14:textId="77777777" w:rsidR="005842F7" w:rsidRPr="00F7101D" w:rsidRDefault="005842F7" w:rsidP="005842F7"/>
                  </w:txbxContent>
                </v:textbox>
              </v:shape>
            </w:pict>
          </mc:Fallback>
        </mc:AlternateContent>
      </w:r>
    </w:p>
    <w:p w14:paraId="40A6888B" w14:textId="77777777" w:rsidR="005842F7" w:rsidRDefault="005842F7" w:rsidP="00240309">
      <w:pPr>
        <w:spacing w:before="100" w:beforeAutospacing="1" w:after="100" w:afterAutospacing="1" w:line="240" w:lineRule="auto"/>
        <w:rPr>
          <w:rFonts w:ascii="Times New Roman" w:eastAsia="Times New Roman" w:hAnsi="Times New Roman" w:cs="Times New Roman"/>
          <w:sz w:val="24"/>
          <w:szCs w:val="24"/>
          <w:lang w:val="en-US" w:bidi="hi-IN"/>
        </w:rPr>
      </w:pPr>
    </w:p>
    <w:p w14:paraId="20A691B2" w14:textId="77777777" w:rsidR="005842F7" w:rsidRDefault="005842F7" w:rsidP="00240309">
      <w:pPr>
        <w:spacing w:before="100" w:beforeAutospacing="1" w:after="100" w:afterAutospacing="1" w:line="240" w:lineRule="auto"/>
        <w:rPr>
          <w:rFonts w:ascii="Times New Roman" w:eastAsia="Times New Roman" w:hAnsi="Times New Roman" w:cs="Times New Roman"/>
          <w:sz w:val="24"/>
          <w:szCs w:val="24"/>
          <w:lang w:val="en-US" w:bidi="hi-IN"/>
        </w:rPr>
      </w:pPr>
    </w:p>
    <w:p w14:paraId="1EA54B06" w14:textId="77777777" w:rsidR="005842F7" w:rsidRDefault="005842F7" w:rsidP="00240309">
      <w:pPr>
        <w:spacing w:before="100" w:beforeAutospacing="1" w:after="100" w:afterAutospacing="1" w:line="240" w:lineRule="auto"/>
        <w:rPr>
          <w:rFonts w:ascii="Times New Roman" w:eastAsia="Times New Roman" w:hAnsi="Times New Roman" w:cs="Times New Roman"/>
          <w:sz w:val="24"/>
          <w:szCs w:val="24"/>
          <w:lang w:val="en-US" w:bidi="hi-IN"/>
        </w:rPr>
      </w:pPr>
    </w:p>
    <w:p w14:paraId="03B696E5" w14:textId="77777777" w:rsidR="005842F7" w:rsidRDefault="005842F7" w:rsidP="00240309">
      <w:pPr>
        <w:spacing w:before="100" w:beforeAutospacing="1" w:after="100" w:afterAutospacing="1" w:line="240" w:lineRule="auto"/>
        <w:rPr>
          <w:rFonts w:ascii="Times New Roman" w:eastAsia="Times New Roman" w:hAnsi="Times New Roman" w:cs="Times New Roman"/>
          <w:sz w:val="24"/>
          <w:szCs w:val="24"/>
          <w:lang w:val="en-US" w:bidi="hi-IN"/>
        </w:rPr>
      </w:pPr>
    </w:p>
    <w:p w14:paraId="1468C8C4" w14:textId="77777777" w:rsidR="005842F7" w:rsidRDefault="005842F7" w:rsidP="00240309">
      <w:pPr>
        <w:spacing w:before="100" w:beforeAutospacing="1" w:after="100" w:afterAutospacing="1" w:line="240" w:lineRule="auto"/>
        <w:rPr>
          <w:rFonts w:ascii="Times New Roman" w:eastAsia="Times New Roman" w:hAnsi="Times New Roman" w:cs="Times New Roman"/>
          <w:sz w:val="24"/>
          <w:szCs w:val="24"/>
          <w:lang w:val="en-US" w:bidi="hi-IN"/>
        </w:rPr>
      </w:pPr>
    </w:p>
    <w:p w14:paraId="52533385" w14:textId="77777777" w:rsidR="005842F7" w:rsidRDefault="005842F7" w:rsidP="00240309">
      <w:pPr>
        <w:spacing w:before="100" w:beforeAutospacing="1" w:after="100" w:afterAutospacing="1" w:line="240" w:lineRule="auto"/>
        <w:rPr>
          <w:rFonts w:ascii="Times New Roman" w:eastAsia="Times New Roman" w:hAnsi="Times New Roman" w:cs="Times New Roman"/>
          <w:sz w:val="24"/>
          <w:szCs w:val="24"/>
          <w:lang w:val="en-US" w:bidi="hi-IN"/>
        </w:rPr>
      </w:pPr>
    </w:p>
    <w:p w14:paraId="71C4F645" w14:textId="77777777" w:rsidR="005842F7" w:rsidRDefault="005842F7" w:rsidP="00240309">
      <w:pPr>
        <w:spacing w:before="100" w:beforeAutospacing="1" w:after="100" w:afterAutospacing="1" w:line="240" w:lineRule="auto"/>
        <w:rPr>
          <w:rFonts w:ascii="Times New Roman" w:eastAsia="Times New Roman" w:hAnsi="Times New Roman" w:cs="Times New Roman"/>
          <w:sz w:val="24"/>
          <w:szCs w:val="24"/>
          <w:lang w:val="en-US" w:bidi="hi-IN"/>
        </w:rPr>
      </w:pPr>
    </w:p>
    <w:p w14:paraId="2C695BBC" w14:textId="77777777" w:rsidR="005842F7" w:rsidRDefault="005842F7" w:rsidP="00240309">
      <w:pPr>
        <w:spacing w:before="100" w:beforeAutospacing="1" w:after="100" w:afterAutospacing="1" w:line="240" w:lineRule="auto"/>
        <w:rPr>
          <w:rFonts w:ascii="Times New Roman" w:eastAsia="Times New Roman" w:hAnsi="Times New Roman" w:cs="Times New Roman"/>
          <w:sz w:val="24"/>
          <w:szCs w:val="24"/>
          <w:lang w:val="en-US" w:bidi="hi-IN"/>
        </w:rPr>
      </w:pPr>
    </w:p>
    <w:p w14:paraId="19AB2993" w14:textId="77777777" w:rsidR="005842F7" w:rsidRDefault="005842F7" w:rsidP="00240309">
      <w:pPr>
        <w:spacing w:before="100" w:beforeAutospacing="1" w:after="100" w:afterAutospacing="1" w:line="240" w:lineRule="auto"/>
        <w:rPr>
          <w:rFonts w:ascii="Times New Roman" w:eastAsia="Times New Roman" w:hAnsi="Times New Roman" w:cs="Times New Roman"/>
          <w:sz w:val="24"/>
          <w:szCs w:val="24"/>
          <w:lang w:val="en-US" w:bidi="hi-IN"/>
        </w:rPr>
      </w:pPr>
    </w:p>
    <w:p w14:paraId="3A80675E" w14:textId="77777777" w:rsidR="005842F7" w:rsidRDefault="005842F7" w:rsidP="00240309">
      <w:pPr>
        <w:spacing w:before="100" w:beforeAutospacing="1" w:after="100" w:afterAutospacing="1" w:line="240" w:lineRule="auto"/>
        <w:rPr>
          <w:rFonts w:ascii="Times New Roman" w:eastAsia="Times New Roman" w:hAnsi="Times New Roman" w:cs="Times New Roman"/>
          <w:sz w:val="24"/>
          <w:szCs w:val="24"/>
          <w:lang w:val="en-US" w:bidi="hi-IN"/>
        </w:rPr>
      </w:pPr>
    </w:p>
    <w:p w14:paraId="06295AE8" w14:textId="77777777" w:rsidR="005842F7" w:rsidRDefault="005842F7" w:rsidP="00240309">
      <w:pPr>
        <w:spacing w:before="100" w:beforeAutospacing="1" w:after="100" w:afterAutospacing="1" w:line="240" w:lineRule="auto"/>
        <w:rPr>
          <w:rFonts w:ascii="Times New Roman" w:eastAsia="Times New Roman" w:hAnsi="Times New Roman" w:cs="Times New Roman"/>
          <w:sz w:val="24"/>
          <w:szCs w:val="24"/>
          <w:lang w:val="en-US" w:bidi="hi-IN"/>
        </w:rPr>
      </w:pPr>
    </w:p>
    <w:p w14:paraId="0B4C4588" w14:textId="77777777" w:rsidR="005842F7" w:rsidRDefault="005842F7" w:rsidP="00240309">
      <w:pPr>
        <w:spacing w:before="100" w:beforeAutospacing="1" w:after="100" w:afterAutospacing="1" w:line="240" w:lineRule="auto"/>
        <w:rPr>
          <w:rFonts w:ascii="Times New Roman" w:eastAsia="Times New Roman" w:hAnsi="Times New Roman" w:cs="Times New Roman"/>
          <w:sz w:val="24"/>
          <w:szCs w:val="24"/>
          <w:lang w:val="en-US" w:bidi="hi-IN"/>
        </w:rPr>
      </w:pPr>
    </w:p>
    <w:p w14:paraId="07E721D0" w14:textId="77777777" w:rsidR="005842F7" w:rsidRDefault="005842F7" w:rsidP="00240309">
      <w:pPr>
        <w:spacing w:before="100" w:beforeAutospacing="1" w:after="100" w:afterAutospacing="1" w:line="240" w:lineRule="auto"/>
        <w:rPr>
          <w:rFonts w:ascii="Times New Roman" w:eastAsia="Times New Roman" w:hAnsi="Times New Roman" w:cs="Times New Roman"/>
          <w:sz w:val="24"/>
          <w:szCs w:val="24"/>
          <w:lang w:val="en-US" w:bidi="hi-IN"/>
        </w:rPr>
      </w:pPr>
    </w:p>
    <w:p w14:paraId="730E0764" w14:textId="77777777" w:rsidR="005842F7" w:rsidRDefault="005842F7" w:rsidP="00240309">
      <w:pPr>
        <w:spacing w:before="100" w:beforeAutospacing="1" w:after="100" w:afterAutospacing="1" w:line="240" w:lineRule="auto"/>
        <w:rPr>
          <w:rFonts w:ascii="Times New Roman" w:eastAsia="Times New Roman" w:hAnsi="Times New Roman" w:cs="Times New Roman"/>
          <w:sz w:val="24"/>
          <w:szCs w:val="24"/>
          <w:lang w:val="en-US" w:bidi="hi-IN"/>
        </w:rPr>
      </w:pPr>
    </w:p>
    <w:p w14:paraId="023EE80F" w14:textId="77777777" w:rsidR="005842F7" w:rsidRDefault="005842F7" w:rsidP="00240309">
      <w:pPr>
        <w:spacing w:before="100" w:beforeAutospacing="1" w:after="100" w:afterAutospacing="1" w:line="240" w:lineRule="auto"/>
        <w:rPr>
          <w:rFonts w:ascii="Times New Roman" w:eastAsia="Times New Roman" w:hAnsi="Times New Roman" w:cs="Times New Roman"/>
          <w:sz w:val="24"/>
          <w:szCs w:val="24"/>
          <w:lang w:val="en-US" w:bidi="hi-IN"/>
        </w:rPr>
      </w:pPr>
    </w:p>
    <w:p w14:paraId="7413E952" w14:textId="77777777" w:rsidR="005842F7" w:rsidRDefault="005842F7" w:rsidP="00240309">
      <w:pPr>
        <w:spacing w:before="100" w:beforeAutospacing="1" w:after="100" w:afterAutospacing="1" w:line="240" w:lineRule="auto"/>
        <w:rPr>
          <w:rFonts w:ascii="Times New Roman" w:eastAsia="Times New Roman" w:hAnsi="Times New Roman" w:cs="Times New Roman"/>
          <w:sz w:val="24"/>
          <w:szCs w:val="24"/>
          <w:lang w:val="en-US" w:bidi="hi-IN"/>
        </w:rPr>
      </w:pPr>
    </w:p>
    <w:p w14:paraId="612A4017" w14:textId="77777777" w:rsidR="005842F7" w:rsidRDefault="005842F7" w:rsidP="00240309">
      <w:pPr>
        <w:spacing w:before="100" w:beforeAutospacing="1" w:after="100" w:afterAutospacing="1" w:line="240" w:lineRule="auto"/>
        <w:rPr>
          <w:rFonts w:ascii="Times New Roman" w:eastAsia="Times New Roman" w:hAnsi="Times New Roman" w:cs="Times New Roman"/>
          <w:sz w:val="24"/>
          <w:szCs w:val="24"/>
          <w:lang w:val="en-US" w:bidi="hi-IN"/>
        </w:rPr>
      </w:pPr>
    </w:p>
    <w:p w14:paraId="1B0C99CA" w14:textId="77777777" w:rsidR="005842F7" w:rsidRDefault="005842F7" w:rsidP="00240309">
      <w:pPr>
        <w:spacing w:before="100" w:beforeAutospacing="1" w:after="100" w:afterAutospacing="1" w:line="240" w:lineRule="auto"/>
        <w:rPr>
          <w:rFonts w:ascii="Times New Roman" w:eastAsia="Times New Roman" w:hAnsi="Times New Roman" w:cs="Times New Roman"/>
          <w:sz w:val="24"/>
          <w:szCs w:val="24"/>
          <w:lang w:val="en-US" w:bidi="hi-IN"/>
        </w:rPr>
      </w:pPr>
    </w:p>
    <w:p w14:paraId="0DD7470D" w14:textId="77777777" w:rsidR="005842F7" w:rsidRDefault="005842F7" w:rsidP="00240309">
      <w:pPr>
        <w:spacing w:before="100" w:beforeAutospacing="1" w:after="100" w:afterAutospacing="1" w:line="240" w:lineRule="auto"/>
        <w:rPr>
          <w:rFonts w:ascii="Times New Roman" w:eastAsia="Times New Roman" w:hAnsi="Times New Roman" w:cs="Times New Roman"/>
          <w:sz w:val="24"/>
          <w:szCs w:val="24"/>
          <w:lang w:val="en-US" w:bidi="hi-IN"/>
        </w:rPr>
      </w:pPr>
    </w:p>
    <w:p w14:paraId="631A9C16" w14:textId="77777777" w:rsidR="005842F7" w:rsidRDefault="005842F7" w:rsidP="00240309">
      <w:pPr>
        <w:spacing w:before="100" w:beforeAutospacing="1" w:after="100" w:afterAutospacing="1" w:line="240" w:lineRule="auto"/>
        <w:rPr>
          <w:rFonts w:ascii="Times New Roman" w:eastAsia="Times New Roman" w:hAnsi="Times New Roman" w:cs="Times New Roman"/>
          <w:sz w:val="24"/>
          <w:szCs w:val="24"/>
          <w:lang w:val="en-US" w:bidi="hi-IN"/>
        </w:rPr>
      </w:pPr>
    </w:p>
    <w:p w14:paraId="2F0E84C0" w14:textId="77777777" w:rsidR="005842F7" w:rsidRDefault="005842F7" w:rsidP="00240309">
      <w:pPr>
        <w:spacing w:before="100" w:beforeAutospacing="1" w:after="100" w:afterAutospacing="1" w:line="240" w:lineRule="auto"/>
        <w:rPr>
          <w:rFonts w:ascii="Times New Roman" w:eastAsia="Times New Roman" w:hAnsi="Times New Roman" w:cs="Times New Roman"/>
          <w:sz w:val="24"/>
          <w:szCs w:val="24"/>
          <w:lang w:val="en-US" w:bidi="hi-IN"/>
        </w:rPr>
      </w:pPr>
    </w:p>
    <w:p w14:paraId="4A519513" w14:textId="77777777" w:rsidR="005842F7" w:rsidRDefault="005842F7" w:rsidP="00240309">
      <w:pPr>
        <w:spacing w:before="100" w:beforeAutospacing="1" w:after="100" w:afterAutospacing="1" w:line="240" w:lineRule="auto"/>
        <w:rPr>
          <w:rFonts w:ascii="Times New Roman" w:eastAsia="Times New Roman" w:hAnsi="Times New Roman" w:cs="Times New Roman"/>
          <w:sz w:val="24"/>
          <w:szCs w:val="24"/>
          <w:lang w:val="en-US" w:bidi="hi-IN"/>
        </w:rPr>
      </w:pPr>
    </w:p>
    <w:p w14:paraId="03975A5D" w14:textId="77777777" w:rsidR="005842F7" w:rsidRDefault="005842F7" w:rsidP="00240309">
      <w:pPr>
        <w:spacing w:before="100" w:beforeAutospacing="1" w:after="100" w:afterAutospacing="1" w:line="240" w:lineRule="auto"/>
        <w:rPr>
          <w:rFonts w:ascii="Times New Roman" w:eastAsia="Times New Roman" w:hAnsi="Times New Roman" w:cs="Times New Roman"/>
          <w:sz w:val="24"/>
          <w:szCs w:val="24"/>
          <w:lang w:val="en-US" w:bidi="hi-IN"/>
        </w:rPr>
      </w:pPr>
    </w:p>
    <w:p w14:paraId="1E4ED0BA" w14:textId="77777777" w:rsidR="005842F7" w:rsidRDefault="005842F7" w:rsidP="00240309">
      <w:pPr>
        <w:spacing w:before="100" w:beforeAutospacing="1" w:after="100" w:afterAutospacing="1" w:line="240" w:lineRule="auto"/>
        <w:rPr>
          <w:rFonts w:ascii="Times New Roman" w:eastAsia="Times New Roman" w:hAnsi="Times New Roman" w:cs="Times New Roman"/>
          <w:sz w:val="24"/>
          <w:szCs w:val="24"/>
          <w:lang w:val="en-US" w:bidi="hi-IN"/>
        </w:rPr>
      </w:pPr>
    </w:p>
    <w:p w14:paraId="2E90012C" w14:textId="0949BCED" w:rsidR="005842F7" w:rsidRDefault="00A166AB" w:rsidP="00240309">
      <w:pPr>
        <w:spacing w:before="100" w:beforeAutospacing="1" w:after="100" w:afterAutospacing="1" w:line="240" w:lineRule="auto"/>
        <w:rPr>
          <w:rFonts w:ascii="Times New Roman" w:eastAsia="Times New Roman" w:hAnsi="Times New Roman" w:cs="Times New Roman"/>
          <w:sz w:val="24"/>
          <w:szCs w:val="24"/>
          <w:lang w:val="en-US" w:bidi="hi-IN"/>
        </w:rPr>
      </w:pPr>
      <w:r>
        <w:rPr>
          <w:rFonts w:ascii="Times New Roman" w:eastAsia="Times New Roman" w:hAnsi="Times New Roman" w:cs="Times New Roman"/>
          <w:b/>
          <w:bCs/>
          <w:noProof/>
          <w:lang w:val="en-US" w:bidi="hi-IN"/>
        </w:rPr>
        <mc:AlternateContent>
          <mc:Choice Requires="wps">
            <w:drawing>
              <wp:anchor distT="0" distB="0" distL="114300" distR="114300" simplePos="0" relativeHeight="251686912" behindDoc="0" locked="0" layoutInCell="1" allowOverlap="1" wp14:anchorId="6CE18033" wp14:editId="66E47299">
                <wp:simplePos x="0" y="0"/>
                <wp:positionH relativeFrom="column">
                  <wp:posOffset>7454</wp:posOffset>
                </wp:positionH>
                <wp:positionV relativeFrom="paragraph">
                  <wp:posOffset>-232245</wp:posOffset>
                </wp:positionV>
                <wp:extent cx="6374765" cy="9161559"/>
                <wp:effectExtent l="457200" t="38100" r="6985" b="344805"/>
                <wp:wrapNone/>
                <wp:docPr id="23" name="Text Box 23"/>
                <wp:cNvGraphicFramePr/>
                <a:graphic xmlns:a="http://schemas.openxmlformats.org/drawingml/2006/main">
                  <a:graphicData uri="http://schemas.microsoft.com/office/word/2010/wordprocessingShape">
                    <wps:wsp>
                      <wps:cNvSpPr txBox="1"/>
                      <wps:spPr>
                        <a:xfrm>
                          <a:off x="0" y="0"/>
                          <a:ext cx="6374765" cy="9161559"/>
                        </a:xfrm>
                        <a:prstGeom prst="rect">
                          <a:avLst/>
                        </a:prstGeom>
                        <a:solidFill>
                          <a:srgbClr val="FFC000"/>
                        </a:solidFill>
                        <a:ln w="6350">
                          <a:noFill/>
                        </a:ln>
                        <a:effectLst>
                          <a:outerShdw blurRad="190500" dist="317500" dir="9000000" algn="tr" rotWithShape="0">
                            <a:prstClr val="black">
                              <a:alpha val="65000"/>
                            </a:prstClr>
                          </a:outerShdw>
                        </a:effectLst>
                      </wps:spPr>
                      <wps:txbx>
                        <w:txbxContent>
                          <w:p w14:paraId="371067FF" w14:textId="77777777" w:rsidR="008337EC" w:rsidRPr="00F7101D" w:rsidRDefault="008337EC" w:rsidP="008337EC">
                            <w:pPr>
                              <w:pStyle w:val="Heading4"/>
                              <w:jc w:val="both"/>
                              <w:rPr>
                                <w:rFonts w:ascii="Times New Roman" w:hAnsi="Times New Roman" w:cs="Times New Roman"/>
                                <w:b/>
                                <w:bCs/>
                                <w:i w:val="0"/>
                                <w:iCs w:val="0"/>
                                <w:color w:val="auto"/>
                                <w:sz w:val="24"/>
                                <w:szCs w:val="24"/>
                              </w:rPr>
                            </w:pPr>
                            <w:r w:rsidRPr="00F7101D">
                              <w:rPr>
                                <w:rFonts w:ascii="Times New Roman" w:hAnsi="Times New Roman" w:cs="Times New Roman"/>
                                <w:b/>
                                <w:bCs/>
                                <w:i w:val="0"/>
                                <w:iCs w:val="0"/>
                                <w:color w:val="auto"/>
                                <w:sz w:val="24"/>
                                <w:szCs w:val="24"/>
                              </w:rPr>
                              <w:t>TransferOfAccount Entity:</w:t>
                            </w:r>
                          </w:p>
                          <w:p w14:paraId="0B726CCB" w14:textId="77777777" w:rsidR="008337EC" w:rsidRPr="001E4FF4" w:rsidRDefault="008337EC" w:rsidP="008337EC">
                            <w:pPr>
                              <w:pStyle w:val="NormalWeb"/>
                              <w:jc w:val="both"/>
                              <w:rPr>
                                <w:sz w:val="22"/>
                                <w:szCs w:val="22"/>
                              </w:rPr>
                            </w:pPr>
                            <w:r w:rsidRPr="001E4FF4">
                              <w:rPr>
                                <w:sz w:val="22"/>
                                <w:szCs w:val="22"/>
                              </w:rPr>
                              <w:t>Transfers of accounts record the movement of customer accounts.</w:t>
                            </w:r>
                          </w:p>
                          <w:p w14:paraId="3FC46257" w14:textId="77777777" w:rsidR="008337EC" w:rsidRPr="001E4FF4" w:rsidRDefault="008337EC" w:rsidP="00C02753">
                            <w:pPr>
                              <w:numPr>
                                <w:ilvl w:val="0"/>
                                <w:numId w:val="31"/>
                              </w:numPr>
                              <w:spacing w:before="100" w:beforeAutospacing="1" w:after="100" w:afterAutospacing="1" w:line="240" w:lineRule="auto"/>
                              <w:jc w:val="both"/>
                              <w:rPr>
                                <w:rFonts w:ascii="Times New Roman" w:hAnsi="Times New Roman" w:cs="Times New Roman"/>
                              </w:rPr>
                            </w:pPr>
                            <w:r w:rsidRPr="001E4FF4">
                              <w:rPr>
                                <w:rStyle w:val="Strong"/>
                                <w:rFonts w:ascii="Times New Roman" w:hAnsi="Times New Roman" w:cs="Times New Roman"/>
                              </w:rPr>
                              <w:t>TransferID (Primary Key)</w:t>
                            </w:r>
                            <w:r w:rsidRPr="001E4FF4">
                              <w:rPr>
                                <w:rFonts w:ascii="Times New Roman" w:hAnsi="Times New Roman" w:cs="Times New Roman"/>
                              </w:rPr>
                              <w:t>: A unique identifier for each transfer.</w:t>
                            </w:r>
                          </w:p>
                          <w:p w14:paraId="6BFD7F17" w14:textId="77777777" w:rsidR="008337EC" w:rsidRPr="001E4FF4" w:rsidRDefault="008337EC" w:rsidP="00C02753">
                            <w:pPr>
                              <w:numPr>
                                <w:ilvl w:val="0"/>
                                <w:numId w:val="31"/>
                              </w:numPr>
                              <w:spacing w:before="100" w:beforeAutospacing="1" w:after="100" w:afterAutospacing="1" w:line="240" w:lineRule="auto"/>
                              <w:jc w:val="both"/>
                              <w:rPr>
                                <w:rFonts w:ascii="Times New Roman" w:hAnsi="Times New Roman" w:cs="Times New Roman"/>
                              </w:rPr>
                            </w:pPr>
                            <w:r w:rsidRPr="001E4FF4">
                              <w:rPr>
                                <w:rStyle w:val="Strong"/>
                                <w:rFonts w:ascii="Times New Roman" w:hAnsi="Times New Roman" w:cs="Times New Roman"/>
                              </w:rPr>
                              <w:t>CustomerID (Foreign Key)</w:t>
                            </w:r>
                            <w:r w:rsidRPr="001E4FF4">
                              <w:rPr>
                                <w:rFonts w:ascii="Times New Roman" w:hAnsi="Times New Roman" w:cs="Times New Roman"/>
                              </w:rPr>
                              <w:t>: References the customer transferring the account.</w:t>
                            </w:r>
                          </w:p>
                          <w:p w14:paraId="77018D3D" w14:textId="77777777" w:rsidR="008337EC" w:rsidRPr="001E4FF4" w:rsidRDefault="008337EC" w:rsidP="00C02753">
                            <w:pPr>
                              <w:numPr>
                                <w:ilvl w:val="0"/>
                                <w:numId w:val="31"/>
                              </w:numPr>
                              <w:spacing w:before="100" w:beforeAutospacing="1" w:after="100" w:afterAutospacing="1" w:line="240" w:lineRule="auto"/>
                              <w:jc w:val="both"/>
                              <w:rPr>
                                <w:rFonts w:ascii="Times New Roman" w:hAnsi="Times New Roman" w:cs="Times New Roman"/>
                              </w:rPr>
                            </w:pPr>
                            <w:r w:rsidRPr="001E4FF4">
                              <w:rPr>
                                <w:rStyle w:val="Strong"/>
                                <w:rFonts w:ascii="Times New Roman" w:hAnsi="Times New Roman" w:cs="Times New Roman"/>
                              </w:rPr>
                              <w:t>OldAccountID (Foreign Key)</w:t>
                            </w:r>
                            <w:r w:rsidRPr="001E4FF4">
                              <w:rPr>
                                <w:rFonts w:ascii="Times New Roman" w:hAnsi="Times New Roman" w:cs="Times New Roman"/>
                              </w:rPr>
                              <w:t>: References the account being transferred.</w:t>
                            </w:r>
                          </w:p>
                          <w:p w14:paraId="11944EFB" w14:textId="77777777" w:rsidR="008337EC" w:rsidRPr="001E4FF4" w:rsidRDefault="008337EC" w:rsidP="00C02753">
                            <w:pPr>
                              <w:numPr>
                                <w:ilvl w:val="0"/>
                                <w:numId w:val="31"/>
                              </w:numPr>
                              <w:spacing w:before="100" w:beforeAutospacing="1" w:after="100" w:afterAutospacing="1" w:line="240" w:lineRule="auto"/>
                              <w:jc w:val="both"/>
                              <w:rPr>
                                <w:rFonts w:ascii="Times New Roman" w:hAnsi="Times New Roman" w:cs="Times New Roman"/>
                              </w:rPr>
                            </w:pPr>
                            <w:r w:rsidRPr="001E4FF4">
                              <w:rPr>
                                <w:rStyle w:val="Strong"/>
                                <w:rFonts w:ascii="Times New Roman" w:hAnsi="Times New Roman" w:cs="Times New Roman"/>
                              </w:rPr>
                              <w:t>NewAccountID (Foreign Key)</w:t>
                            </w:r>
                            <w:r w:rsidRPr="001E4FF4">
                              <w:rPr>
                                <w:rFonts w:ascii="Times New Roman" w:hAnsi="Times New Roman" w:cs="Times New Roman"/>
                              </w:rPr>
                              <w:t>: References the new account.</w:t>
                            </w:r>
                          </w:p>
                          <w:p w14:paraId="01A6A35E" w14:textId="77777777" w:rsidR="008337EC" w:rsidRPr="001E4FF4" w:rsidRDefault="008337EC" w:rsidP="00C02753">
                            <w:pPr>
                              <w:numPr>
                                <w:ilvl w:val="0"/>
                                <w:numId w:val="31"/>
                              </w:numPr>
                              <w:spacing w:before="100" w:beforeAutospacing="1" w:after="100" w:afterAutospacing="1" w:line="240" w:lineRule="auto"/>
                              <w:jc w:val="both"/>
                              <w:rPr>
                                <w:rFonts w:ascii="Times New Roman" w:hAnsi="Times New Roman" w:cs="Times New Roman"/>
                              </w:rPr>
                            </w:pPr>
                            <w:r w:rsidRPr="001E4FF4">
                              <w:rPr>
                                <w:rStyle w:val="Strong"/>
                                <w:rFonts w:ascii="Times New Roman" w:hAnsi="Times New Roman" w:cs="Times New Roman"/>
                              </w:rPr>
                              <w:t>TransferDate</w:t>
                            </w:r>
                            <w:r w:rsidRPr="001E4FF4">
                              <w:rPr>
                                <w:rFonts w:ascii="Times New Roman" w:hAnsi="Times New Roman" w:cs="Times New Roman"/>
                              </w:rPr>
                              <w:t>: The date of the transfer.</w:t>
                            </w:r>
                          </w:p>
                          <w:p w14:paraId="70D5F8C1" w14:textId="77777777" w:rsidR="008337EC" w:rsidRPr="001E4FF4" w:rsidRDefault="008337EC" w:rsidP="00C02753">
                            <w:pPr>
                              <w:numPr>
                                <w:ilvl w:val="0"/>
                                <w:numId w:val="31"/>
                              </w:numPr>
                              <w:spacing w:before="100" w:beforeAutospacing="1" w:after="100" w:afterAutospacing="1" w:line="240" w:lineRule="auto"/>
                              <w:jc w:val="both"/>
                              <w:rPr>
                                <w:rFonts w:ascii="Times New Roman" w:hAnsi="Times New Roman" w:cs="Times New Roman"/>
                              </w:rPr>
                            </w:pPr>
                            <w:r w:rsidRPr="001E4FF4">
                              <w:rPr>
                                <w:rStyle w:val="Strong"/>
                                <w:rFonts w:ascii="Times New Roman" w:hAnsi="Times New Roman" w:cs="Times New Roman"/>
                              </w:rPr>
                              <w:t>Status</w:t>
                            </w:r>
                            <w:r w:rsidRPr="001E4FF4">
                              <w:rPr>
                                <w:rFonts w:ascii="Times New Roman" w:hAnsi="Times New Roman" w:cs="Times New Roman"/>
                              </w:rPr>
                              <w:t>: The current status of the transfer.</w:t>
                            </w:r>
                          </w:p>
                          <w:p w14:paraId="5BB4F960" w14:textId="77777777" w:rsidR="008337EC" w:rsidRPr="001E4FF4" w:rsidRDefault="008337EC" w:rsidP="00C02753">
                            <w:pPr>
                              <w:numPr>
                                <w:ilvl w:val="0"/>
                                <w:numId w:val="31"/>
                              </w:numPr>
                              <w:spacing w:before="100" w:beforeAutospacing="1" w:after="100" w:afterAutospacing="1" w:line="240" w:lineRule="auto"/>
                              <w:jc w:val="both"/>
                              <w:rPr>
                                <w:rFonts w:ascii="Times New Roman" w:hAnsi="Times New Roman" w:cs="Times New Roman"/>
                              </w:rPr>
                            </w:pPr>
                            <w:r w:rsidRPr="001E4FF4">
                              <w:rPr>
                                <w:rStyle w:val="Strong"/>
                                <w:rFonts w:ascii="Times New Roman" w:hAnsi="Times New Roman" w:cs="Times New Roman"/>
                              </w:rPr>
                              <w:t>AbbreviationID (Foreign Key)</w:t>
                            </w:r>
                            <w:r w:rsidRPr="001E4FF4">
                              <w:rPr>
                                <w:rFonts w:ascii="Times New Roman" w:hAnsi="Times New Roman" w:cs="Times New Roman"/>
                              </w:rPr>
                              <w:t>: References any relevant abbreviation.</w:t>
                            </w:r>
                          </w:p>
                          <w:p w14:paraId="48CFC798" w14:textId="77777777" w:rsidR="008337EC" w:rsidRPr="00F7101D" w:rsidRDefault="008337EC" w:rsidP="008337EC">
                            <w:pPr>
                              <w:pStyle w:val="Heading4"/>
                              <w:jc w:val="both"/>
                              <w:rPr>
                                <w:rFonts w:ascii="Times New Roman" w:hAnsi="Times New Roman" w:cs="Times New Roman"/>
                                <w:b/>
                                <w:bCs/>
                                <w:i w:val="0"/>
                                <w:iCs w:val="0"/>
                                <w:color w:val="auto"/>
                                <w:sz w:val="24"/>
                                <w:szCs w:val="24"/>
                              </w:rPr>
                            </w:pPr>
                            <w:r w:rsidRPr="00F7101D">
                              <w:rPr>
                                <w:rFonts w:ascii="Times New Roman" w:hAnsi="Times New Roman" w:cs="Times New Roman"/>
                                <w:b/>
                                <w:bCs/>
                                <w:i w:val="0"/>
                                <w:iCs w:val="0"/>
                                <w:color w:val="auto"/>
                                <w:sz w:val="24"/>
                                <w:szCs w:val="24"/>
                              </w:rPr>
                              <w:t>Withdrawal Entity:</w:t>
                            </w:r>
                          </w:p>
                          <w:p w14:paraId="6628E563" w14:textId="77777777" w:rsidR="008337EC" w:rsidRPr="001E4FF4" w:rsidRDefault="008337EC" w:rsidP="008337EC">
                            <w:pPr>
                              <w:pStyle w:val="NormalWeb"/>
                              <w:jc w:val="both"/>
                              <w:rPr>
                                <w:sz w:val="22"/>
                                <w:szCs w:val="22"/>
                              </w:rPr>
                            </w:pPr>
                            <w:r w:rsidRPr="001E4FF4">
                              <w:rPr>
                                <w:sz w:val="22"/>
                                <w:szCs w:val="22"/>
                              </w:rPr>
                              <w:t>Withdrawals represent funds taken out of customer accounts.</w:t>
                            </w:r>
                          </w:p>
                          <w:p w14:paraId="49F4F8A1" w14:textId="77777777" w:rsidR="008337EC" w:rsidRPr="001E4FF4" w:rsidRDefault="008337EC" w:rsidP="00C02753">
                            <w:pPr>
                              <w:numPr>
                                <w:ilvl w:val="0"/>
                                <w:numId w:val="32"/>
                              </w:numPr>
                              <w:spacing w:before="100" w:beforeAutospacing="1" w:after="100" w:afterAutospacing="1" w:line="240" w:lineRule="auto"/>
                              <w:jc w:val="both"/>
                              <w:rPr>
                                <w:rFonts w:ascii="Times New Roman" w:hAnsi="Times New Roman" w:cs="Times New Roman"/>
                              </w:rPr>
                            </w:pPr>
                            <w:r w:rsidRPr="001E4FF4">
                              <w:rPr>
                                <w:rStyle w:val="Strong"/>
                                <w:rFonts w:ascii="Times New Roman" w:hAnsi="Times New Roman" w:cs="Times New Roman"/>
                              </w:rPr>
                              <w:t>WithdrawalID (Primary Key)</w:t>
                            </w:r>
                            <w:r w:rsidRPr="001E4FF4">
                              <w:rPr>
                                <w:rFonts w:ascii="Times New Roman" w:hAnsi="Times New Roman" w:cs="Times New Roman"/>
                              </w:rPr>
                              <w:t>: A unique identifier for each withdrawal.</w:t>
                            </w:r>
                          </w:p>
                          <w:p w14:paraId="55F32762" w14:textId="77777777" w:rsidR="008337EC" w:rsidRPr="001E4FF4" w:rsidRDefault="008337EC" w:rsidP="00C02753">
                            <w:pPr>
                              <w:numPr>
                                <w:ilvl w:val="0"/>
                                <w:numId w:val="32"/>
                              </w:numPr>
                              <w:spacing w:before="100" w:beforeAutospacing="1" w:after="100" w:afterAutospacing="1" w:line="240" w:lineRule="auto"/>
                              <w:jc w:val="both"/>
                              <w:rPr>
                                <w:rFonts w:ascii="Times New Roman" w:hAnsi="Times New Roman" w:cs="Times New Roman"/>
                              </w:rPr>
                            </w:pPr>
                            <w:r w:rsidRPr="001E4FF4">
                              <w:rPr>
                                <w:rStyle w:val="Strong"/>
                                <w:rFonts w:ascii="Times New Roman" w:hAnsi="Times New Roman" w:cs="Times New Roman"/>
                              </w:rPr>
                              <w:t>AccountID (Foreign Key)</w:t>
                            </w:r>
                            <w:r w:rsidRPr="001E4FF4">
                              <w:rPr>
                                <w:rFonts w:ascii="Times New Roman" w:hAnsi="Times New Roman" w:cs="Times New Roman"/>
                              </w:rPr>
                              <w:t>: References the associated account.</w:t>
                            </w:r>
                          </w:p>
                          <w:p w14:paraId="6C3AADD8" w14:textId="77777777" w:rsidR="008337EC" w:rsidRPr="001E4FF4" w:rsidRDefault="008337EC" w:rsidP="00C02753">
                            <w:pPr>
                              <w:numPr>
                                <w:ilvl w:val="0"/>
                                <w:numId w:val="32"/>
                              </w:numPr>
                              <w:spacing w:before="100" w:beforeAutospacing="1" w:after="100" w:afterAutospacing="1" w:line="240" w:lineRule="auto"/>
                              <w:jc w:val="both"/>
                              <w:rPr>
                                <w:rFonts w:ascii="Times New Roman" w:hAnsi="Times New Roman" w:cs="Times New Roman"/>
                              </w:rPr>
                            </w:pPr>
                            <w:r w:rsidRPr="001E4FF4">
                              <w:rPr>
                                <w:rStyle w:val="Strong"/>
                                <w:rFonts w:ascii="Times New Roman" w:hAnsi="Times New Roman" w:cs="Times New Roman"/>
                              </w:rPr>
                              <w:t>WithdrawalDate</w:t>
                            </w:r>
                            <w:r w:rsidRPr="001E4FF4">
                              <w:rPr>
                                <w:rFonts w:ascii="Times New Roman" w:hAnsi="Times New Roman" w:cs="Times New Roman"/>
                              </w:rPr>
                              <w:t>: The date of the withdrawal.</w:t>
                            </w:r>
                          </w:p>
                          <w:p w14:paraId="222C301B" w14:textId="77777777" w:rsidR="008337EC" w:rsidRPr="001E4FF4" w:rsidRDefault="008337EC" w:rsidP="00C02753">
                            <w:pPr>
                              <w:numPr>
                                <w:ilvl w:val="0"/>
                                <w:numId w:val="32"/>
                              </w:numPr>
                              <w:spacing w:before="100" w:beforeAutospacing="1" w:after="100" w:afterAutospacing="1" w:line="240" w:lineRule="auto"/>
                              <w:jc w:val="both"/>
                              <w:rPr>
                                <w:rFonts w:ascii="Times New Roman" w:hAnsi="Times New Roman" w:cs="Times New Roman"/>
                              </w:rPr>
                            </w:pPr>
                            <w:r w:rsidRPr="001E4FF4">
                              <w:rPr>
                                <w:rStyle w:val="Strong"/>
                                <w:rFonts w:ascii="Times New Roman" w:hAnsi="Times New Roman" w:cs="Times New Roman"/>
                              </w:rPr>
                              <w:t>Amount</w:t>
                            </w:r>
                            <w:r w:rsidRPr="001E4FF4">
                              <w:rPr>
                                <w:rFonts w:ascii="Times New Roman" w:hAnsi="Times New Roman" w:cs="Times New Roman"/>
                              </w:rPr>
                              <w:t>: The amount withdrawn.</w:t>
                            </w:r>
                          </w:p>
                          <w:p w14:paraId="143E405F" w14:textId="77777777" w:rsidR="008337EC" w:rsidRPr="001E4FF4" w:rsidRDefault="008337EC" w:rsidP="00C02753">
                            <w:pPr>
                              <w:numPr>
                                <w:ilvl w:val="0"/>
                                <w:numId w:val="32"/>
                              </w:numPr>
                              <w:spacing w:before="100" w:beforeAutospacing="1" w:after="100" w:afterAutospacing="1" w:line="240" w:lineRule="auto"/>
                              <w:jc w:val="both"/>
                              <w:rPr>
                                <w:rFonts w:ascii="Times New Roman" w:hAnsi="Times New Roman" w:cs="Times New Roman"/>
                              </w:rPr>
                            </w:pPr>
                            <w:r w:rsidRPr="001E4FF4">
                              <w:rPr>
                                <w:rStyle w:val="Strong"/>
                                <w:rFonts w:ascii="Times New Roman" w:hAnsi="Times New Roman" w:cs="Times New Roman"/>
                              </w:rPr>
                              <w:t>Status</w:t>
                            </w:r>
                            <w:r w:rsidRPr="001E4FF4">
                              <w:rPr>
                                <w:rFonts w:ascii="Times New Roman" w:hAnsi="Times New Roman" w:cs="Times New Roman"/>
                              </w:rPr>
                              <w:t>: The current status of the withdrawal.</w:t>
                            </w:r>
                          </w:p>
                          <w:p w14:paraId="333837B5" w14:textId="77777777" w:rsidR="008337EC" w:rsidRPr="001E4FF4" w:rsidRDefault="008337EC" w:rsidP="00C02753">
                            <w:pPr>
                              <w:numPr>
                                <w:ilvl w:val="0"/>
                                <w:numId w:val="32"/>
                              </w:numPr>
                              <w:spacing w:before="100" w:beforeAutospacing="1" w:after="100" w:afterAutospacing="1" w:line="240" w:lineRule="auto"/>
                              <w:jc w:val="both"/>
                              <w:rPr>
                                <w:rFonts w:ascii="Times New Roman" w:hAnsi="Times New Roman" w:cs="Times New Roman"/>
                              </w:rPr>
                            </w:pPr>
                            <w:r w:rsidRPr="001E4FF4">
                              <w:rPr>
                                <w:rStyle w:val="Strong"/>
                                <w:rFonts w:ascii="Times New Roman" w:hAnsi="Times New Roman" w:cs="Times New Roman"/>
                              </w:rPr>
                              <w:t>AbbreviationID (Foreign Key)</w:t>
                            </w:r>
                            <w:r w:rsidRPr="001E4FF4">
                              <w:rPr>
                                <w:rFonts w:ascii="Times New Roman" w:hAnsi="Times New Roman" w:cs="Times New Roman"/>
                              </w:rPr>
                              <w:t>: References any relevant abbreviation.</w:t>
                            </w:r>
                          </w:p>
                          <w:p w14:paraId="4B918FD4" w14:textId="6A7E498D" w:rsidR="008101A7" w:rsidRPr="001E4FF4" w:rsidRDefault="008337EC" w:rsidP="008101A7">
                            <w:pPr>
                              <w:numPr>
                                <w:ilvl w:val="0"/>
                                <w:numId w:val="32"/>
                              </w:numPr>
                              <w:spacing w:before="100" w:beforeAutospacing="1" w:after="100" w:afterAutospacing="1" w:line="240" w:lineRule="auto"/>
                              <w:jc w:val="both"/>
                              <w:rPr>
                                <w:rFonts w:ascii="Times New Roman" w:hAnsi="Times New Roman" w:cs="Times New Roman"/>
                              </w:rPr>
                            </w:pPr>
                            <w:r w:rsidRPr="001E4FF4">
                              <w:rPr>
                                <w:rStyle w:val="Strong"/>
                                <w:rFonts w:ascii="Times New Roman" w:hAnsi="Times New Roman" w:cs="Times New Roman"/>
                              </w:rPr>
                              <w:t>AccountTypeID (Foreign Key)</w:t>
                            </w:r>
                            <w:r w:rsidRPr="001E4FF4">
                              <w:rPr>
                                <w:rFonts w:ascii="Times New Roman" w:hAnsi="Times New Roman" w:cs="Times New Roman"/>
                              </w:rPr>
                              <w:t>: References the type of account associated with the withdrawal.</w:t>
                            </w:r>
                          </w:p>
                          <w:p w14:paraId="7BD5F55B" w14:textId="77777777" w:rsidR="004131D0" w:rsidRPr="00011606" w:rsidRDefault="004131D0" w:rsidP="004131D0">
                            <w:pPr>
                              <w:spacing w:before="100" w:beforeAutospacing="1" w:after="100" w:afterAutospacing="1" w:line="240" w:lineRule="auto"/>
                              <w:outlineLvl w:val="2"/>
                              <w:rPr>
                                <w:rFonts w:ascii="Times New Roman" w:eastAsia="Times New Roman" w:hAnsi="Times New Roman" w:cs="Times New Roman"/>
                                <w:b/>
                                <w:bCs/>
                                <w:sz w:val="24"/>
                                <w:szCs w:val="24"/>
                                <w:lang w:val="en-US" w:bidi="hi-IN"/>
                              </w:rPr>
                            </w:pPr>
                            <w:r w:rsidRPr="00011606">
                              <w:rPr>
                                <w:rFonts w:ascii="Times New Roman" w:eastAsia="Times New Roman" w:hAnsi="Times New Roman" w:cs="Times New Roman"/>
                                <w:b/>
                                <w:bCs/>
                                <w:sz w:val="24"/>
                                <w:szCs w:val="24"/>
                                <w:lang w:val="en-US" w:bidi="hi-IN"/>
                              </w:rPr>
                              <w:t>Relationships are:</w:t>
                            </w:r>
                          </w:p>
                          <w:p w14:paraId="5A329BDE" w14:textId="77777777" w:rsidR="004131D0" w:rsidRPr="00011606"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Customers own Accounts</w:t>
                            </w:r>
                            <w:r w:rsidRPr="00011606">
                              <w:rPr>
                                <w:rFonts w:ascii="Times New Roman" w:eastAsia="Times New Roman" w:hAnsi="Times New Roman" w:cs="Times New Roman"/>
                                <w:lang w:val="en-US" w:bidi="hi-IN"/>
                              </w:rPr>
                              <w:t xml:space="preserve"> – Each customer can have multiple accounts, and each account belongs to one customer.</w:t>
                            </w:r>
                          </w:p>
                          <w:p w14:paraId="62927E92" w14:textId="77777777" w:rsidR="004131D0" w:rsidRPr="00011606"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Customers hold Certificates</w:t>
                            </w:r>
                            <w:r w:rsidRPr="00011606">
                              <w:rPr>
                                <w:rFonts w:ascii="Times New Roman" w:eastAsia="Times New Roman" w:hAnsi="Times New Roman" w:cs="Times New Roman"/>
                                <w:lang w:val="en-US" w:bidi="hi-IN"/>
                              </w:rPr>
                              <w:t xml:space="preserve"> – Each customer can hold multiple certificates, and each certificate is linked to one customer.</w:t>
                            </w:r>
                          </w:p>
                          <w:p w14:paraId="290E8899" w14:textId="60DEB450" w:rsidR="004131D0" w:rsidRPr="00011606"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Customers receive Chequebooks</w:t>
                            </w:r>
                            <w:r w:rsidRPr="00011606">
                              <w:rPr>
                                <w:rFonts w:ascii="Times New Roman" w:eastAsia="Times New Roman" w:hAnsi="Times New Roman" w:cs="Times New Roman"/>
                                <w:lang w:val="en-US" w:bidi="hi-IN"/>
                              </w:rPr>
                              <w:t xml:space="preserve"> – Each customer can receive multiple cheque</w:t>
                            </w:r>
                            <w:r w:rsidR="00F7101D">
                              <w:rPr>
                                <w:rFonts w:ascii="Times New Roman" w:eastAsia="Times New Roman" w:hAnsi="Times New Roman" w:cs="Times New Roman"/>
                                <w:lang w:val="en-US" w:bidi="hi-IN"/>
                              </w:rPr>
                              <w:t xml:space="preserve"> </w:t>
                            </w:r>
                            <w:r w:rsidRPr="00011606">
                              <w:rPr>
                                <w:rFonts w:ascii="Times New Roman" w:eastAsia="Times New Roman" w:hAnsi="Times New Roman" w:cs="Times New Roman"/>
                                <w:lang w:val="en-US" w:bidi="hi-IN"/>
                              </w:rPr>
                              <w:t>books, and each chequebook is associated with one account.</w:t>
                            </w:r>
                          </w:p>
                          <w:p w14:paraId="2D9B1C17" w14:textId="77777777" w:rsidR="004131D0" w:rsidRPr="00011606"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Customers are offered Cross-Sell Offers</w:t>
                            </w:r>
                            <w:r w:rsidRPr="00011606">
                              <w:rPr>
                                <w:rFonts w:ascii="Times New Roman" w:eastAsia="Times New Roman" w:hAnsi="Times New Roman" w:cs="Times New Roman"/>
                                <w:lang w:val="en-US" w:bidi="hi-IN"/>
                              </w:rPr>
                              <w:t xml:space="preserve"> – Each customer can receive multiple cross-sell offers, and each offer can target multiple customers.</w:t>
                            </w:r>
                          </w:p>
                          <w:p w14:paraId="32917546" w14:textId="77777777" w:rsidR="004131D0" w:rsidRPr="00011606"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Customers set Financial Goals</w:t>
                            </w:r>
                            <w:r w:rsidRPr="00011606">
                              <w:rPr>
                                <w:rFonts w:ascii="Times New Roman" w:eastAsia="Times New Roman" w:hAnsi="Times New Roman" w:cs="Times New Roman"/>
                                <w:lang w:val="en-US" w:bidi="hi-IN"/>
                              </w:rPr>
                              <w:t xml:space="preserve"> – Each customer can set multiple financial goals, and each goal is linked to one customer.</w:t>
                            </w:r>
                          </w:p>
                          <w:p w14:paraId="114CCCE2" w14:textId="77777777" w:rsidR="004131D0" w:rsidRPr="00011606"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Customers make Payments</w:t>
                            </w:r>
                            <w:r w:rsidRPr="00011606">
                              <w:rPr>
                                <w:rFonts w:ascii="Times New Roman" w:eastAsia="Times New Roman" w:hAnsi="Times New Roman" w:cs="Times New Roman"/>
                                <w:lang w:val="en-US" w:bidi="hi-IN"/>
                              </w:rPr>
                              <w:t xml:space="preserve"> – Customers can make multiple payments, and each payment is associated with one account.</w:t>
                            </w:r>
                          </w:p>
                          <w:p w14:paraId="4A5CB465" w14:textId="77777777" w:rsidR="004131D0" w:rsidRPr="00011606"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Customers withdraw Funds</w:t>
                            </w:r>
                            <w:r w:rsidRPr="00011606">
                              <w:rPr>
                                <w:rFonts w:ascii="Times New Roman" w:eastAsia="Times New Roman" w:hAnsi="Times New Roman" w:cs="Times New Roman"/>
                                <w:lang w:val="en-US" w:bidi="hi-IN"/>
                              </w:rPr>
                              <w:t xml:space="preserve"> – Each customer can make multiple withdrawals, and each withdrawal is linked to one account.</w:t>
                            </w:r>
                          </w:p>
                          <w:p w14:paraId="61816CAB" w14:textId="77777777" w:rsidR="004131D0" w:rsidRPr="00011606"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Customers have DigiLockers</w:t>
                            </w:r>
                            <w:r w:rsidRPr="00011606">
                              <w:rPr>
                                <w:rFonts w:ascii="Times New Roman" w:eastAsia="Times New Roman" w:hAnsi="Times New Roman" w:cs="Times New Roman"/>
                                <w:lang w:val="en-US" w:bidi="hi-IN"/>
                              </w:rPr>
                              <w:t xml:space="preserve"> – Each customer can have multiple DigiLocker entries, and each entry belongs to one customer.</w:t>
                            </w:r>
                          </w:p>
                          <w:p w14:paraId="3D32BE21" w14:textId="77777777" w:rsidR="004131D0" w:rsidRPr="00011606"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Customers have Investments</w:t>
                            </w:r>
                            <w:r w:rsidRPr="00011606">
                              <w:rPr>
                                <w:rFonts w:ascii="Times New Roman" w:eastAsia="Times New Roman" w:hAnsi="Times New Roman" w:cs="Times New Roman"/>
                                <w:lang w:val="en-US" w:bidi="hi-IN"/>
                              </w:rPr>
                              <w:t xml:space="preserve"> – Customers can have multiple investments, and each investment is linked to one customer.</w:t>
                            </w:r>
                          </w:p>
                          <w:p w14:paraId="5EB4C1F1" w14:textId="77777777" w:rsidR="004131D0" w:rsidRPr="00011606"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Customers take Loans</w:t>
                            </w:r>
                            <w:r w:rsidRPr="00011606">
                              <w:rPr>
                                <w:rFonts w:ascii="Times New Roman" w:eastAsia="Times New Roman" w:hAnsi="Times New Roman" w:cs="Times New Roman"/>
                                <w:lang w:val="en-US" w:bidi="hi-IN"/>
                              </w:rPr>
                              <w:t xml:space="preserve"> – Each customer can take out multiple loans, and each loan is associated with one customer.</w:t>
                            </w:r>
                          </w:p>
                          <w:p w14:paraId="57811F1A" w14:textId="77777777" w:rsidR="004131D0" w:rsidRPr="00011606"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Customers receive Notifications</w:t>
                            </w:r>
                            <w:r w:rsidRPr="00011606">
                              <w:rPr>
                                <w:rFonts w:ascii="Times New Roman" w:eastAsia="Times New Roman" w:hAnsi="Times New Roman" w:cs="Times New Roman"/>
                                <w:lang w:val="en-US" w:bidi="hi-IN"/>
                              </w:rPr>
                              <w:t xml:space="preserve"> – Customers can receive multiple notifications, and each notification is directed at one customer.</w:t>
                            </w:r>
                          </w:p>
                          <w:p w14:paraId="0F931F82" w14:textId="256D0358" w:rsidR="004131D0"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Customers use Online Banking</w:t>
                            </w:r>
                            <w:r w:rsidRPr="00011606">
                              <w:rPr>
                                <w:rFonts w:ascii="Times New Roman" w:eastAsia="Times New Roman" w:hAnsi="Times New Roman" w:cs="Times New Roman"/>
                                <w:lang w:val="en-US" w:bidi="hi-IN"/>
                              </w:rPr>
                              <w:t xml:space="preserve"> – Each customer can have one online banking account, and each online banking entry is linked to one customer.</w:t>
                            </w:r>
                          </w:p>
                          <w:p w14:paraId="6880FC81" w14:textId="77777777" w:rsidR="001E4FF4" w:rsidRPr="00011606" w:rsidRDefault="001E4FF4" w:rsidP="001E4FF4">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Accounts have Transactions</w:t>
                            </w:r>
                            <w:r w:rsidRPr="00011606">
                              <w:rPr>
                                <w:rFonts w:ascii="Times New Roman" w:eastAsia="Times New Roman" w:hAnsi="Times New Roman" w:cs="Times New Roman"/>
                                <w:lang w:val="en-US" w:bidi="hi-IN"/>
                              </w:rPr>
                              <w:t xml:space="preserve"> – Each account can have multiple transactions, and each transaction is associated with one account.</w:t>
                            </w:r>
                          </w:p>
                          <w:p w14:paraId="3763C438" w14:textId="77777777" w:rsidR="001E4FF4" w:rsidRPr="00011606" w:rsidRDefault="001E4FF4" w:rsidP="001E4FF4">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Accounts have Deposits</w:t>
                            </w:r>
                            <w:r w:rsidRPr="00011606">
                              <w:rPr>
                                <w:rFonts w:ascii="Times New Roman" w:eastAsia="Times New Roman" w:hAnsi="Times New Roman" w:cs="Times New Roman"/>
                                <w:lang w:val="en-US" w:bidi="hi-IN"/>
                              </w:rPr>
                              <w:t xml:space="preserve"> – Each account can receive multiple deposits, and each deposit is linked to one account.</w:t>
                            </w:r>
                          </w:p>
                          <w:p w14:paraId="62260B00" w14:textId="77777777" w:rsidR="001E4FF4" w:rsidRPr="00011606" w:rsidRDefault="001E4FF4" w:rsidP="001E4FF4">
                            <w:pPr>
                              <w:spacing w:before="100" w:beforeAutospacing="1" w:after="100" w:afterAutospacing="1" w:line="240" w:lineRule="auto"/>
                              <w:ind w:left="360"/>
                              <w:rPr>
                                <w:rFonts w:ascii="Times New Roman" w:eastAsia="Times New Roman" w:hAnsi="Times New Roman" w:cs="Times New Roman"/>
                                <w:lang w:val="en-US" w:bidi="hi-IN"/>
                              </w:rPr>
                            </w:pPr>
                          </w:p>
                          <w:p w14:paraId="75773604" w14:textId="21ABCDBD" w:rsidR="00CF51AE" w:rsidRPr="001E4FF4" w:rsidRDefault="00CF51AE" w:rsidP="008101A7">
                            <w:pPr>
                              <w:spacing w:before="100" w:beforeAutospacing="1" w:after="100" w:afterAutospacing="1" w:line="240" w:lineRule="auto"/>
                              <w:jc w:val="both"/>
                              <w:rPr>
                                <w:rFonts w:ascii="Times New Roman" w:hAnsi="Times New Roman" w:cs="Times New Roman"/>
                              </w:rPr>
                            </w:pPr>
                            <w:r w:rsidRPr="001E4FF4">
                              <w:rPr>
                                <w:rFonts w:ascii="Times New Roman" w:hAnsi="Times New Roman" w:cs="Times New Roman"/>
                              </w:rPr>
                              <w:tab/>
                            </w:r>
                          </w:p>
                          <w:p w14:paraId="0AAD8E7B" w14:textId="77777777" w:rsidR="00A166AB" w:rsidRPr="001E4FF4" w:rsidRDefault="00A166AB" w:rsidP="00A166AB">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18033" id="Text Box 23" o:spid="_x0000_s1042" type="#_x0000_t202" style="position:absolute;margin-left:.6pt;margin-top:-18.3pt;width:501.95pt;height:721.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" fillcolor="#ffc000" stroked="f" strokeweight=".5pt">
                <v:shadow on="t" color="black" opacity="42598f" origin=".5,-.5" offset="-7.63786mm,12.5pt"/>
                <v:textbox>
                  <w:txbxContent>
                    <w:p w14:paraId="371067FF" w14:textId="77777777" w:rsidR="008337EC" w:rsidRPr="00F7101D" w:rsidRDefault="008337EC" w:rsidP="008337EC">
                      <w:pPr>
                        <w:pStyle w:val="Heading4"/>
                        <w:jc w:val="both"/>
                        <w:rPr>
                          <w:rFonts w:ascii="Times New Roman" w:hAnsi="Times New Roman" w:cs="Times New Roman"/>
                          <w:b/>
                          <w:bCs/>
                          <w:i w:val="0"/>
                          <w:iCs w:val="0"/>
                          <w:color w:val="auto"/>
                          <w:sz w:val="24"/>
                          <w:szCs w:val="24"/>
                        </w:rPr>
                      </w:pPr>
                      <w:r w:rsidRPr="00F7101D">
                        <w:rPr>
                          <w:rFonts w:ascii="Times New Roman" w:hAnsi="Times New Roman" w:cs="Times New Roman"/>
                          <w:b/>
                          <w:bCs/>
                          <w:i w:val="0"/>
                          <w:iCs w:val="0"/>
                          <w:color w:val="auto"/>
                          <w:sz w:val="24"/>
                          <w:szCs w:val="24"/>
                        </w:rPr>
                        <w:t>TransferOfAccount Entity:</w:t>
                      </w:r>
                    </w:p>
                    <w:p w14:paraId="0B726CCB" w14:textId="77777777" w:rsidR="008337EC" w:rsidRPr="001E4FF4" w:rsidRDefault="008337EC" w:rsidP="008337EC">
                      <w:pPr>
                        <w:pStyle w:val="NormalWeb"/>
                        <w:jc w:val="both"/>
                        <w:rPr>
                          <w:sz w:val="22"/>
                          <w:szCs w:val="22"/>
                        </w:rPr>
                      </w:pPr>
                      <w:r w:rsidRPr="001E4FF4">
                        <w:rPr>
                          <w:sz w:val="22"/>
                          <w:szCs w:val="22"/>
                        </w:rPr>
                        <w:t>Transfers of accounts record the movement of customer accounts.</w:t>
                      </w:r>
                    </w:p>
                    <w:p w14:paraId="3FC46257" w14:textId="77777777" w:rsidR="008337EC" w:rsidRPr="001E4FF4" w:rsidRDefault="008337EC" w:rsidP="00C02753">
                      <w:pPr>
                        <w:numPr>
                          <w:ilvl w:val="0"/>
                          <w:numId w:val="31"/>
                        </w:numPr>
                        <w:spacing w:before="100" w:beforeAutospacing="1" w:after="100" w:afterAutospacing="1" w:line="240" w:lineRule="auto"/>
                        <w:jc w:val="both"/>
                        <w:rPr>
                          <w:rFonts w:ascii="Times New Roman" w:hAnsi="Times New Roman" w:cs="Times New Roman"/>
                        </w:rPr>
                      </w:pPr>
                      <w:r w:rsidRPr="001E4FF4">
                        <w:rPr>
                          <w:rStyle w:val="Strong"/>
                          <w:rFonts w:ascii="Times New Roman" w:hAnsi="Times New Roman" w:cs="Times New Roman"/>
                        </w:rPr>
                        <w:t>TransferID (Primary Key)</w:t>
                      </w:r>
                      <w:r w:rsidRPr="001E4FF4">
                        <w:rPr>
                          <w:rFonts w:ascii="Times New Roman" w:hAnsi="Times New Roman" w:cs="Times New Roman"/>
                        </w:rPr>
                        <w:t>: A unique identifier for each transfer.</w:t>
                      </w:r>
                    </w:p>
                    <w:p w14:paraId="6BFD7F17" w14:textId="77777777" w:rsidR="008337EC" w:rsidRPr="001E4FF4" w:rsidRDefault="008337EC" w:rsidP="00C02753">
                      <w:pPr>
                        <w:numPr>
                          <w:ilvl w:val="0"/>
                          <w:numId w:val="31"/>
                        </w:numPr>
                        <w:spacing w:before="100" w:beforeAutospacing="1" w:after="100" w:afterAutospacing="1" w:line="240" w:lineRule="auto"/>
                        <w:jc w:val="both"/>
                        <w:rPr>
                          <w:rFonts w:ascii="Times New Roman" w:hAnsi="Times New Roman" w:cs="Times New Roman"/>
                        </w:rPr>
                      </w:pPr>
                      <w:r w:rsidRPr="001E4FF4">
                        <w:rPr>
                          <w:rStyle w:val="Strong"/>
                          <w:rFonts w:ascii="Times New Roman" w:hAnsi="Times New Roman" w:cs="Times New Roman"/>
                        </w:rPr>
                        <w:t>CustomerID (Foreign Key)</w:t>
                      </w:r>
                      <w:r w:rsidRPr="001E4FF4">
                        <w:rPr>
                          <w:rFonts w:ascii="Times New Roman" w:hAnsi="Times New Roman" w:cs="Times New Roman"/>
                        </w:rPr>
                        <w:t>: References the customer transferring the account.</w:t>
                      </w:r>
                    </w:p>
                    <w:p w14:paraId="77018D3D" w14:textId="77777777" w:rsidR="008337EC" w:rsidRPr="001E4FF4" w:rsidRDefault="008337EC" w:rsidP="00C02753">
                      <w:pPr>
                        <w:numPr>
                          <w:ilvl w:val="0"/>
                          <w:numId w:val="31"/>
                        </w:numPr>
                        <w:spacing w:before="100" w:beforeAutospacing="1" w:after="100" w:afterAutospacing="1" w:line="240" w:lineRule="auto"/>
                        <w:jc w:val="both"/>
                        <w:rPr>
                          <w:rFonts w:ascii="Times New Roman" w:hAnsi="Times New Roman" w:cs="Times New Roman"/>
                        </w:rPr>
                      </w:pPr>
                      <w:r w:rsidRPr="001E4FF4">
                        <w:rPr>
                          <w:rStyle w:val="Strong"/>
                          <w:rFonts w:ascii="Times New Roman" w:hAnsi="Times New Roman" w:cs="Times New Roman"/>
                        </w:rPr>
                        <w:t>OldAccountID (Foreign Key)</w:t>
                      </w:r>
                      <w:r w:rsidRPr="001E4FF4">
                        <w:rPr>
                          <w:rFonts w:ascii="Times New Roman" w:hAnsi="Times New Roman" w:cs="Times New Roman"/>
                        </w:rPr>
                        <w:t>: References the account being transferred.</w:t>
                      </w:r>
                    </w:p>
                    <w:p w14:paraId="11944EFB" w14:textId="77777777" w:rsidR="008337EC" w:rsidRPr="001E4FF4" w:rsidRDefault="008337EC" w:rsidP="00C02753">
                      <w:pPr>
                        <w:numPr>
                          <w:ilvl w:val="0"/>
                          <w:numId w:val="31"/>
                        </w:numPr>
                        <w:spacing w:before="100" w:beforeAutospacing="1" w:after="100" w:afterAutospacing="1" w:line="240" w:lineRule="auto"/>
                        <w:jc w:val="both"/>
                        <w:rPr>
                          <w:rFonts w:ascii="Times New Roman" w:hAnsi="Times New Roman" w:cs="Times New Roman"/>
                        </w:rPr>
                      </w:pPr>
                      <w:r w:rsidRPr="001E4FF4">
                        <w:rPr>
                          <w:rStyle w:val="Strong"/>
                          <w:rFonts w:ascii="Times New Roman" w:hAnsi="Times New Roman" w:cs="Times New Roman"/>
                        </w:rPr>
                        <w:t>NewAccountID (Foreign Key)</w:t>
                      </w:r>
                      <w:r w:rsidRPr="001E4FF4">
                        <w:rPr>
                          <w:rFonts w:ascii="Times New Roman" w:hAnsi="Times New Roman" w:cs="Times New Roman"/>
                        </w:rPr>
                        <w:t>: References the new account.</w:t>
                      </w:r>
                    </w:p>
                    <w:p w14:paraId="01A6A35E" w14:textId="77777777" w:rsidR="008337EC" w:rsidRPr="001E4FF4" w:rsidRDefault="008337EC" w:rsidP="00C02753">
                      <w:pPr>
                        <w:numPr>
                          <w:ilvl w:val="0"/>
                          <w:numId w:val="31"/>
                        </w:numPr>
                        <w:spacing w:before="100" w:beforeAutospacing="1" w:after="100" w:afterAutospacing="1" w:line="240" w:lineRule="auto"/>
                        <w:jc w:val="both"/>
                        <w:rPr>
                          <w:rFonts w:ascii="Times New Roman" w:hAnsi="Times New Roman" w:cs="Times New Roman"/>
                        </w:rPr>
                      </w:pPr>
                      <w:r w:rsidRPr="001E4FF4">
                        <w:rPr>
                          <w:rStyle w:val="Strong"/>
                          <w:rFonts w:ascii="Times New Roman" w:hAnsi="Times New Roman" w:cs="Times New Roman"/>
                        </w:rPr>
                        <w:t>TransferDate</w:t>
                      </w:r>
                      <w:r w:rsidRPr="001E4FF4">
                        <w:rPr>
                          <w:rFonts w:ascii="Times New Roman" w:hAnsi="Times New Roman" w:cs="Times New Roman"/>
                        </w:rPr>
                        <w:t>: The date of the transfer.</w:t>
                      </w:r>
                    </w:p>
                    <w:p w14:paraId="70D5F8C1" w14:textId="77777777" w:rsidR="008337EC" w:rsidRPr="001E4FF4" w:rsidRDefault="008337EC" w:rsidP="00C02753">
                      <w:pPr>
                        <w:numPr>
                          <w:ilvl w:val="0"/>
                          <w:numId w:val="31"/>
                        </w:numPr>
                        <w:spacing w:before="100" w:beforeAutospacing="1" w:after="100" w:afterAutospacing="1" w:line="240" w:lineRule="auto"/>
                        <w:jc w:val="both"/>
                        <w:rPr>
                          <w:rFonts w:ascii="Times New Roman" w:hAnsi="Times New Roman" w:cs="Times New Roman"/>
                        </w:rPr>
                      </w:pPr>
                      <w:r w:rsidRPr="001E4FF4">
                        <w:rPr>
                          <w:rStyle w:val="Strong"/>
                          <w:rFonts w:ascii="Times New Roman" w:hAnsi="Times New Roman" w:cs="Times New Roman"/>
                        </w:rPr>
                        <w:t>Status</w:t>
                      </w:r>
                      <w:r w:rsidRPr="001E4FF4">
                        <w:rPr>
                          <w:rFonts w:ascii="Times New Roman" w:hAnsi="Times New Roman" w:cs="Times New Roman"/>
                        </w:rPr>
                        <w:t>: The current status of the transfer.</w:t>
                      </w:r>
                    </w:p>
                    <w:p w14:paraId="5BB4F960" w14:textId="77777777" w:rsidR="008337EC" w:rsidRPr="001E4FF4" w:rsidRDefault="008337EC" w:rsidP="00C02753">
                      <w:pPr>
                        <w:numPr>
                          <w:ilvl w:val="0"/>
                          <w:numId w:val="31"/>
                        </w:numPr>
                        <w:spacing w:before="100" w:beforeAutospacing="1" w:after="100" w:afterAutospacing="1" w:line="240" w:lineRule="auto"/>
                        <w:jc w:val="both"/>
                        <w:rPr>
                          <w:rFonts w:ascii="Times New Roman" w:hAnsi="Times New Roman" w:cs="Times New Roman"/>
                        </w:rPr>
                      </w:pPr>
                      <w:r w:rsidRPr="001E4FF4">
                        <w:rPr>
                          <w:rStyle w:val="Strong"/>
                          <w:rFonts w:ascii="Times New Roman" w:hAnsi="Times New Roman" w:cs="Times New Roman"/>
                        </w:rPr>
                        <w:t>AbbreviationID (Foreign Key)</w:t>
                      </w:r>
                      <w:r w:rsidRPr="001E4FF4">
                        <w:rPr>
                          <w:rFonts w:ascii="Times New Roman" w:hAnsi="Times New Roman" w:cs="Times New Roman"/>
                        </w:rPr>
                        <w:t>: References any relevant abbreviation.</w:t>
                      </w:r>
                    </w:p>
                    <w:p w14:paraId="48CFC798" w14:textId="77777777" w:rsidR="008337EC" w:rsidRPr="00F7101D" w:rsidRDefault="008337EC" w:rsidP="008337EC">
                      <w:pPr>
                        <w:pStyle w:val="Heading4"/>
                        <w:jc w:val="both"/>
                        <w:rPr>
                          <w:rFonts w:ascii="Times New Roman" w:hAnsi="Times New Roman" w:cs="Times New Roman"/>
                          <w:b/>
                          <w:bCs/>
                          <w:i w:val="0"/>
                          <w:iCs w:val="0"/>
                          <w:color w:val="auto"/>
                          <w:sz w:val="24"/>
                          <w:szCs w:val="24"/>
                        </w:rPr>
                      </w:pPr>
                      <w:r w:rsidRPr="00F7101D">
                        <w:rPr>
                          <w:rFonts w:ascii="Times New Roman" w:hAnsi="Times New Roman" w:cs="Times New Roman"/>
                          <w:b/>
                          <w:bCs/>
                          <w:i w:val="0"/>
                          <w:iCs w:val="0"/>
                          <w:color w:val="auto"/>
                          <w:sz w:val="24"/>
                          <w:szCs w:val="24"/>
                        </w:rPr>
                        <w:t>Withdrawal Entity:</w:t>
                      </w:r>
                    </w:p>
                    <w:p w14:paraId="6628E563" w14:textId="77777777" w:rsidR="008337EC" w:rsidRPr="001E4FF4" w:rsidRDefault="008337EC" w:rsidP="008337EC">
                      <w:pPr>
                        <w:pStyle w:val="NormalWeb"/>
                        <w:jc w:val="both"/>
                        <w:rPr>
                          <w:sz w:val="22"/>
                          <w:szCs w:val="22"/>
                        </w:rPr>
                      </w:pPr>
                      <w:r w:rsidRPr="001E4FF4">
                        <w:rPr>
                          <w:sz w:val="22"/>
                          <w:szCs w:val="22"/>
                        </w:rPr>
                        <w:t>Withdrawals represent funds taken out of customer accounts.</w:t>
                      </w:r>
                    </w:p>
                    <w:p w14:paraId="49F4F8A1" w14:textId="77777777" w:rsidR="008337EC" w:rsidRPr="001E4FF4" w:rsidRDefault="008337EC" w:rsidP="00C02753">
                      <w:pPr>
                        <w:numPr>
                          <w:ilvl w:val="0"/>
                          <w:numId w:val="32"/>
                        </w:numPr>
                        <w:spacing w:before="100" w:beforeAutospacing="1" w:after="100" w:afterAutospacing="1" w:line="240" w:lineRule="auto"/>
                        <w:jc w:val="both"/>
                        <w:rPr>
                          <w:rFonts w:ascii="Times New Roman" w:hAnsi="Times New Roman" w:cs="Times New Roman"/>
                        </w:rPr>
                      </w:pPr>
                      <w:r w:rsidRPr="001E4FF4">
                        <w:rPr>
                          <w:rStyle w:val="Strong"/>
                          <w:rFonts w:ascii="Times New Roman" w:hAnsi="Times New Roman" w:cs="Times New Roman"/>
                        </w:rPr>
                        <w:t>WithdrawalID (Primary Key)</w:t>
                      </w:r>
                      <w:r w:rsidRPr="001E4FF4">
                        <w:rPr>
                          <w:rFonts w:ascii="Times New Roman" w:hAnsi="Times New Roman" w:cs="Times New Roman"/>
                        </w:rPr>
                        <w:t>: A unique identifier for each withdrawal.</w:t>
                      </w:r>
                    </w:p>
                    <w:p w14:paraId="55F32762" w14:textId="77777777" w:rsidR="008337EC" w:rsidRPr="001E4FF4" w:rsidRDefault="008337EC" w:rsidP="00C02753">
                      <w:pPr>
                        <w:numPr>
                          <w:ilvl w:val="0"/>
                          <w:numId w:val="32"/>
                        </w:numPr>
                        <w:spacing w:before="100" w:beforeAutospacing="1" w:after="100" w:afterAutospacing="1" w:line="240" w:lineRule="auto"/>
                        <w:jc w:val="both"/>
                        <w:rPr>
                          <w:rFonts w:ascii="Times New Roman" w:hAnsi="Times New Roman" w:cs="Times New Roman"/>
                        </w:rPr>
                      </w:pPr>
                      <w:r w:rsidRPr="001E4FF4">
                        <w:rPr>
                          <w:rStyle w:val="Strong"/>
                          <w:rFonts w:ascii="Times New Roman" w:hAnsi="Times New Roman" w:cs="Times New Roman"/>
                        </w:rPr>
                        <w:t>AccountID (Foreign Key)</w:t>
                      </w:r>
                      <w:r w:rsidRPr="001E4FF4">
                        <w:rPr>
                          <w:rFonts w:ascii="Times New Roman" w:hAnsi="Times New Roman" w:cs="Times New Roman"/>
                        </w:rPr>
                        <w:t>: References the associated account.</w:t>
                      </w:r>
                    </w:p>
                    <w:p w14:paraId="6C3AADD8" w14:textId="77777777" w:rsidR="008337EC" w:rsidRPr="001E4FF4" w:rsidRDefault="008337EC" w:rsidP="00C02753">
                      <w:pPr>
                        <w:numPr>
                          <w:ilvl w:val="0"/>
                          <w:numId w:val="32"/>
                        </w:numPr>
                        <w:spacing w:before="100" w:beforeAutospacing="1" w:after="100" w:afterAutospacing="1" w:line="240" w:lineRule="auto"/>
                        <w:jc w:val="both"/>
                        <w:rPr>
                          <w:rFonts w:ascii="Times New Roman" w:hAnsi="Times New Roman" w:cs="Times New Roman"/>
                        </w:rPr>
                      </w:pPr>
                      <w:r w:rsidRPr="001E4FF4">
                        <w:rPr>
                          <w:rStyle w:val="Strong"/>
                          <w:rFonts w:ascii="Times New Roman" w:hAnsi="Times New Roman" w:cs="Times New Roman"/>
                        </w:rPr>
                        <w:t>WithdrawalDate</w:t>
                      </w:r>
                      <w:r w:rsidRPr="001E4FF4">
                        <w:rPr>
                          <w:rFonts w:ascii="Times New Roman" w:hAnsi="Times New Roman" w:cs="Times New Roman"/>
                        </w:rPr>
                        <w:t>: The date of the withdrawal.</w:t>
                      </w:r>
                    </w:p>
                    <w:p w14:paraId="222C301B" w14:textId="77777777" w:rsidR="008337EC" w:rsidRPr="001E4FF4" w:rsidRDefault="008337EC" w:rsidP="00C02753">
                      <w:pPr>
                        <w:numPr>
                          <w:ilvl w:val="0"/>
                          <w:numId w:val="32"/>
                        </w:numPr>
                        <w:spacing w:before="100" w:beforeAutospacing="1" w:after="100" w:afterAutospacing="1" w:line="240" w:lineRule="auto"/>
                        <w:jc w:val="both"/>
                        <w:rPr>
                          <w:rFonts w:ascii="Times New Roman" w:hAnsi="Times New Roman" w:cs="Times New Roman"/>
                        </w:rPr>
                      </w:pPr>
                      <w:r w:rsidRPr="001E4FF4">
                        <w:rPr>
                          <w:rStyle w:val="Strong"/>
                          <w:rFonts w:ascii="Times New Roman" w:hAnsi="Times New Roman" w:cs="Times New Roman"/>
                        </w:rPr>
                        <w:t>Amount</w:t>
                      </w:r>
                      <w:r w:rsidRPr="001E4FF4">
                        <w:rPr>
                          <w:rFonts w:ascii="Times New Roman" w:hAnsi="Times New Roman" w:cs="Times New Roman"/>
                        </w:rPr>
                        <w:t>: The amount withdrawn.</w:t>
                      </w:r>
                    </w:p>
                    <w:p w14:paraId="143E405F" w14:textId="77777777" w:rsidR="008337EC" w:rsidRPr="001E4FF4" w:rsidRDefault="008337EC" w:rsidP="00C02753">
                      <w:pPr>
                        <w:numPr>
                          <w:ilvl w:val="0"/>
                          <w:numId w:val="32"/>
                        </w:numPr>
                        <w:spacing w:before="100" w:beforeAutospacing="1" w:after="100" w:afterAutospacing="1" w:line="240" w:lineRule="auto"/>
                        <w:jc w:val="both"/>
                        <w:rPr>
                          <w:rFonts w:ascii="Times New Roman" w:hAnsi="Times New Roman" w:cs="Times New Roman"/>
                        </w:rPr>
                      </w:pPr>
                      <w:r w:rsidRPr="001E4FF4">
                        <w:rPr>
                          <w:rStyle w:val="Strong"/>
                          <w:rFonts w:ascii="Times New Roman" w:hAnsi="Times New Roman" w:cs="Times New Roman"/>
                        </w:rPr>
                        <w:t>Status</w:t>
                      </w:r>
                      <w:r w:rsidRPr="001E4FF4">
                        <w:rPr>
                          <w:rFonts w:ascii="Times New Roman" w:hAnsi="Times New Roman" w:cs="Times New Roman"/>
                        </w:rPr>
                        <w:t>: The current status of the withdrawal.</w:t>
                      </w:r>
                    </w:p>
                    <w:p w14:paraId="333837B5" w14:textId="77777777" w:rsidR="008337EC" w:rsidRPr="001E4FF4" w:rsidRDefault="008337EC" w:rsidP="00C02753">
                      <w:pPr>
                        <w:numPr>
                          <w:ilvl w:val="0"/>
                          <w:numId w:val="32"/>
                        </w:numPr>
                        <w:spacing w:before="100" w:beforeAutospacing="1" w:after="100" w:afterAutospacing="1" w:line="240" w:lineRule="auto"/>
                        <w:jc w:val="both"/>
                        <w:rPr>
                          <w:rFonts w:ascii="Times New Roman" w:hAnsi="Times New Roman" w:cs="Times New Roman"/>
                        </w:rPr>
                      </w:pPr>
                      <w:r w:rsidRPr="001E4FF4">
                        <w:rPr>
                          <w:rStyle w:val="Strong"/>
                          <w:rFonts w:ascii="Times New Roman" w:hAnsi="Times New Roman" w:cs="Times New Roman"/>
                        </w:rPr>
                        <w:t>AbbreviationID (Foreign Key)</w:t>
                      </w:r>
                      <w:r w:rsidRPr="001E4FF4">
                        <w:rPr>
                          <w:rFonts w:ascii="Times New Roman" w:hAnsi="Times New Roman" w:cs="Times New Roman"/>
                        </w:rPr>
                        <w:t>: References any relevant abbreviation.</w:t>
                      </w:r>
                    </w:p>
                    <w:p w14:paraId="4B918FD4" w14:textId="6A7E498D" w:rsidR="008101A7" w:rsidRPr="001E4FF4" w:rsidRDefault="008337EC" w:rsidP="008101A7">
                      <w:pPr>
                        <w:numPr>
                          <w:ilvl w:val="0"/>
                          <w:numId w:val="32"/>
                        </w:numPr>
                        <w:spacing w:before="100" w:beforeAutospacing="1" w:after="100" w:afterAutospacing="1" w:line="240" w:lineRule="auto"/>
                        <w:jc w:val="both"/>
                        <w:rPr>
                          <w:rFonts w:ascii="Times New Roman" w:hAnsi="Times New Roman" w:cs="Times New Roman"/>
                        </w:rPr>
                      </w:pPr>
                      <w:r w:rsidRPr="001E4FF4">
                        <w:rPr>
                          <w:rStyle w:val="Strong"/>
                          <w:rFonts w:ascii="Times New Roman" w:hAnsi="Times New Roman" w:cs="Times New Roman"/>
                        </w:rPr>
                        <w:t>AccountTypeID (Foreign Key)</w:t>
                      </w:r>
                      <w:r w:rsidRPr="001E4FF4">
                        <w:rPr>
                          <w:rFonts w:ascii="Times New Roman" w:hAnsi="Times New Roman" w:cs="Times New Roman"/>
                        </w:rPr>
                        <w:t>: References the type of account associated with the withdrawal.</w:t>
                      </w:r>
                    </w:p>
                    <w:p w14:paraId="7BD5F55B" w14:textId="77777777" w:rsidR="004131D0" w:rsidRPr="00011606" w:rsidRDefault="004131D0" w:rsidP="004131D0">
                      <w:pPr>
                        <w:spacing w:before="100" w:beforeAutospacing="1" w:after="100" w:afterAutospacing="1" w:line="240" w:lineRule="auto"/>
                        <w:outlineLvl w:val="2"/>
                        <w:rPr>
                          <w:rFonts w:ascii="Times New Roman" w:eastAsia="Times New Roman" w:hAnsi="Times New Roman" w:cs="Times New Roman"/>
                          <w:b/>
                          <w:bCs/>
                          <w:sz w:val="24"/>
                          <w:szCs w:val="24"/>
                          <w:lang w:val="en-US" w:bidi="hi-IN"/>
                        </w:rPr>
                      </w:pPr>
                      <w:r w:rsidRPr="00011606">
                        <w:rPr>
                          <w:rFonts w:ascii="Times New Roman" w:eastAsia="Times New Roman" w:hAnsi="Times New Roman" w:cs="Times New Roman"/>
                          <w:b/>
                          <w:bCs/>
                          <w:sz w:val="24"/>
                          <w:szCs w:val="24"/>
                          <w:lang w:val="en-US" w:bidi="hi-IN"/>
                        </w:rPr>
                        <w:t>Relationships are:</w:t>
                      </w:r>
                    </w:p>
                    <w:p w14:paraId="5A329BDE" w14:textId="77777777" w:rsidR="004131D0" w:rsidRPr="00011606"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Customers own Accounts</w:t>
                      </w:r>
                      <w:r w:rsidRPr="00011606">
                        <w:rPr>
                          <w:rFonts w:ascii="Times New Roman" w:eastAsia="Times New Roman" w:hAnsi="Times New Roman" w:cs="Times New Roman"/>
                          <w:lang w:val="en-US" w:bidi="hi-IN"/>
                        </w:rPr>
                        <w:t xml:space="preserve"> – Each customer can have multiple accounts, and each account belongs to one customer.</w:t>
                      </w:r>
                    </w:p>
                    <w:p w14:paraId="62927E92" w14:textId="77777777" w:rsidR="004131D0" w:rsidRPr="00011606"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Customers hold Certificates</w:t>
                      </w:r>
                      <w:r w:rsidRPr="00011606">
                        <w:rPr>
                          <w:rFonts w:ascii="Times New Roman" w:eastAsia="Times New Roman" w:hAnsi="Times New Roman" w:cs="Times New Roman"/>
                          <w:lang w:val="en-US" w:bidi="hi-IN"/>
                        </w:rPr>
                        <w:t xml:space="preserve"> – Each customer can hold multiple certificates, and each certificate is linked to one customer.</w:t>
                      </w:r>
                    </w:p>
                    <w:p w14:paraId="290E8899" w14:textId="60DEB450" w:rsidR="004131D0" w:rsidRPr="00011606"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Customers receive Chequebooks</w:t>
                      </w:r>
                      <w:r w:rsidRPr="00011606">
                        <w:rPr>
                          <w:rFonts w:ascii="Times New Roman" w:eastAsia="Times New Roman" w:hAnsi="Times New Roman" w:cs="Times New Roman"/>
                          <w:lang w:val="en-US" w:bidi="hi-IN"/>
                        </w:rPr>
                        <w:t xml:space="preserve"> – Each customer can receive multiple cheque</w:t>
                      </w:r>
                      <w:r w:rsidR="00F7101D">
                        <w:rPr>
                          <w:rFonts w:ascii="Times New Roman" w:eastAsia="Times New Roman" w:hAnsi="Times New Roman" w:cs="Times New Roman"/>
                          <w:lang w:val="en-US" w:bidi="hi-IN"/>
                        </w:rPr>
                        <w:t xml:space="preserve"> </w:t>
                      </w:r>
                      <w:r w:rsidRPr="00011606">
                        <w:rPr>
                          <w:rFonts w:ascii="Times New Roman" w:eastAsia="Times New Roman" w:hAnsi="Times New Roman" w:cs="Times New Roman"/>
                          <w:lang w:val="en-US" w:bidi="hi-IN"/>
                        </w:rPr>
                        <w:t>books, and each chequebook is associated with one account.</w:t>
                      </w:r>
                    </w:p>
                    <w:p w14:paraId="2D9B1C17" w14:textId="77777777" w:rsidR="004131D0" w:rsidRPr="00011606"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Customers are offered Cross-Sell Offers</w:t>
                      </w:r>
                      <w:r w:rsidRPr="00011606">
                        <w:rPr>
                          <w:rFonts w:ascii="Times New Roman" w:eastAsia="Times New Roman" w:hAnsi="Times New Roman" w:cs="Times New Roman"/>
                          <w:lang w:val="en-US" w:bidi="hi-IN"/>
                        </w:rPr>
                        <w:t xml:space="preserve"> – Each customer can receive multiple cross-sell offers, and each offer can target multiple customers.</w:t>
                      </w:r>
                    </w:p>
                    <w:p w14:paraId="32917546" w14:textId="77777777" w:rsidR="004131D0" w:rsidRPr="00011606"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Customers set Financial Goals</w:t>
                      </w:r>
                      <w:r w:rsidRPr="00011606">
                        <w:rPr>
                          <w:rFonts w:ascii="Times New Roman" w:eastAsia="Times New Roman" w:hAnsi="Times New Roman" w:cs="Times New Roman"/>
                          <w:lang w:val="en-US" w:bidi="hi-IN"/>
                        </w:rPr>
                        <w:t xml:space="preserve"> – Each customer can set multiple financial goals, and each goal is linked to one customer.</w:t>
                      </w:r>
                    </w:p>
                    <w:p w14:paraId="114CCCE2" w14:textId="77777777" w:rsidR="004131D0" w:rsidRPr="00011606"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Customers make Payments</w:t>
                      </w:r>
                      <w:r w:rsidRPr="00011606">
                        <w:rPr>
                          <w:rFonts w:ascii="Times New Roman" w:eastAsia="Times New Roman" w:hAnsi="Times New Roman" w:cs="Times New Roman"/>
                          <w:lang w:val="en-US" w:bidi="hi-IN"/>
                        </w:rPr>
                        <w:t xml:space="preserve"> – Customers can make multiple payments, and each payment is associated with one account.</w:t>
                      </w:r>
                    </w:p>
                    <w:p w14:paraId="4A5CB465" w14:textId="77777777" w:rsidR="004131D0" w:rsidRPr="00011606"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Customers withdraw Funds</w:t>
                      </w:r>
                      <w:r w:rsidRPr="00011606">
                        <w:rPr>
                          <w:rFonts w:ascii="Times New Roman" w:eastAsia="Times New Roman" w:hAnsi="Times New Roman" w:cs="Times New Roman"/>
                          <w:lang w:val="en-US" w:bidi="hi-IN"/>
                        </w:rPr>
                        <w:t xml:space="preserve"> – Each customer can make multiple withdrawals, and each withdrawal is linked to one account.</w:t>
                      </w:r>
                    </w:p>
                    <w:p w14:paraId="61816CAB" w14:textId="77777777" w:rsidR="004131D0" w:rsidRPr="00011606"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Customers have DigiLockers</w:t>
                      </w:r>
                      <w:r w:rsidRPr="00011606">
                        <w:rPr>
                          <w:rFonts w:ascii="Times New Roman" w:eastAsia="Times New Roman" w:hAnsi="Times New Roman" w:cs="Times New Roman"/>
                          <w:lang w:val="en-US" w:bidi="hi-IN"/>
                        </w:rPr>
                        <w:t xml:space="preserve"> – Each customer can have multiple DigiLocker entries, and each entry belongs to one customer.</w:t>
                      </w:r>
                    </w:p>
                    <w:p w14:paraId="3D32BE21" w14:textId="77777777" w:rsidR="004131D0" w:rsidRPr="00011606"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Customers have Investments</w:t>
                      </w:r>
                      <w:r w:rsidRPr="00011606">
                        <w:rPr>
                          <w:rFonts w:ascii="Times New Roman" w:eastAsia="Times New Roman" w:hAnsi="Times New Roman" w:cs="Times New Roman"/>
                          <w:lang w:val="en-US" w:bidi="hi-IN"/>
                        </w:rPr>
                        <w:t xml:space="preserve"> – Customers can have multiple investments, and each investment is linked to one customer.</w:t>
                      </w:r>
                    </w:p>
                    <w:p w14:paraId="5EB4C1F1" w14:textId="77777777" w:rsidR="004131D0" w:rsidRPr="00011606"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Customers take Loans</w:t>
                      </w:r>
                      <w:r w:rsidRPr="00011606">
                        <w:rPr>
                          <w:rFonts w:ascii="Times New Roman" w:eastAsia="Times New Roman" w:hAnsi="Times New Roman" w:cs="Times New Roman"/>
                          <w:lang w:val="en-US" w:bidi="hi-IN"/>
                        </w:rPr>
                        <w:t xml:space="preserve"> – Each customer can take out multiple loans, and each loan is associated with one customer.</w:t>
                      </w:r>
                    </w:p>
                    <w:p w14:paraId="57811F1A" w14:textId="77777777" w:rsidR="004131D0" w:rsidRPr="00011606"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Customers receive Notifications</w:t>
                      </w:r>
                      <w:r w:rsidRPr="00011606">
                        <w:rPr>
                          <w:rFonts w:ascii="Times New Roman" w:eastAsia="Times New Roman" w:hAnsi="Times New Roman" w:cs="Times New Roman"/>
                          <w:lang w:val="en-US" w:bidi="hi-IN"/>
                        </w:rPr>
                        <w:t xml:space="preserve"> – Customers can receive multiple notifications, and each notification is directed at one customer.</w:t>
                      </w:r>
                    </w:p>
                    <w:p w14:paraId="0F931F82" w14:textId="256D0358" w:rsidR="004131D0"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Customers use Online Banking</w:t>
                      </w:r>
                      <w:r w:rsidRPr="00011606">
                        <w:rPr>
                          <w:rFonts w:ascii="Times New Roman" w:eastAsia="Times New Roman" w:hAnsi="Times New Roman" w:cs="Times New Roman"/>
                          <w:lang w:val="en-US" w:bidi="hi-IN"/>
                        </w:rPr>
                        <w:t xml:space="preserve"> – Each customer can have one online banking account, and each online banking entry is linked to one customer.</w:t>
                      </w:r>
                    </w:p>
                    <w:p w14:paraId="6880FC81" w14:textId="77777777" w:rsidR="001E4FF4" w:rsidRPr="00011606" w:rsidRDefault="001E4FF4" w:rsidP="001E4FF4">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Accounts have Transactions</w:t>
                      </w:r>
                      <w:r w:rsidRPr="00011606">
                        <w:rPr>
                          <w:rFonts w:ascii="Times New Roman" w:eastAsia="Times New Roman" w:hAnsi="Times New Roman" w:cs="Times New Roman"/>
                          <w:lang w:val="en-US" w:bidi="hi-IN"/>
                        </w:rPr>
                        <w:t xml:space="preserve"> – Each account can have multiple transactions, and each transaction is associated with one account.</w:t>
                      </w:r>
                    </w:p>
                    <w:p w14:paraId="3763C438" w14:textId="77777777" w:rsidR="001E4FF4" w:rsidRPr="00011606" w:rsidRDefault="001E4FF4" w:rsidP="001E4FF4">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Accounts have Deposits</w:t>
                      </w:r>
                      <w:r w:rsidRPr="00011606">
                        <w:rPr>
                          <w:rFonts w:ascii="Times New Roman" w:eastAsia="Times New Roman" w:hAnsi="Times New Roman" w:cs="Times New Roman"/>
                          <w:lang w:val="en-US" w:bidi="hi-IN"/>
                        </w:rPr>
                        <w:t xml:space="preserve"> – Each account can receive multiple deposits, and each deposit is linked to one account.</w:t>
                      </w:r>
                    </w:p>
                    <w:p w14:paraId="62260B00" w14:textId="77777777" w:rsidR="001E4FF4" w:rsidRPr="00011606" w:rsidRDefault="001E4FF4" w:rsidP="001E4FF4">
                      <w:pPr>
                        <w:spacing w:before="100" w:beforeAutospacing="1" w:after="100" w:afterAutospacing="1" w:line="240" w:lineRule="auto"/>
                        <w:ind w:left="360"/>
                        <w:rPr>
                          <w:rFonts w:ascii="Times New Roman" w:eastAsia="Times New Roman" w:hAnsi="Times New Roman" w:cs="Times New Roman"/>
                          <w:lang w:val="en-US" w:bidi="hi-IN"/>
                        </w:rPr>
                      </w:pPr>
                    </w:p>
                    <w:p w14:paraId="75773604" w14:textId="21ABCDBD" w:rsidR="00CF51AE" w:rsidRPr="001E4FF4" w:rsidRDefault="00CF51AE" w:rsidP="008101A7">
                      <w:pPr>
                        <w:spacing w:before="100" w:beforeAutospacing="1" w:after="100" w:afterAutospacing="1" w:line="240" w:lineRule="auto"/>
                        <w:jc w:val="both"/>
                        <w:rPr>
                          <w:rFonts w:ascii="Times New Roman" w:hAnsi="Times New Roman" w:cs="Times New Roman"/>
                        </w:rPr>
                      </w:pPr>
                      <w:r w:rsidRPr="001E4FF4">
                        <w:rPr>
                          <w:rFonts w:ascii="Times New Roman" w:hAnsi="Times New Roman" w:cs="Times New Roman"/>
                        </w:rPr>
                        <w:tab/>
                      </w:r>
                    </w:p>
                    <w:p w14:paraId="0AAD8E7B" w14:textId="77777777" w:rsidR="00A166AB" w:rsidRPr="001E4FF4" w:rsidRDefault="00A166AB" w:rsidP="00A166AB">
                      <w:pPr>
                        <w:rPr>
                          <w:rFonts w:ascii="Times New Roman" w:hAnsi="Times New Roman" w:cs="Times New Roman"/>
                        </w:rPr>
                      </w:pPr>
                    </w:p>
                  </w:txbxContent>
                </v:textbox>
              </v:shape>
            </w:pict>
          </mc:Fallback>
        </mc:AlternateContent>
      </w:r>
    </w:p>
    <w:p w14:paraId="724EEC24" w14:textId="77777777" w:rsidR="005842F7" w:rsidRDefault="005842F7" w:rsidP="00240309">
      <w:pPr>
        <w:spacing w:before="100" w:beforeAutospacing="1" w:after="100" w:afterAutospacing="1" w:line="240" w:lineRule="auto"/>
        <w:rPr>
          <w:rFonts w:ascii="Times New Roman" w:eastAsia="Times New Roman" w:hAnsi="Times New Roman" w:cs="Times New Roman"/>
          <w:sz w:val="24"/>
          <w:szCs w:val="24"/>
          <w:lang w:val="en-US" w:bidi="hi-IN"/>
        </w:rPr>
      </w:pPr>
    </w:p>
    <w:p w14:paraId="42F20499" w14:textId="77777777" w:rsidR="005842F7" w:rsidRDefault="005842F7" w:rsidP="00240309">
      <w:pPr>
        <w:spacing w:before="100" w:beforeAutospacing="1" w:after="100" w:afterAutospacing="1" w:line="240" w:lineRule="auto"/>
        <w:rPr>
          <w:rFonts w:ascii="Times New Roman" w:eastAsia="Times New Roman" w:hAnsi="Times New Roman" w:cs="Times New Roman"/>
          <w:sz w:val="24"/>
          <w:szCs w:val="24"/>
          <w:lang w:val="en-US" w:bidi="hi-IN"/>
        </w:rPr>
      </w:pPr>
    </w:p>
    <w:p w14:paraId="7E439F8D" w14:textId="77777777" w:rsidR="005842F7" w:rsidRDefault="005842F7" w:rsidP="00240309">
      <w:pPr>
        <w:spacing w:before="100" w:beforeAutospacing="1" w:after="100" w:afterAutospacing="1" w:line="240" w:lineRule="auto"/>
        <w:rPr>
          <w:rFonts w:ascii="Times New Roman" w:eastAsia="Times New Roman" w:hAnsi="Times New Roman" w:cs="Times New Roman"/>
          <w:sz w:val="24"/>
          <w:szCs w:val="24"/>
          <w:lang w:val="en-US" w:bidi="hi-IN"/>
        </w:rPr>
      </w:pPr>
    </w:p>
    <w:p w14:paraId="37CFDC2D" w14:textId="77777777" w:rsidR="005842F7" w:rsidRDefault="005842F7" w:rsidP="00240309">
      <w:pPr>
        <w:spacing w:before="100" w:beforeAutospacing="1" w:after="100" w:afterAutospacing="1" w:line="240" w:lineRule="auto"/>
        <w:rPr>
          <w:rFonts w:ascii="Times New Roman" w:eastAsia="Times New Roman" w:hAnsi="Times New Roman" w:cs="Times New Roman"/>
          <w:sz w:val="24"/>
          <w:szCs w:val="24"/>
          <w:lang w:val="en-US" w:bidi="hi-IN"/>
        </w:rPr>
      </w:pPr>
    </w:p>
    <w:p w14:paraId="43E3BF50" w14:textId="77777777" w:rsidR="005842F7" w:rsidRDefault="005842F7" w:rsidP="00240309">
      <w:pPr>
        <w:spacing w:before="100" w:beforeAutospacing="1" w:after="100" w:afterAutospacing="1" w:line="240" w:lineRule="auto"/>
        <w:rPr>
          <w:rFonts w:ascii="Times New Roman" w:eastAsia="Times New Roman" w:hAnsi="Times New Roman" w:cs="Times New Roman"/>
          <w:sz w:val="24"/>
          <w:szCs w:val="24"/>
          <w:lang w:val="en-US" w:bidi="hi-IN"/>
        </w:rPr>
      </w:pPr>
    </w:p>
    <w:p w14:paraId="1606A202" w14:textId="77777777" w:rsidR="005842F7" w:rsidRDefault="005842F7" w:rsidP="00240309">
      <w:pPr>
        <w:spacing w:before="100" w:beforeAutospacing="1" w:after="100" w:afterAutospacing="1" w:line="240" w:lineRule="auto"/>
        <w:rPr>
          <w:rFonts w:ascii="Times New Roman" w:eastAsia="Times New Roman" w:hAnsi="Times New Roman" w:cs="Times New Roman"/>
          <w:sz w:val="24"/>
          <w:szCs w:val="24"/>
          <w:lang w:val="en-US" w:bidi="hi-IN"/>
        </w:rPr>
      </w:pPr>
    </w:p>
    <w:p w14:paraId="6AB1192A" w14:textId="77777777" w:rsidR="005842F7" w:rsidRDefault="005842F7" w:rsidP="00240309">
      <w:pPr>
        <w:spacing w:before="100" w:beforeAutospacing="1" w:after="100" w:afterAutospacing="1" w:line="240" w:lineRule="auto"/>
        <w:rPr>
          <w:rFonts w:ascii="Times New Roman" w:eastAsia="Times New Roman" w:hAnsi="Times New Roman" w:cs="Times New Roman"/>
          <w:sz w:val="24"/>
          <w:szCs w:val="24"/>
          <w:lang w:val="en-US" w:bidi="hi-IN"/>
        </w:rPr>
      </w:pPr>
    </w:p>
    <w:p w14:paraId="78996DFC" w14:textId="77777777" w:rsidR="005842F7" w:rsidRDefault="005842F7" w:rsidP="00240309">
      <w:pPr>
        <w:spacing w:before="100" w:beforeAutospacing="1" w:after="100" w:afterAutospacing="1" w:line="240" w:lineRule="auto"/>
        <w:rPr>
          <w:rFonts w:ascii="Times New Roman" w:eastAsia="Times New Roman" w:hAnsi="Times New Roman" w:cs="Times New Roman"/>
          <w:sz w:val="24"/>
          <w:szCs w:val="24"/>
          <w:lang w:val="en-US" w:bidi="hi-IN"/>
        </w:rPr>
      </w:pPr>
    </w:p>
    <w:p w14:paraId="4F67B8E4" w14:textId="77777777" w:rsidR="005842F7" w:rsidRDefault="005842F7" w:rsidP="00240309">
      <w:pPr>
        <w:spacing w:before="100" w:beforeAutospacing="1" w:after="100" w:afterAutospacing="1" w:line="240" w:lineRule="auto"/>
        <w:rPr>
          <w:rFonts w:ascii="Times New Roman" w:eastAsia="Times New Roman" w:hAnsi="Times New Roman" w:cs="Times New Roman"/>
          <w:sz w:val="24"/>
          <w:szCs w:val="24"/>
          <w:lang w:val="en-US" w:bidi="hi-IN"/>
        </w:rPr>
      </w:pPr>
    </w:p>
    <w:p w14:paraId="2B2E25DF" w14:textId="77777777" w:rsidR="005842F7" w:rsidRDefault="005842F7" w:rsidP="00240309">
      <w:pPr>
        <w:spacing w:before="100" w:beforeAutospacing="1" w:after="100" w:afterAutospacing="1" w:line="240" w:lineRule="auto"/>
        <w:rPr>
          <w:rFonts w:ascii="Times New Roman" w:eastAsia="Times New Roman" w:hAnsi="Times New Roman" w:cs="Times New Roman"/>
          <w:sz w:val="24"/>
          <w:szCs w:val="24"/>
          <w:lang w:val="en-US" w:bidi="hi-IN"/>
        </w:rPr>
      </w:pPr>
    </w:p>
    <w:p w14:paraId="602E2827" w14:textId="77777777" w:rsidR="008101A7" w:rsidRDefault="008101A7" w:rsidP="007A5F0B">
      <w:pPr>
        <w:spacing w:before="100" w:beforeAutospacing="1" w:after="100" w:afterAutospacing="1" w:line="240" w:lineRule="auto"/>
        <w:rPr>
          <w:rFonts w:ascii="Times New Roman" w:eastAsia="Times New Roman" w:hAnsi="Times New Roman" w:cs="Times New Roman"/>
          <w:sz w:val="24"/>
          <w:szCs w:val="24"/>
          <w:lang w:val="en-US" w:bidi="hi-IN"/>
        </w:rPr>
      </w:pPr>
    </w:p>
    <w:p w14:paraId="26ABC4A4" w14:textId="77777777" w:rsidR="008101A7" w:rsidRDefault="008101A7" w:rsidP="007A5F0B">
      <w:pPr>
        <w:spacing w:before="100" w:beforeAutospacing="1" w:after="100" w:afterAutospacing="1" w:line="240" w:lineRule="auto"/>
        <w:rPr>
          <w:rFonts w:ascii="Times New Roman" w:eastAsia="Times New Roman" w:hAnsi="Times New Roman" w:cs="Times New Roman"/>
          <w:sz w:val="24"/>
          <w:szCs w:val="24"/>
          <w:lang w:val="en-US" w:bidi="hi-IN"/>
        </w:rPr>
      </w:pPr>
    </w:p>
    <w:p w14:paraId="6BFBF3FE" w14:textId="77777777" w:rsidR="008101A7" w:rsidRDefault="008101A7" w:rsidP="007A5F0B">
      <w:pPr>
        <w:spacing w:before="100" w:beforeAutospacing="1" w:after="100" w:afterAutospacing="1" w:line="240" w:lineRule="auto"/>
        <w:rPr>
          <w:rFonts w:ascii="Times New Roman" w:eastAsia="Times New Roman" w:hAnsi="Times New Roman" w:cs="Times New Roman"/>
          <w:sz w:val="24"/>
          <w:szCs w:val="24"/>
          <w:lang w:val="en-US" w:bidi="hi-IN"/>
        </w:rPr>
      </w:pPr>
    </w:p>
    <w:p w14:paraId="27170E28" w14:textId="77777777" w:rsidR="008101A7" w:rsidRDefault="008101A7" w:rsidP="007A5F0B">
      <w:pPr>
        <w:spacing w:before="100" w:beforeAutospacing="1" w:after="100" w:afterAutospacing="1" w:line="240" w:lineRule="auto"/>
        <w:rPr>
          <w:rFonts w:ascii="Times New Roman" w:eastAsia="Times New Roman" w:hAnsi="Times New Roman" w:cs="Times New Roman"/>
          <w:sz w:val="24"/>
          <w:szCs w:val="24"/>
          <w:lang w:val="en-US" w:bidi="hi-IN"/>
        </w:rPr>
      </w:pPr>
    </w:p>
    <w:p w14:paraId="6581E389" w14:textId="77777777" w:rsidR="008101A7" w:rsidRDefault="008101A7" w:rsidP="007A5F0B">
      <w:pPr>
        <w:spacing w:before="100" w:beforeAutospacing="1" w:after="100" w:afterAutospacing="1" w:line="240" w:lineRule="auto"/>
        <w:rPr>
          <w:rFonts w:ascii="Times New Roman" w:eastAsia="Times New Roman" w:hAnsi="Times New Roman" w:cs="Times New Roman"/>
          <w:sz w:val="24"/>
          <w:szCs w:val="24"/>
          <w:lang w:val="en-US" w:bidi="hi-IN"/>
        </w:rPr>
      </w:pPr>
    </w:p>
    <w:p w14:paraId="61D4AC78" w14:textId="77777777" w:rsidR="008101A7" w:rsidRDefault="008101A7" w:rsidP="007A5F0B">
      <w:pPr>
        <w:spacing w:before="100" w:beforeAutospacing="1" w:after="100" w:afterAutospacing="1" w:line="240" w:lineRule="auto"/>
        <w:rPr>
          <w:rFonts w:ascii="Times New Roman" w:eastAsia="Times New Roman" w:hAnsi="Times New Roman" w:cs="Times New Roman"/>
          <w:sz w:val="24"/>
          <w:szCs w:val="24"/>
          <w:lang w:val="en-US" w:bidi="hi-IN"/>
        </w:rPr>
      </w:pPr>
    </w:p>
    <w:p w14:paraId="30E5B57D" w14:textId="77777777" w:rsidR="008101A7" w:rsidRDefault="008101A7" w:rsidP="007A5F0B">
      <w:pPr>
        <w:spacing w:before="100" w:beforeAutospacing="1" w:after="100" w:afterAutospacing="1" w:line="240" w:lineRule="auto"/>
        <w:rPr>
          <w:rFonts w:ascii="Times New Roman" w:eastAsia="Times New Roman" w:hAnsi="Times New Roman" w:cs="Times New Roman"/>
          <w:sz w:val="24"/>
          <w:szCs w:val="24"/>
          <w:lang w:val="en-US" w:bidi="hi-IN"/>
        </w:rPr>
      </w:pPr>
    </w:p>
    <w:p w14:paraId="285F6CD1" w14:textId="77777777" w:rsidR="008101A7" w:rsidRDefault="008101A7" w:rsidP="007A5F0B">
      <w:pPr>
        <w:spacing w:before="100" w:beforeAutospacing="1" w:after="100" w:afterAutospacing="1" w:line="240" w:lineRule="auto"/>
        <w:rPr>
          <w:rFonts w:ascii="Times New Roman" w:eastAsia="Times New Roman" w:hAnsi="Times New Roman" w:cs="Times New Roman"/>
          <w:sz w:val="24"/>
          <w:szCs w:val="24"/>
          <w:lang w:val="en-US" w:bidi="hi-IN"/>
        </w:rPr>
      </w:pPr>
    </w:p>
    <w:p w14:paraId="3F2BFF50" w14:textId="77777777" w:rsidR="008101A7" w:rsidRDefault="008101A7" w:rsidP="007A5F0B">
      <w:pPr>
        <w:spacing w:before="100" w:beforeAutospacing="1" w:after="100" w:afterAutospacing="1" w:line="240" w:lineRule="auto"/>
        <w:rPr>
          <w:rFonts w:ascii="Times New Roman" w:eastAsia="Times New Roman" w:hAnsi="Times New Roman" w:cs="Times New Roman"/>
          <w:sz w:val="24"/>
          <w:szCs w:val="24"/>
          <w:lang w:val="en-US" w:bidi="hi-IN"/>
        </w:rPr>
      </w:pPr>
    </w:p>
    <w:p w14:paraId="75748ADE" w14:textId="77777777" w:rsidR="008101A7" w:rsidRDefault="008101A7" w:rsidP="007A5F0B">
      <w:pPr>
        <w:spacing w:before="100" w:beforeAutospacing="1" w:after="100" w:afterAutospacing="1" w:line="240" w:lineRule="auto"/>
        <w:rPr>
          <w:rFonts w:ascii="Times New Roman" w:eastAsia="Times New Roman" w:hAnsi="Times New Roman" w:cs="Times New Roman"/>
          <w:sz w:val="24"/>
          <w:szCs w:val="24"/>
          <w:lang w:val="en-US" w:bidi="hi-IN"/>
        </w:rPr>
      </w:pPr>
    </w:p>
    <w:p w14:paraId="103A592C" w14:textId="77777777" w:rsidR="008101A7" w:rsidRDefault="008101A7" w:rsidP="007A5F0B">
      <w:pPr>
        <w:spacing w:before="100" w:beforeAutospacing="1" w:after="100" w:afterAutospacing="1" w:line="240" w:lineRule="auto"/>
        <w:rPr>
          <w:rFonts w:ascii="Times New Roman" w:eastAsia="Times New Roman" w:hAnsi="Times New Roman" w:cs="Times New Roman"/>
          <w:sz w:val="24"/>
          <w:szCs w:val="24"/>
          <w:lang w:val="en-US" w:bidi="hi-IN"/>
        </w:rPr>
      </w:pPr>
    </w:p>
    <w:p w14:paraId="06B38173" w14:textId="77777777" w:rsidR="008101A7" w:rsidRDefault="008101A7" w:rsidP="007A5F0B">
      <w:pPr>
        <w:spacing w:before="100" w:beforeAutospacing="1" w:after="100" w:afterAutospacing="1" w:line="240" w:lineRule="auto"/>
        <w:rPr>
          <w:rFonts w:ascii="Times New Roman" w:eastAsia="Times New Roman" w:hAnsi="Times New Roman" w:cs="Times New Roman"/>
          <w:sz w:val="24"/>
          <w:szCs w:val="24"/>
          <w:lang w:val="en-US" w:bidi="hi-IN"/>
        </w:rPr>
      </w:pPr>
    </w:p>
    <w:p w14:paraId="6D1F5C7C" w14:textId="77777777" w:rsidR="008101A7" w:rsidRDefault="008101A7" w:rsidP="007A5F0B">
      <w:pPr>
        <w:spacing w:before="100" w:beforeAutospacing="1" w:after="100" w:afterAutospacing="1" w:line="240" w:lineRule="auto"/>
        <w:rPr>
          <w:rFonts w:ascii="Times New Roman" w:eastAsia="Times New Roman" w:hAnsi="Times New Roman" w:cs="Times New Roman"/>
          <w:sz w:val="24"/>
          <w:szCs w:val="24"/>
          <w:lang w:val="en-US" w:bidi="hi-IN"/>
        </w:rPr>
      </w:pPr>
    </w:p>
    <w:p w14:paraId="1A0E55E8" w14:textId="61BCC3F9" w:rsidR="008101A7" w:rsidRDefault="008101A7" w:rsidP="007A5F0B">
      <w:pPr>
        <w:spacing w:before="100" w:beforeAutospacing="1" w:after="100" w:afterAutospacing="1" w:line="240" w:lineRule="auto"/>
        <w:rPr>
          <w:rFonts w:ascii="Times New Roman" w:eastAsia="Times New Roman" w:hAnsi="Times New Roman" w:cs="Times New Roman"/>
          <w:sz w:val="24"/>
          <w:szCs w:val="24"/>
          <w:lang w:val="en-US" w:bidi="hi-IN"/>
        </w:rPr>
      </w:pPr>
    </w:p>
    <w:p w14:paraId="21B71574" w14:textId="7734681D" w:rsidR="004131D0" w:rsidRDefault="004131D0" w:rsidP="007A5F0B">
      <w:pPr>
        <w:spacing w:before="100" w:beforeAutospacing="1" w:after="100" w:afterAutospacing="1" w:line="240" w:lineRule="auto"/>
        <w:rPr>
          <w:rFonts w:ascii="Times New Roman" w:eastAsia="Times New Roman" w:hAnsi="Times New Roman" w:cs="Times New Roman"/>
          <w:sz w:val="24"/>
          <w:szCs w:val="24"/>
          <w:lang w:val="en-US" w:bidi="hi-IN"/>
        </w:rPr>
      </w:pPr>
      <w:r>
        <w:rPr>
          <w:rFonts w:ascii="Times New Roman" w:eastAsia="Times New Roman" w:hAnsi="Times New Roman" w:cs="Times New Roman"/>
          <w:b/>
          <w:bCs/>
          <w:noProof/>
          <w:lang w:val="en-US" w:bidi="hi-IN"/>
        </w:rPr>
        <mc:AlternateContent>
          <mc:Choice Requires="wps">
            <w:drawing>
              <wp:anchor distT="0" distB="0" distL="114300" distR="114300" simplePos="0" relativeHeight="251688960" behindDoc="0" locked="0" layoutInCell="1" allowOverlap="1" wp14:anchorId="308B08B0" wp14:editId="113145F9">
                <wp:simplePos x="0" y="0"/>
                <wp:positionH relativeFrom="column">
                  <wp:posOffset>7454</wp:posOffset>
                </wp:positionH>
                <wp:positionV relativeFrom="paragraph">
                  <wp:posOffset>-232245</wp:posOffset>
                </wp:positionV>
                <wp:extent cx="6374765" cy="9113851"/>
                <wp:effectExtent l="457200" t="38100" r="6985" b="335280"/>
                <wp:wrapNone/>
                <wp:docPr id="24" name="Text Box 24"/>
                <wp:cNvGraphicFramePr/>
                <a:graphic xmlns:a="http://schemas.openxmlformats.org/drawingml/2006/main">
                  <a:graphicData uri="http://schemas.microsoft.com/office/word/2010/wordprocessingShape">
                    <wps:wsp>
                      <wps:cNvSpPr txBox="1"/>
                      <wps:spPr>
                        <a:xfrm>
                          <a:off x="0" y="0"/>
                          <a:ext cx="6374765" cy="9113851"/>
                        </a:xfrm>
                        <a:prstGeom prst="rect">
                          <a:avLst/>
                        </a:prstGeom>
                        <a:solidFill>
                          <a:srgbClr val="FFC000"/>
                        </a:solidFill>
                        <a:ln w="6350">
                          <a:noFill/>
                        </a:ln>
                        <a:effectLst>
                          <a:outerShdw blurRad="190500" dist="317500" dir="9000000" algn="tr" rotWithShape="0">
                            <a:prstClr val="black">
                              <a:alpha val="65000"/>
                            </a:prstClr>
                          </a:outerShdw>
                        </a:effectLst>
                      </wps:spPr>
                      <wps:txbx>
                        <w:txbxContent>
                          <w:p w14:paraId="1D92506F" w14:textId="77777777" w:rsidR="004131D0" w:rsidRPr="00011606"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Accounts have Withdrawals</w:t>
                            </w:r>
                            <w:r w:rsidRPr="00011606">
                              <w:rPr>
                                <w:rFonts w:ascii="Times New Roman" w:eastAsia="Times New Roman" w:hAnsi="Times New Roman" w:cs="Times New Roman"/>
                                <w:lang w:val="en-US" w:bidi="hi-IN"/>
                              </w:rPr>
                              <w:t xml:space="preserve"> – Each account can have multiple withdrawals, and each withdrawal is linked to one account.</w:t>
                            </w:r>
                          </w:p>
                          <w:p w14:paraId="11247D68" w14:textId="77777777" w:rsidR="004131D0" w:rsidRPr="00011606"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Transactions have Audits</w:t>
                            </w:r>
                            <w:r w:rsidRPr="00011606">
                              <w:rPr>
                                <w:rFonts w:ascii="Times New Roman" w:eastAsia="Times New Roman" w:hAnsi="Times New Roman" w:cs="Times New Roman"/>
                                <w:lang w:val="en-US" w:bidi="hi-IN"/>
                              </w:rPr>
                              <w:t xml:space="preserve"> – Each transaction can have multiple audits, and each audit is linked to one transaction.</w:t>
                            </w:r>
                          </w:p>
                          <w:p w14:paraId="3FEBB268" w14:textId="77777777" w:rsidR="004131D0" w:rsidRPr="00011606"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Account Types define Limits</w:t>
                            </w:r>
                            <w:r w:rsidRPr="00011606">
                              <w:rPr>
                                <w:rFonts w:ascii="Times New Roman" w:eastAsia="Times New Roman" w:hAnsi="Times New Roman" w:cs="Times New Roman"/>
                                <w:lang w:val="en-US" w:bidi="hi-IN"/>
                              </w:rPr>
                              <w:t xml:space="preserve"> – Each account type can have multiple transaction limits, and each limit is linked to one account type.</w:t>
                            </w:r>
                          </w:p>
                          <w:p w14:paraId="50281F64" w14:textId="77777777" w:rsidR="004131D0" w:rsidRPr="00011606"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Customers set Standing Instructions</w:t>
                            </w:r>
                            <w:r w:rsidRPr="00011606">
                              <w:rPr>
                                <w:rFonts w:ascii="Times New Roman" w:eastAsia="Times New Roman" w:hAnsi="Times New Roman" w:cs="Times New Roman"/>
                                <w:lang w:val="en-US" w:bidi="hi-IN"/>
                              </w:rPr>
                              <w:t xml:space="preserve"> – Each customer can set multiple standing instructions, and each instruction is linked to one customer.</w:t>
                            </w:r>
                          </w:p>
                          <w:p w14:paraId="2E49107A" w14:textId="77777777" w:rsidR="004131D0" w:rsidRPr="00011606"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Customers file Taxes</w:t>
                            </w:r>
                            <w:r w:rsidRPr="00011606">
                              <w:rPr>
                                <w:rFonts w:ascii="Times New Roman" w:eastAsia="Times New Roman" w:hAnsi="Times New Roman" w:cs="Times New Roman"/>
                                <w:lang w:val="en-US" w:bidi="hi-IN"/>
                              </w:rPr>
                              <w:t xml:space="preserve"> – Each customer can file multiple tax documents, and each filing is associated with one customer.</w:t>
                            </w:r>
                          </w:p>
                          <w:p w14:paraId="4409E74B" w14:textId="77777777" w:rsidR="004131D0" w:rsidRPr="00011606"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Customers have TDS records</w:t>
                            </w:r>
                            <w:r w:rsidRPr="00011606">
                              <w:rPr>
                                <w:rFonts w:ascii="Times New Roman" w:eastAsia="Times New Roman" w:hAnsi="Times New Roman" w:cs="Times New Roman"/>
                                <w:lang w:val="en-US" w:bidi="hi-IN"/>
                              </w:rPr>
                              <w:t xml:space="preserve"> – Each customer can have multiple TDS records, and each TDS record is linked to one customer.</w:t>
                            </w:r>
                          </w:p>
                          <w:p w14:paraId="4AFB1351" w14:textId="77777777" w:rsidR="004131D0" w:rsidRPr="00011606"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Transfers of Accounts occur between Customers</w:t>
                            </w:r>
                            <w:r w:rsidRPr="00011606">
                              <w:rPr>
                                <w:rFonts w:ascii="Times New Roman" w:eastAsia="Times New Roman" w:hAnsi="Times New Roman" w:cs="Times New Roman"/>
                                <w:lang w:val="en-US" w:bidi="hi-IN"/>
                              </w:rPr>
                              <w:t xml:space="preserve"> – Each customer can transfer accounts, and each transfer involves one customer and two accounts (old and new).</w:t>
                            </w:r>
                          </w:p>
                          <w:p w14:paraId="1D20F9EC" w14:textId="77777777" w:rsidR="004131D0" w:rsidRPr="00011606"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Funds belong to Customers</w:t>
                            </w:r>
                            <w:r w:rsidRPr="00011606">
                              <w:rPr>
                                <w:rFonts w:ascii="Times New Roman" w:eastAsia="Times New Roman" w:hAnsi="Times New Roman" w:cs="Times New Roman"/>
                                <w:lang w:val="en-US" w:bidi="hi-IN"/>
                              </w:rPr>
                              <w:t xml:space="preserve"> – Each customer can invest in multiple funds, and each fund can be associated with multiple customers.</w:t>
                            </w:r>
                          </w:p>
                          <w:p w14:paraId="15209101" w14:textId="77777777" w:rsidR="004131D0" w:rsidRPr="00011606"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Deposits are linked to Certificates</w:t>
                            </w:r>
                            <w:r w:rsidRPr="00011606">
                              <w:rPr>
                                <w:rFonts w:ascii="Times New Roman" w:eastAsia="Times New Roman" w:hAnsi="Times New Roman" w:cs="Times New Roman"/>
                                <w:lang w:val="en-US" w:bidi="hi-IN"/>
                              </w:rPr>
                              <w:t xml:space="preserve"> – Each certificate can be associated with one or more deposits, and each deposit may relate to multiple certificates.</w:t>
                            </w:r>
                          </w:p>
                          <w:p w14:paraId="1D6784AB" w14:textId="77777777" w:rsidR="004131D0" w:rsidRPr="00011606"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Demand Drafts are linked to Accounts</w:t>
                            </w:r>
                            <w:r w:rsidRPr="00011606">
                              <w:rPr>
                                <w:rFonts w:ascii="Times New Roman" w:eastAsia="Times New Roman" w:hAnsi="Times New Roman" w:cs="Times New Roman"/>
                                <w:lang w:val="en-US" w:bidi="hi-IN"/>
                              </w:rPr>
                              <w:t xml:space="preserve"> – Each account can have multiple demand drafts, and each demand draft is linked to one account.</w:t>
                            </w:r>
                          </w:p>
                          <w:p w14:paraId="27595B88" w14:textId="77777777" w:rsidR="004131D0" w:rsidRPr="00011606"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Transaction Limits apply to Accounts</w:t>
                            </w:r>
                            <w:r w:rsidRPr="00011606">
                              <w:rPr>
                                <w:rFonts w:ascii="Times New Roman" w:eastAsia="Times New Roman" w:hAnsi="Times New Roman" w:cs="Times New Roman"/>
                                <w:lang w:val="en-US" w:bidi="hi-IN"/>
                              </w:rPr>
                              <w:t xml:space="preserve"> – Each account type can have multiple transaction limits, and each limit is defined for one account type.</w:t>
                            </w:r>
                          </w:p>
                          <w:p w14:paraId="2A1927DB" w14:textId="77777777" w:rsidR="004131D0" w:rsidRPr="00011606"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Standing Instructions are linked to Payments</w:t>
                            </w:r>
                            <w:r w:rsidRPr="00011606">
                              <w:rPr>
                                <w:rFonts w:ascii="Times New Roman" w:eastAsia="Times New Roman" w:hAnsi="Times New Roman" w:cs="Times New Roman"/>
                                <w:lang w:val="en-US" w:bidi="hi-IN"/>
                              </w:rPr>
                              <w:t xml:space="preserve"> – Each standing instruction can automate multiple payments, and each payment can be a result of one standing instruction.</w:t>
                            </w:r>
                          </w:p>
                          <w:p w14:paraId="221ABFEC" w14:textId="77777777" w:rsidR="004131D0" w:rsidRPr="00011606"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Fixed Deposits are linked to Customers</w:t>
                            </w:r>
                            <w:r w:rsidRPr="00011606">
                              <w:rPr>
                                <w:rFonts w:ascii="Times New Roman" w:eastAsia="Times New Roman" w:hAnsi="Times New Roman" w:cs="Times New Roman"/>
                                <w:lang w:val="en-US" w:bidi="hi-IN"/>
                              </w:rPr>
                              <w:t xml:space="preserve"> – Each customer can have multiple fixed deposits, and each fixed deposit is linked to one customer.</w:t>
                            </w:r>
                          </w:p>
                          <w:p w14:paraId="77417F85" w14:textId="77777777" w:rsidR="004131D0" w:rsidRPr="00011606"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Withdrawals are recorded for Accounts</w:t>
                            </w:r>
                            <w:r w:rsidRPr="00011606">
                              <w:rPr>
                                <w:rFonts w:ascii="Times New Roman" w:eastAsia="Times New Roman" w:hAnsi="Times New Roman" w:cs="Times New Roman"/>
                                <w:lang w:val="en-US" w:bidi="hi-IN"/>
                              </w:rPr>
                              <w:t xml:space="preserve"> – Each account can have multiple withdrawals, and each withdrawal is associated with one account.</w:t>
                            </w:r>
                          </w:p>
                          <w:p w14:paraId="26C619C3" w14:textId="77777777" w:rsidR="004131D0" w:rsidRPr="00011606"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Transaction Audits track Transactions</w:t>
                            </w:r>
                            <w:r w:rsidRPr="00011606">
                              <w:rPr>
                                <w:rFonts w:ascii="Times New Roman" w:eastAsia="Times New Roman" w:hAnsi="Times New Roman" w:cs="Times New Roman"/>
                                <w:lang w:val="en-US" w:bidi="hi-IN"/>
                              </w:rPr>
                              <w:t xml:space="preserve"> – Each transaction can have multiple audits, and each audit is linked to one transaction.</w:t>
                            </w:r>
                          </w:p>
                          <w:p w14:paraId="0BE0248D" w14:textId="77777777" w:rsidR="00506BB7" w:rsidRPr="00506BB7" w:rsidRDefault="00506BB7" w:rsidP="00506BB7">
                            <w:pPr>
                              <w:pStyle w:val="Heading3"/>
                              <w:jc w:val="both"/>
                              <w:rPr>
                                <w:sz w:val="24"/>
                                <w:szCs w:val="24"/>
                              </w:rPr>
                            </w:pPr>
                            <w:r w:rsidRPr="00506BB7">
                              <w:rPr>
                                <w:sz w:val="24"/>
                                <w:szCs w:val="24"/>
                              </w:rPr>
                              <w:t>ER Diagram:</w:t>
                            </w:r>
                          </w:p>
                          <w:p w14:paraId="30E6FAFB" w14:textId="77777777" w:rsidR="00506BB7" w:rsidRPr="00506BB7" w:rsidRDefault="00506BB7" w:rsidP="00506BB7">
                            <w:pPr>
                              <w:pStyle w:val="NormalWeb"/>
                              <w:ind w:left="720"/>
                              <w:jc w:val="both"/>
                              <w:rPr>
                                <w:sz w:val="22"/>
                                <w:szCs w:val="22"/>
                              </w:rPr>
                            </w:pPr>
                            <w:r w:rsidRPr="00506BB7">
                              <w:rPr>
                                <w:sz w:val="22"/>
                                <w:szCs w:val="22"/>
                              </w:rPr>
                              <w:t>Let’s create an ER diagram that clearly shows the relationships and attributes of the entities in the banking system. This diagram will help visualize the important parts of the bank's data model. It will illustrate how various entities like Customers, Accounts, Transactions, Loans, and Assets interact with each other.</w:t>
                            </w:r>
                          </w:p>
                          <w:p w14:paraId="28374D25" w14:textId="77777777" w:rsidR="00506BB7" w:rsidRPr="00506BB7" w:rsidRDefault="00506BB7" w:rsidP="00506BB7">
                            <w:pPr>
                              <w:pStyle w:val="NormalWeb"/>
                              <w:ind w:left="720"/>
                              <w:jc w:val="both"/>
                              <w:rPr>
                                <w:sz w:val="22"/>
                                <w:szCs w:val="22"/>
                              </w:rPr>
                            </w:pPr>
                            <w:r w:rsidRPr="00506BB7">
                              <w:rPr>
                                <w:sz w:val="22"/>
                                <w:szCs w:val="22"/>
                              </w:rPr>
                              <w:t>For example, customers can have multiple accounts, and each account can have various transactions, loans, and deposits associated with it. The diagram will also show how customers manage their investments, set financial goals, and use services like online banking and notifications. It will highlight the connections between banks and their branches, as well as how products like fixed deposits, bonds, and mutual funds relate to customer accounts.</w:t>
                            </w:r>
                          </w:p>
                          <w:p w14:paraId="6C9755BC" w14:textId="77777777" w:rsidR="00506BB7" w:rsidRPr="00506BB7" w:rsidRDefault="00506BB7" w:rsidP="00506BB7">
                            <w:pPr>
                              <w:pStyle w:val="NormalWeb"/>
                              <w:ind w:left="720"/>
                              <w:jc w:val="both"/>
                              <w:rPr>
                                <w:sz w:val="22"/>
                                <w:szCs w:val="22"/>
                              </w:rPr>
                            </w:pPr>
                            <w:r w:rsidRPr="00506BB7">
                              <w:rPr>
                                <w:sz w:val="22"/>
                                <w:szCs w:val="22"/>
                              </w:rPr>
                              <w:t>By looking at this diagram, you'll get a better understanding of how the banking system works. It captures the different financial products and services and shows how they are all linked together. This will give you a clearer picture of how customers interact with the bank and the various services offered to them.</w:t>
                            </w:r>
                          </w:p>
                          <w:p w14:paraId="4A59EF0B" w14:textId="77777777" w:rsidR="004131D0" w:rsidRPr="001E4FF4" w:rsidRDefault="004131D0" w:rsidP="004131D0">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B08B0" id="Text Box 24" o:spid="_x0000_s1043" type="#_x0000_t202" style="position:absolute;margin-left:.6pt;margin-top:-18.3pt;width:501.95pt;height:717.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" fillcolor="#ffc000" stroked="f" strokeweight=".5pt">
                <v:shadow on="t" color="black" opacity="42598f" origin=".5,-.5" offset="-7.63786mm,12.5pt"/>
                <v:textbox>
                  <w:txbxContent>
                    <w:p w14:paraId="1D92506F" w14:textId="77777777" w:rsidR="004131D0" w:rsidRPr="00011606"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Accounts have Withdrawals</w:t>
                      </w:r>
                      <w:r w:rsidRPr="00011606">
                        <w:rPr>
                          <w:rFonts w:ascii="Times New Roman" w:eastAsia="Times New Roman" w:hAnsi="Times New Roman" w:cs="Times New Roman"/>
                          <w:lang w:val="en-US" w:bidi="hi-IN"/>
                        </w:rPr>
                        <w:t xml:space="preserve"> – Each account can have multiple withdrawals, and each withdrawal is linked to one account.</w:t>
                      </w:r>
                    </w:p>
                    <w:p w14:paraId="11247D68" w14:textId="77777777" w:rsidR="004131D0" w:rsidRPr="00011606"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Transactions have Audits</w:t>
                      </w:r>
                      <w:r w:rsidRPr="00011606">
                        <w:rPr>
                          <w:rFonts w:ascii="Times New Roman" w:eastAsia="Times New Roman" w:hAnsi="Times New Roman" w:cs="Times New Roman"/>
                          <w:lang w:val="en-US" w:bidi="hi-IN"/>
                        </w:rPr>
                        <w:t xml:space="preserve"> – Each transaction can have multiple audits, and each audit is linked to one transaction.</w:t>
                      </w:r>
                    </w:p>
                    <w:p w14:paraId="3FEBB268" w14:textId="77777777" w:rsidR="004131D0" w:rsidRPr="00011606"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Account Types define Limits</w:t>
                      </w:r>
                      <w:r w:rsidRPr="00011606">
                        <w:rPr>
                          <w:rFonts w:ascii="Times New Roman" w:eastAsia="Times New Roman" w:hAnsi="Times New Roman" w:cs="Times New Roman"/>
                          <w:lang w:val="en-US" w:bidi="hi-IN"/>
                        </w:rPr>
                        <w:t xml:space="preserve"> – Each account type can have multiple transaction limits, and each limit is linked to one account type.</w:t>
                      </w:r>
                    </w:p>
                    <w:p w14:paraId="50281F64" w14:textId="77777777" w:rsidR="004131D0" w:rsidRPr="00011606"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Customers set Standing Instructions</w:t>
                      </w:r>
                      <w:r w:rsidRPr="00011606">
                        <w:rPr>
                          <w:rFonts w:ascii="Times New Roman" w:eastAsia="Times New Roman" w:hAnsi="Times New Roman" w:cs="Times New Roman"/>
                          <w:lang w:val="en-US" w:bidi="hi-IN"/>
                        </w:rPr>
                        <w:t xml:space="preserve"> – Each customer can set multiple standing instructions, and each instruction is linked to one customer.</w:t>
                      </w:r>
                    </w:p>
                    <w:p w14:paraId="2E49107A" w14:textId="77777777" w:rsidR="004131D0" w:rsidRPr="00011606"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Customers file Taxes</w:t>
                      </w:r>
                      <w:r w:rsidRPr="00011606">
                        <w:rPr>
                          <w:rFonts w:ascii="Times New Roman" w:eastAsia="Times New Roman" w:hAnsi="Times New Roman" w:cs="Times New Roman"/>
                          <w:lang w:val="en-US" w:bidi="hi-IN"/>
                        </w:rPr>
                        <w:t xml:space="preserve"> – Each customer can file multiple tax documents, and each filing is associated with one customer.</w:t>
                      </w:r>
                    </w:p>
                    <w:p w14:paraId="4409E74B" w14:textId="77777777" w:rsidR="004131D0" w:rsidRPr="00011606"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Customers have TDS records</w:t>
                      </w:r>
                      <w:r w:rsidRPr="00011606">
                        <w:rPr>
                          <w:rFonts w:ascii="Times New Roman" w:eastAsia="Times New Roman" w:hAnsi="Times New Roman" w:cs="Times New Roman"/>
                          <w:lang w:val="en-US" w:bidi="hi-IN"/>
                        </w:rPr>
                        <w:t xml:space="preserve"> – Each customer can have multiple TDS records, and each TDS record is linked to one customer.</w:t>
                      </w:r>
                    </w:p>
                    <w:p w14:paraId="4AFB1351" w14:textId="77777777" w:rsidR="004131D0" w:rsidRPr="00011606"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Transfers of Accounts occur between Customers</w:t>
                      </w:r>
                      <w:r w:rsidRPr="00011606">
                        <w:rPr>
                          <w:rFonts w:ascii="Times New Roman" w:eastAsia="Times New Roman" w:hAnsi="Times New Roman" w:cs="Times New Roman"/>
                          <w:lang w:val="en-US" w:bidi="hi-IN"/>
                        </w:rPr>
                        <w:t xml:space="preserve"> – Each customer can transfer accounts, and each transfer involves one customer and two accounts (old and new).</w:t>
                      </w:r>
                    </w:p>
                    <w:p w14:paraId="1D20F9EC" w14:textId="77777777" w:rsidR="004131D0" w:rsidRPr="00011606"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Funds belong to Customers</w:t>
                      </w:r>
                      <w:r w:rsidRPr="00011606">
                        <w:rPr>
                          <w:rFonts w:ascii="Times New Roman" w:eastAsia="Times New Roman" w:hAnsi="Times New Roman" w:cs="Times New Roman"/>
                          <w:lang w:val="en-US" w:bidi="hi-IN"/>
                        </w:rPr>
                        <w:t xml:space="preserve"> – Each customer can invest in multiple funds, and each fund can be associated with multiple customers.</w:t>
                      </w:r>
                    </w:p>
                    <w:p w14:paraId="15209101" w14:textId="77777777" w:rsidR="004131D0" w:rsidRPr="00011606"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Deposits are linked to Certificates</w:t>
                      </w:r>
                      <w:r w:rsidRPr="00011606">
                        <w:rPr>
                          <w:rFonts w:ascii="Times New Roman" w:eastAsia="Times New Roman" w:hAnsi="Times New Roman" w:cs="Times New Roman"/>
                          <w:lang w:val="en-US" w:bidi="hi-IN"/>
                        </w:rPr>
                        <w:t xml:space="preserve"> – Each certificate can be associated with one or more deposits, and each deposit may relate to multiple certificates.</w:t>
                      </w:r>
                    </w:p>
                    <w:p w14:paraId="1D6784AB" w14:textId="77777777" w:rsidR="004131D0" w:rsidRPr="00011606"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Demand Drafts are linked to Accounts</w:t>
                      </w:r>
                      <w:r w:rsidRPr="00011606">
                        <w:rPr>
                          <w:rFonts w:ascii="Times New Roman" w:eastAsia="Times New Roman" w:hAnsi="Times New Roman" w:cs="Times New Roman"/>
                          <w:lang w:val="en-US" w:bidi="hi-IN"/>
                        </w:rPr>
                        <w:t xml:space="preserve"> – Each account can have multiple demand drafts, and each demand draft is linked to one account.</w:t>
                      </w:r>
                    </w:p>
                    <w:p w14:paraId="27595B88" w14:textId="77777777" w:rsidR="004131D0" w:rsidRPr="00011606"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Transaction Limits apply to Accounts</w:t>
                      </w:r>
                      <w:r w:rsidRPr="00011606">
                        <w:rPr>
                          <w:rFonts w:ascii="Times New Roman" w:eastAsia="Times New Roman" w:hAnsi="Times New Roman" w:cs="Times New Roman"/>
                          <w:lang w:val="en-US" w:bidi="hi-IN"/>
                        </w:rPr>
                        <w:t xml:space="preserve"> – Each account type can have multiple transaction limits, and each limit is defined for one account type.</w:t>
                      </w:r>
                    </w:p>
                    <w:p w14:paraId="2A1927DB" w14:textId="77777777" w:rsidR="004131D0" w:rsidRPr="00011606"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Standing Instructions are linked to Payments</w:t>
                      </w:r>
                      <w:r w:rsidRPr="00011606">
                        <w:rPr>
                          <w:rFonts w:ascii="Times New Roman" w:eastAsia="Times New Roman" w:hAnsi="Times New Roman" w:cs="Times New Roman"/>
                          <w:lang w:val="en-US" w:bidi="hi-IN"/>
                        </w:rPr>
                        <w:t xml:space="preserve"> – Each standing instruction can automate multiple payments, and each payment can be a result of one standing instruction.</w:t>
                      </w:r>
                    </w:p>
                    <w:p w14:paraId="221ABFEC" w14:textId="77777777" w:rsidR="004131D0" w:rsidRPr="00011606"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Fixed Deposits are linked to Customers</w:t>
                      </w:r>
                      <w:r w:rsidRPr="00011606">
                        <w:rPr>
                          <w:rFonts w:ascii="Times New Roman" w:eastAsia="Times New Roman" w:hAnsi="Times New Roman" w:cs="Times New Roman"/>
                          <w:lang w:val="en-US" w:bidi="hi-IN"/>
                        </w:rPr>
                        <w:t xml:space="preserve"> – Each customer can have multiple fixed deposits, and each fixed deposit is linked to one customer.</w:t>
                      </w:r>
                    </w:p>
                    <w:p w14:paraId="77417F85" w14:textId="77777777" w:rsidR="004131D0" w:rsidRPr="00011606"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Withdrawals are recorded for Accounts</w:t>
                      </w:r>
                      <w:r w:rsidRPr="00011606">
                        <w:rPr>
                          <w:rFonts w:ascii="Times New Roman" w:eastAsia="Times New Roman" w:hAnsi="Times New Roman" w:cs="Times New Roman"/>
                          <w:lang w:val="en-US" w:bidi="hi-IN"/>
                        </w:rPr>
                        <w:t xml:space="preserve"> – Each account can have multiple withdrawals, and each withdrawal is associated with one account.</w:t>
                      </w:r>
                    </w:p>
                    <w:p w14:paraId="26C619C3" w14:textId="77777777" w:rsidR="004131D0" w:rsidRPr="00011606" w:rsidRDefault="004131D0" w:rsidP="004131D0">
                      <w:pPr>
                        <w:numPr>
                          <w:ilvl w:val="0"/>
                          <w:numId w:val="33"/>
                        </w:numPr>
                        <w:spacing w:before="100" w:beforeAutospacing="1" w:after="100" w:afterAutospacing="1" w:line="240" w:lineRule="auto"/>
                        <w:rPr>
                          <w:rFonts w:ascii="Times New Roman" w:eastAsia="Times New Roman" w:hAnsi="Times New Roman" w:cs="Times New Roman"/>
                          <w:lang w:val="en-US" w:bidi="hi-IN"/>
                        </w:rPr>
                      </w:pPr>
                      <w:r w:rsidRPr="00011606">
                        <w:rPr>
                          <w:rFonts w:ascii="Times New Roman" w:eastAsia="Times New Roman" w:hAnsi="Times New Roman" w:cs="Times New Roman"/>
                          <w:b/>
                          <w:bCs/>
                          <w:lang w:val="en-US" w:bidi="hi-IN"/>
                        </w:rPr>
                        <w:t>Transaction Audits track Transactions</w:t>
                      </w:r>
                      <w:r w:rsidRPr="00011606">
                        <w:rPr>
                          <w:rFonts w:ascii="Times New Roman" w:eastAsia="Times New Roman" w:hAnsi="Times New Roman" w:cs="Times New Roman"/>
                          <w:lang w:val="en-US" w:bidi="hi-IN"/>
                        </w:rPr>
                        <w:t xml:space="preserve"> – Each transaction can have multiple audits, and each audit is linked to one transaction.</w:t>
                      </w:r>
                    </w:p>
                    <w:p w14:paraId="0BE0248D" w14:textId="77777777" w:rsidR="00506BB7" w:rsidRPr="00506BB7" w:rsidRDefault="00506BB7" w:rsidP="00506BB7">
                      <w:pPr>
                        <w:pStyle w:val="Heading3"/>
                        <w:jc w:val="both"/>
                        <w:rPr>
                          <w:sz w:val="24"/>
                          <w:szCs w:val="24"/>
                        </w:rPr>
                      </w:pPr>
                      <w:r w:rsidRPr="00506BB7">
                        <w:rPr>
                          <w:sz w:val="24"/>
                          <w:szCs w:val="24"/>
                        </w:rPr>
                        <w:t>ER Diagram:</w:t>
                      </w:r>
                    </w:p>
                    <w:p w14:paraId="30E6FAFB" w14:textId="77777777" w:rsidR="00506BB7" w:rsidRPr="00506BB7" w:rsidRDefault="00506BB7" w:rsidP="00506BB7">
                      <w:pPr>
                        <w:pStyle w:val="NormalWeb"/>
                        <w:ind w:left="720"/>
                        <w:jc w:val="both"/>
                        <w:rPr>
                          <w:sz w:val="22"/>
                          <w:szCs w:val="22"/>
                        </w:rPr>
                      </w:pPr>
                      <w:r w:rsidRPr="00506BB7">
                        <w:rPr>
                          <w:sz w:val="22"/>
                          <w:szCs w:val="22"/>
                        </w:rPr>
                        <w:t>Let’s create an ER diagram that clearly shows the relationships and attributes of the entities in the banking system. This diagram will help visualize the important parts of the bank's data model. It will illustrate how various entities like Customers, Accounts, Transactions, Loans, and Assets interact with each other.</w:t>
                      </w:r>
                    </w:p>
                    <w:p w14:paraId="28374D25" w14:textId="77777777" w:rsidR="00506BB7" w:rsidRPr="00506BB7" w:rsidRDefault="00506BB7" w:rsidP="00506BB7">
                      <w:pPr>
                        <w:pStyle w:val="NormalWeb"/>
                        <w:ind w:left="720"/>
                        <w:jc w:val="both"/>
                        <w:rPr>
                          <w:sz w:val="22"/>
                          <w:szCs w:val="22"/>
                        </w:rPr>
                      </w:pPr>
                      <w:r w:rsidRPr="00506BB7">
                        <w:rPr>
                          <w:sz w:val="22"/>
                          <w:szCs w:val="22"/>
                        </w:rPr>
                        <w:t>For example, customers can have multiple accounts, and each account can have various transactions, loans, and deposits associated with it. The diagram will also show how customers manage their investments, set financial goals, and use services like online banking and notifications. It will highlight the connections between banks and their branches, as well as how products like fixed deposits, bonds, and mutual funds relate to customer accounts.</w:t>
                      </w:r>
                    </w:p>
                    <w:p w14:paraId="6C9755BC" w14:textId="77777777" w:rsidR="00506BB7" w:rsidRPr="00506BB7" w:rsidRDefault="00506BB7" w:rsidP="00506BB7">
                      <w:pPr>
                        <w:pStyle w:val="NormalWeb"/>
                        <w:ind w:left="720"/>
                        <w:jc w:val="both"/>
                        <w:rPr>
                          <w:sz w:val="22"/>
                          <w:szCs w:val="22"/>
                        </w:rPr>
                      </w:pPr>
                      <w:r w:rsidRPr="00506BB7">
                        <w:rPr>
                          <w:sz w:val="22"/>
                          <w:szCs w:val="22"/>
                        </w:rPr>
                        <w:t>By looking at this diagram, you'll get a better understanding of how the banking system works. It captures the different financial products and services and shows how they are all linked together. This will give you a clearer picture of how customers interact with the bank and the various services offered to them.</w:t>
                      </w:r>
                    </w:p>
                    <w:p w14:paraId="4A59EF0B" w14:textId="77777777" w:rsidR="004131D0" w:rsidRPr="001E4FF4" w:rsidRDefault="004131D0" w:rsidP="004131D0">
                      <w:pPr>
                        <w:rPr>
                          <w:rFonts w:ascii="Times New Roman" w:hAnsi="Times New Roman" w:cs="Times New Roman"/>
                        </w:rPr>
                      </w:pPr>
                    </w:p>
                  </w:txbxContent>
                </v:textbox>
              </v:shape>
            </w:pict>
          </mc:Fallback>
        </mc:AlternateContent>
      </w:r>
    </w:p>
    <w:p w14:paraId="3E2AF222" w14:textId="1097E8A2" w:rsidR="004131D0" w:rsidRDefault="004131D0" w:rsidP="007A5F0B">
      <w:pPr>
        <w:spacing w:before="100" w:beforeAutospacing="1" w:after="100" w:afterAutospacing="1" w:line="240" w:lineRule="auto"/>
        <w:rPr>
          <w:rFonts w:ascii="Times New Roman" w:eastAsia="Times New Roman" w:hAnsi="Times New Roman" w:cs="Times New Roman"/>
          <w:sz w:val="24"/>
          <w:szCs w:val="24"/>
          <w:lang w:val="en-US" w:bidi="hi-IN"/>
        </w:rPr>
      </w:pPr>
    </w:p>
    <w:p w14:paraId="2EC44002" w14:textId="39D84633" w:rsidR="004131D0" w:rsidRDefault="004131D0" w:rsidP="007A5F0B">
      <w:pPr>
        <w:spacing w:before="100" w:beforeAutospacing="1" w:after="100" w:afterAutospacing="1" w:line="240" w:lineRule="auto"/>
        <w:rPr>
          <w:rFonts w:ascii="Times New Roman" w:eastAsia="Times New Roman" w:hAnsi="Times New Roman" w:cs="Times New Roman"/>
          <w:sz w:val="24"/>
          <w:szCs w:val="24"/>
          <w:lang w:val="en-US" w:bidi="hi-IN"/>
        </w:rPr>
      </w:pPr>
    </w:p>
    <w:p w14:paraId="3909D238" w14:textId="48D270F4" w:rsidR="004131D0" w:rsidRDefault="004131D0" w:rsidP="007A5F0B">
      <w:pPr>
        <w:spacing w:before="100" w:beforeAutospacing="1" w:after="100" w:afterAutospacing="1" w:line="240" w:lineRule="auto"/>
        <w:rPr>
          <w:rFonts w:ascii="Times New Roman" w:eastAsia="Times New Roman" w:hAnsi="Times New Roman" w:cs="Times New Roman"/>
          <w:sz w:val="24"/>
          <w:szCs w:val="24"/>
          <w:lang w:val="en-US" w:bidi="hi-IN"/>
        </w:rPr>
      </w:pPr>
    </w:p>
    <w:p w14:paraId="4C442CD6" w14:textId="6E78F2AB" w:rsidR="004131D0" w:rsidRDefault="004131D0" w:rsidP="007A5F0B">
      <w:pPr>
        <w:spacing w:before="100" w:beforeAutospacing="1" w:after="100" w:afterAutospacing="1" w:line="240" w:lineRule="auto"/>
        <w:rPr>
          <w:rFonts w:ascii="Times New Roman" w:eastAsia="Times New Roman" w:hAnsi="Times New Roman" w:cs="Times New Roman"/>
          <w:sz w:val="24"/>
          <w:szCs w:val="24"/>
          <w:lang w:val="en-US" w:bidi="hi-IN"/>
        </w:rPr>
      </w:pPr>
    </w:p>
    <w:p w14:paraId="31027DA9" w14:textId="479B99D4" w:rsidR="004131D0" w:rsidRDefault="004131D0" w:rsidP="007A5F0B">
      <w:pPr>
        <w:spacing w:before="100" w:beforeAutospacing="1" w:after="100" w:afterAutospacing="1" w:line="240" w:lineRule="auto"/>
        <w:rPr>
          <w:rFonts w:ascii="Times New Roman" w:eastAsia="Times New Roman" w:hAnsi="Times New Roman" w:cs="Times New Roman"/>
          <w:sz w:val="24"/>
          <w:szCs w:val="24"/>
          <w:lang w:val="en-US" w:bidi="hi-IN"/>
        </w:rPr>
      </w:pPr>
    </w:p>
    <w:p w14:paraId="37694743" w14:textId="5CDFA8BC" w:rsidR="004131D0" w:rsidRDefault="004131D0" w:rsidP="007A5F0B">
      <w:pPr>
        <w:spacing w:before="100" w:beforeAutospacing="1" w:after="100" w:afterAutospacing="1" w:line="240" w:lineRule="auto"/>
        <w:rPr>
          <w:rFonts w:ascii="Times New Roman" w:eastAsia="Times New Roman" w:hAnsi="Times New Roman" w:cs="Times New Roman"/>
          <w:sz w:val="24"/>
          <w:szCs w:val="24"/>
          <w:lang w:val="en-US" w:bidi="hi-IN"/>
        </w:rPr>
      </w:pPr>
    </w:p>
    <w:p w14:paraId="0B591482" w14:textId="73747B64" w:rsidR="004131D0" w:rsidRDefault="004131D0" w:rsidP="007A5F0B">
      <w:pPr>
        <w:spacing w:before="100" w:beforeAutospacing="1" w:after="100" w:afterAutospacing="1" w:line="240" w:lineRule="auto"/>
        <w:rPr>
          <w:rFonts w:ascii="Times New Roman" w:eastAsia="Times New Roman" w:hAnsi="Times New Roman" w:cs="Times New Roman"/>
          <w:sz w:val="24"/>
          <w:szCs w:val="24"/>
          <w:lang w:val="en-US" w:bidi="hi-IN"/>
        </w:rPr>
      </w:pPr>
    </w:p>
    <w:p w14:paraId="56AEA60F" w14:textId="05257BAC" w:rsidR="004131D0" w:rsidRDefault="004131D0" w:rsidP="007A5F0B">
      <w:pPr>
        <w:spacing w:before="100" w:beforeAutospacing="1" w:after="100" w:afterAutospacing="1" w:line="240" w:lineRule="auto"/>
        <w:rPr>
          <w:rFonts w:ascii="Times New Roman" w:eastAsia="Times New Roman" w:hAnsi="Times New Roman" w:cs="Times New Roman"/>
          <w:sz w:val="24"/>
          <w:szCs w:val="24"/>
          <w:lang w:val="en-US" w:bidi="hi-IN"/>
        </w:rPr>
      </w:pPr>
    </w:p>
    <w:p w14:paraId="0A063062" w14:textId="2A7ACA3D" w:rsidR="004131D0" w:rsidRDefault="004131D0" w:rsidP="007A5F0B">
      <w:pPr>
        <w:spacing w:before="100" w:beforeAutospacing="1" w:after="100" w:afterAutospacing="1" w:line="240" w:lineRule="auto"/>
        <w:rPr>
          <w:rFonts w:ascii="Times New Roman" w:eastAsia="Times New Roman" w:hAnsi="Times New Roman" w:cs="Times New Roman"/>
          <w:sz w:val="24"/>
          <w:szCs w:val="24"/>
          <w:lang w:val="en-US" w:bidi="hi-IN"/>
        </w:rPr>
      </w:pPr>
    </w:p>
    <w:p w14:paraId="43AD4733" w14:textId="69913C7A" w:rsidR="004131D0" w:rsidRDefault="004131D0" w:rsidP="007A5F0B">
      <w:pPr>
        <w:spacing w:before="100" w:beforeAutospacing="1" w:after="100" w:afterAutospacing="1" w:line="240" w:lineRule="auto"/>
        <w:rPr>
          <w:rFonts w:ascii="Times New Roman" w:eastAsia="Times New Roman" w:hAnsi="Times New Roman" w:cs="Times New Roman"/>
          <w:sz w:val="24"/>
          <w:szCs w:val="24"/>
          <w:lang w:val="en-US" w:bidi="hi-IN"/>
        </w:rPr>
      </w:pPr>
    </w:p>
    <w:p w14:paraId="03CA0311" w14:textId="77E4687B" w:rsidR="004131D0" w:rsidRDefault="004131D0" w:rsidP="007A5F0B">
      <w:pPr>
        <w:spacing w:before="100" w:beforeAutospacing="1" w:after="100" w:afterAutospacing="1" w:line="240" w:lineRule="auto"/>
        <w:rPr>
          <w:rFonts w:ascii="Times New Roman" w:eastAsia="Times New Roman" w:hAnsi="Times New Roman" w:cs="Times New Roman"/>
          <w:sz w:val="24"/>
          <w:szCs w:val="24"/>
          <w:lang w:val="en-US" w:bidi="hi-IN"/>
        </w:rPr>
      </w:pPr>
    </w:p>
    <w:p w14:paraId="10893790" w14:textId="7B2552F8" w:rsidR="004131D0" w:rsidRDefault="004131D0" w:rsidP="007A5F0B">
      <w:pPr>
        <w:spacing w:before="100" w:beforeAutospacing="1" w:after="100" w:afterAutospacing="1" w:line="240" w:lineRule="auto"/>
        <w:rPr>
          <w:rFonts w:ascii="Times New Roman" w:eastAsia="Times New Roman" w:hAnsi="Times New Roman" w:cs="Times New Roman"/>
          <w:sz w:val="24"/>
          <w:szCs w:val="24"/>
          <w:lang w:val="en-US" w:bidi="hi-IN"/>
        </w:rPr>
      </w:pPr>
    </w:p>
    <w:p w14:paraId="61ECF51E" w14:textId="5A847802" w:rsidR="004131D0" w:rsidRDefault="004131D0" w:rsidP="007A5F0B">
      <w:pPr>
        <w:spacing w:before="100" w:beforeAutospacing="1" w:after="100" w:afterAutospacing="1" w:line="240" w:lineRule="auto"/>
        <w:rPr>
          <w:rFonts w:ascii="Times New Roman" w:eastAsia="Times New Roman" w:hAnsi="Times New Roman" w:cs="Times New Roman"/>
          <w:sz w:val="24"/>
          <w:szCs w:val="24"/>
          <w:lang w:val="en-US" w:bidi="hi-IN"/>
        </w:rPr>
      </w:pPr>
    </w:p>
    <w:p w14:paraId="26FCC516" w14:textId="4A21A719" w:rsidR="004131D0" w:rsidRDefault="004131D0" w:rsidP="007A5F0B">
      <w:pPr>
        <w:spacing w:before="100" w:beforeAutospacing="1" w:after="100" w:afterAutospacing="1" w:line="240" w:lineRule="auto"/>
        <w:rPr>
          <w:rFonts w:ascii="Times New Roman" w:eastAsia="Times New Roman" w:hAnsi="Times New Roman" w:cs="Times New Roman"/>
          <w:sz w:val="24"/>
          <w:szCs w:val="24"/>
          <w:lang w:val="en-US" w:bidi="hi-IN"/>
        </w:rPr>
      </w:pPr>
    </w:p>
    <w:p w14:paraId="08143637" w14:textId="0A707E14" w:rsidR="004131D0" w:rsidRDefault="004131D0" w:rsidP="007A5F0B">
      <w:pPr>
        <w:spacing w:before="100" w:beforeAutospacing="1" w:after="100" w:afterAutospacing="1" w:line="240" w:lineRule="auto"/>
        <w:rPr>
          <w:rFonts w:ascii="Times New Roman" w:eastAsia="Times New Roman" w:hAnsi="Times New Roman" w:cs="Times New Roman"/>
          <w:sz w:val="24"/>
          <w:szCs w:val="24"/>
          <w:lang w:val="en-US" w:bidi="hi-IN"/>
        </w:rPr>
      </w:pPr>
    </w:p>
    <w:p w14:paraId="18A16B2F" w14:textId="03999A1B" w:rsidR="004131D0" w:rsidRDefault="004131D0" w:rsidP="007A5F0B">
      <w:pPr>
        <w:spacing w:before="100" w:beforeAutospacing="1" w:after="100" w:afterAutospacing="1" w:line="240" w:lineRule="auto"/>
        <w:rPr>
          <w:rFonts w:ascii="Times New Roman" w:eastAsia="Times New Roman" w:hAnsi="Times New Roman" w:cs="Times New Roman"/>
          <w:sz w:val="24"/>
          <w:szCs w:val="24"/>
          <w:lang w:val="en-US" w:bidi="hi-IN"/>
        </w:rPr>
      </w:pPr>
    </w:p>
    <w:p w14:paraId="36B9C1D8" w14:textId="0F4E529D" w:rsidR="004131D0" w:rsidRDefault="004131D0" w:rsidP="007A5F0B">
      <w:pPr>
        <w:spacing w:before="100" w:beforeAutospacing="1" w:after="100" w:afterAutospacing="1" w:line="240" w:lineRule="auto"/>
        <w:rPr>
          <w:rFonts w:ascii="Times New Roman" w:eastAsia="Times New Roman" w:hAnsi="Times New Roman" w:cs="Times New Roman"/>
          <w:sz w:val="24"/>
          <w:szCs w:val="24"/>
          <w:lang w:val="en-US" w:bidi="hi-IN"/>
        </w:rPr>
      </w:pPr>
    </w:p>
    <w:p w14:paraId="4AC40E07" w14:textId="5E5AF6D6" w:rsidR="004131D0" w:rsidRDefault="004131D0" w:rsidP="007A5F0B">
      <w:pPr>
        <w:spacing w:before="100" w:beforeAutospacing="1" w:after="100" w:afterAutospacing="1" w:line="240" w:lineRule="auto"/>
        <w:rPr>
          <w:rFonts w:ascii="Times New Roman" w:eastAsia="Times New Roman" w:hAnsi="Times New Roman" w:cs="Times New Roman"/>
          <w:sz w:val="24"/>
          <w:szCs w:val="24"/>
          <w:lang w:val="en-US" w:bidi="hi-IN"/>
        </w:rPr>
      </w:pPr>
    </w:p>
    <w:p w14:paraId="62BC56D7" w14:textId="6E5C73E8" w:rsidR="004131D0" w:rsidRDefault="004131D0" w:rsidP="007A5F0B">
      <w:pPr>
        <w:spacing w:before="100" w:beforeAutospacing="1" w:after="100" w:afterAutospacing="1" w:line="240" w:lineRule="auto"/>
        <w:rPr>
          <w:rFonts w:ascii="Times New Roman" w:eastAsia="Times New Roman" w:hAnsi="Times New Roman" w:cs="Times New Roman"/>
          <w:sz w:val="24"/>
          <w:szCs w:val="24"/>
          <w:lang w:val="en-US" w:bidi="hi-IN"/>
        </w:rPr>
      </w:pPr>
    </w:p>
    <w:p w14:paraId="6BD78A82" w14:textId="46E9878D" w:rsidR="004131D0" w:rsidRDefault="004131D0" w:rsidP="007A5F0B">
      <w:pPr>
        <w:spacing w:before="100" w:beforeAutospacing="1" w:after="100" w:afterAutospacing="1" w:line="240" w:lineRule="auto"/>
        <w:rPr>
          <w:rFonts w:ascii="Times New Roman" w:eastAsia="Times New Roman" w:hAnsi="Times New Roman" w:cs="Times New Roman"/>
          <w:sz w:val="24"/>
          <w:szCs w:val="24"/>
          <w:lang w:val="en-US" w:bidi="hi-IN"/>
        </w:rPr>
      </w:pPr>
    </w:p>
    <w:p w14:paraId="0801FC79" w14:textId="4F3F760A" w:rsidR="004131D0" w:rsidRDefault="004131D0" w:rsidP="007A5F0B">
      <w:pPr>
        <w:spacing w:before="100" w:beforeAutospacing="1" w:after="100" w:afterAutospacing="1" w:line="240" w:lineRule="auto"/>
        <w:rPr>
          <w:rFonts w:ascii="Times New Roman" w:eastAsia="Times New Roman" w:hAnsi="Times New Roman" w:cs="Times New Roman"/>
          <w:sz w:val="24"/>
          <w:szCs w:val="24"/>
          <w:lang w:val="en-US" w:bidi="hi-IN"/>
        </w:rPr>
      </w:pPr>
    </w:p>
    <w:p w14:paraId="50A02D6E" w14:textId="2BFBBFF6" w:rsidR="004131D0" w:rsidRDefault="004131D0" w:rsidP="007A5F0B">
      <w:pPr>
        <w:spacing w:before="100" w:beforeAutospacing="1" w:after="100" w:afterAutospacing="1" w:line="240" w:lineRule="auto"/>
        <w:rPr>
          <w:rFonts w:ascii="Times New Roman" w:eastAsia="Times New Roman" w:hAnsi="Times New Roman" w:cs="Times New Roman"/>
          <w:sz w:val="24"/>
          <w:szCs w:val="24"/>
          <w:lang w:val="en-US" w:bidi="hi-IN"/>
        </w:rPr>
      </w:pPr>
    </w:p>
    <w:p w14:paraId="67ED8070" w14:textId="77777777" w:rsidR="00502D93" w:rsidRDefault="00502D93" w:rsidP="007A5F0B">
      <w:pPr>
        <w:spacing w:before="100" w:beforeAutospacing="1" w:after="100" w:afterAutospacing="1" w:line="240" w:lineRule="auto"/>
        <w:rPr>
          <w:rFonts w:ascii="Times New Roman" w:eastAsia="Times New Roman" w:hAnsi="Times New Roman" w:cs="Times New Roman"/>
          <w:sz w:val="24"/>
          <w:szCs w:val="24"/>
          <w:lang w:val="en-US" w:bidi="hi-IN"/>
        </w:rPr>
      </w:pPr>
    </w:p>
    <w:p w14:paraId="510C0B9D" w14:textId="77777777" w:rsidR="00502D93" w:rsidRDefault="00502D93" w:rsidP="007A5F0B">
      <w:pPr>
        <w:spacing w:before="100" w:beforeAutospacing="1" w:after="100" w:afterAutospacing="1" w:line="240" w:lineRule="auto"/>
        <w:rPr>
          <w:rFonts w:ascii="Times New Roman" w:eastAsia="Times New Roman" w:hAnsi="Times New Roman" w:cs="Times New Roman"/>
          <w:sz w:val="24"/>
          <w:szCs w:val="24"/>
          <w:lang w:val="en-US" w:bidi="hi-IN"/>
        </w:rPr>
      </w:pPr>
    </w:p>
    <w:p w14:paraId="527040D5" w14:textId="2B2ED763" w:rsidR="00502D93" w:rsidRPr="00502D93" w:rsidRDefault="00736529" w:rsidP="00502D93">
      <w:pPr>
        <w:tabs>
          <w:tab w:val="left" w:pos="2825"/>
        </w:tabs>
        <w:rPr>
          <w:rFonts w:ascii="Times New Roman" w:eastAsia="Times New Roman" w:hAnsi="Times New Roman" w:cs="Times New Roman"/>
          <w:b/>
          <w:bCs/>
          <w:sz w:val="24"/>
          <w:szCs w:val="24"/>
          <w:lang w:val="en-US" w:bidi="hi-IN"/>
        </w:rPr>
      </w:pPr>
      <w:r>
        <w:rPr>
          <w:noProof/>
        </w:rPr>
        <mc:AlternateContent>
          <mc:Choice Requires="wps">
            <w:drawing>
              <wp:anchor distT="0" distB="0" distL="114300" distR="114300" simplePos="0" relativeHeight="251689984" behindDoc="0" locked="0" layoutInCell="1" allowOverlap="1" wp14:anchorId="2432022A" wp14:editId="2D70B3DB">
                <wp:simplePos x="0" y="0"/>
                <wp:positionH relativeFrom="column">
                  <wp:posOffset>-515138</wp:posOffset>
                </wp:positionH>
                <wp:positionV relativeFrom="paragraph">
                  <wp:posOffset>346841</wp:posOffset>
                </wp:positionV>
                <wp:extent cx="7157545" cy="8623300"/>
                <wp:effectExtent l="0" t="0" r="24765" b="25400"/>
                <wp:wrapNone/>
                <wp:docPr id="2" name="Text Box 2"/>
                <wp:cNvGraphicFramePr/>
                <a:graphic xmlns:a="http://schemas.openxmlformats.org/drawingml/2006/main">
                  <a:graphicData uri="http://schemas.microsoft.com/office/word/2010/wordprocessingShape">
                    <wps:wsp>
                      <wps:cNvSpPr txBox="1"/>
                      <wps:spPr>
                        <a:xfrm>
                          <a:off x="0" y="0"/>
                          <a:ext cx="7157545" cy="8623300"/>
                        </a:xfrm>
                        <a:prstGeom prst="rect">
                          <a:avLst/>
                        </a:prstGeom>
                        <a:solidFill>
                          <a:srgbClr val="002060"/>
                        </a:solidFill>
                        <a:ln w="6350">
                          <a:solidFill>
                            <a:prstClr val="black"/>
                          </a:solidFill>
                        </a:ln>
                      </wps:spPr>
                      <wps:txbx>
                        <w:txbxContent>
                          <w:p w14:paraId="28C5C886" w14:textId="364FE813" w:rsidR="008107C3" w:rsidRDefault="00736529">
                            <w:r>
                              <w:rPr>
                                <w:noProof/>
                              </w:rPr>
                              <w:drawing>
                                <wp:inline distT="0" distB="0" distL="0" distR="0" wp14:anchorId="3286E743" wp14:editId="1EC51F8D">
                                  <wp:extent cx="6351773" cy="8400858"/>
                                  <wp:effectExtent l="457200" t="38100" r="0" b="324485"/>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6356336" cy="8406894"/>
                                          </a:xfrm>
                                          <a:prstGeom prst="rect">
                                            <a:avLst/>
                                          </a:prstGeom>
                                          <a:effectLst>
                                            <a:outerShdw blurRad="190500" dist="317500" dir="9000000" algn="tr" rotWithShape="0">
                                              <a:prstClr val="black">
                                                <a:alpha val="65000"/>
                                              </a:prstClr>
                                            </a:outerShdw>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32022A" id="Text Box 2" o:spid="_x0000_s1044" type="#_x0000_t202" style="position:absolute;margin-left:-40.55pt;margin-top:27.3pt;width:563.6pt;height:679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" fillcolor="#002060" strokeweight=".5pt">
                <v:textbox>
                  <w:txbxContent>
                    <w:p w14:paraId="28C5C886" w14:textId="364FE813" w:rsidR="008107C3" w:rsidRDefault="00736529">
                      <w:r>
                        <w:rPr>
                          <w:noProof/>
                        </w:rPr>
                        <w:drawing>
                          <wp:inline distT="0" distB="0" distL="0" distR="0" wp14:anchorId="3286E743" wp14:editId="1EC51F8D">
                            <wp:extent cx="6351773" cy="8400858"/>
                            <wp:effectExtent l="457200" t="38100" r="0" b="324485"/>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6356336" cy="8406894"/>
                                    </a:xfrm>
                                    <a:prstGeom prst="rect">
                                      <a:avLst/>
                                    </a:prstGeom>
                                    <a:effectLst>
                                      <a:outerShdw blurRad="190500" dist="317500" dir="9000000" algn="tr" rotWithShape="0">
                                        <a:prstClr val="black">
                                          <a:alpha val="65000"/>
                                        </a:prstClr>
                                      </a:outerShdw>
                                    </a:effectLst>
                                  </pic:spPr>
                                </pic:pic>
                              </a:graphicData>
                            </a:graphic>
                          </wp:inline>
                        </w:drawing>
                      </w:r>
                    </w:p>
                  </w:txbxContent>
                </v:textbox>
              </v:shape>
            </w:pict>
          </mc:Fallback>
        </mc:AlternateContent>
      </w:r>
      <w:r w:rsidR="00502D93" w:rsidRPr="00502D93">
        <w:rPr>
          <w:rFonts w:ascii="Times New Roman" w:hAnsi="Times New Roman" w:cs="Times New Roman"/>
          <w:b/>
          <w:bCs/>
          <w:sz w:val="24"/>
          <w:szCs w:val="24"/>
        </w:rPr>
        <w:t>ER Diagram</w:t>
      </w:r>
      <w:r w:rsidR="009327D1">
        <w:rPr>
          <w:rFonts w:ascii="Times New Roman" w:hAnsi="Times New Roman" w:cs="Times New Roman"/>
          <w:b/>
          <w:bCs/>
          <w:sz w:val="24"/>
          <w:szCs w:val="24"/>
        </w:rPr>
        <w:t>:</w:t>
      </w:r>
      <w:r w:rsidR="00B54233">
        <w:rPr>
          <w:rFonts w:ascii="Times New Roman" w:hAnsi="Times New Roman" w:cs="Times New Roman"/>
          <w:b/>
          <w:bCs/>
          <w:sz w:val="24"/>
          <w:szCs w:val="24"/>
        </w:rPr>
        <w:t xml:space="preserve"> State Bank of India*</w:t>
      </w:r>
    </w:p>
    <w:p w14:paraId="758F9C8C" w14:textId="0D0C47E5" w:rsidR="008101A7" w:rsidRDefault="008101A7" w:rsidP="007A5F0B">
      <w:pPr>
        <w:spacing w:before="100" w:beforeAutospacing="1" w:after="100" w:afterAutospacing="1" w:line="240" w:lineRule="auto"/>
        <w:rPr>
          <w:noProof/>
          <w:shd w:val="clear" w:color="auto" w:fill="002060"/>
        </w:rPr>
      </w:pPr>
    </w:p>
    <w:sectPr w:rsidR="008101A7" w:rsidSect="00240309">
      <w:headerReference w:type="default" r:id="rId17"/>
      <w:footerReference w:type="default" r:id="rId18"/>
      <w:pgSz w:w="11906" w:h="16838"/>
      <w:pgMar w:top="1440" w:right="1440" w:bottom="144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0D3C1B" w14:textId="77777777" w:rsidR="00271313" w:rsidRDefault="00271313" w:rsidP="00147EF4">
      <w:pPr>
        <w:spacing w:after="0" w:line="240" w:lineRule="auto"/>
      </w:pPr>
      <w:r>
        <w:separator/>
      </w:r>
    </w:p>
  </w:endnote>
  <w:endnote w:type="continuationSeparator" w:id="0">
    <w:p w14:paraId="575AEC69" w14:textId="77777777" w:rsidR="00271313" w:rsidRDefault="00271313" w:rsidP="00147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D996C1" w14:textId="44831F33" w:rsidR="007D4BD0" w:rsidRPr="00890ED7" w:rsidRDefault="00EA3540">
    <w:pPr>
      <w:pStyle w:val="Footer"/>
      <w:rPr>
        <w:rFonts w:ascii="Times New Roman" w:hAnsi="Times New Roman" w:cs="Times New Roman"/>
        <w:b/>
        <w:bCs/>
        <w:sz w:val="20"/>
        <w:szCs w:val="20"/>
        <w:lang w:val="en-US"/>
      </w:rPr>
    </w:pPr>
    <w:r>
      <w:rPr>
        <w:rFonts w:ascii="Times New Roman" w:hAnsi="Times New Roman" w:cs="Times New Roman"/>
        <w:b/>
        <w:bCs/>
        <w:noProof/>
        <w:sz w:val="20"/>
        <w:szCs w:val="20"/>
        <w:lang w:val="en-US"/>
      </w:rPr>
      <w:drawing>
        <wp:anchor distT="0" distB="0" distL="114300" distR="114300" simplePos="0" relativeHeight="251663360" behindDoc="1" locked="0" layoutInCell="1" allowOverlap="1" wp14:anchorId="7550CB54" wp14:editId="6C17FBD9">
          <wp:simplePos x="0" y="0"/>
          <wp:positionH relativeFrom="column">
            <wp:posOffset>3810</wp:posOffset>
          </wp:positionH>
          <wp:positionV relativeFrom="page">
            <wp:posOffset>10026015</wp:posOffset>
          </wp:positionV>
          <wp:extent cx="257175" cy="257175"/>
          <wp:effectExtent l="0" t="0" r="9525" b="9525"/>
          <wp:wrapTight wrapText="bothSides">
            <wp:wrapPolygon edited="0">
              <wp:start x="12800" y="0"/>
              <wp:lineTo x="3200" y="12800"/>
              <wp:lineTo x="0" y="16000"/>
              <wp:lineTo x="0" y="20800"/>
              <wp:lineTo x="8000" y="20800"/>
              <wp:lineTo x="20800" y="4800"/>
              <wp:lineTo x="20800" y="0"/>
              <wp:lineTo x="12800" y="0"/>
            </wp:wrapPolygon>
          </wp:wrapTight>
          <wp:docPr id="3" name="Graphic 3" descr="Penci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descr="Pencil with solid fill"/>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57175" cy="257175"/>
                  </a:xfrm>
                  <a:prstGeom prst="rect">
                    <a:avLst/>
                  </a:prstGeom>
                </pic:spPr>
              </pic:pic>
            </a:graphicData>
          </a:graphic>
        </wp:anchor>
      </w:drawing>
    </w:r>
    <w:r w:rsidR="00BC3E54" w:rsidRPr="00890ED7">
      <w:rPr>
        <w:rFonts w:ascii="Times New Roman" w:hAnsi="Times New Roman" w:cs="Times New Roman"/>
        <w:b/>
        <w:bCs/>
        <w:noProof/>
        <w:sz w:val="20"/>
        <w:szCs w:val="20"/>
        <w:lang w:val="en-US"/>
      </w:rPr>
      <mc:AlternateContent>
        <mc:Choice Requires="wps">
          <w:drawing>
            <wp:anchor distT="0" distB="0" distL="0" distR="0" simplePos="0" relativeHeight="251662336" behindDoc="0" locked="0" layoutInCell="1" allowOverlap="1" wp14:anchorId="1EFA942D" wp14:editId="6DAAE14F">
              <wp:simplePos x="0" y="0"/>
              <wp:positionH relativeFrom="rightMargin">
                <wp:posOffset>160020</wp:posOffset>
              </wp:positionH>
              <wp:positionV relativeFrom="bottomMargin">
                <wp:posOffset>184785</wp:posOffset>
              </wp:positionV>
              <wp:extent cx="297815" cy="320040"/>
              <wp:effectExtent l="0" t="0" r="6985" b="3810"/>
              <wp:wrapSquare wrapText="bothSides"/>
              <wp:docPr id="40" name="Rectangle 40"/>
              <wp:cNvGraphicFramePr/>
              <a:graphic xmlns:a="http://schemas.openxmlformats.org/drawingml/2006/main">
                <a:graphicData uri="http://schemas.microsoft.com/office/word/2010/wordprocessingShape">
                  <wps:wsp>
                    <wps:cNvSpPr/>
                    <wps:spPr>
                      <a:xfrm>
                        <a:off x="0" y="0"/>
                        <a:ext cx="297815" cy="320040"/>
                      </a:xfrm>
                      <a:prstGeom prst="rect">
                        <a:avLst/>
                      </a:prstGeom>
                      <a:solidFill>
                        <a:schemeClr val="tx1"/>
                      </a:solidFill>
                      <a:ln w="38100">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599F3E8" w14:textId="77777777" w:rsidR="00646E3F" w:rsidRPr="00BC3E54" w:rsidRDefault="00646E3F">
                          <w:pPr>
                            <w:jc w:val="right"/>
                            <w:rPr>
                              <w:color w:val="000000" w:themeColor="text1"/>
                              <w:sz w:val="28"/>
                              <w:szCs w:val="28"/>
                            </w:rPr>
                          </w:pPr>
                          <w:r w:rsidRPr="00BC3E54">
                            <w:rPr>
                              <w:sz w:val="28"/>
                              <w:szCs w:val="28"/>
                            </w:rPr>
                            <w:fldChar w:fldCharType="begin"/>
                          </w:r>
                          <w:r w:rsidRPr="00BC3E54">
                            <w:rPr>
                              <w:sz w:val="28"/>
                              <w:szCs w:val="28"/>
                            </w:rPr>
                            <w:instrText xml:space="preserve"> PAGE   \* MERGEFORMAT </w:instrText>
                          </w:r>
                          <w:r w:rsidRPr="00BC3E54">
                            <w:rPr>
                              <w:sz w:val="28"/>
                              <w:szCs w:val="28"/>
                            </w:rPr>
                            <w:fldChar w:fldCharType="separate"/>
                          </w:r>
                          <w:r w:rsidRPr="00BC3E54">
                            <w:rPr>
                              <w:noProof/>
                              <w:sz w:val="28"/>
                              <w:szCs w:val="28"/>
                            </w:rPr>
                            <w:t>2</w:t>
                          </w:r>
                          <w:r w:rsidRPr="00BC3E54">
                            <w:rPr>
                              <w:noProof/>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A942D" id="Rectangle 40" o:spid="_x0000_s1045" style="position:absolute;margin-left:12.6pt;margin-top:14.55pt;width:23.45pt;height:25.2pt;z-index:251662336;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" fillcolor="black [3213]" stroked="f" strokeweight="3pt">
              <v:textbox>
                <w:txbxContent>
                  <w:p w14:paraId="6599F3E8" w14:textId="77777777" w:rsidR="00646E3F" w:rsidRPr="00BC3E54" w:rsidRDefault="00646E3F">
                    <w:pPr>
                      <w:jc w:val="right"/>
                      <w:rPr>
                        <w:color w:val="000000" w:themeColor="text1"/>
                        <w:sz w:val="28"/>
                        <w:szCs w:val="28"/>
                      </w:rPr>
                    </w:pPr>
                    <w:r w:rsidRPr="00BC3E54">
                      <w:rPr>
                        <w:sz w:val="28"/>
                        <w:szCs w:val="28"/>
                      </w:rPr>
                      <w:fldChar w:fldCharType="begin"/>
                    </w:r>
                    <w:r w:rsidRPr="00BC3E54">
                      <w:rPr>
                        <w:sz w:val="28"/>
                        <w:szCs w:val="28"/>
                      </w:rPr>
                      <w:instrText xml:space="preserve"> PAGE   \* MERGEFORMAT </w:instrText>
                    </w:r>
                    <w:r w:rsidRPr="00BC3E54">
                      <w:rPr>
                        <w:sz w:val="28"/>
                        <w:szCs w:val="28"/>
                      </w:rPr>
                      <w:fldChar w:fldCharType="separate"/>
                    </w:r>
                    <w:r w:rsidRPr="00BC3E54">
                      <w:rPr>
                        <w:noProof/>
                        <w:sz w:val="28"/>
                        <w:szCs w:val="28"/>
                      </w:rPr>
                      <w:t>2</w:t>
                    </w:r>
                    <w:r w:rsidRPr="00BC3E54">
                      <w:rPr>
                        <w:noProof/>
                        <w:sz w:val="28"/>
                        <w:szCs w:val="28"/>
                      </w:rPr>
                      <w:fldChar w:fldCharType="end"/>
                    </w:r>
                  </w:p>
                </w:txbxContent>
              </v:textbox>
              <w10:wrap type="square" anchorx="margin" anchory="margin"/>
            </v:rect>
          </w:pict>
        </mc:Fallback>
      </mc:AlternateContent>
    </w:r>
    <w:r w:rsidR="00890ED7" w:rsidRPr="00890ED7">
      <w:rPr>
        <w:rFonts w:ascii="Times New Roman" w:hAnsi="Times New Roman" w:cs="Times New Roman"/>
        <w:b/>
        <w:bCs/>
        <w:sz w:val="20"/>
        <w:szCs w:val="20"/>
        <w:lang w:val="en-US"/>
      </w:rPr>
      <w:t>Rijwan Shaikh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8D65E6" w14:textId="77777777" w:rsidR="00271313" w:rsidRDefault="00271313" w:rsidP="00147EF4">
      <w:pPr>
        <w:spacing w:after="0" w:line="240" w:lineRule="auto"/>
      </w:pPr>
      <w:r>
        <w:separator/>
      </w:r>
    </w:p>
  </w:footnote>
  <w:footnote w:type="continuationSeparator" w:id="0">
    <w:p w14:paraId="7D7CFC20" w14:textId="77777777" w:rsidR="00271313" w:rsidRDefault="00271313" w:rsidP="00147E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2BFD1E" w14:textId="560503A1" w:rsidR="00147EF4" w:rsidRPr="0074202B" w:rsidRDefault="00F522FD" w:rsidP="0074202B">
    <w:pPr>
      <w:pStyle w:val="Header"/>
      <w:rPr>
        <w:rFonts w:ascii="Times New Roman" w:hAnsi="Times New Roman" w:cs="Times New Roman"/>
        <w:b/>
        <w:bCs/>
        <w:sz w:val="20"/>
        <w:szCs w:val="20"/>
      </w:rPr>
    </w:pPr>
    <w:r w:rsidRPr="002615BB">
      <w:rPr>
        <w:noProof/>
      </w:rPr>
      <w:drawing>
        <wp:anchor distT="0" distB="0" distL="114300" distR="114300" simplePos="0" relativeHeight="251660288" behindDoc="1" locked="0" layoutInCell="1" allowOverlap="1" wp14:anchorId="37F341F2" wp14:editId="1A20E047">
          <wp:simplePos x="0" y="0"/>
          <wp:positionH relativeFrom="column">
            <wp:posOffset>2970530</wp:posOffset>
          </wp:positionH>
          <wp:positionV relativeFrom="paragraph">
            <wp:posOffset>-301925</wp:posOffset>
          </wp:positionV>
          <wp:extent cx="439200" cy="241200"/>
          <wp:effectExtent l="419100" t="0" r="0" b="2927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39200" cy="241200"/>
                  </a:xfrm>
                  <a:prstGeom prst="rect">
                    <a:avLst/>
                  </a:prstGeom>
                  <a:ln>
                    <a:noFill/>
                  </a:ln>
                  <a:effectLst>
                    <a:outerShdw blurRad="190500" dist="317500" dir="9000000" algn="tr" rotWithShape="0">
                      <a:prstClr val="black">
                        <a:alpha val="65000"/>
                      </a:prstClr>
                    </a:outerShdw>
                  </a:effectLst>
                </pic:spPr>
              </pic:pic>
            </a:graphicData>
          </a:graphic>
          <wp14:sizeRelH relativeFrom="margin">
            <wp14:pctWidth>0</wp14:pctWidth>
          </wp14:sizeRelH>
          <wp14:sizeRelV relativeFrom="margin">
            <wp14:pctHeight>0</wp14:pctHeight>
          </wp14:sizeRelV>
        </wp:anchor>
      </w:drawing>
    </w:r>
    <w:r w:rsidR="0074202B" w:rsidRPr="0074202B">
      <w:rPr>
        <w:rFonts w:ascii="Times New Roman" w:hAnsi="Times New Roman" w:cs="Times New Roman"/>
        <w:b/>
        <w:bCs/>
        <w:sz w:val="20"/>
        <w:szCs w:val="20"/>
      </w:rPr>
      <w:t>Product Dissection</w:t>
    </w:r>
  </w:p>
  <w:p w14:paraId="3026BBD1" w14:textId="77777777" w:rsidR="00147EF4" w:rsidRDefault="00147E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7C9A372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48870371" o:spid="_x0000_i1025" type="#_x0000_t75" style="width:21pt;height:21pt;visibility:visible;mso-wrap-style:square">
            <v:imagedata r:id="rId1" o:title=""/>
          </v:shape>
        </w:pict>
      </mc:Choice>
      <mc:Fallback>
        <w:drawing>
          <wp:inline distT="0" distB="0" distL="0" distR="0" wp14:anchorId="20DE7F72" wp14:editId="12CBF5C9">
            <wp:extent cx="266700" cy="266700"/>
            <wp:effectExtent l="0" t="0" r="0" b="0"/>
            <wp:docPr id="1248870371" name="Picture 1248870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mc:Fallback>
    </mc:AlternateContent>
  </w:numPicBullet>
  <w:abstractNum w:abstractNumId="0" w15:restartNumberingAfterBreak="0">
    <w:nsid w:val="02D002A3"/>
    <w:multiLevelType w:val="multilevel"/>
    <w:tmpl w:val="91B8D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90E82"/>
    <w:multiLevelType w:val="multilevel"/>
    <w:tmpl w:val="7A08F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0306C6"/>
    <w:multiLevelType w:val="multilevel"/>
    <w:tmpl w:val="0394A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E24962"/>
    <w:multiLevelType w:val="multilevel"/>
    <w:tmpl w:val="FA40F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4C60AA"/>
    <w:multiLevelType w:val="multilevel"/>
    <w:tmpl w:val="5E487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D37A34"/>
    <w:multiLevelType w:val="hybridMultilevel"/>
    <w:tmpl w:val="C92AC83A"/>
    <w:lvl w:ilvl="0" w:tplc="E8187FFE">
      <w:start w:val="1"/>
      <w:numFmt w:val="bullet"/>
      <w:lvlText w:val=""/>
      <w:lvlPicBulletId w:val="0"/>
      <w:lvlJc w:val="left"/>
      <w:pPr>
        <w:tabs>
          <w:tab w:val="num" w:pos="720"/>
        </w:tabs>
        <w:ind w:left="720" w:hanging="360"/>
      </w:pPr>
      <w:rPr>
        <w:rFonts w:ascii="Symbol" w:hAnsi="Symbol" w:hint="default"/>
        <w:sz w:val="60"/>
        <w:szCs w:val="60"/>
      </w:rPr>
    </w:lvl>
    <w:lvl w:ilvl="1" w:tplc="3AD674AA" w:tentative="1">
      <w:start w:val="1"/>
      <w:numFmt w:val="bullet"/>
      <w:lvlText w:val=""/>
      <w:lvlJc w:val="left"/>
      <w:pPr>
        <w:tabs>
          <w:tab w:val="num" w:pos="1440"/>
        </w:tabs>
        <w:ind w:left="1440" w:hanging="360"/>
      </w:pPr>
      <w:rPr>
        <w:rFonts w:ascii="Symbol" w:hAnsi="Symbol" w:hint="default"/>
      </w:rPr>
    </w:lvl>
    <w:lvl w:ilvl="2" w:tplc="17FC66F0" w:tentative="1">
      <w:start w:val="1"/>
      <w:numFmt w:val="bullet"/>
      <w:lvlText w:val=""/>
      <w:lvlJc w:val="left"/>
      <w:pPr>
        <w:tabs>
          <w:tab w:val="num" w:pos="2160"/>
        </w:tabs>
        <w:ind w:left="2160" w:hanging="360"/>
      </w:pPr>
      <w:rPr>
        <w:rFonts w:ascii="Symbol" w:hAnsi="Symbol" w:hint="default"/>
      </w:rPr>
    </w:lvl>
    <w:lvl w:ilvl="3" w:tplc="6CF0C4A4" w:tentative="1">
      <w:start w:val="1"/>
      <w:numFmt w:val="bullet"/>
      <w:lvlText w:val=""/>
      <w:lvlJc w:val="left"/>
      <w:pPr>
        <w:tabs>
          <w:tab w:val="num" w:pos="2880"/>
        </w:tabs>
        <w:ind w:left="2880" w:hanging="360"/>
      </w:pPr>
      <w:rPr>
        <w:rFonts w:ascii="Symbol" w:hAnsi="Symbol" w:hint="default"/>
      </w:rPr>
    </w:lvl>
    <w:lvl w:ilvl="4" w:tplc="82986240" w:tentative="1">
      <w:start w:val="1"/>
      <w:numFmt w:val="bullet"/>
      <w:lvlText w:val=""/>
      <w:lvlJc w:val="left"/>
      <w:pPr>
        <w:tabs>
          <w:tab w:val="num" w:pos="3600"/>
        </w:tabs>
        <w:ind w:left="3600" w:hanging="360"/>
      </w:pPr>
      <w:rPr>
        <w:rFonts w:ascii="Symbol" w:hAnsi="Symbol" w:hint="default"/>
      </w:rPr>
    </w:lvl>
    <w:lvl w:ilvl="5" w:tplc="AD72931E" w:tentative="1">
      <w:start w:val="1"/>
      <w:numFmt w:val="bullet"/>
      <w:lvlText w:val=""/>
      <w:lvlJc w:val="left"/>
      <w:pPr>
        <w:tabs>
          <w:tab w:val="num" w:pos="4320"/>
        </w:tabs>
        <w:ind w:left="4320" w:hanging="360"/>
      </w:pPr>
      <w:rPr>
        <w:rFonts w:ascii="Symbol" w:hAnsi="Symbol" w:hint="default"/>
      </w:rPr>
    </w:lvl>
    <w:lvl w:ilvl="6" w:tplc="5EBA7112" w:tentative="1">
      <w:start w:val="1"/>
      <w:numFmt w:val="bullet"/>
      <w:lvlText w:val=""/>
      <w:lvlJc w:val="left"/>
      <w:pPr>
        <w:tabs>
          <w:tab w:val="num" w:pos="5040"/>
        </w:tabs>
        <w:ind w:left="5040" w:hanging="360"/>
      </w:pPr>
      <w:rPr>
        <w:rFonts w:ascii="Symbol" w:hAnsi="Symbol" w:hint="default"/>
      </w:rPr>
    </w:lvl>
    <w:lvl w:ilvl="7" w:tplc="33D4980C" w:tentative="1">
      <w:start w:val="1"/>
      <w:numFmt w:val="bullet"/>
      <w:lvlText w:val=""/>
      <w:lvlJc w:val="left"/>
      <w:pPr>
        <w:tabs>
          <w:tab w:val="num" w:pos="5760"/>
        </w:tabs>
        <w:ind w:left="5760" w:hanging="360"/>
      </w:pPr>
      <w:rPr>
        <w:rFonts w:ascii="Symbol" w:hAnsi="Symbol" w:hint="default"/>
      </w:rPr>
    </w:lvl>
    <w:lvl w:ilvl="8" w:tplc="8CAE69EC"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251969CF"/>
    <w:multiLevelType w:val="multilevel"/>
    <w:tmpl w:val="E33E6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631B8C"/>
    <w:multiLevelType w:val="multilevel"/>
    <w:tmpl w:val="22521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CE760E"/>
    <w:multiLevelType w:val="multilevel"/>
    <w:tmpl w:val="827C4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A204D0"/>
    <w:multiLevelType w:val="multilevel"/>
    <w:tmpl w:val="8132B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9A71A5"/>
    <w:multiLevelType w:val="multilevel"/>
    <w:tmpl w:val="0A969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64132A"/>
    <w:multiLevelType w:val="multilevel"/>
    <w:tmpl w:val="B6404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AF01B1"/>
    <w:multiLevelType w:val="multilevel"/>
    <w:tmpl w:val="1E840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CE397A"/>
    <w:multiLevelType w:val="multilevel"/>
    <w:tmpl w:val="64A8F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571F37"/>
    <w:multiLevelType w:val="multilevel"/>
    <w:tmpl w:val="516A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871CBA"/>
    <w:multiLevelType w:val="multilevel"/>
    <w:tmpl w:val="8F427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C92FFC"/>
    <w:multiLevelType w:val="multilevel"/>
    <w:tmpl w:val="1186B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A61B1A"/>
    <w:multiLevelType w:val="hybridMultilevel"/>
    <w:tmpl w:val="CCB4C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E10189"/>
    <w:multiLevelType w:val="multilevel"/>
    <w:tmpl w:val="479E0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321C38"/>
    <w:multiLevelType w:val="multilevel"/>
    <w:tmpl w:val="74123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117AB3"/>
    <w:multiLevelType w:val="multilevel"/>
    <w:tmpl w:val="CF546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4C4E10"/>
    <w:multiLevelType w:val="multilevel"/>
    <w:tmpl w:val="17488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9A7121"/>
    <w:multiLevelType w:val="multilevel"/>
    <w:tmpl w:val="A2426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4663CF"/>
    <w:multiLevelType w:val="multilevel"/>
    <w:tmpl w:val="80166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0B5797"/>
    <w:multiLevelType w:val="multilevel"/>
    <w:tmpl w:val="09401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AB3F9F"/>
    <w:multiLevelType w:val="multilevel"/>
    <w:tmpl w:val="F28ED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CF29C3"/>
    <w:multiLevelType w:val="multilevel"/>
    <w:tmpl w:val="B0DA4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CD5821"/>
    <w:multiLevelType w:val="multilevel"/>
    <w:tmpl w:val="70481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5F4259"/>
    <w:multiLevelType w:val="multilevel"/>
    <w:tmpl w:val="35A8E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4512E2"/>
    <w:multiLevelType w:val="multilevel"/>
    <w:tmpl w:val="52BA4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94059D"/>
    <w:multiLevelType w:val="multilevel"/>
    <w:tmpl w:val="F9A85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942600"/>
    <w:multiLevelType w:val="multilevel"/>
    <w:tmpl w:val="0C5E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785404"/>
    <w:multiLevelType w:val="multilevel"/>
    <w:tmpl w:val="C6B0E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926AE2"/>
    <w:multiLevelType w:val="multilevel"/>
    <w:tmpl w:val="7AF2FE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72548957">
    <w:abstractNumId w:val="33"/>
  </w:num>
  <w:num w:numId="2" w16cid:durableId="485166947">
    <w:abstractNumId w:val="17"/>
  </w:num>
  <w:num w:numId="3" w16cid:durableId="2051569898">
    <w:abstractNumId w:val="1"/>
  </w:num>
  <w:num w:numId="4" w16cid:durableId="2035878845">
    <w:abstractNumId w:val="11"/>
  </w:num>
  <w:num w:numId="5" w16cid:durableId="1158686910">
    <w:abstractNumId w:val="4"/>
  </w:num>
  <w:num w:numId="6" w16cid:durableId="1512455538">
    <w:abstractNumId w:val="15"/>
  </w:num>
  <w:num w:numId="7" w16cid:durableId="1588732255">
    <w:abstractNumId w:val="9"/>
  </w:num>
  <w:num w:numId="8" w16cid:durableId="399987626">
    <w:abstractNumId w:val="29"/>
  </w:num>
  <w:num w:numId="9" w16cid:durableId="1556889110">
    <w:abstractNumId w:val="31"/>
  </w:num>
  <w:num w:numId="10" w16cid:durableId="21631016">
    <w:abstractNumId w:val="25"/>
  </w:num>
  <w:num w:numId="11" w16cid:durableId="231276898">
    <w:abstractNumId w:val="13"/>
  </w:num>
  <w:num w:numId="12" w16cid:durableId="195314392">
    <w:abstractNumId w:val="6"/>
  </w:num>
  <w:num w:numId="13" w16cid:durableId="695040450">
    <w:abstractNumId w:val="22"/>
  </w:num>
  <w:num w:numId="14" w16cid:durableId="2084057477">
    <w:abstractNumId w:val="30"/>
  </w:num>
  <w:num w:numId="15" w16cid:durableId="626353342">
    <w:abstractNumId w:val="21"/>
  </w:num>
  <w:num w:numId="16" w16cid:durableId="1989285468">
    <w:abstractNumId w:val="7"/>
  </w:num>
  <w:num w:numId="17" w16cid:durableId="1251544859">
    <w:abstractNumId w:val="12"/>
  </w:num>
  <w:num w:numId="18" w16cid:durableId="430274612">
    <w:abstractNumId w:val="19"/>
  </w:num>
  <w:num w:numId="19" w16cid:durableId="1114208064">
    <w:abstractNumId w:val="10"/>
  </w:num>
  <w:num w:numId="20" w16cid:durableId="1277441801">
    <w:abstractNumId w:val="8"/>
  </w:num>
  <w:num w:numId="21" w16cid:durableId="989165155">
    <w:abstractNumId w:val="23"/>
  </w:num>
  <w:num w:numId="22" w16cid:durableId="874198255">
    <w:abstractNumId w:val="14"/>
  </w:num>
  <w:num w:numId="23" w16cid:durableId="1991933187">
    <w:abstractNumId w:val="32"/>
  </w:num>
  <w:num w:numId="24" w16cid:durableId="2022849411">
    <w:abstractNumId w:val="0"/>
  </w:num>
  <w:num w:numId="25" w16cid:durableId="395476229">
    <w:abstractNumId w:val="24"/>
  </w:num>
  <w:num w:numId="26" w16cid:durableId="489491480">
    <w:abstractNumId w:val="26"/>
  </w:num>
  <w:num w:numId="27" w16cid:durableId="1603803618">
    <w:abstractNumId w:val="20"/>
  </w:num>
  <w:num w:numId="28" w16cid:durableId="1142038990">
    <w:abstractNumId w:val="3"/>
  </w:num>
  <w:num w:numId="29" w16cid:durableId="298652862">
    <w:abstractNumId w:val="16"/>
  </w:num>
  <w:num w:numId="30" w16cid:durableId="1297683414">
    <w:abstractNumId w:val="2"/>
  </w:num>
  <w:num w:numId="31" w16cid:durableId="582640554">
    <w:abstractNumId w:val="27"/>
  </w:num>
  <w:num w:numId="32" w16cid:durableId="630597477">
    <w:abstractNumId w:val="18"/>
  </w:num>
  <w:num w:numId="33" w16cid:durableId="1782991498">
    <w:abstractNumId w:val="28"/>
  </w:num>
  <w:num w:numId="34" w16cid:durableId="1335957640">
    <w:abstractNumId w:val="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4"/>
  <w:displayBackgroundShape/>
  <w:proofState w:spelling="clean" w:grammar="clean"/>
  <w:defaultTabStop w:val="720"/>
  <w:characterSpacingControl w:val="doNotCompress"/>
  <w:savePreviewPicture/>
  <w:hdrShapeDefaults>
    <o:shapedefaults v:ext="edit" spidmax="2050">
      <o:colormru v:ext="edit" colors="#a5c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CD6"/>
    <w:rsid w:val="00000F54"/>
    <w:rsid w:val="00002880"/>
    <w:rsid w:val="000034CD"/>
    <w:rsid w:val="00011606"/>
    <w:rsid w:val="000154F4"/>
    <w:rsid w:val="0005419C"/>
    <w:rsid w:val="00067A4F"/>
    <w:rsid w:val="000716DB"/>
    <w:rsid w:val="000840FA"/>
    <w:rsid w:val="000969BC"/>
    <w:rsid w:val="000A0CA4"/>
    <w:rsid w:val="000A127A"/>
    <w:rsid w:val="000B1E5B"/>
    <w:rsid w:val="000C44BD"/>
    <w:rsid w:val="000D2C93"/>
    <w:rsid w:val="000D4DCF"/>
    <w:rsid w:val="000F4D4C"/>
    <w:rsid w:val="001023B4"/>
    <w:rsid w:val="00105C70"/>
    <w:rsid w:val="00143913"/>
    <w:rsid w:val="00147EF4"/>
    <w:rsid w:val="001534F8"/>
    <w:rsid w:val="00154261"/>
    <w:rsid w:val="00154348"/>
    <w:rsid w:val="0015791C"/>
    <w:rsid w:val="00161922"/>
    <w:rsid w:val="001719D2"/>
    <w:rsid w:val="00185020"/>
    <w:rsid w:val="001B14DF"/>
    <w:rsid w:val="001C6EA2"/>
    <w:rsid w:val="001E1305"/>
    <w:rsid w:val="001E2366"/>
    <w:rsid w:val="001E2BB2"/>
    <w:rsid w:val="001E4FF4"/>
    <w:rsid w:val="001E52B6"/>
    <w:rsid w:val="001F331E"/>
    <w:rsid w:val="001F67FA"/>
    <w:rsid w:val="001F6ED2"/>
    <w:rsid w:val="002119B0"/>
    <w:rsid w:val="002210DB"/>
    <w:rsid w:val="00230AE6"/>
    <w:rsid w:val="002310D6"/>
    <w:rsid w:val="00232454"/>
    <w:rsid w:val="00232F97"/>
    <w:rsid w:val="00240309"/>
    <w:rsid w:val="00253058"/>
    <w:rsid w:val="002571EF"/>
    <w:rsid w:val="002615BB"/>
    <w:rsid w:val="00263B65"/>
    <w:rsid w:val="00271313"/>
    <w:rsid w:val="00273772"/>
    <w:rsid w:val="002834BB"/>
    <w:rsid w:val="002B2E7D"/>
    <w:rsid w:val="002B39FC"/>
    <w:rsid w:val="002E17DB"/>
    <w:rsid w:val="002E2EF7"/>
    <w:rsid w:val="002E6CD6"/>
    <w:rsid w:val="002F6135"/>
    <w:rsid w:val="0030193C"/>
    <w:rsid w:val="00314549"/>
    <w:rsid w:val="00331C23"/>
    <w:rsid w:val="00337778"/>
    <w:rsid w:val="00353A5A"/>
    <w:rsid w:val="0035658F"/>
    <w:rsid w:val="00372CBE"/>
    <w:rsid w:val="003849BF"/>
    <w:rsid w:val="0039484C"/>
    <w:rsid w:val="003A07EC"/>
    <w:rsid w:val="003A143F"/>
    <w:rsid w:val="003A3C78"/>
    <w:rsid w:val="003B2350"/>
    <w:rsid w:val="003C0CAC"/>
    <w:rsid w:val="003C1547"/>
    <w:rsid w:val="003C177C"/>
    <w:rsid w:val="003C59B9"/>
    <w:rsid w:val="003C659C"/>
    <w:rsid w:val="003D2486"/>
    <w:rsid w:val="003E03A0"/>
    <w:rsid w:val="003F1454"/>
    <w:rsid w:val="004131D0"/>
    <w:rsid w:val="0041542B"/>
    <w:rsid w:val="004238E8"/>
    <w:rsid w:val="0043089A"/>
    <w:rsid w:val="0045264A"/>
    <w:rsid w:val="00453B4C"/>
    <w:rsid w:val="00453B76"/>
    <w:rsid w:val="00482C84"/>
    <w:rsid w:val="0049602A"/>
    <w:rsid w:val="004B7922"/>
    <w:rsid w:val="004C0913"/>
    <w:rsid w:val="004C555F"/>
    <w:rsid w:val="004E0EC4"/>
    <w:rsid w:val="004F7113"/>
    <w:rsid w:val="00502D93"/>
    <w:rsid w:val="00506BB7"/>
    <w:rsid w:val="00524881"/>
    <w:rsid w:val="0052655A"/>
    <w:rsid w:val="005842F7"/>
    <w:rsid w:val="00595104"/>
    <w:rsid w:val="005A4E50"/>
    <w:rsid w:val="005A76E3"/>
    <w:rsid w:val="005B7E33"/>
    <w:rsid w:val="005C19E7"/>
    <w:rsid w:val="005E1899"/>
    <w:rsid w:val="00601D47"/>
    <w:rsid w:val="0060569F"/>
    <w:rsid w:val="00613DAB"/>
    <w:rsid w:val="00616DA2"/>
    <w:rsid w:val="00623155"/>
    <w:rsid w:val="00627426"/>
    <w:rsid w:val="00640558"/>
    <w:rsid w:val="00646E3F"/>
    <w:rsid w:val="00647531"/>
    <w:rsid w:val="0067420E"/>
    <w:rsid w:val="006A6F28"/>
    <w:rsid w:val="006C3EEC"/>
    <w:rsid w:val="006E0D23"/>
    <w:rsid w:val="006E52B4"/>
    <w:rsid w:val="006E7637"/>
    <w:rsid w:val="00702E9B"/>
    <w:rsid w:val="00727252"/>
    <w:rsid w:val="00733BDF"/>
    <w:rsid w:val="007355BA"/>
    <w:rsid w:val="00736529"/>
    <w:rsid w:val="0074202B"/>
    <w:rsid w:val="007435C3"/>
    <w:rsid w:val="00751AF5"/>
    <w:rsid w:val="00751D0A"/>
    <w:rsid w:val="007958FF"/>
    <w:rsid w:val="007A5F0B"/>
    <w:rsid w:val="007D4BD0"/>
    <w:rsid w:val="0080040F"/>
    <w:rsid w:val="0080092F"/>
    <w:rsid w:val="008101A7"/>
    <w:rsid w:val="008107C3"/>
    <w:rsid w:val="00817E4F"/>
    <w:rsid w:val="00827F37"/>
    <w:rsid w:val="008337EC"/>
    <w:rsid w:val="00842562"/>
    <w:rsid w:val="008568EF"/>
    <w:rsid w:val="00874765"/>
    <w:rsid w:val="008764B8"/>
    <w:rsid w:val="00881233"/>
    <w:rsid w:val="00882255"/>
    <w:rsid w:val="00890ED7"/>
    <w:rsid w:val="00896357"/>
    <w:rsid w:val="008B3823"/>
    <w:rsid w:val="008C2E20"/>
    <w:rsid w:val="008E27E7"/>
    <w:rsid w:val="008F2ED1"/>
    <w:rsid w:val="008F6395"/>
    <w:rsid w:val="009220F2"/>
    <w:rsid w:val="009327D1"/>
    <w:rsid w:val="00933DE5"/>
    <w:rsid w:val="00935171"/>
    <w:rsid w:val="00942C3F"/>
    <w:rsid w:val="00954194"/>
    <w:rsid w:val="0095507C"/>
    <w:rsid w:val="00962683"/>
    <w:rsid w:val="0097163D"/>
    <w:rsid w:val="0098291A"/>
    <w:rsid w:val="00984CA4"/>
    <w:rsid w:val="00991CF6"/>
    <w:rsid w:val="009B3F0E"/>
    <w:rsid w:val="009C73B1"/>
    <w:rsid w:val="009D3E0F"/>
    <w:rsid w:val="009D4EFF"/>
    <w:rsid w:val="009E1056"/>
    <w:rsid w:val="009E7299"/>
    <w:rsid w:val="00A03015"/>
    <w:rsid w:val="00A166AB"/>
    <w:rsid w:val="00A323EF"/>
    <w:rsid w:val="00A47034"/>
    <w:rsid w:val="00A653A3"/>
    <w:rsid w:val="00A76618"/>
    <w:rsid w:val="00A76B05"/>
    <w:rsid w:val="00A90BD5"/>
    <w:rsid w:val="00A956D7"/>
    <w:rsid w:val="00AB7855"/>
    <w:rsid w:val="00AC01EB"/>
    <w:rsid w:val="00AD57E5"/>
    <w:rsid w:val="00AE3709"/>
    <w:rsid w:val="00B005A1"/>
    <w:rsid w:val="00B048F7"/>
    <w:rsid w:val="00B204E4"/>
    <w:rsid w:val="00B5293C"/>
    <w:rsid w:val="00B54233"/>
    <w:rsid w:val="00B66F23"/>
    <w:rsid w:val="00B75BBC"/>
    <w:rsid w:val="00BB53F7"/>
    <w:rsid w:val="00BB5FC0"/>
    <w:rsid w:val="00BB6100"/>
    <w:rsid w:val="00BC3E54"/>
    <w:rsid w:val="00BD6B33"/>
    <w:rsid w:val="00BE5DB8"/>
    <w:rsid w:val="00BF301F"/>
    <w:rsid w:val="00BF40FB"/>
    <w:rsid w:val="00BF6B72"/>
    <w:rsid w:val="00C02753"/>
    <w:rsid w:val="00C1451F"/>
    <w:rsid w:val="00C160C0"/>
    <w:rsid w:val="00C351E7"/>
    <w:rsid w:val="00C364A2"/>
    <w:rsid w:val="00C45889"/>
    <w:rsid w:val="00C464A0"/>
    <w:rsid w:val="00C62F4F"/>
    <w:rsid w:val="00C72446"/>
    <w:rsid w:val="00C75F9A"/>
    <w:rsid w:val="00C80329"/>
    <w:rsid w:val="00C863ED"/>
    <w:rsid w:val="00C8700C"/>
    <w:rsid w:val="00C9632C"/>
    <w:rsid w:val="00CB0EB6"/>
    <w:rsid w:val="00CF04B1"/>
    <w:rsid w:val="00CF4E4F"/>
    <w:rsid w:val="00CF51AE"/>
    <w:rsid w:val="00CF5DC8"/>
    <w:rsid w:val="00D17CD1"/>
    <w:rsid w:val="00D309BD"/>
    <w:rsid w:val="00D3274E"/>
    <w:rsid w:val="00D33EB7"/>
    <w:rsid w:val="00D64C36"/>
    <w:rsid w:val="00D93339"/>
    <w:rsid w:val="00D96D01"/>
    <w:rsid w:val="00DA70B1"/>
    <w:rsid w:val="00DC1D15"/>
    <w:rsid w:val="00DC4CEE"/>
    <w:rsid w:val="00DD66A3"/>
    <w:rsid w:val="00DF1E36"/>
    <w:rsid w:val="00DF6729"/>
    <w:rsid w:val="00E043E8"/>
    <w:rsid w:val="00E627E8"/>
    <w:rsid w:val="00E734F0"/>
    <w:rsid w:val="00E808C6"/>
    <w:rsid w:val="00E80AB4"/>
    <w:rsid w:val="00E86F24"/>
    <w:rsid w:val="00E90685"/>
    <w:rsid w:val="00EA09F8"/>
    <w:rsid w:val="00EA3540"/>
    <w:rsid w:val="00EA576D"/>
    <w:rsid w:val="00ED043A"/>
    <w:rsid w:val="00EF159D"/>
    <w:rsid w:val="00F10016"/>
    <w:rsid w:val="00F149BB"/>
    <w:rsid w:val="00F25E4E"/>
    <w:rsid w:val="00F410F3"/>
    <w:rsid w:val="00F522FD"/>
    <w:rsid w:val="00F54B85"/>
    <w:rsid w:val="00F638D8"/>
    <w:rsid w:val="00F7101D"/>
    <w:rsid w:val="00F75C47"/>
    <w:rsid w:val="00F81E21"/>
    <w:rsid w:val="00F8221E"/>
    <w:rsid w:val="00F831F3"/>
    <w:rsid w:val="00F9519F"/>
    <w:rsid w:val="00FB7078"/>
    <w:rsid w:val="00FD0A13"/>
    <w:rsid w:val="00FD2176"/>
    <w:rsid w:val="00FD4FB9"/>
    <w:rsid w:val="00FF012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a5c000"/>
    </o:shapedefaults>
    <o:shapelayout v:ext="edit">
      <o:idmap v:ext="edit" data="2"/>
    </o:shapelayout>
  </w:shapeDefaults>
  <w:decimalSymbol w:val="."/>
  <w:listSeparator w:val=","/>
  <w14:docId w14:val="5531AD18"/>
  <w15:chartTrackingRefBased/>
  <w15:docId w15:val="{23235F00-6B8D-47D2-8A4B-283A45232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291A"/>
  </w:style>
  <w:style w:type="paragraph" w:styleId="Heading3">
    <w:name w:val="heading 3"/>
    <w:basedOn w:val="Normal"/>
    <w:link w:val="Heading3Char"/>
    <w:uiPriority w:val="9"/>
    <w:qFormat/>
    <w:rsid w:val="00147EF4"/>
    <w:pPr>
      <w:spacing w:before="100" w:beforeAutospacing="1" w:after="100" w:afterAutospacing="1" w:line="240" w:lineRule="auto"/>
      <w:outlineLvl w:val="2"/>
    </w:pPr>
    <w:rPr>
      <w:rFonts w:ascii="Times New Roman" w:eastAsia="Times New Roman" w:hAnsi="Times New Roman" w:cs="Times New Roman"/>
      <w:b/>
      <w:bCs/>
      <w:sz w:val="27"/>
      <w:szCs w:val="27"/>
      <w:lang w:val="en-US" w:bidi="hi-IN"/>
    </w:rPr>
  </w:style>
  <w:style w:type="paragraph" w:styleId="Heading4">
    <w:name w:val="heading 4"/>
    <w:basedOn w:val="Normal"/>
    <w:next w:val="Normal"/>
    <w:link w:val="Heading4Char"/>
    <w:uiPriority w:val="9"/>
    <w:semiHidden/>
    <w:unhideWhenUsed/>
    <w:qFormat/>
    <w:rsid w:val="003A143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47EF4"/>
    <w:rPr>
      <w:rFonts w:ascii="Times New Roman" w:eastAsia="Times New Roman" w:hAnsi="Times New Roman" w:cs="Times New Roman"/>
      <w:b/>
      <w:bCs/>
      <w:sz w:val="27"/>
      <w:szCs w:val="27"/>
      <w:lang w:val="en-US" w:bidi="hi-IN"/>
    </w:rPr>
  </w:style>
  <w:style w:type="paragraph" w:styleId="NormalWeb">
    <w:name w:val="Normal (Web)"/>
    <w:basedOn w:val="Normal"/>
    <w:uiPriority w:val="99"/>
    <w:unhideWhenUsed/>
    <w:rsid w:val="00147EF4"/>
    <w:pPr>
      <w:spacing w:before="100" w:beforeAutospacing="1" w:after="100" w:afterAutospacing="1" w:line="240" w:lineRule="auto"/>
    </w:pPr>
    <w:rPr>
      <w:rFonts w:ascii="Times New Roman" w:eastAsia="Times New Roman" w:hAnsi="Times New Roman" w:cs="Times New Roman"/>
      <w:sz w:val="24"/>
      <w:szCs w:val="24"/>
      <w:lang w:val="en-US" w:bidi="hi-IN"/>
    </w:rPr>
  </w:style>
  <w:style w:type="character" w:styleId="Strong">
    <w:name w:val="Strong"/>
    <w:basedOn w:val="DefaultParagraphFont"/>
    <w:uiPriority w:val="22"/>
    <w:qFormat/>
    <w:rsid w:val="00147EF4"/>
    <w:rPr>
      <w:b/>
      <w:bCs/>
    </w:rPr>
  </w:style>
  <w:style w:type="paragraph" w:styleId="Header">
    <w:name w:val="header"/>
    <w:basedOn w:val="Normal"/>
    <w:link w:val="HeaderChar"/>
    <w:uiPriority w:val="99"/>
    <w:unhideWhenUsed/>
    <w:rsid w:val="00147E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7EF4"/>
  </w:style>
  <w:style w:type="paragraph" w:styleId="Footer">
    <w:name w:val="footer"/>
    <w:basedOn w:val="Normal"/>
    <w:link w:val="FooterChar"/>
    <w:uiPriority w:val="99"/>
    <w:unhideWhenUsed/>
    <w:rsid w:val="00147E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7EF4"/>
  </w:style>
  <w:style w:type="character" w:styleId="PlaceholderText">
    <w:name w:val="Placeholder Text"/>
    <w:basedOn w:val="DefaultParagraphFont"/>
    <w:uiPriority w:val="99"/>
    <w:semiHidden/>
    <w:rsid w:val="007D4BD0"/>
    <w:rPr>
      <w:color w:val="808080"/>
    </w:rPr>
  </w:style>
  <w:style w:type="character" w:styleId="Hyperlink">
    <w:name w:val="Hyperlink"/>
    <w:basedOn w:val="DefaultParagraphFont"/>
    <w:uiPriority w:val="99"/>
    <w:unhideWhenUsed/>
    <w:rsid w:val="00881233"/>
    <w:rPr>
      <w:color w:val="0000FF"/>
      <w:u w:val="single"/>
    </w:rPr>
  </w:style>
  <w:style w:type="table" w:styleId="TableGrid">
    <w:name w:val="Table Grid"/>
    <w:basedOn w:val="TableNormal"/>
    <w:uiPriority w:val="39"/>
    <w:rsid w:val="00881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3A143F"/>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17CD1"/>
    <w:rPr>
      <w:color w:val="605E5C"/>
      <w:shd w:val="clear" w:color="auto" w:fill="E1DFDD"/>
    </w:rPr>
  </w:style>
  <w:style w:type="paragraph" w:styleId="ListParagraph">
    <w:name w:val="List Paragraph"/>
    <w:basedOn w:val="Normal"/>
    <w:uiPriority w:val="34"/>
    <w:qFormat/>
    <w:rsid w:val="00F75C47"/>
    <w:pPr>
      <w:ind w:left="720"/>
      <w:contextualSpacing/>
    </w:pPr>
  </w:style>
  <w:style w:type="paragraph" w:styleId="Caption">
    <w:name w:val="caption"/>
    <w:basedOn w:val="Normal"/>
    <w:next w:val="Normal"/>
    <w:uiPriority w:val="35"/>
    <w:semiHidden/>
    <w:unhideWhenUsed/>
    <w:qFormat/>
    <w:rsid w:val="00EF159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175402">
      <w:bodyDiv w:val="1"/>
      <w:marLeft w:val="0"/>
      <w:marRight w:val="0"/>
      <w:marTop w:val="0"/>
      <w:marBottom w:val="0"/>
      <w:divBdr>
        <w:top w:val="none" w:sz="0" w:space="0" w:color="auto"/>
        <w:left w:val="none" w:sz="0" w:space="0" w:color="auto"/>
        <w:bottom w:val="none" w:sz="0" w:space="0" w:color="auto"/>
        <w:right w:val="none" w:sz="0" w:space="0" w:color="auto"/>
      </w:divBdr>
    </w:div>
    <w:div w:id="458114637">
      <w:bodyDiv w:val="1"/>
      <w:marLeft w:val="0"/>
      <w:marRight w:val="0"/>
      <w:marTop w:val="0"/>
      <w:marBottom w:val="0"/>
      <w:divBdr>
        <w:top w:val="none" w:sz="0" w:space="0" w:color="auto"/>
        <w:left w:val="none" w:sz="0" w:space="0" w:color="auto"/>
        <w:bottom w:val="none" w:sz="0" w:space="0" w:color="auto"/>
        <w:right w:val="none" w:sz="0" w:space="0" w:color="auto"/>
      </w:divBdr>
    </w:div>
    <w:div w:id="523524097">
      <w:bodyDiv w:val="1"/>
      <w:marLeft w:val="0"/>
      <w:marRight w:val="0"/>
      <w:marTop w:val="0"/>
      <w:marBottom w:val="0"/>
      <w:divBdr>
        <w:top w:val="none" w:sz="0" w:space="0" w:color="auto"/>
        <w:left w:val="none" w:sz="0" w:space="0" w:color="auto"/>
        <w:bottom w:val="none" w:sz="0" w:space="0" w:color="auto"/>
        <w:right w:val="none" w:sz="0" w:space="0" w:color="auto"/>
      </w:divBdr>
    </w:div>
    <w:div w:id="661350209">
      <w:bodyDiv w:val="1"/>
      <w:marLeft w:val="0"/>
      <w:marRight w:val="0"/>
      <w:marTop w:val="0"/>
      <w:marBottom w:val="0"/>
      <w:divBdr>
        <w:top w:val="none" w:sz="0" w:space="0" w:color="auto"/>
        <w:left w:val="none" w:sz="0" w:space="0" w:color="auto"/>
        <w:bottom w:val="none" w:sz="0" w:space="0" w:color="auto"/>
        <w:right w:val="none" w:sz="0" w:space="0" w:color="auto"/>
      </w:divBdr>
    </w:div>
    <w:div w:id="692731100">
      <w:bodyDiv w:val="1"/>
      <w:marLeft w:val="0"/>
      <w:marRight w:val="0"/>
      <w:marTop w:val="0"/>
      <w:marBottom w:val="0"/>
      <w:divBdr>
        <w:top w:val="none" w:sz="0" w:space="0" w:color="auto"/>
        <w:left w:val="none" w:sz="0" w:space="0" w:color="auto"/>
        <w:bottom w:val="none" w:sz="0" w:space="0" w:color="auto"/>
        <w:right w:val="none" w:sz="0" w:space="0" w:color="auto"/>
      </w:divBdr>
    </w:div>
    <w:div w:id="711226082">
      <w:bodyDiv w:val="1"/>
      <w:marLeft w:val="0"/>
      <w:marRight w:val="0"/>
      <w:marTop w:val="0"/>
      <w:marBottom w:val="0"/>
      <w:divBdr>
        <w:top w:val="none" w:sz="0" w:space="0" w:color="auto"/>
        <w:left w:val="none" w:sz="0" w:space="0" w:color="auto"/>
        <w:bottom w:val="none" w:sz="0" w:space="0" w:color="auto"/>
        <w:right w:val="none" w:sz="0" w:space="0" w:color="auto"/>
      </w:divBdr>
    </w:div>
    <w:div w:id="843668212">
      <w:bodyDiv w:val="1"/>
      <w:marLeft w:val="0"/>
      <w:marRight w:val="0"/>
      <w:marTop w:val="0"/>
      <w:marBottom w:val="0"/>
      <w:divBdr>
        <w:top w:val="none" w:sz="0" w:space="0" w:color="auto"/>
        <w:left w:val="none" w:sz="0" w:space="0" w:color="auto"/>
        <w:bottom w:val="none" w:sz="0" w:space="0" w:color="auto"/>
        <w:right w:val="none" w:sz="0" w:space="0" w:color="auto"/>
      </w:divBdr>
    </w:div>
    <w:div w:id="881214106">
      <w:bodyDiv w:val="1"/>
      <w:marLeft w:val="0"/>
      <w:marRight w:val="0"/>
      <w:marTop w:val="0"/>
      <w:marBottom w:val="0"/>
      <w:divBdr>
        <w:top w:val="none" w:sz="0" w:space="0" w:color="auto"/>
        <w:left w:val="none" w:sz="0" w:space="0" w:color="auto"/>
        <w:bottom w:val="none" w:sz="0" w:space="0" w:color="auto"/>
        <w:right w:val="none" w:sz="0" w:space="0" w:color="auto"/>
      </w:divBdr>
    </w:div>
    <w:div w:id="942688344">
      <w:bodyDiv w:val="1"/>
      <w:marLeft w:val="0"/>
      <w:marRight w:val="0"/>
      <w:marTop w:val="0"/>
      <w:marBottom w:val="0"/>
      <w:divBdr>
        <w:top w:val="none" w:sz="0" w:space="0" w:color="auto"/>
        <w:left w:val="none" w:sz="0" w:space="0" w:color="auto"/>
        <w:bottom w:val="none" w:sz="0" w:space="0" w:color="auto"/>
        <w:right w:val="none" w:sz="0" w:space="0" w:color="auto"/>
      </w:divBdr>
    </w:div>
    <w:div w:id="1053383645">
      <w:bodyDiv w:val="1"/>
      <w:marLeft w:val="0"/>
      <w:marRight w:val="0"/>
      <w:marTop w:val="0"/>
      <w:marBottom w:val="0"/>
      <w:divBdr>
        <w:top w:val="none" w:sz="0" w:space="0" w:color="auto"/>
        <w:left w:val="none" w:sz="0" w:space="0" w:color="auto"/>
        <w:bottom w:val="none" w:sz="0" w:space="0" w:color="auto"/>
        <w:right w:val="none" w:sz="0" w:space="0" w:color="auto"/>
      </w:divBdr>
    </w:div>
    <w:div w:id="1157916839">
      <w:bodyDiv w:val="1"/>
      <w:marLeft w:val="0"/>
      <w:marRight w:val="0"/>
      <w:marTop w:val="0"/>
      <w:marBottom w:val="0"/>
      <w:divBdr>
        <w:top w:val="none" w:sz="0" w:space="0" w:color="auto"/>
        <w:left w:val="none" w:sz="0" w:space="0" w:color="auto"/>
        <w:bottom w:val="none" w:sz="0" w:space="0" w:color="auto"/>
        <w:right w:val="none" w:sz="0" w:space="0" w:color="auto"/>
      </w:divBdr>
    </w:div>
    <w:div w:id="1197699875">
      <w:bodyDiv w:val="1"/>
      <w:marLeft w:val="0"/>
      <w:marRight w:val="0"/>
      <w:marTop w:val="0"/>
      <w:marBottom w:val="0"/>
      <w:divBdr>
        <w:top w:val="none" w:sz="0" w:space="0" w:color="auto"/>
        <w:left w:val="none" w:sz="0" w:space="0" w:color="auto"/>
        <w:bottom w:val="none" w:sz="0" w:space="0" w:color="auto"/>
        <w:right w:val="none" w:sz="0" w:space="0" w:color="auto"/>
      </w:divBdr>
      <w:divsChild>
        <w:div w:id="706679357">
          <w:marLeft w:val="0"/>
          <w:marRight w:val="0"/>
          <w:marTop w:val="0"/>
          <w:marBottom w:val="0"/>
          <w:divBdr>
            <w:top w:val="none" w:sz="0" w:space="0" w:color="auto"/>
            <w:left w:val="none" w:sz="0" w:space="0" w:color="auto"/>
            <w:bottom w:val="none" w:sz="0" w:space="0" w:color="auto"/>
            <w:right w:val="none" w:sz="0" w:space="0" w:color="auto"/>
          </w:divBdr>
          <w:divsChild>
            <w:div w:id="942415368">
              <w:marLeft w:val="0"/>
              <w:marRight w:val="0"/>
              <w:marTop w:val="0"/>
              <w:marBottom w:val="0"/>
              <w:divBdr>
                <w:top w:val="none" w:sz="0" w:space="0" w:color="auto"/>
                <w:left w:val="none" w:sz="0" w:space="0" w:color="auto"/>
                <w:bottom w:val="none" w:sz="0" w:space="0" w:color="auto"/>
                <w:right w:val="none" w:sz="0" w:space="0" w:color="auto"/>
              </w:divBdr>
              <w:divsChild>
                <w:div w:id="1751345774">
                  <w:marLeft w:val="0"/>
                  <w:marRight w:val="0"/>
                  <w:marTop w:val="0"/>
                  <w:marBottom w:val="0"/>
                  <w:divBdr>
                    <w:top w:val="none" w:sz="0" w:space="0" w:color="auto"/>
                    <w:left w:val="none" w:sz="0" w:space="0" w:color="auto"/>
                    <w:bottom w:val="none" w:sz="0" w:space="0" w:color="auto"/>
                    <w:right w:val="none" w:sz="0" w:space="0" w:color="auto"/>
                  </w:divBdr>
                  <w:divsChild>
                    <w:div w:id="1981612959">
                      <w:marLeft w:val="0"/>
                      <w:marRight w:val="0"/>
                      <w:marTop w:val="0"/>
                      <w:marBottom w:val="0"/>
                      <w:divBdr>
                        <w:top w:val="none" w:sz="0" w:space="0" w:color="auto"/>
                        <w:left w:val="none" w:sz="0" w:space="0" w:color="auto"/>
                        <w:bottom w:val="none" w:sz="0" w:space="0" w:color="auto"/>
                        <w:right w:val="none" w:sz="0" w:space="0" w:color="auto"/>
                      </w:divBdr>
                      <w:divsChild>
                        <w:div w:id="346835202">
                          <w:marLeft w:val="0"/>
                          <w:marRight w:val="0"/>
                          <w:marTop w:val="0"/>
                          <w:marBottom w:val="0"/>
                          <w:divBdr>
                            <w:top w:val="none" w:sz="0" w:space="0" w:color="auto"/>
                            <w:left w:val="none" w:sz="0" w:space="0" w:color="auto"/>
                            <w:bottom w:val="none" w:sz="0" w:space="0" w:color="auto"/>
                            <w:right w:val="none" w:sz="0" w:space="0" w:color="auto"/>
                          </w:divBdr>
                          <w:divsChild>
                            <w:div w:id="204775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208822">
      <w:bodyDiv w:val="1"/>
      <w:marLeft w:val="0"/>
      <w:marRight w:val="0"/>
      <w:marTop w:val="0"/>
      <w:marBottom w:val="0"/>
      <w:divBdr>
        <w:top w:val="none" w:sz="0" w:space="0" w:color="auto"/>
        <w:left w:val="none" w:sz="0" w:space="0" w:color="auto"/>
        <w:bottom w:val="none" w:sz="0" w:space="0" w:color="auto"/>
        <w:right w:val="none" w:sz="0" w:space="0" w:color="auto"/>
      </w:divBdr>
    </w:div>
    <w:div w:id="1292859387">
      <w:bodyDiv w:val="1"/>
      <w:marLeft w:val="0"/>
      <w:marRight w:val="0"/>
      <w:marTop w:val="0"/>
      <w:marBottom w:val="0"/>
      <w:divBdr>
        <w:top w:val="none" w:sz="0" w:space="0" w:color="auto"/>
        <w:left w:val="none" w:sz="0" w:space="0" w:color="auto"/>
        <w:bottom w:val="none" w:sz="0" w:space="0" w:color="auto"/>
        <w:right w:val="none" w:sz="0" w:space="0" w:color="auto"/>
      </w:divBdr>
    </w:div>
    <w:div w:id="1400784572">
      <w:bodyDiv w:val="1"/>
      <w:marLeft w:val="0"/>
      <w:marRight w:val="0"/>
      <w:marTop w:val="0"/>
      <w:marBottom w:val="0"/>
      <w:divBdr>
        <w:top w:val="none" w:sz="0" w:space="0" w:color="auto"/>
        <w:left w:val="none" w:sz="0" w:space="0" w:color="auto"/>
        <w:bottom w:val="none" w:sz="0" w:space="0" w:color="auto"/>
        <w:right w:val="none" w:sz="0" w:space="0" w:color="auto"/>
      </w:divBdr>
    </w:div>
    <w:div w:id="1618217051">
      <w:bodyDiv w:val="1"/>
      <w:marLeft w:val="0"/>
      <w:marRight w:val="0"/>
      <w:marTop w:val="0"/>
      <w:marBottom w:val="0"/>
      <w:divBdr>
        <w:top w:val="none" w:sz="0" w:space="0" w:color="auto"/>
        <w:left w:val="none" w:sz="0" w:space="0" w:color="auto"/>
        <w:bottom w:val="none" w:sz="0" w:space="0" w:color="auto"/>
        <w:right w:val="none" w:sz="0" w:space="0" w:color="auto"/>
      </w:divBdr>
    </w:div>
    <w:div w:id="1622684685">
      <w:bodyDiv w:val="1"/>
      <w:marLeft w:val="0"/>
      <w:marRight w:val="0"/>
      <w:marTop w:val="0"/>
      <w:marBottom w:val="0"/>
      <w:divBdr>
        <w:top w:val="none" w:sz="0" w:space="0" w:color="auto"/>
        <w:left w:val="none" w:sz="0" w:space="0" w:color="auto"/>
        <w:bottom w:val="none" w:sz="0" w:space="0" w:color="auto"/>
        <w:right w:val="none" w:sz="0" w:space="0" w:color="auto"/>
      </w:divBdr>
    </w:div>
    <w:div w:id="1647663709">
      <w:bodyDiv w:val="1"/>
      <w:marLeft w:val="0"/>
      <w:marRight w:val="0"/>
      <w:marTop w:val="0"/>
      <w:marBottom w:val="0"/>
      <w:divBdr>
        <w:top w:val="none" w:sz="0" w:space="0" w:color="auto"/>
        <w:left w:val="none" w:sz="0" w:space="0" w:color="auto"/>
        <w:bottom w:val="none" w:sz="0" w:space="0" w:color="auto"/>
        <w:right w:val="none" w:sz="0" w:space="0" w:color="auto"/>
      </w:divBdr>
    </w:div>
    <w:div w:id="1736127683">
      <w:bodyDiv w:val="1"/>
      <w:marLeft w:val="0"/>
      <w:marRight w:val="0"/>
      <w:marTop w:val="0"/>
      <w:marBottom w:val="0"/>
      <w:divBdr>
        <w:top w:val="none" w:sz="0" w:space="0" w:color="auto"/>
        <w:left w:val="none" w:sz="0" w:space="0" w:color="auto"/>
        <w:bottom w:val="none" w:sz="0" w:space="0" w:color="auto"/>
        <w:right w:val="none" w:sz="0" w:space="0" w:color="auto"/>
      </w:divBdr>
    </w:div>
    <w:div w:id="1883593987">
      <w:bodyDiv w:val="1"/>
      <w:marLeft w:val="0"/>
      <w:marRight w:val="0"/>
      <w:marTop w:val="0"/>
      <w:marBottom w:val="0"/>
      <w:divBdr>
        <w:top w:val="none" w:sz="0" w:space="0" w:color="auto"/>
        <w:left w:val="none" w:sz="0" w:space="0" w:color="auto"/>
        <w:bottom w:val="none" w:sz="0" w:space="0" w:color="auto"/>
        <w:right w:val="none" w:sz="0" w:space="0" w:color="auto"/>
      </w:divBdr>
    </w:div>
    <w:div w:id="1931355766">
      <w:bodyDiv w:val="1"/>
      <w:marLeft w:val="0"/>
      <w:marRight w:val="0"/>
      <w:marTop w:val="0"/>
      <w:marBottom w:val="0"/>
      <w:divBdr>
        <w:top w:val="none" w:sz="0" w:space="0" w:color="auto"/>
        <w:left w:val="none" w:sz="0" w:space="0" w:color="auto"/>
        <w:bottom w:val="none" w:sz="0" w:space="0" w:color="auto"/>
        <w:right w:val="none" w:sz="0" w:space="0" w:color="auto"/>
      </w:divBdr>
    </w:div>
    <w:div w:id="1938900074">
      <w:bodyDiv w:val="1"/>
      <w:marLeft w:val="0"/>
      <w:marRight w:val="0"/>
      <w:marTop w:val="0"/>
      <w:marBottom w:val="0"/>
      <w:divBdr>
        <w:top w:val="none" w:sz="0" w:space="0" w:color="auto"/>
        <w:left w:val="none" w:sz="0" w:space="0" w:color="auto"/>
        <w:bottom w:val="none" w:sz="0" w:space="0" w:color="auto"/>
        <w:right w:val="none" w:sz="0" w:space="0" w:color="auto"/>
      </w:divBdr>
    </w:div>
    <w:div w:id="2040348766">
      <w:bodyDiv w:val="1"/>
      <w:marLeft w:val="0"/>
      <w:marRight w:val="0"/>
      <w:marTop w:val="0"/>
      <w:marBottom w:val="0"/>
      <w:divBdr>
        <w:top w:val="none" w:sz="0" w:space="0" w:color="auto"/>
        <w:left w:val="none" w:sz="0" w:space="0" w:color="auto"/>
        <w:bottom w:val="none" w:sz="0" w:space="0" w:color="auto"/>
        <w:right w:val="none" w:sz="0" w:space="0" w:color="auto"/>
      </w:divBdr>
    </w:div>
    <w:div w:id="2118983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sv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sv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hyperlink" Target="https://rijwan94.github.io/Practice/sbi_pb.html"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4BFD88-BDC9-4C33-8EE5-E01738B33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3403</TotalTime>
  <Pages>14</Pages>
  <Words>62</Words>
  <Characters>360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RIJWAN SHAIKH</dc:creator>
  <cp:keywords/>
  <dc:description/>
  <cp:lastModifiedBy>RIJWAN SHAIKH</cp:lastModifiedBy>
  <cp:revision>158</cp:revision>
  <cp:lastPrinted>2024-09-24T06:51:00Z</cp:lastPrinted>
  <dcterms:created xsi:type="dcterms:W3CDTF">2024-09-06T15:34:00Z</dcterms:created>
  <dcterms:modified xsi:type="dcterms:W3CDTF">2025-06-24T11:30:00Z</dcterms:modified>
</cp:coreProperties>
</file>