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0F6EAD" w:rsidP="00DE73A8">
      <w:pPr>
        <w:pStyle w:val="Kop1"/>
        <w:rPr>
          <w:lang w:val="nl-NL"/>
        </w:rPr>
      </w:pPr>
      <w:r>
        <w:rPr>
          <w:lang w:val="nl-NL"/>
        </w:rPr>
        <w:t xml:space="preserve">Implementatieplan </w:t>
      </w:r>
      <w:proofErr w:type="spellStart"/>
      <w:r w:rsidR="002D34A4">
        <w:rPr>
          <w:lang w:val="nl-NL"/>
        </w:rPr>
        <w:t>edge</w:t>
      </w:r>
      <w:proofErr w:type="spellEnd"/>
      <w:r w:rsidR="002D34A4">
        <w:rPr>
          <w:lang w:val="nl-NL"/>
        </w:rPr>
        <w:t xml:space="preserve"> </w:t>
      </w:r>
      <w:proofErr w:type="spellStart"/>
      <w:r w:rsidR="002D34A4">
        <w:rPr>
          <w:lang w:val="nl-NL"/>
        </w:rPr>
        <w:t>detection</w:t>
      </w:r>
      <w:proofErr w:type="spellEnd"/>
    </w:p>
    <w:p w:rsidR="00DE73A8" w:rsidRDefault="00DE73A8" w:rsidP="00DE73A8">
      <w:pPr>
        <w:pStyle w:val="Kop2"/>
        <w:rPr>
          <w:lang w:val="nl-NL"/>
        </w:rPr>
      </w:pPr>
      <w:r>
        <w:rPr>
          <w:lang w:val="nl-NL"/>
        </w:rPr>
        <w:t>N</w:t>
      </w:r>
      <w:r w:rsidRPr="00DE73A8">
        <w:rPr>
          <w:lang w:val="nl-NL"/>
        </w:rPr>
        <w:t>amen en datum</w:t>
      </w:r>
    </w:p>
    <w:p w:rsidR="002D34A4" w:rsidRDefault="002D34A4" w:rsidP="002D34A4">
      <w:pPr>
        <w:pStyle w:val="Geenafstand"/>
        <w:rPr>
          <w:lang w:val="nl-NL"/>
        </w:rPr>
      </w:pPr>
      <w:r>
        <w:rPr>
          <w:lang w:val="nl-NL"/>
        </w:rPr>
        <w:t xml:space="preserve">Team: On </w:t>
      </w:r>
      <w:proofErr w:type="spellStart"/>
      <w:r>
        <w:rPr>
          <w:lang w:val="nl-NL"/>
        </w:rPr>
        <w:t>the</w:t>
      </w:r>
      <w:proofErr w:type="spellEnd"/>
      <w:r>
        <w:rPr>
          <w:lang w:val="nl-NL"/>
        </w:rPr>
        <w:t xml:space="preserve"> </w:t>
      </w:r>
      <w:proofErr w:type="spellStart"/>
      <w:r>
        <w:rPr>
          <w:lang w:val="nl-NL"/>
        </w:rPr>
        <w:t>edge</w:t>
      </w:r>
      <w:proofErr w:type="spellEnd"/>
    </w:p>
    <w:p w:rsidR="002D34A4" w:rsidRDefault="002D34A4" w:rsidP="002D34A4">
      <w:pPr>
        <w:pStyle w:val="Geenafstand"/>
        <w:rPr>
          <w:lang w:val="nl-NL"/>
        </w:rPr>
      </w:pPr>
      <w:r>
        <w:rPr>
          <w:lang w:val="nl-NL"/>
        </w:rPr>
        <w:t>Teamlid 1: Rik Ruttenberg, 1677636</w:t>
      </w:r>
    </w:p>
    <w:p w:rsidR="002D34A4" w:rsidRDefault="002D34A4" w:rsidP="002D34A4">
      <w:pPr>
        <w:pStyle w:val="Geenafstand"/>
        <w:rPr>
          <w:lang w:val="nl-NL"/>
        </w:rPr>
      </w:pPr>
      <w:r>
        <w:rPr>
          <w:lang w:val="nl-NL"/>
        </w:rPr>
        <w:t>Teamlid 2: Maarten Kroon, 1567452</w:t>
      </w:r>
    </w:p>
    <w:p w:rsidR="0040509B" w:rsidRDefault="0040509B" w:rsidP="002D34A4">
      <w:pPr>
        <w:pStyle w:val="Geenafstand"/>
        <w:rPr>
          <w:lang w:val="nl-NL"/>
        </w:rPr>
      </w:pPr>
    </w:p>
    <w:p w:rsidR="0040509B" w:rsidRDefault="0040509B" w:rsidP="002D34A4">
      <w:pPr>
        <w:pStyle w:val="Geenafstand"/>
        <w:rPr>
          <w:lang w:val="nl-NL"/>
        </w:rPr>
      </w:pPr>
      <w:r>
        <w:rPr>
          <w:lang w:val="nl-NL"/>
        </w:rPr>
        <w:t xml:space="preserve">Datum: </w:t>
      </w:r>
    </w:p>
    <w:p w:rsidR="00D42FCB" w:rsidRDefault="00DE73A8" w:rsidP="00D42FCB">
      <w:pPr>
        <w:pStyle w:val="Kop2"/>
        <w:rPr>
          <w:lang w:val="nl-NL"/>
        </w:rPr>
      </w:pPr>
      <w:r w:rsidRPr="00DE73A8">
        <w:rPr>
          <w:lang w:val="nl-NL"/>
        </w:rPr>
        <w:t>Doel</w:t>
      </w:r>
    </w:p>
    <w:p w:rsidR="00D42FCB" w:rsidRPr="00D42FCB" w:rsidRDefault="00D42FCB" w:rsidP="00D42FCB">
      <w:pPr>
        <w:rPr>
          <w:lang w:val="nl-NL"/>
        </w:rPr>
      </w:pPr>
      <w:r>
        <w:rPr>
          <w:lang w:val="nl-NL"/>
        </w:rPr>
        <w:t>Voor de practicum opgaven van het vak TCTI-V2VISN1-13 hebben we de opdracht gekregen om één van de standaard algoritmes voor gezichtsherkenning opnieuw te implementeren. De eis is dat het nieuwe algoritme een vergelijkbaar of zelfs een beter resultaat oplevert dan het standaard algoritme.</w:t>
      </w:r>
    </w:p>
    <w:p w:rsidR="005E00F4" w:rsidRPr="005E00F4" w:rsidRDefault="007754A4" w:rsidP="005E00F4">
      <w:pPr>
        <w:rPr>
          <w:lang w:val="nl-NL"/>
        </w:rPr>
      </w:pPr>
      <w:r>
        <w:rPr>
          <w:lang w:val="nl-NL"/>
        </w:rPr>
        <w:t xml:space="preserve">Ons gekozen onderdeel is </w:t>
      </w:r>
      <w:proofErr w:type="spellStart"/>
      <w:r w:rsidR="00E520F6">
        <w:rPr>
          <w:lang w:val="nl-NL"/>
        </w:rPr>
        <w:t>edge</w:t>
      </w:r>
      <w:proofErr w:type="spellEnd"/>
      <w:r w:rsidR="00E520F6">
        <w:rPr>
          <w:lang w:val="nl-NL"/>
        </w:rPr>
        <w:t xml:space="preserve"> </w:t>
      </w:r>
      <w:proofErr w:type="spellStart"/>
      <w:r w:rsidR="00E520F6">
        <w:rPr>
          <w:lang w:val="nl-NL"/>
        </w:rPr>
        <w:t>detection</w:t>
      </w:r>
      <w:proofErr w:type="spellEnd"/>
      <w:r w:rsidR="00E520F6">
        <w:rPr>
          <w:lang w:val="nl-NL"/>
        </w:rPr>
        <w:t xml:space="preserve"> en ons doel is</w:t>
      </w:r>
      <w:r w:rsidR="005E00F4" w:rsidRPr="005E00F4">
        <w:rPr>
          <w:lang w:val="nl-NL"/>
        </w:rPr>
        <w:t xml:space="preserve"> </w:t>
      </w:r>
      <w:r w:rsidR="005E00F4">
        <w:rPr>
          <w:lang w:val="nl-NL"/>
        </w:rPr>
        <w:t>randen</w:t>
      </w:r>
      <w:r w:rsidR="005E00F4" w:rsidRPr="005E00F4">
        <w:rPr>
          <w:lang w:val="nl-NL"/>
        </w:rPr>
        <w:t xml:space="preserve"> sneller en eventueel ook beter te herkennen. Er is nu op sommige afbeeldingen nog ruis te zien</w:t>
      </w:r>
      <w:r>
        <w:rPr>
          <w:lang w:val="nl-NL"/>
        </w:rPr>
        <w:t xml:space="preserve"> na de </w:t>
      </w:r>
      <w:proofErr w:type="spellStart"/>
      <w:r>
        <w:rPr>
          <w:lang w:val="nl-NL"/>
        </w:rPr>
        <w:t>edge</w:t>
      </w:r>
      <w:proofErr w:type="spellEnd"/>
      <w:r>
        <w:rPr>
          <w:lang w:val="nl-NL"/>
        </w:rPr>
        <w:t xml:space="preserve"> </w:t>
      </w:r>
      <w:proofErr w:type="spellStart"/>
      <w:r>
        <w:rPr>
          <w:lang w:val="nl-NL"/>
        </w:rPr>
        <w:t>detection</w:t>
      </w:r>
      <w:proofErr w:type="spellEnd"/>
      <w:r w:rsidR="005E00F4" w:rsidRPr="005E00F4">
        <w:rPr>
          <w:lang w:val="nl-NL"/>
        </w:rPr>
        <w:t>.</w:t>
      </w:r>
      <w:r>
        <w:rPr>
          <w:lang w:val="nl-NL"/>
        </w:rPr>
        <w:t xml:space="preserve"> Dit levert soms problemen op tijdens de allocatie stap.</w:t>
      </w:r>
      <w:r w:rsidR="005E00F4" w:rsidRPr="005E00F4">
        <w:rPr>
          <w:lang w:val="nl-NL"/>
        </w:rPr>
        <w:t xml:space="preserve"> </w:t>
      </w:r>
      <w:r>
        <w:rPr>
          <w:lang w:val="nl-NL"/>
        </w:rPr>
        <w:t>W</w:t>
      </w:r>
      <w:r w:rsidR="005E00F4" w:rsidRPr="005E00F4">
        <w:rPr>
          <w:lang w:val="nl-NL"/>
        </w:rPr>
        <w:t>e</w:t>
      </w:r>
      <w:r>
        <w:rPr>
          <w:lang w:val="nl-NL"/>
        </w:rPr>
        <w:t xml:space="preserve"> willen</w:t>
      </w:r>
      <w:r w:rsidR="005E00F4" w:rsidRPr="005E00F4">
        <w:rPr>
          <w:lang w:val="nl-NL"/>
        </w:rPr>
        <w:t xml:space="preserve"> proberen </w:t>
      </w:r>
      <w:r>
        <w:rPr>
          <w:lang w:val="nl-NL"/>
        </w:rPr>
        <w:t xml:space="preserve">deze ruis </w:t>
      </w:r>
      <w:r w:rsidR="005E00F4" w:rsidRPr="005E00F4">
        <w:rPr>
          <w:lang w:val="nl-NL"/>
        </w:rPr>
        <w:t xml:space="preserve">te verminderen. </w:t>
      </w:r>
      <w:r>
        <w:rPr>
          <w:lang w:val="nl-NL"/>
        </w:rPr>
        <w:t>Ook h</w:t>
      </w:r>
      <w:r w:rsidR="005E00F4" w:rsidRPr="005E00F4">
        <w:rPr>
          <w:lang w:val="nl-NL"/>
        </w:rPr>
        <w:t xml:space="preserve">ebben </w:t>
      </w:r>
      <w:r>
        <w:rPr>
          <w:lang w:val="nl-NL"/>
        </w:rPr>
        <w:t xml:space="preserve">we </w:t>
      </w:r>
      <w:r w:rsidR="005E00F4" w:rsidRPr="005E00F4">
        <w:rPr>
          <w:lang w:val="nl-NL"/>
        </w:rPr>
        <w:t>meerdere afbeeldingen ge</w:t>
      </w:r>
      <w:r w:rsidR="008637E4">
        <w:rPr>
          <w:lang w:val="nl-NL"/>
        </w:rPr>
        <w:t xml:space="preserve">test van verschillende grootte. Als de afbeeldingen erg groot worden werkt het standaard </w:t>
      </w:r>
      <w:proofErr w:type="spellStart"/>
      <w:r w:rsidR="008637E4">
        <w:rPr>
          <w:lang w:val="nl-NL"/>
        </w:rPr>
        <w:t>edge</w:t>
      </w:r>
      <w:proofErr w:type="spellEnd"/>
      <w:r w:rsidR="008637E4">
        <w:rPr>
          <w:lang w:val="nl-NL"/>
        </w:rPr>
        <w:t xml:space="preserve"> </w:t>
      </w:r>
      <w:proofErr w:type="spellStart"/>
      <w:r w:rsidR="008637E4">
        <w:rPr>
          <w:lang w:val="nl-NL"/>
        </w:rPr>
        <w:t>detection</w:t>
      </w:r>
      <w:proofErr w:type="spellEnd"/>
      <w:r w:rsidR="008637E4">
        <w:rPr>
          <w:lang w:val="nl-NL"/>
        </w:rPr>
        <w:t xml:space="preserve"> algoritme erg traag. We denken da</w:t>
      </w:r>
      <w:r w:rsidR="00A71E1A">
        <w:rPr>
          <w:lang w:val="nl-NL"/>
        </w:rPr>
        <w:t>t hier tijdwinst te behalen is.</w:t>
      </w:r>
    </w:p>
    <w:p w:rsidR="00DE73A8" w:rsidRPr="00DE73A8" w:rsidRDefault="000F6EAD" w:rsidP="00DE73A8">
      <w:pPr>
        <w:pStyle w:val="Kop2"/>
        <w:rPr>
          <w:lang w:val="nl-NL"/>
        </w:rPr>
      </w:pPr>
      <w:r>
        <w:rPr>
          <w:lang w:val="nl-NL"/>
        </w:rPr>
        <w:t>Methoden</w:t>
      </w:r>
    </w:p>
    <w:p w:rsidR="00DE73A8" w:rsidRDefault="00BE1FBB" w:rsidP="00DE73A8">
      <w:pPr>
        <w:rPr>
          <w:lang w:val="nl-NL"/>
        </w:rPr>
      </w:pPr>
      <w:r>
        <w:rPr>
          <w:lang w:val="nl-NL"/>
        </w:rPr>
        <w:t xml:space="preserve">Er </w:t>
      </w:r>
      <w:r w:rsidR="004155A1">
        <w:rPr>
          <w:lang w:val="nl-NL"/>
        </w:rPr>
        <w:t xml:space="preserve">zijn </w:t>
      </w:r>
      <w:r w:rsidR="00325F2A">
        <w:rPr>
          <w:lang w:val="nl-NL"/>
        </w:rPr>
        <w:t>heel veel</w:t>
      </w:r>
      <w:r w:rsidR="004155A1">
        <w:rPr>
          <w:lang w:val="nl-NL"/>
        </w:rPr>
        <w:t xml:space="preserve"> verschillende methodes die gebruikt kunnen worden voor </w:t>
      </w:r>
      <w:proofErr w:type="spellStart"/>
      <w:r w:rsidR="004155A1">
        <w:rPr>
          <w:lang w:val="nl-NL"/>
        </w:rPr>
        <w:t>edge</w:t>
      </w:r>
      <w:proofErr w:type="spellEnd"/>
      <w:r w:rsidR="004155A1">
        <w:rPr>
          <w:lang w:val="nl-NL"/>
        </w:rPr>
        <w:t xml:space="preserve"> </w:t>
      </w:r>
      <w:proofErr w:type="spellStart"/>
      <w:r w:rsidR="004155A1">
        <w:rPr>
          <w:lang w:val="nl-NL"/>
        </w:rPr>
        <w:t>detection</w:t>
      </w:r>
      <w:proofErr w:type="spellEnd"/>
      <w:r w:rsidR="004155A1">
        <w:rPr>
          <w:lang w:val="nl-NL"/>
        </w:rPr>
        <w:t xml:space="preserve">. </w:t>
      </w:r>
      <w:r w:rsidR="000378F8">
        <w:rPr>
          <w:lang w:val="nl-NL"/>
        </w:rPr>
        <w:t xml:space="preserve">De meeste van deze methodes lijken </w:t>
      </w:r>
      <w:r w:rsidR="008637E4">
        <w:rPr>
          <w:lang w:val="nl-NL"/>
        </w:rPr>
        <w:t>sterk</w:t>
      </w:r>
      <w:r w:rsidR="000378F8">
        <w:rPr>
          <w:lang w:val="nl-NL"/>
        </w:rPr>
        <w:t xml:space="preserve"> op elkaar.</w:t>
      </w:r>
      <w:r w:rsidR="004155A1">
        <w:rPr>
          <w:lang w:val="nl-NL"/>
        </w:rPr>
        <w:t xml:space="preserve"> We wil</w:t>
      </w:r>
      <w:r w:rsidR="000378F8">
        <w:rPr>
          <w:lang w:val="nl-NL"/>
        </w:rPr>
        <w:t>len ons focussen op onderstaande methodes</w:t>
      </w:r>
      <w:r w:rsidR="004155A1">
        <w:rPr>
          <w:lang w:val="nl-NL"/>
        </w:rPr>
        <w:t>:</w:t>
      </w:r>
    </w:p>
    <w:p w:rsidR="004155A1" w:rsidRDefault="004155A1" w:rsidP="004155A1">
      <w:pPr>
        <w:pStyle w:val="Lijstalinea"/>
        <w:numPr>
          <w:ilvl w:val="0"/>
          <w:numId w:val="4"/>
        </w:numPr>
        <w:rPr>
          <w:lang w:val="nl-NL"/>
        </w:rPr>
      </w:pPr>
      <w:proofErr w:type="spellStart"/>
      <w:r>
        <w:rPr>
          <w:lang w:val="nl-NL"/>
        </w:rPr>
        <w:t>Sobel</w:t>
      </w:r>
      <w:proofErr w:type="spellEnd"/>
    </w:p>
    <w:p w:rsidR="004155A1" w:rsidRDefault="004155A1" w:rsidP="004155A1">
      <w:pPr>
        <w:pStyle w:val="Lijstalinea"/>
        <w:numPr>
          <w:ilvl w:val="0"/>
          <w:numId w:val="4"/>
        </w:numPr>
        <w:rPr>
          <w:lang w:val="nl-NL"/>
        </w:rPr>
      </w:pPr>
      <w:proofErr w:type="spellStart"/>
      <w:r>
        <w:rPr>
          <w:lang w:val="nl-NL"/>
        </w:rPr>
        <w:t>Canny</w:t>
      </w:r>
      <w:proofErr w:type="spellEnd"/>
    </w:p>
    <w:p w:rsidR="004155A1" w:rsidRDefault="004155A1" w:rsidP="004155A1">
      <w:pPr>
        <w:pStyle w:val="Lijstalinea"/>
        <w:numPr>
          <w:ilvl w:val="0"/>
          <w:numId w:val="4"/>
        </w:numPr>
        <w:rPr>
          <w:lang w:val="nl-NL"/>
        </w:rPr>
      </w:pPr>
      <w:r>
        <w:rPr>
          <w:lang w:val="nl-NL"/>
        </w:rPr>
        <w:t>Robert</w:t>
      </w:r>
    </w:p>
    <w:p w:rsidR="004155A1" w:rsidRDefault="004155A1" w:rsidP="004155A1">
      <w:pPr>
        <w:pStyle w:val="Lijstalinea"/>
        <w:numPr>
          <w:ilvl w:val="0"/>
          <w:numId w:val="4"/>
        </w:numPr>
        <w:rPr>
          <w:lang w:val="nl-NL"/>
        </w:rPr>
      </w:pPr>
      <w:proofErr w:type="spellStart"/>
      <w:r>
        <w:rPr>
          <w:lang w:val="nl-NL"/>
        </w:rPr>
        <w:t>Prewitt</w:t>
      </w:r>
      <w:proofErr w:type="spellEnd"/>
    </w:p>
    <w:p w:rsidR="004155A1" w:rsidRDefault="004155A1" w:rsidP="004155A1">
      <w:pPr>
        <w:pStyle w:val="Lijstalinea"/>
        <w:numPr>
          <w:ilvl w:val="0"/>
          <w:numId w:val="4"/>
        </w:numPr>
        <w:rPr>
          <w:lang w:val="nl-NL"/>
        </w:rPr>
      </w:pPr>
      <w:proofErr w:type="spellStart"/>
      <w:r>
        <w:rPr>
          <w:lang w:val="nl-NL"/>
        </w:rPr>
        <w:t>Laplacian</w:t>
      </w:r>
      <w:proofErr w:type="spellEnd"/>
    </w:p>
    <w:p w:rsidR="004155A1" w:rsidRDefault="004155A1" w:rsidP="004155A1">
      <w:pPr>
        <w:rPr>
          <w:lang w:val="nl-NL"/>
        </w:rPr>
      </w:pPr>
      <w:r>
        <w:rPr>
          <w:lang w:val="nl-NL"/>
        </w:rPr>
        <w:t xml:space="preserve">We hebben deze methodes gekozen omdat dit de meest </w:t>
      </w:r>
      <w:r w:rsidR="000378F8">
        <w:rPr>
          <w:lang w:val="nl-NL"/>
        </w:rPr>
        <w:t xml:space="preserve">gebruikte technieken zijn en hier </w:t>
      </w:r>
      <w:r w:rsidR="00325F2A">
        <w:rPr>
          <w:lang w:val="nl-NL"/>
        </w:rPr>
        <w:t>veel</w:t>
      </w:r>
      <w:r w:rsidR="000378F8">
        <w:rPr>
          <w:lang w:val="nl-NL"/>
        </w:rPr>
        <w:t xml:space="preserve"> informatie </w:t>
      </w:r>
      <w:r w:rsidR="00EA471B">
        <w:rPr>
          <w:lang w:val="nl-NL"/>
        </w:rPr>
        <w:t>over</w:t>
      </w:r>
      <w:r w:rsidR="000378F8">
        <w:rPr>
          <w:lang w:val="nl-NL"/>
        </w:rPr>
        <w:t xml:space="preserve"> beschikbaar is.</w:t>
      </w:r>
      <w:r>
        <w:rPr>
          <w:lang w:val="nl-NL"/>
        </w:rPr>
        <w:t xml:space="preserve"> De verschillende methoden hebben elk hun voor en nadelen welke opgesomd staan in de tabel hieronder:</w:t>
      </w:r>
    </w:p>
    <w:tbl>
      <w:tblPr>
        <w:tblStyle w:val="Tabelraster"/>
        <w:tblW w:w="0" w:type="auto"/>
        <w:tblLook w:val="04A0" w:firstRow="1" w:lastRow="0" w:firstColumn="1" w:lastColumn="0" w:noHBand="0" w:noVBand="1"/>
      </w:tblPr>
      <w:tblGrid>
        <w:gridCol w:w="3166"/>
        <w:gridCol w:w="3167"/>
        <w:gridCol w:w="3167"/>
      </w:tblGrid>
      <w:tr w:rsidR="004155A1" w:rsidTr="004155A1">
        <w:tc>
          <w:tcPr>
            <w:tcW w:w="3166" w:type="dxa"/>
          </w:tcPr>
          <w:p w:rsidR="004155A1" w:rsidRPr="004155A1" w:rsidRDefault="004155A1" w:rsidP="004155A1">
            <w:pPr>
              <w:rPr>
                <w:b/>
                <w:lang w:val="nl-NL"/>
              </w:rPr>
            </w:pPr>
            <w:r>
              <w:rPr>
                <w:b/>
                <w:lang w:val="nl-NL"/>
              </w:rPr>
              <w:t>Methode</w:t>
            </w:r>
          </w:p>
        </w:tc>
        <w:tc>
          <w:tcPr>
            <w:tcW w:w="3167" w:type="dxa"/>
          </w:tcPr>
          <w:p w:rsidR="004155A1" w:rsidRPr="004155A1" w:rsidRDefault="004155A1" w:rsidP="004155A1">
            <w:pPr>
              <w:rPr>
                <w:b/>
                <w:lang w:val="nl-NL"/>
              </w:rPr>
            </w:pPr>
            <w:r>
              <w:rPr>
                <w:b/>
                <w:lang w:val="nl-NL"/>
              </w:rPr>
              <w:t>Voordelen</w:t>
            </w:r>
          </w:p>
        </w:tc>
        <w:tc>
          <w:tcPr>
            <w:tcW w:w="3167" w:type="dxa"/>
          </w:tcPr>
          <w:p w:rsidR="004155A1" w:rsidRPr="004155A1" w:rsidRDefault="004155A1" w:rsidP="004155A1">
            <w:pPr>
              <w:rPr>
                <w:b/>
                <w:lang w:val="nl-NL"/>
              </w:rPr>
            </w:pPr>
            <w:r>
              <w:rPr>
                <w:b/>
                <w:lang w:val="nl-NL"/>
              </w:rPr>
              <w:t>Nadelen</w:t>
            </w:r>
          </w:p>
        </w:tc>
      </w:tr>
      <w:tr w:rsidR="004155A1" w:rsidTr="004155A1">
        <w:tc>
          <w:tcPr>
            <w:tcW w:w="3166" w:type="dxa"/>
          </w:tcPr>
          <w:p w:rsidR="004155A1" w:rsidRPr="00F312CC" w:rsidRDefault="004155A1" w:rsidP="004155A1">
            <w:proofErr w:type="spellStart"/>
            <w:r w:rsidRPr="004155A1">
              <w:rPr>
                <w:lang w:val="nl-NL"/>
              </w:rPr>
              <w:t>Sobel</w:t>
            </w:r>
            <w:proofErr w:type="spellEnd"/>
          </w:p>
        </w:tc>
        <w:tc>
          <w:tcPr>
            <w:tcW w:w="3167" w:type="dxa"/>
          </w:tcPr>
          <w:p w:rsidR="004155A1" w:rsidRDefault="004155A1" w:rsidP="004155A1">
            <w:pPr>
              <w:rPr>
                <w:lang w:val="nl-NL"/>
              </w:rPr>
            </w:pPr>
            <w:r>
              <w:rPr>
                <w:lang w:val="nl-NL"/>
              </w:rPr>
              <w:t>Gemakkelijk te implementeren</w:t>
            </w:r>
            <w:r w:rsidR="00F6681D">
              <w:rPr>
                <w:lang w:val="nl-NL"/>
              </w:rPr>
              <w:t>.</w:t>
            </w:r>
          </w:p>
          <w:p w:rsidR="004155A1" w:rsidRDefault="004155A1" w:rsidP="004155A1">
            <w:pPr>
              <w:rPr>
                <w:lang w:val="nl-NL"/>
              </w:rPr>
            </w:pPr>
            <w:r>
              <w:rPr>
                <w:lang w:val="nl-NL"/>
              </w:rPr>
              <w:t>Kan lijnen in alle richtingen detecteren.</w:t>
            </w:r>
          </w:p>
        </w:tc>
        <w:tc>
          <w:tcPr>
            <w:tcW w:w="3167" w:type="dxa"/>
          </w:tcPr>
          <w:p w:rsidR="004155A1" w:rsidRDefault="004155A1" w:rsidP="004155A1">
            <w:pPr>
              <w:rPr>
                <w:lang w:val="nl-NL"/>
              </w:rPr>
            </w:pPr>
            <w:r>
              <w:rPr>
                <w:lang w:val="nl-NL"/>
              </w:rPr>
              <w:t>Gevoelig voor ruis</w:t>
            </w:r>
            <w:r w:rsidR="00F6681D">
              <w:rPr>
                <w:lang w:val="nl-NL"/>
              </w:rPr>
              <w:t>.</w:t>
            </w:r>
          </w:p>
          <w:p w:rsidR="004155A1" w:rsidRDefault="004155A1" w:rsidP="004155A1">
            <w:pPr>
              <w:rPr>
                <w:lang w:val="nl-NL"/>
              </w:rPr>
            </w:pPr>
            <w:r>
              <w:rPr>
                <w:lang w:val="nl-NL"/>
              </w:rPr>
              <w:t>Onnauwkeurig</w:t>
            </w:r>
            <w:r w:rsidR="00F6681D">
              <w:rPr>
                <w:lang w:val="nl-NL"/>
              </w:rPr>
              <w:t>.</w:t>
            </w:r>
          </w:p>
        </w:tc>
      </w:tr>
      <w:tr w:rsidR="002703E9" w:rsidTr="004155A1">
        <w:tc>
          <w:tcPr>
            <w:tcW w:w="3166" w:type="dxa"/>
          </w:tcPr>
          <w:p w:rsidR="002703E9" w:rsidRPr="00F312CC" w:rsidRDefault="002703E9" w:rsidP="00D23980">
            <w:proofErr w:type="spellStart"/>
            <w:r w:rsidRPr="004155A1">
              <w:rPr>
                <w:lang w:val="nl-NL"/>
              </w:rPr>
              <w:t>Prewitt</w:t>
            </w:r>
            <w:proofErr w:type="spellEnd"/>
            <w:r>
              <w:rPr>
                <w:lang w:val="nl-NL"/>
              </w:rPr>
              <w:t xml:space="preserve"> (lijkt sterk op </w:t>
            </w:r>
            <w:proofErr w:type="spellStart"/>
            <w:r>
              <w:rPr>
                <w:lang w:val="nl-NL"/>
              </w:rPr>
              <w:t>Sobel</w:t>
            </w:r>
            <w:proofErr w:type="spellEnd"/>
            <w:r w:rsidR="00F6681D">
              <w:rPr>
                <w:lang w:val="nl-NL"/>
              </w:rPr>
              <w:t>)</w:t>
            </w:r>
          </w:p>
        </w:tc>
        <w:tc>
          <w:tcPr>
            <w:tcW w:w="3167" w:type="dxa"/>
          </w:tcPr>
          <w:p w:rsidR="002703E9" w:rsidRDefault="002703E9" w:rsidP="000378F8">
            <w:pPr>
              <w:rPr>
                <w:lang w:val="nl-NL"/>
              </w:rPr>
            </w:pPr>
            <w:r>
              <w:rPr>
                <w:lang w:val="nl-NL"/>
              </w:rPr>
              <w:t xml:space="preserve">Iets </w:t>
            </w:r>
            <w:r w:rsidR="000378F8">
              <w:rPr>
                <w:lang w:val="nl-NL"/>
              </w:rPr>
              <w:t>sneller</w:t>
            </w:r>
            <w:r>
              <w:rPr>
                <w:lang w:val="nl-NL"/>
              </w:rPr>
              <w:t xml:space="preserve"> dan </w:t>
            </w:r>
            <w:proofErr w:type="spellStart"/>
            <w:r>
              <w:rPr>
                <w:lang w:val="nl-NL"/>
              </w:rPr>
              <w:t>Sobel</w:t>
            </w:r>
            <w:proofErr w:type="spellEnd"/>
            <w:r w:rsidR="00F6681D">
              <w:rPr>
                <w:lang w:val="nl-NL"/>
              </w:rPr>
              <w:t>.</w:t>
            </w:r>
          </w:p>
        </w:tc>
        <w:tc>
          <w:tcPr>
            <w:tcW w:w="3167" w:type="dxa"/>
          </w:tcPr>
          <w:p w:rsidR="002703E9" w:rsidRDefault="002703E9" w:rsidP="00D23980">
            <w:pPr>
              <w:rPr>
                <w:lang w:val="nl-NL"/>
              </w:rPr>
            </w:pPr>
            <w:r>
              <w:rPr>
                <w:lang w:val="nl-NL"/>
              </w:rPr>
              <w:t xml:space="preserve">Produceert meer ruis dan </w:t>
            </w:r>
            <w:proofErr w:type="spellStart"/>
            <w:r>
              <w:rPr>
                <w:lang w:val="nl-NL"/>
              </w:rPr>
              <w:t>Sobel</w:t>
            </w:r>
            <w:proofErr w:type="spellEnd"/>
            <w:r w:rsidR="00F6681D">
              <w:rPr>
                <w:lang w:val="nl-NL"/>
              </w:rPr>
              <w:t>.</w:t>
            </w:r>
          </w:p>
          <w:p w:rsidR="000378F8" w:rsidRDefault="000378F8" w:rsidP="00D23980">
            <w:pPr>
              <w:rPr>
                <w:lang w:val="nl-NL"/>
              </w:rPr>
            </w:pPr>
            <w:r>
              <w:rPr>
                <w:lang w:val="nl-NL"/>
              </w:rPr>
              <w:t xml:space="preserve">Detecteert minder lijnen dan </w:t>
            </w:r>
            <w:proofErr w:type="spellStart"/>
            <w:r>
              <w:rPr>
                <w:lang w:val="nl-NL"/>
              </w:rPr>
              <w:t>Sobel</w:t>
            </w:r>
            <w:proofErr w:type="spellEnd"/>
            <w:r w:rsidR="00F6681D">
              <w:rPr>
                <w:lang w:val="nl-NL"/>
              </w:rPr>
              <w:t>.</w:t>
            </w:r>
          </w:p>
        </w:tc>
      </w:tr>
      <w:tr w:rsidR="002703E9" w:rsidTr="004155A1">
        <w:tc>
          <w:tcPr>
            <w:tcW w:w="3166" w:type="dxa"/>
          </w:tcPr>
          <w:p w:rsidR="002703E9" w:rsidRPr="00F312CC" w:rsidRDefault="002703E9" w:rsidP="004155A1">
            <w:proofErr w:type="spellStart"/>
            <w:r w:rsidRPr="004155A1">
              <w:rPr>
                <w:lang w:val="nl-NL"/>
              </w:rPr>
              <w:t>Canny</w:t>
            </w:r>
            <w:proofErr w:type="spellEnd"/>
          </w:p>
        </w:tc>
        <w:tc>
          <w:tcPr>
            <w:tcW w:w="3167" w:type="dxa"/>
          </w:tcPr>
          <w:p w:rsidR="002703E9" w:rsidRDefault="00F6681D" w:rsidP="004155A1">
            <w:pPr>
              <w:rPr>
                <w:lang w:val="nl-NL"/>
              </w:rPr>
            </w:pPr>
            <w:r>
              <w:rPr>
                <w:lang w:val="nl-NL"/>
              </w:rPr>
              <w:t>Weinig last van ruis.</w:t>
            </w:r>
          </w:p>
        </w:tc>
        <w:tc>
          <w:tcPr>
            <w:tcW w:w="3167" w:type="dxa"/>
          </w:tcPr>
          <w:p w:rsidR="00144C58" w:rsidRDefault="00144C58" w:rsidP="004155A1">
            <w:pPr>
              <w:rPr>
                <w:lang w:val="nl-NL"/>
              </w:rPr>
            </w:pPr>
            <w:r>
              <w:rPr>
                <w:lang w:val="nl-NL"/>
              </w:rPr>
              <w:t>Complex</w:t>
            </w:r>
            <w:r w:rsidR="00F6681D">
              <w:rPr>
                <w:lang w:val="nl-NL"/>
              </w:rPr>
              <w:t xml:space="preserve"> en lastig te implementeren.</w:t>
            </w:r>
          </w:p>
          <w:p w:rsidR="002703E9" w:rsidRDefault="00144C58" w:rsidP="004155A1">
            <w:pPr>
              <w:rPr>
                <w:lang w:val="nl-NL"/>
              </w:rPr>
            </w:pPr>
            <w:r>
              <w:rPr>
                <w:lang w:val="nl-NL"/>
              </w:rPr>
              <w:t xml:space="preserve">Trager dan andere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w:t>
            </w:r>
            <w:proofErr w:type="spellStart"/>
            <w:r>
              <w:rPr>
                <w:lang w:val="nl-NL"/>
              </w:rPr>
              <w:t>mehodes</w:t>
            </w:r>
            <w:proofErr w:type="spellEnd"/>
            <w:r w:rsidR="00F6681D">
              <w:rPr>
                <w:lang w:val="nl-NL"/>
              </w:rPr>
              <w:t>.</w:t>
            </w:r>
          </w:p>
          <w:p w:rsidR="002703E9" w:rsidRDefault="00F6681D" w:rsidP="004155A1">
            <w:pPr>
              <w:rPr>
                <w:lang w:val="nl-NL"/>
              </w:rPr>
            </w:pPr>
            <w:r>
              <w:rPr>
                <w:lang w:val="nl-NL"/>
              </w:rPr>
              <w:t>Detecteert soms lijnen die er niet zijn.</w:t>
            </w:r>
          </w:p>
        </w:tc>
      </w:tr>
      <w:tr w:rsidR="002703E9" w:rsidTr="004155A1">
        <w:tc>
          <w:tcPr>
            <w:tcW w:w="3166" w:type="dxa"/>
          </w:tcPr>
          <w:p w:rsidR="002703E9" w:rsidRPr="00F312CC" w:rsidRDefault="002703E9" w:rsidP="004155A1">
            <w:proofErr w:type="spellStart"/>
            <w:r w:rsidRPr="004155A1">
              <w:rPr>
                <w:lang w:val="nl-NL"/>
              </w:rPr>
              <w:t>Robert</w:t>
            </w:r>
            <w:r w:rsidR="00E8594E">
              <w:rPr>
                <w:lang w:val="nl-NL"/>
              </w:rPr>
              <w:t>’</w:t>
            </w:r>
            <w:r w:rsidR="000378F8">
              <w:rPr>
                <w:lang w:val="nl-NL"/>
              </w:rPr>
              <w:t>s</w:t>
            </w:r>
            <w:proofErr w:type="spellEnd"/>
            <w:r w:rsidR="000378F8">
              <w:rPr>
                <w:lang w:val="nl-NL"/>
              </w:rPr>
              <w:t xml:space="preserve"> Cross</w:t>
            </w:r>
          </w:p>
        </w:tc>
        <w:tc>
          <w:tcPr>
            <w:tcW w:w="3167" w:type="dxa"/>
          </w:tcPr>
          <w:p w:rsidR="002703E9" w:rsidRDefault="002703E9" w:rsidP="004155A1">
            <w:pPr>
              <w:rPr>
                <w:lang w:val="nl-NL"/>
              </w:rPr>
            </w:pPr>
            <w:r>
              <w:rPr>
                <w:lang w:val="nl-NL"/>
              </w:rPr>
              <w:t>Eenvoudig te implementeren</w:t>
            </w:r>
            <w:r w:rsidR="00F6681D">
              <w:rPr>
                <w:lang w:val="nl-NL"/>
              </w:rPr>
              <w:t>.</w:t>
            </w:r>
          </w:p>
        </w:tc>
        <w:tc>
          <w:tcPr>
            <w:tcW w:w="3167" w:type="dxa"/>
          </w:tcPr>
          <w:p w:rsidR="002703E9" w:rsidRDefault="00144C58" w:rsidP="004155A1">
            <w:pPr>
              <w:rPr>
                <w:lang w:val="nl-NL"/>
              </w:rPr>
            </w:pPr>
            <w:r>
              <w:rPr>
                <w:lang w:val="nl-NL"/>
              </w:rPr>
              <w:t>Veel detail gaat verloren</w:t>
            </w:r>
            <w:r w:rsidR="00F6681D">
              <w:rPr>
                <w:lang w:val="nl-NL"/>
              </w:rPr>
              <w:t>.</w:t>
            </w:r>
          </w:p>
        </w:tc>
      </w:tr>
      <w:tr w:rsidR="002703E9" w:rsidTr="004155A1">
        <w:tc>
          <w:tcPr>
            <w:tcW w:w="3166" w:type="dxa"/>
          </w:tcPr>
          <w:p w:rsidR="002703E9" w:rsidRPr="00F312CC" w:rsidRDefault="002703E9" w:rsidP="004155A1">
            <w:proofErr w:type="spellStart"/>
            <w:r w:rsidRPr="004155A1">
              <w:rPr>
                <w:lang w:val="nl-NL"/>
              </w:rPr>
              <w:t>Laplacian</w:t>
            </w:r>
            <w:proofErr w:type="spellEnd"/>
          </w:p>
        </w:tc>
        <w:tc>
          <w:tcPr>
            <w:tcW w:w="3167" w:type="dxa"/>
          </w:tcPr>
          <w:p w:rsidR="002703E9" w:rsidRDefault="002703E9" w:rsidP="004155A1">
            <w:pPr>
              <w:rPr>
                <w:lang w:val="nl-NL"/>
              </w:rPr>
            </w:pPr>
            <w:r>
              <w:rPr>
                <w:lang w:val="nl-NL"/>
              </w:rPr>
              <w:t>Goed in het vinden van de juiste locatie van lijnen.</w:t>
            </w:r>
          </w:p>
          <w:p w:rsidR="002703E9" w:rsidRDefault="002703E9" w:rsidP="004155A1">
            <w:pPr>
              <w:rPr>
                <w:lang w:val="nl-NL"/>
              </w:rPr>
            </w:pPr>
            <w:r>
              <w:rPr>
                <w:lang w:val="nl-NL"/>
              </w:rPr>
              <w:lastRenderedPageBreak/>
              <w:t>Neemt een groter gebied rondom elke pixel mee.</w:t>
            </w:r>
          </w:p>
        </w:tc>
        <w:tc>
          <w:tcPr>
            <w:tcW w:w="3167" w:type="dxa"/>
          </w:tcPr>
          <w:p w:rsidR="002703E9" w:rsidRDefault="002703E9" w:rsidP="004155A1">
            <w:pPr>
              <w:rPr>
                <w:lang w:val="nl-NL"/>
              </w:rPr>
            </w:pPr>
            <w:r>
              <w:rPr>
                <w:lang w:val="nl-NL"/>
              </w:rPr>
              <w:lastRenderedPageBreak/>
              <w:t xml:space="preserve">Foutgevoelig in randen en gebogen lijnen waar de intensiteit van de </w:t>
            </w:r>
            <w:r>
              <w:rPr>
                <w:lang w:val="nl-NL"/>
              </w:rPr>
              <w:lastRenderedPageBreak/>
              <w:t>grijswaarden varieert.</w:t>
            </w:r>
          </w:p>
          <w:p w:rsidR="002703E9" w:rsidRDefault="002703E9" w:rsidP="004155A1">
            <w:pPr>
              <w:rPr>
                <w:lang w:val="nl-NL"/>
              </w:rPr>
            </w:pPr>
          </w:p>
        </w:tc>
      </w:tr>
    </w:tbl>
    <w:p w:rsidR="00415E39" w:rsidRDefault="00567EC9" w:rsidP="007D1DDB">
      <w:pPr>
        <w:rPr>
          <w:lang w:val="nl-NL"/>
        </w:rPr>
      </w:pPr>
      <w:sdt>
        <w:sdtPr>
          <w:rPr>
            <w:lang w:val="nl-NL"/>
          </w:rPr>
          <w:id w:val="-1481843337"/>
          <w:citation/>
        </w:sdtPr>
        <w:sdtEndPr/>
        <w:sdtContent>
          <w:r w:rsidR="005E00F4">
            <w:rPr>
              <w:lang w:val="nl-NL"/>
            </w:rPr>
            <w:fldChar w:fldCharType="begin"/>
          </w:r>
          <w:r w:rsidR="005E00F4">
            <w:rPr>
              <w:lang w:val="nl-NL"/>
            </w:rPr>
            <w:instrText xml:space="preserve"> CITATION Ram09 \l 1043 </w:instrText>
          </w:r>
          <w:r w:rsidR="005E00F4">
            <w:rPr>
              <w:lang w:val="nl-NL"/>
            </w:rPr>
            <w:fldChar w:fldCharType="separate"/>
          </w:r>
          <w:r w:rsidRPr="00567EC9">
            <w:rPr>
              <w:noProof/>
              <w:lang w:val="nl-NL"/>
            </w:rPr>
            <w:t>(Raman Maini, 2009)</w:t>
          </w:r>
          <w:r w:rsidR="005E00F4">
            <w:rPr>
              <w:lang w:val="nl-NL"/>
            </w:rPr>
            <w:fldChar w:fldCharType="end"/>
          </w:r>
        </w:sdtContent>
      </w:sdt>
    </w:p>
    <w:p w:rsidR="000378F8" w:rsidRDefault="000378F8" w:rsidP="004155A1">
      <w:pPr>
        <w:rPr>
          <w:lang w:val="nl-NL"/>
        </w:rPr>
      </w:pPr>
      <w:r>
        <w:rPr>
          <w:lang w:val="nl-NL"/>
        </w:rPr>
        <w:t>Wanneer we kijken naar enkele voorbeeld plaatjes zijn de verschillen tussen de methodes duidelijk te zien:</w:t>
      </w:r>
    </w:p>
    <w:tbl>
      <w:tblPr>
        <w:tblStyle w:val="Tabelraster"/>
        <w:tblW w:w="0" w:type="auto"/>
        <w:tblLook w:val="04A0" w:firstRow="1" w:lastRow="0" w:firstColumn="1" w:lastColumn="0" w:noHBand="0" w:noVBand="1"/>
      </w:tblPr>
      <w:tblGrid>
        <w:gridCol w:w="3000"/>
        <w:gridCol w:w="3403"/>
        <w:gridCol w:w="3173"/>
      </w:tblGrid>
      <w:tr w:rsidR="00325F2A" w:rsidTr="00325F2A">
        <w:tc>
          <w:tcPr>
            <w:tcW w:w="2863" w:type="dxa"/>
          </w:tcPr>
          <w:p w:rsidR="00325F2A" w:rsidRDefault="00325F2A" w:rsidP="00325F2A">
            <w:pPr>
              <w:jc w:val="center"/>
              <w:rPr>
                <w:lang w:val="nl-NL"/>
              </w:rPr>
            </w:pPr>
            <w:r w:rsidRPr="000378F8">
              <w:rPr>
                <w:noProof/>
                <w:lang w:val="nl-NL" w:eastAsia="nl-NL"/>
              </w:rPr>
              <w:drawing>
                <wp:inline distT="0" distB="0" distL="0" distR="0" wp14:anchorId="4E0AD25F" wp14:editId="10356DFE">
                  <wp:extent cx="1848108" cy="186716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48108" cy="1867161"/>
                          </a:xfrm>
                          <a:prstGeom prst="rect">
                            <a:avLst/>
                          </a:prstGeom>
                        </pic:spPr>
                      </pic:pic>
                    </a:graphicData>
                  </a:graphic>
                </wp:inline>
              </w:drawing>
            </w:r>
          </w:p>
        </w:tc>
        <w:tc>
          <w:tcPr>
            <w:tcW w:w="3245" w:type="dxa"/>
          </w:tcPr>
          <w:p w:rsidR="00325F2A" w:rsidRDefault="00325F2A" w:rsidP="00325F2A">
            <w:pPr>
              <w:jc w:val="center"/>
              <w:rPr>
                <w:lang w:val="nl-NL"/>
              </w:rPr>
            </w:pPr>
            <w:r w:rsidRPr="000378F8">
              <w:rPr>
                <w:noProof/>
                <w:lang w:val="nl-NL" w:eastAsia="nl-NL"/>
              </w:rPr>
              <w:drawing>
                <wp:inline distT="0" distB="0" distL="0" distR="0" wp14:anchorId="7F9EB4AE" wp14:editId="068669DB">
                  <wp:extent cx="2114845" cy="188621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14845" cy="1886213"/>
                          </a:xfrm>
                          <a:prstGeom prst="rect">
                            <a:avLst/>
                          </a:prstGeom>
                        </pic:spPr>
                      </pic:pic>
                    </a:graphicData>
                  </a:graphic>
                </wp:inline>
              </w:drawing>
            </w:r>
          </w:p>
        </w:tc>
        <w:tc>
          <w:tcPr>
            <w:tcW w:w="3026" w:type="dxa"/>
          </w:tcPr>
          <w:p w:rsidR="00325F2A" w:rsidRDefault="00325F2A" w:rsidP="00325F2A">
            <w:pPr>
              <w:jc w:val="center"/>
              <w:rPr>
                <w:lang w:val="nl-NL"/>
              </w:rPr>
            </w:pPr>
            <w:r w:rsidRPr="000378F8">
              <w:rPr>
                <w:noProof/>
                <w:lang w:val="nl-NL" w:eastAsia="nl-NL"/>
              </w:rPr>
              <w:drawing>
                <wp:inline distT="0" distB="0" distL="0" distR="0" wp14:anchorId="6D97A6BC" wp14:editId="6DE472A1">
                  <wp:extent cx="1952898" cy="1867161"/>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52898" cy="1867161"/>
                          </a:xfrm>
                          <a:prstGeom prst="rect">
                            <a:avLst/>
                          </a:prstGeom>
                        </pic:spPr>
                      </pic:pic>
                    </a:graphicData>
                  </a:graphic>
                </wp:inline>
              </w:drawing>
            </w:r>
          </w:p>
        </w:tc>
      </w:tr>
      <w:tr w:rsidR="00325F2A" w:rsidTr="00325F2A">
        <w:tc>
          <w:tcPr>
            <w:tcW w:w="2863" w:type="dxa"/>
          </w:tcPr>
          <w:p w:rsidR="00325F2A" w:rsidRPr="00325F2A" w:rsidRDefault="00325F2A" w:rsidP="00325F2A">
            <w:pPr>
              <w:jc w:val="center"/>
              <w:rPr>
                <w:lang w:val="nl-NL"/>
              </w:rPr>
            </w:pPr>
            <w:r>
              <w:rPr>
                <w:lang w:val="nl-NL"/>
              </w:rPr>
              <w:t>Origineel</w:t>
            </w:r>
          </w:p>
        </w:tc>
        <w:tc>
          <w:tcPr>
            <w:tcW w:w="3245" w:type="dxa"/>
          </w:tcPr>
          <w:p w:rsidR="00325F2A" w:rsidRDefault="00325F2A" w:rsidP="00325F2A">
            <w:pPr>
              <w:jc w:val="center"/>
              <w:rPr>
                <w:lang w:val="nl-NL"/>
              </w:rPr>
            </w:pPr>
            <w:proofErr w:type="spellStart"/>
            <w:r>
              <w:rPr>
                <w:lang w:val="nl-NL"/>
              </w:rPr>
              <w:t>Sobel</w:t>
            </w:r>
            <w:proofErr w:type="spellEnd"/>
          </w:p>
        </w:tc>
        <w:tc>
          <w:tcPr>
            <w:tcW w:w="3026" w:type="dxa"/>
          </w:tcPr>
          <w:p w:rsidR="00325F2A" w:rsidRDefault="00325F2A" w:rsidP="00325F2A">
            <w:pPr>
              <w:jc w:val="center"/>
              <w:rPr>
                <w:lang w:val="nl-NL"/>
              </w:rPr>
            </w:pPr>
            <w:proofErr w:type="spellStart"/>
            <w:r>
              <w:rPr>
                <w:lang w:val="nl-NL"/>
              </w:rPr>
              <w:t>Prewitt</w:t>
            </w:r>
            <w:proofErr w:type="spellEnd"/>
          </w:p>
        </w:tc>
      </w:tr>
      <w:tr w:rsidR="00325F2A" w:rsidTr="00325F2A">
        <w:tc>
          <w:tcPr>
            <w:tcW w:w="2863" w:type="dxa"/>
          </w:tcPr>
          <w:p w:rsidR="00325F2A" w:rsidRDefault="00325F2A" w:rsidP="00325F2A">
            <w:pPr>
              <w:jc w:val="center"/>
              <w:rPr>
                <w:lang w:val="nl-NL"/>
              </w:rPr>
            </w:pPr>
            <w:r w:rsidRPr="00325F2A">
              <w:rPr>
                <w:noProof/>
                <w:lang w:val="nl-NL" w:eastAsia="nl-NL"/>
              </w:rPr>
              <w:drawing>
                <wp:inline distT="0" distB="0" distL="0" distR="0" wp14:anchorId="700E7FE6" wp14:editId="774D8CAB">
                  <wp:extent cx="1848108" cy="165758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48108" cy="1657581"/>
                          </a:xfrm>
                          <a:prstGeom prst="rect">
                            <a:avLst/>
                          </a:prstGeom>
                        </pic:spPr>
                      </pic:pic>
                    </a:graphicData>
                  </a:graphic>
                </wp:inline>
              </w:drawing>
            </w:r>
          </w:p>
        </w:tc>
        <w:tc>
          <w:tcPr>
            <w:tcW w:w="3245" w:type="dxa"/>
          </w:tcPr>
          <w:p w:rsidR="00325F2A" w:rsidRDefault="00325F2A" w:rsidP="00325F2A">
            <w:pPr>
              <w:jc w:val="center"/>
              <w:rPr>
                <w:lang w:val="nl-NL"/>
              </w:rPr>
            </w:pPr>
            <w:r w:rsidRPr="00325F2A">
              <w:rPr>
                <w:noProof/>
                <w:lang w:val="nl-NL" w:eastAsia="nl-NL"/>
              </w:rPr>
              <w:drawing>
                <wp:inline distT="0" distB="0" distL="0" distR="0" wp14:anchorId="751A6E89" wp14:editId="120F65B3">
                  <wp:extent cx="2086266" cy="164805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86266" cy="1648055"/>
                          </a:xfrm>
                          <a:prstGeom prst="rect">
                            <a:avLst/>
                          </a:prstGeom>
                        </pic:spPr>
                      </pic:pic>
                    </a:graphicData>
                  </a:graphic>
                </wp:inline>
              </w:drawing>
            </w:r>
          </w:p>
        </w:tc>
        <w:tc>
          <w:tcPr>
            <w:tcW w:w="3026" w:type="dxa"/>
          </w:tcPr>
          <w:p w:rsidR="00325F2A" w:rsidRDefault="00325F2A" w:rsidP="00325F2A">
            <w:pPr>
              <w:jc w:val="center"/>
              <w:rPr>
                <w:lang w:val="nl-NL"/>
              </w:rPr>
            </w:pPr>
            <w:r w:rsidRPr="00325F2A">
              <w:rPr>
                <w:noProof/>
                <w:lang w:val="nl-NL" w:eastAsia="nl-NL"/>
              </w:rPr>
              <w:drawing>
                <wp:inline distT="0" distB="0" distL="0" distR="0" wp14:anchorId="73BD351A" wp14:editId="3CAB25AD">
                  <wp:extent cx="1943371" cy="1657581"/>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43371" cy="1657581"/>
                          </a:xfrm>
                          <a:prstGeom prst="rect">
                            <a:avLst/>
                          </a:prstGeom>
                        </pic:spPr>
                      </pic:pic>
                    </a:graphicData>
                  </a:graphic>
                </wp:inline>
              </w:drawing>
            </w:r>
          </w:p>
        </w:tc>
      </w:tr>
      <w:tr w:rsidR="00325F2A" w:rsidTr="00325F2A">
        <w:tc>
          <w:tcPr>
            <w:tcW w:w="2863" w:type="dxa"/>
          </w:tcPr>
          <w:p w:rsidR="00325F2A" w:rsidRPr="00325F2A" w:rsidRDefault="00325F2A" w:rsidP="00325F2A">
            <w:pPr>
              <w:jc w:val="center"/>
              <w:rPr>
                <w:lang w:val="nl-NL"/>
              </w:rPr>
            </w:pPr>
            <w:r>
              <w:rPr>
                <w:lang w:val="nl-NL"/>
              </w:rPr>
              <w:t>Roberts</w:t>
            </w:r>
          </w:p>
        </w:tc>
        <w:tc>
          <w:tcPr>
            <w:tcW w:w="3245" w:type="dxa"/>
          </w:tcPr>
          <w:p w:rsidR="00325F2A" w:rsidRPr="00325F2A" w:rsidRDefault="00325F2A" w:rsidP="00325F2A">
            <w:pPr>
              <w:jc w:val="center"/>
              <w:rPr>
                <w:lang w:val="nl-NL"/>
              </w:rPr>
            </w:pPr>
            <w:proofErr w:type="spellStart"/>
            <w:r>
              <w:rPr>
                <w:lang w:val="nl-NL"/>
              </w:rPr>
              <w:t>ZeroCross</w:t>
            </w:r>
            <w:proofErr w:type="spellEnd"/>
            <w:r>
              <w:rPr>
                <w:lang w:val="nl-NL"/>
              </w:rPr>
              <w:t xml:space="preserve"> (</w:t>
            </w:r>
            <w:proofErr w:type="spellStart"/>
            <w:r>
              <w:rPr>
                <w:lang w:val="nl-NL"/>
              </w:rPr>
              <w:t>laplacian</w:t>
            </w:r>
            <w:proofErr w:type="spellEnd"/>
            <w:r>
              <w:rPr>
                <w:lang w:val="nl-NL"/>
              </w:rPr>
              <w:t>)</w:t>
            </w:r>
          </w:p>
        </w:tc>
        <w:tc>
          <w:tcPr>
            <w:tcW w:w="3026" w:type="dxa"/>
          </w:tcPr>
          <w:p w:rsidR="00325F2A" w:rsidRPr="00325F2A" w:rsidRDefault="00325F2A" w:rsidP="00325F2A">
            <w:pPr>
              <w:jc w:val="center"/>
              <w:rPr>
                <w:lang w:val="nl-NL"/>
              </w:rPr>
            </w:pPr>
            <w:proofErr w:type="spellStart"/>
            <w:r>
              <w:rPr>
                <w:lang w:val="nl-NL"/>
              </w:rPr>
              <w:t>Canny</w:t>
            </w:r>
            <w:proofErr w:type="spellEnd"/>
          </w:p>
        </w:tc>
      </w:tr>
    </w:tbl>
    <w:p w:rsidR="000378F8" w:rsidRDefault="000378F8" w:rsidP="004155A1">
      <w:pPr>
        <w:rPr>
          <w:lang w:val="nl-NL"/>
        </w:rPr>
      </w:pPr>
    </w:p>
    <w:tbl>
      <w:tblPr>
        <w:tblStyle w:val="Tabelraster"/>
        <w:tblW w:w="0" w:type="auto"/>
        <w:tblLook w:val="04A0" w:firstRow="1" w:lastRow="0" w:firstColumn="1" w:lastColumn="0" w:noHBand="0" w:noVBand="1"/>
      </w:tblPr>
      <w:tblGrid>
        <w:gridCol w:w="3319"/>
        <w:gridCol w:w="2997"/>
        <w:gridCol w:w="3260"/>
      </w:tblGrid>
      <w:tr w:rsidR="00325F2A" w:rsidTr="00325F2A">
        <w:tc>
          <w:tcPr>
            <w:tcW w:w="3319" w:type="dxa"/>
          </w:tcPr>
          <w:p w:rsidR="00325F2A" w:rsidRDefault="00325F2A" w:rsidP="00325F2A">
            <w:pPr>
              <w:jc w:val="center"/>
              <w:rPr>
                <w:lang w:val="nl-NL"/>
              </w:rPr>
            </w:pPr>
            <w:r w:rsidRPr="00325F2A">
              <w:rPr>
                <w:noProof/>
                <w:lang w:val="nl-NL" w:eastAsia="nl-NL"/>
              </w:rPr>
              <w:drawing>
                <wp:inline distT="0" distB="0" distL="0" distR="0" wp14:anchorId="0F5E40C8" wp14:editId="2DE7FF17">
                  <wp:extent cx="2010056" cy="1114581"/>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10056" cy="1114581"/>
                          </a:xfrm>
                          <a:prstGeom prst="rect">
                            <a:avLst/>
                          </a:prstGeom>
                        </pic:spPr>
                      </pic:pic>
                    </a:graphicData>
                  </a:graphic>
                </wp:inline>
              </w:drawing>
            </w:r>
          </w:p>
        </w:tc>
        <w:tc>
          <w:tcPr>
            <w:tcW w:w="2997" w:type="dxa"/>
          </w:tcPr>
          <w:p w:rsidR="00325F2A" w:rsidRDefault="00325F2A" w:rsidP="00325F2A">
            <w:pPr>
              <w:jc w:val="center"/>
              <w:rPr>
                <w:lang w:val="nl-NL"/>
              </w:rPr>
            </w:pPr>
            <w:r w:rsidRPr="00325F2A">
              <w:rPr>
                <w:noProof/>
                <w:lang w:val="nl-NL" w:eastAsia="nl-NL"/>
              </w:rPr>
              <w:drawing>
                <wp:inline distT="0" distB="0" distL="0" distR="0" wp14:anchorId="3831E54E" wp14:editId="6D36B3E8">
                  <wp:extent cx="1810003" cy="1105054"/>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10003" cy="1105054"/>
                          </a:xfrm>
                          <a:prstGeom prst="rect">
                            <a:avLst/>
                          </a:prstGeom>
                        </pic:spPr>
                      </pic:pic>
                    </a:graphicData>
                  </a:graphic>
                </wp:inline>
              </w:drawing>
            </w:r>
          </w:p>
        </w:tc>
        <w:tc>
          <w:tcPr>
            <w:tcW w:w="3260" w:type="dxa"/>
          </w:tcPr>
          <w:p w:rsidR="00325F2A" w:rsidRDefault="00325F2A" w:rsidP="00325F2A">
            <w:pPr>
              <w:jc w:val="center"/>
              <w:rPr>
                <w:lang w:val="nl-NL"/>
              </w:rPr>
            </w:pPr>
            <w:r w:rsidRPr="00325F2A">
              <w:rPr>
                <w:noProof/>
                <w:lang w:val="nl-NL" w:eastAsia="nl-NL"/>
              </w:rPr>
              <w:drawing>
                <wp:inline distT="0" distB="0" distL="0" distR="0" wp14:anchorId="66A0AB90" wp14:editId="3CE29CE3">
                  <wp:extent cx="1924319" cy="1105054"/>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24319" cy="1105054"/>
                          </a:xfrm>
                          <a:prstGeom prst="rect">
                            <a:avLst/>
                          </a:prstGeom>
                        </pic:spPr>
                      </pic:pic>
                    </a:graphicData>
                  </a:graphic>
                </wp:inline>
              </w:drawing>
            </w:r>
          </w:p>
        </w:tc>
      </w:tr>
      <w:tr w:rsidR="00325F2A" w:rsidTr="00325F2A">
        <w:tc>
          <w:tcPr>
            <w:tcW w:w="3319" w:type="dxa"/>
          </w:tcPr>
          <w:p w:rsidR="00325F2A" w:rsidRPr="00325F2A" w:rsidRDefault="00325F2A" w:rsidP="00D23980">
            <w:pPr>
              <w:jc w:val="center"/>
              <w:rPr>
                <w:lang w:val="nl-NL"/>
              </w:rPr>
            </w:pPr>
            <w:r>
              <w:rPr>
                <w:lang w:val="nl-NL"/>
              </w:rPr>
              <w:t>Origineel</w:t>
            </w:r>
          </w:p>
        </w:tc>
        <w:tc>
          <w:tcPr>
            <w:tcW w:w="2997" w:type="dxa"/>
          </w:tcPr>
          <w:p w:rsidR="00325F2A" w:rsidRDefault="00325F2A" w:rsidP="00D23980">
            <w:pPr>
              <w:jc w:val="center"/>
              <w:rPr>
                <w:lang w:val="nl-NL"/>
              </w:rPr>
            </w:pPr>
            <w:proofErr w:type="spellStart"/>
            <w:r>
              <w:rPr>
                <w:lang w:val="nl-NL"/>
              </w:rPr>
              <w:t>Sobel</w:t>
            </w:r>
            <w:proofErr w:type="spellEnd"/>
          </w:p>
        </w:tc>
        <w:tc>
          <w:tcPr>
            <w:tcW w:w="3260" w:type="dxa"/>
          </w:tcPr>
          <w:p w:rsidR="00325F2A" w:rsidRDefault="00325F2A" w:rsidP="00D23980">
            <w:pPr>
              <w:jc w:val="center"/>
              <w:rPr>
                <w:lang w:val="nl-NL"/>
              </w:rPr>
            </w:pPr>
            <w:proofErr w:type="spellStart"/>
            <w:r>
              <w:rPr>
                <w:lang w:val="nl-NL"/>
              </w:rPr>
              <w:t>Prewitt</w:t>
            </w:r>
            <w:proofErr w:type="spellEnd"/>
          </w:p>
        </w:tc>
      </w:tr>
      <w:tr w:rsidR="00325F2A" w:rsidTr="00325F2A">
        <w:tc>
          <w:tcPr>
            <w:tcW w:w="3319" w:type="dxa"/>
          </w:tcPr>
          <w:p w:rsidR="00325F2A" w:rsidRDefault="00325F2A" w:rsidP="00325F2A">
            <w:pPr>
              <w:jc w:val="center"/>
              <w:rPr>
                <w:lang w:val="nl-NL"/>
              </w:rPr>
            </w:pPr>
            <w:r w:rsidRPr="00325F2A">
              <w:rPr>
                <w:noProof/>
                <w:lang w:val="nl-NL" w:eastAsia="nl-NL"/>
              </w:rPr>
              <w:drawing>
                <wp:inline distT="0" distB="0" distL="0" distR="0" wp14:anchorId="579DE1EA" wp14:editId="5EF0A440">
                  <wp:extent cx="2010056" cy="1162212"/>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10056" cy="1162212"/>
                          </a:xfrm>
                          <a:prstGeom prst="rect">
                            <a:avLst/>
                          </a:prstGeom>
                        </pic:spPr>
                      </pic:pic>
                    </a:graphicData>
                  </a:graphic>
                </wp:inline>
              </w:drawing>
            </w:r>
          </w:p>
        </w:tc>
        <w:tc>
          <w:tcPr>
            <w:tcW w:w="2997" w:type="dxa"/>
          </w:tcPr>
          <w:p w:rsidR="00325F2A" w:rsidRDefault="00325F2A" w:rsidP="00325F2A">
            <w:pPr>
              <w:jc w:val="center"/>
              <w:rPr>
                <w:lang w:val="nl-NL"/>
              </w:rPr>
            </w:pPr>
            <w:r w:rsidRPr="00325F2A">
              <w:rPr>
                <w:noProof/>
                <w:lang w:val="nl-NL" w:eastAsia="nl-NL"/>
              </w:rPr>
              <w:drawing>
                <wp:inline distT="0" distB="0" distL="0" distR="0" wp14:anchorId="50DA07B6" wp14:editId="5766B080">
                  <wp:extent cx="1810003" cy="1124107"/>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10003" cy="1124107"/>
                          </a:xfrm>
                          <a:prstGeom prst="rect">
                            <a:avLst/>
                          </a:prstGeom>
                        </pic:spPr>
                      </pic:pic>
                    </a:graphicData>
                  </a:graphic>
                </wp:inline>
              </w:drawing>
            </w:r>
          </w:p>
        </w:tc>
        <w:tc>
          <w:tcPr>
            <w:tcW w:w="3260" w:type="dxa"/>
          </w:tcPr>
          <w:p w:rsidR="00325F2A" w:rsidRDefault="00325F2A" w:rsidP="00325F2A">
            <w:pPr>
              <w:jc w:val="center"/>
              <w:rPr>
                <w:lang w:val="nl-NL"/>
              </w:rPr>
            </w:pPr>
            <w:r w:rsidRPr="00325F2A">
              <w:rPr>
                <w:noProof/>
                <w:lang w:val="nl-NL" w:eastAsia="nl-NL"/>
              </w:rPr>
              <w:drawing>
                <wp:inline distT="0" distB="0" distL="0" distR="0" wp14:anchorId="198E011C" wp14:editId="77CD4425">
                  <wp:extent cx="1981477" cy="1105054"/>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81477" cy="1105054"/>
                          </a:xfrm>
                          <a:prstGeom prst="rect">
                            <a:avLst/>
                          </a:prstGeom>
                        </pic:spPr>
                      </pic:pic>
                    </a:graphicData>
                  </a:graphic>
                </wp:inline>
              </w:drawing>
            </w:r>
          </w:p>
        </w:tc>
      </w:tr>
      <w:tr w:rsidR="00325F2A" w:rsidTr="00325F2A">
        <w:tc>
          <w:tcPr>
            <w:tcW w:w="3319" w:type="dxa"/>
          </w:tcPr>
          <w:p w:rsidR="00325F2A" w:rsidRPr="00325F2A" w:rsidRDefault="00325F2A" w:rsidP="00D23980">
            <w:pPr>
              <w:jc w:val="center"/>
              <w:rPr>
                <w:lang w:val="nl-NL"/>
              </w:rPr>
            </w:pPr>
            <w:r>
              <w:rPr>
                <w:lang w:val="nl-NL"/>
              </w:rPr>
              <w:t>Roberts</w:t>
            </w:r>
          </w:p>
        </w:tc>
        <w:tc>
          <w:tcPr>
            <w:tcW w:w="2997" w:type="dxa"/>
          </w:tcPr>
          <w:p w:rsidR="00325F2A" w:rsidRPr="00325F2A" w:rsidRDefault="00325F2A" w:rsidP="00D23980">
            <w:pPr>
              <w:jc w:val="center"/>
              <w:rPr>
                <w:lang w:val="nl-NL"/>
              </w:rPr>
            </w:pPr>
            <w:proofErr w:type="spellStart"/>
            <w:r>
              <w:rPr>
                <w:lang w:val="nl-NL"/>
              </w:rPr>
              <w:t>ZeroCross</w:t>
            </w:r>
            <w:proofErr w:type="spellEnd"/>
            <w:r>
              <w:rPr>
                <w:lang w:val="nl-NL"/>
              </w:rPr>
              <w:t xml:space="preserve"> (</w:t>
            </w:r>
            <w:proofErr w:type="spellStart"/>
            <w:r>
              <w:rPr>
                <w:lang w:val="nl-NL"/>
              </w:rPr>
              <w:t>laplacian</w:t>
            </w:r>
            <w:proofErr w:type="spellEnd"/>
            <w:r>
              <w:rPr>
                <w:lang w:val="nl-NL"/>
              </w:rPr>
              <w:t>)</w:t>
            </w:r>
          </w:p>
        </w:tc>
        <w:tc>
          <w:tcPr>
            <w:tcW w:w="3260" w:type="dxa"/>
          </w:tcPr>
          <w:p w:rsidR="00325F2A" w:rsidRPr="00325F2A" w:rsidRDefault="00325F2A" w:rsidP="00D23980">
            <w:pPr>
              <w:jc w:val="center"/>
              <w:rPr>
                <w:lang w:val="nl-NL"/>
              </w:rPr>
            </w:pPr>
            <w:proofErr w:type="spellStart"/>
            <w:r>
              <w:rPr>
                <w:lang w:val="nl-NL"/>
              </w:rPr>
              <w:t>Canny</w:t>
            </w:r>
            <w:proofErr w:type="spellEnd"/>
          </w:p>
        </w:tc>
      </w:tr>
    </w:tbl>
    <w:p w:rsidR="00144C58" w:rsidRDefault="00567EC9" w:rsidP="004155A1">
      <w:pPr>
        <w:rPr>
          <w:lang w:val="nl-NL"/>
        </w:rPr>
      </w:pPr>
      <w:sdt>
        <w:sdtPr>
          <w:rPr>
            <w:lang w:val="nl-NL"/>
          </w:rPr>
          <w:id w:val="-373468267"/>
          <w:citation/>
        </w:sdtPr>
        <w:sdtEndPr/>
        <w:sdtContent>
          <w:r w:rsidR="00144C58">
            <w:rPr>
              <w:lang w:val="nl-NL"/>
            </w:rPr>
            <w:fldChar w:fldCharType="begin"/>
          </w:r>
          <w:r w:rsidR="005E00F4">
            <w:rPr>
              <w:lang w:val="nl-NL"/>
            </w:rPr>
            <w:instrText xml:space="preserve">CITATION Mon13 \l 1043 </w:instrText>
          </w:r>
          <w:r w:rsidR="00144C58">
            <w:rPr>
              <w:lang w:val="nl-NL"/>
            </w:rPr>
            <w:fldChar w:fldCharType="separate"/>
          </w:r>
          <w:r w:rsidRPr="00567EC9">
            <w:rPr>
              <w:noProof/>
              <w:lang w:val="nl-NL"/>
            </w:rPr>
            <w:t>(Monica Avlash, 2013)</w:t>
          </w:r>
          <w:r w:rsidR="00144C58">
            <w:rPr>
              <w:lang w:val="nl-NL"/>
            </w:rPr>
            <w:fldChar w:fldCharType="end"/>
          </w:r>
        </w:sdtContent>
      </w:sdt>
    </w:p>
    <w:p w:rsidR="004155A1" w:rsidRPr="004155A1" w:rsidRDefault="004155A1" w:rsidP="004155A1">
      <w:pPr>
        <w:rPr>
          <w:lang w:val="nl-NL"/>
        </w:rPr>
      </w:pPr>
    </w:p>
    <w:p w:rsidR="004155A1" w:rsidRPr="00DE73A8" w:rsidRDefault="004155A1" w:rsidP="00DE73A8">
      <w:pPr>
        <w:rPr>
          <w:lang w:val="nl-NL"/>
        </w:rPr>
      </w:pPr>
    </w:p>
    <w:p w:rsidR="00DE73A8" w:rsidRPr="00DE73A8" w:rsidRDefault="000F6EAD" w:rsidP="00DE73A8">
      <w:pPr>
        <w:pStyle w:val="Kop2"/>
        <w:rPr>
          <w:lang w:val="nl-NL"/>
        </w:rPr>
      </w:pPr>
      <w:r>
        <w:rPr>
          <w:lang w:val="nl-NL"/>
        </w:rPr>
        <w:t>Keuze</w:t>
      </w:r>
    </w:p>
    <w:p w:rsidR="000F6EAD" w:rsidRPr="00DE73A8" w:rsidRDefault="00AF6BF8" w:rsidP="00DE73A8">
      <w:pPr>
        <w:rPr>
          <w:lang w:val="nl-NL"/>
        </w:rPr>
      </w:pPr>
      <w:r>
        <w:rPr>
          <w:lang w:val="nl-NL"/>
        </w:rPr>
        <w:t xml:space="preserve">Onze uiteindelijke keuze is </w:t>
      </w:r>
      <w:proofErr w:type="spellStart"/>
      <w:r>
        <w:rPr>
          <w:lang w:val="nl-NL"/>
        </w:rPr>
        <w:t>Sobel</w:t>
      </w:r>
      <w:proofErr w:type="spellEnd"/>
      <w:r w:rsidR="007D1DDB">
        <w:rPr>
          <w:lang w:val="nl-NL"/>
        </w:rPr>
        <w:t xml:space="preserve"> </w:t>
      </w:r>
      <w:proofErr w:type="spellStart"/>
      <w:r w:rsidR="007D1DDB">
        <w:rPr>
          <w:lang w:val="nl-NL"/>
        </w:rPr>
        <w:t>edge</w:t>
      </w:r>
      <w:proofErr w:type="spellEnd"/>
      <w:r w:rsidR="007D1DDB">
        <w:rPr>
          <w:lang w:val="nl-NL"/>
        </w:rPr>
        <w:t xml:space="preserve"> </w:t>
      </w:r>
      <w:proofErr w:type="spellStart"/>
      <w:r w:rsidR="007D1DDB">
        <w:rPr>
          <w:lang w:val="nl-NL"/>
        </w:rPr>
        <w:t>detection</w:t>
      </w:r>
      <w:proofErr w:type="spellEnd"/>
      <w:r w:rsidR="007D1DDB">
        <w:rPr>
          <w:lang w:val="nl-NL"/>
        </w:rPr>
        <w:t xml:space="preserve"> geworden</w:t>
      </w:r>
      <w:r>
        <w:rPr>
          <w:lang w:val="nl-NL"/>
        </w:rPr>
        <w:t xml:space="preserve">. Met name de eenvoud van implementeren en de snelheid van het algoritme zijn hier belangrijke factoren voor. We denken </w:t>
      </w:r>
      <w:r w:rsidRPr="002D34A4">
        <w:rPr>
          <w:lang w:val="nl-NL"/>
        </w:rPr>
        <w:t xml:space="preserve">dat </w:t>
      </w:r>
      <w:r w:rsidR="008F39BF">
        <w:rPr>
          <w:lang w:val="nl-NL"/>
        </w:rPr>
        <w:t>de resultaten van het algoritme</w:t>
      </w:r>
      <w:r>
        <w:rPr>
          <w:lang w:val="nl-NL"/>
        </w:rPr>
        <w:t xml:space="preserve"> voldoende detail bevatten voor gezichtsherkenning. Door gebruik van een goed </w:t>
      </w:r>
      <w:proofErr w:type="spellStart"/>
      <w:r>
        <w:rPr>
          <w:lang w:val="nl-NL"/>
        </w:rPr>
        <w:t>smoothing</w:t>
      </w:r>
      <w:proofErr w:type="spellEnd"/>
      <w:r>
        <w:rPr>
          <w:lang w:val="nl-NL"/>
        </w:rPr>
        <w:t xml:space="preserve"> filter hopen we problemen met ruis te voorkomen.</w:t>
      </w:r>
    </w:p>
    <w:p w:rsidR="00DE73A8" w:rsidRPr="00DE73A8" w:rsidRDefault="000F6EAD" w:rsidP="00DE73A8">
      <w:pPr>
        <w:pStyle w:val="Kop2"/>
        <w:rPr>
          <w:lang w:val="nl-NL"/>
        </w:rPr>
      </w:pPr>
      <w:r>
        <w:rPr>
          <w:lang w:val="nl-NL"/>
        </w:rPr>
        <w:t>Implementatie</w:t>
      </w:r>
    </w:p>
    <w:p w:rsidR="00DE73A8" w:rsidRPr="00DE73A8" w:rsidRDefault="000F6EAD" w:rsidP="00DE73A8">
      <w:pPr>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DE73A8" w:rsidRPr="00DE73A8" w:rsidRDefault="00DE73A8" w:rsidP="00DE73A8">
      <w:pPr>
        <w:pStyle w:val="Kop2"/>
        <w:rPr>
          <w:lang w:val="nl-NL"/>
        </w:rPr>
      </w:pPr>
      <w:r>
        <w:rPr>
          <w:lang w:val="nl-NL"/>
        </w:rPr>
        <w:t>E</w:t>
      </w:r>
      <w:r w:rsidRPr="00DE73A8">
        <w:rPr>
          <w:lang w:val="nl-NL"/>
        </w:rPr>
        <w:t>valuatie</w:t>
      </w:r>
    </w:p>
    <w:p w:rsidR="000A57D3" w:rsidRDefault="008D6CB8" w:rsidP="00DE73A8">
      <w:pPr>
        <w:rPr>
          <w:lang w:val="nl-NL"/>
        </w:rPr>
      </w:pPr>
      <w:r>
        <w:rPr>
          <w:lang w:val="nl-NL"/>
        </w:rPr>
        <w:t xml:space="preserve">We willen timers gebruiken, welke we voor en na </w:t>
      </w:r>
      <w:r w:rsidR="00B2412E">
        <w:rPr>
          <w:lang w:val="nl-NL"/>
        </w:rPr>
        <w:t>het</w:t>
      </w:r>
      <w:r>
        <w:rPr>
          <w:lang w:val="nl-NL"/>
        </w:rPr>
        <w:t xml:space="preserv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w:t>
      </w:r>
      <w:r w:rsidR="00B2412E">
        <w:rPr>
          <w:lang w:val="nl-NL"/>
        </w:rPr>
        <w:t>algoritme</w:t>
      </w:r>
      <w:r>
        <w:rPr>
          <w:lang w:val="nl-NL"/>
        </w:rPr>
        <w:t xml:space="preserve"> plaatsen om het verschil in snelheid tussen de algoritmen te meten. We zullen met een aantal afbeeldingen van verschillend formaat meerdere testen doen om zo een gemiddelde te bepalen. Dit gemiddelde vergelijken we met het gemiddelde van het standaard algoritme om te bepalen of het door ons gemaakte algoritme daadwerkelijk sneller is.</w:t>
      </w:r>
    </w:p>
    <w:p w:rsidR="008D6CB8" w:rsidRDefault="008D6CB8" w:rsidP="00DE73A8">
      <w:pPr>
        <w:rPr>
          <w:lang w:val="nl-NL"/>
        </w:rPr>
      </w:pPr>
    </w:p>
    <w:sdt>
      <w:sdtPr>
        <w:rPr>
          <w:rFonts w:eastAsiaTheme="minorHAnsi" w:cstheme="minorBidi"/>
          <w:b w:val="0"/>
          <w:bCs w:val="0"/>
          <w:color w:val="auto"/>
          <w:sz w:val="20"/>
          <w:szCs w:val="22"/>
          <w:lang w:val="nl-NL"/>
        </w:rPr>
        <w:id w:val="332879968"/>
        <w:docPartObj>
          <w:docPartGallery w:val="Bibliographies"/>
          <w:docPartUnique/>
        </w:docPartObj>
      </w:sdtPr>
      <w:sdtEndPr>
        <w:rPr>
          <w:lang w:val="en-US"/>
        </w:rPr>
      </w:sdtEndPr>
      <w:sdtContent>
        <w:p w:rsidR="00144C58" w:rsidRDefault="00144C58">
          <w:pPr>
            <w:pStyle w:val="Kop1"/>
          </w:pPr>
          <w:r>
            <w:rPr>
              <w:lang w:val="nl-NL"/>
            </w:rPr>
            <w:t>Bibliografie</w:t>
          </w:r>
          <w:bookmarkStart w:id="0" w:name="_GoBack"/>
          <w:bookmarkEnd w:id="0"/>
        </w:p>
        <w:sdt>
          <w:sdtPr>
            <w:id w:val="111145805"/>
            <w:bibliography/>
          </w:sdtPr>
          <w:sdtEndPr/>
          <w:sdtContent>
            <w:p w:rsidR="00567EC9" w:rsidRDefault="00144C58" w:rsidP="00567EC9">
              <w:pPr>
                <w:pStyle w:val="Bibliografie"/>
                <w:ind w:left="720" w:hanging="720"/>
                <w:rPr>
                  <w:noProof/>
                </w:rPr>
              </w:pPr>
              <w:r>
                <w:fldChar w:fldCharType="begin"/>
              </w:r>
              <w:r>
                <w:instrText>BIBLIOGRAPHY</w:instrText>
              </w:r>
              <w:r>
                <w:fldChar w:fldCharType="separate"/>
              </w:r>
              <w:r w:rsidR="00567EC9">
                <w:rPr>
                  <w:noProof/>
                </w:rPr>
                <w:t xml:space="preserve">Monica Avlash, D. L. (2013). Performances analysis of different edge detection methods on road images. </w:t>
              </w:r>
              <w:r w:rsidR="00567EC9">
                <w:rPr>
                  <w:i/>
                  <w:iCs/>
                  <w:noProof/>
                </w:rPr>
                <w:t>International Journal of Advanced Research in Engineering and Applied Sciences</w:t>
              </w:r>
              <w:r w:rsidR="00567EC9">
                <w:rPr>
                  <w:noProof/>
                </w:rPr>
                <w:t>, 12.</w:t>
              </w:r>
            </w:p>
            <w:p w:rsidR="00567EC9" w:rsidRDefault="00567EC9" w:rsidP="00567EC9">
              <w:pPr>
                <w:pStyle w:val="Bibliografie"/>
                <w:ind w:left="720" w:hanging="720"/>
                <w:rPr>
                  <w:noProof/>
                </w:rPr>
              </w:pPr>
              <w:r>
                <w:rPr>
                  <w:noProof/>
                </w:rPr>
                <w:t xml:space="preserve">Raman Maini, D. H. (2009). Study and Comparison of Various Image Edge Detection Techniques. </w:t>
              </w:r>
              <w:r>
                <w:rPr>
                  <w:i/>
                  <w:iCs/>
                  <w:noProof/>
                </w:rPr>
                <w:t>International Journal of Image Processing</w:t>
              </w:r>
              <w:r>
                <w:rPr>
                  <w:noProof/>
                </w:rPr>
                <w:t>, 12.</w:t>
              </w:r>
            </w:p>
            <w:p w:rsidR="00144C58" w:rsidRDefault="00144C58" w:rsidP="00567EC9">
              <w:r>
                <w:rPr>
                  <w:b/>
                  <w:bCs/>
                </w:rPr>
                <w:fldChar w:fldCharType="end"/>
              </w:r>
            </w:p>
          </w:sdtContent>
        </w:sdt>
      </w:sdtContent>
    </w:sdt>
    <w:p w:rsidR="00144C58" w:rsidRPr="00DE73A8" w:rsidRDefault="00144C58" w:rsidP="00DE73A8">
      <w:pPr>
        <w:rPr>
          <w:lang w:val="nl-NL"/>
        </w:rPr>
      </w:pPr>
    </w:p>
    <w:sectPr w:rsidR="00144C58"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60E37"/>
    <w:multiLevelType w:val="hybridMultilevel"/>
    <w:tmpl w:val="2800F2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78F8"/>
    <w:rsid w:val="000A57D3"/>
    <w:rsid w:val="000A7A16"/>
    <w:rsid w:val="000F6EAD"/>
    <w:rsid w:val="00144C58"/>
    <w:rsid w:val="002703E9"/>
    <w:rsid w:val="002D34A4"/>
    <w:rsid w:val="00325F2A"/>
    <w:rsid w:val="0040509B"/>
    <w:rsid w:val="004155A1"/>
    <w:rsid w:val="00415E39"/>
    <w:rsid w:val="00567EC9"/>
    <w:rsid w:val="005E00F4"/>
    <w:rsid w:val="006D0EB1"/>
    <w:rsid w:val="007754A4"/>
    <w:rsid w:val="007D1DDB"/>
    <w:rsid w:val="007F2039"/>
    <w:rsid w:val="008637E4"/>
    <w:rsid w:val="008D6CB8"/>
    <w:rsid w:val="008F39BF"/>
    <w:rsid w:val="00965840"/>
    <w:rsid w:val="00A55A5E"/>
    <w:rsid w:val="00A71E1A"/>
    <w:rsid w:val="00AF6BF8"/>
    <w:rsid w:val="00B10565"/>
    <w:rsid w:val="00B2412E"/>
    <w:rsid w:val="00BE1FBB"/>
    <w:rsid w:val="00D42FCB"/>
    <w:rsid w:val="00DE73A8"/>
    <w:rsid w:val="00E520F6"/>
    <w:rsid w:val="00E66A47"/>
    <w:rsid w:val="00E8594E"/>
    <w:rsid w:val="00EA1806"/>
    <w:rsid w:val="00EA471B"/>
    <w:rsid w:val="00F66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415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144C5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4C58"/>
    <w:rPr>
      <w:rFonts w:ascii="Tahoma" w:hAnsi="Tahoma" w:cs="Tahoma"/>
      <w:sz w:val="16"/>
      <w:szCs w:val="16"/>
    </w:rPr>
  </w:style>
  <w:style w:type="paragraph" w:styleId="Bibliografie">
    <w:name w:val="Bibliography"/>
    <w:basedOn w:val="Standaard"/>
    <w:next w:val="Standaard"/>
    <w:uiPriority w:val="37"/>
    <w:unhideWhenUsed/>
    <w:rsid w:val="00144C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415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144C5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4C58"/>
    <w:rPr>
      <w:rFonts w:ascii="Tahoma" w:hAnsi="Tahoma" w:cs="Tahoma"/>
      <w:sz w:val="16"/>
      <w:szCs w:val="16"/>
    </w:rPr>
  </w:style>
  <w:style w:type="paragraph" w:styleId="Bibliografie">
    <w:name w:val="Bibliography"/>
    <w:basedOn w:val="Standaard"/>
    <w:next w:val="Standaard"/>
    <w:uiPriority w:val="37"/>
    <w:unhideWhenUsed/>
    <w:rsid w:val="00144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Ram09</b:Tag>
    <b:SourceType>JournalArticle</b:SourceType>
    <b:Guid>{F8A3F6B3-8EF7-49FD-A75A-8E5C019F1326}</b:Guid>
    <b:Author>
      <b:Author>
        <b:NameList>
          <b:Person>
            <b:Last>Raman Maini</b:Last>
            <b:First>Dr.</b:First>
            <b:Middle>Himanshu Aggarwal</b:Middle>
          </b:Person>
        </b:NameList>
      </b:Author>
    </b:Author>
    <b:Title>Study and Comparison of Various Image Edge Detection Techniques</b:Title>
    <b:JournalName>International Journal of Image Processing</b:JournalName>
    <b:Year>2009</b:Year>
    <b:Pages>12</b:Pages>
    <b:RefOrder>1</b:RefOrder>
  </b:Source>
  <b:Source>
    <b:Tag>Mon13</b:Tag>
    <b:SourceType>JournalArticle</b:SourceType>
    <b:Guid>{21699FAB-CFEE-4321-845F-7EE1BC71685B}</b:Guid>
    <b:Title>Performances analysis of different edge detection methods on road images</b:Title>
    <b:Year>2013</b:Year>
    <b:Author>
      <b:Author>
        <b:NameList>
          <b:Person>
            <b:Last>Monica Avlash</b:Last>
            <b:First>Dr.</b:First>
            <b:Middle>Lakhwinder Kaur</b:Middle>
          </b:Person>
        </b:NameList>
      </b:Author>
    </b:Author>
    <b:JournalName>International Journal of Advanced Research in Engineering and Applied Sciences</b:JournalName>
    <b:Pages>12</b:Pages>
    <b:RefOrder>2</b:RefOrder>
  </b:Source>
</b:Sources>
</file>

<file path=customXml/itemProps1.xml><?xml version="1.0" encoding="utf-8"?>
<ds:datastoreItem xmlns:ds="http://schemas.openxmlformats.org/officeDocument/2006/customXml" ds:itemID="{8D97B4A7-7FD7-4E50-A2F5-B535D74BB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560</Words>
  <Characters>3084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Maarten Kroon</cp:lastModifiedBy>
  <cp:revision>29</cp:revision>
  <dcterms:created xsi:type="dcterms:W3CDTF">2014-02-03T15:45:00Z</dcterms:created>
  <dcterms:modified xsi:type="dcterms:W3CDTF">2017-03-09T14:53:00Z</dcterms:modified>
</cp:coreProperties>
</file>