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4A0" w:rsidRDefault="001124A0" w:rsidP="001124A0">
      <w:r w:rsidRPr="00D1679E">
        <w:rPr>
          <w:b/>
        </w:rPr>
        <w:t>Предметная область</w:t>
      </w:r>
      <w:r>
        <w:t>: Агентство недвижимости</w:t>
      </w:r>
    </w:p>
    <w:p w:rsidR="001124A0" w:rsidRDefault="001124A0" w:rsidP="001124A0">
      <w:r w:rsidRPr="001124A0">
        <w:t>Агентство недвижимости предоставляет услуги по покупке, продаже, сдаче в аренду недвижимости. Основными клиентами являются физические лица</w:t>
      </w:r>
      <w:r>
        <w:t>.</w:t>
      </w:r>
    </w:p>
    <w:p w:rsidR="001124A0" w:rsidRDefault="001124A0" w:rsidP="001124A0">
      <w:r w:rsidRPr="00D1679E">
        <w:rPr>
          <w:b/>
        </w:rPr>
        <w:t>Роли</w:t>
      </w:r>
      <w:r>
        <w:t>:</w:t>
      </w:r>
    </w:p>
    <w:p w:rsidR="001124A0" w:rsidRDefault="001124A0" w:rsidP="001124A0">
      <w:proofErr w:type="spellStart"/>
      <w:r w:rsidRPr="00D1679E">
        <w:rPr>
          <w:i/>
        </w:rPr>
        <w:t>Риэлтор</w:t>
      </w:r>
      <w:proofErr w:type="spellEnd"/>
      <w:r w:rsidRPr="00D1679E">
        <w:rPr>
          <w:i/>
        </w:rPr>
        <w:t xml:space="preserve"> / агент по недвижимости</w:t>
      </w:r>
      <w:r>
        <w:t xml:space="preserve"> – </w:t>
      </w:r>
      <w:r>
        <w:t>специалист в области сделок с недвижимостью, посредник между продавцом и покупателем, арендодателем и арендатором.</w:t>
      </w:r>
      <w:r>
        <w:t xml:space="preserve"> (источник: </w:t>
      </w:r>
      <w:r w:rsidRPr="001124A0">
        <w:t>http://terrafaq.ru/nedvizhimost/drugie-sdelki/rabota-rieltora.html</w:t>
      </w:r>
      <w:r>
        <w:t>)</w:t>
      </w:r>
    </w:p>
    <w:p w:rsidR="001124A0" w:rsidRDefault="001124A0" w:rsidP="001124A0">
      <w:r w:rsidRPr="00D1679E">
        <w:rPr>
          <w:i/>
        </w:rPr>
        <w:t>Продавец / арендодатель</w:t>
      </w:r>
      <w:r>
        <w:t xml:space="preserve"> – </w:t>
      </w:r>
      <w:r>
        <w:t>лицо, в чьей собственности находится объект аренды (недвижимость). Он предоставляет квартиру для временного пользования.</w:t>
      </w:r>
    </w:p>
    <w:p w:rsidR="001124A0" w:rsidRDefault="001124A0" w:rsidP="001124A0">
      <w:r w:rsidRPr="00D1679E">
        <w:rPr>
          <w:i/>
        </w:rPr>
        <w:t>Покупатель / арендатор</w:t>
      </w:r>
      <w:r>
        <w:t xml:space="preserve"> – </w:t>
      </w:r>
      <w:r>
        <w:t>лицо, арендующее жилую площадь в целях временного проживания единолично или вместе с ближайшими родственниками (членами семьи).</w:t>
      </w:r>
    </w:p>
    <w:p w:rsidR="001124A0" w:rsidRDefault="001124A0" w:rsidP="00D1679E">
      <w:pPr>
        <w:pStyle w:val="1"/>
      </w:pPr>
      <w:r>
        <w:t>Функциональные требования</w:t>
      </w:r>
    </w:p>
    <w:p w:rsidR="001124A0" w:rsidRDefault="001124A0" w:rsidP="001124A0">
      <w:proofErr w:type="spellStart"/>
      <w:r>
        <w:t>Риэлтор</w:t>
      </w:r>
      <w:proofErr w:type="spellEnd"/>
      <w:r>
        <w:t>:</w:t>
      </w:r>
    </w:p>
    <w:p w:rsidR="001124A0" w:rsidRDefault="001124A0" w:rsidP="001124A0">
      <w:pPr>
        <w:pStyle w:val="a4"/>
        <w:numPr>
          <w:ilvl w:val="0"/>
          <w:numId w:val="4"/>
        </w:numPr>
      </w:pPr>
      <w:r>
        <w:t>поиск продавцов или арендодателей (покупателей, арендаторов);</w:t>
      </w:r>
    </w:p>
    <w:p w:rsidR="001124A0" w:rsidRDefault="001124A0" w:rsidP="001124A0">
      <w:pPr>
        <w:pStyle w:val="a4"/>
        <w:numPr>
          <w:ilvl w:val="0"/>
          <w:numId w:val="4"/>
        </w:numPr>
      </w:pPr>
      <w:r>
        <w:t>подбор выгодных условий для сторон предстоящих сделок;</w:t>
      </w:r>
    </w:p>
    <w:p w:rsidR="001124A0" w:rsidRDefault="001124A0" w:rsidP="001124A0">
      <w:pPr>
        <w:pStyle w:val="a4"/>
        <w:numPr>
          <w:ilvl w:val="0"/>
          <w:numId w:val="4"/>
        </w:numPr>
      </w:pPr>
      <w:r>
        <w:t>за</w:t>
      </w:r>
      <w:r>
        <w:t>ключение договоров и соглашений.</w:t>
      </w:r>
    </w:p>
    <w:p w:rsidR="001124A0" w:rsidRDefault="001124A0" w:rsidP="001124A0">
      <w:r>
        <w:t>Арендодатель:</w:t>
      </w:r>
    </w:p>
    <w:p w:rsidR="00D1679E" w:rsidRDefault="00D1679E" w:rsidP="00D1679E">
      <w:pPr>
        <w:pStyle w:val="a4"/>
        <w:numPr>
          <w:ilvl w:val="0"/>
          <w:numId w:val="5"/>
        </w:numPr>
      </w:pPr>
      <w:r>
        <w:t>предоставление помещения для сдачи в аренду;</w:t>
      </w:r>
    </w:p>
    <w:p w:rsidR="00D1679E" w:rsidRDefault="00D1679E" w:rsidP="00D1679E">
      <w:pPr>
        <w:pStyle w:val="a4"/>
        <w:numPr>
          <w:ilvl w:val="0"/>
          <w:numId w:val="5"/>
        </w:numPr>
      </w:pPr>
      <w:r>
        <w:t>предоставление всех необходимых документов.</w:t>
      </w:r>
    </w:p>
    <w:p w:rsidR="00D1679E" w:rsidRDefault="00D1679E" w:rsidP="001124A0">
      <w:r>
        <w:t>Арендатор:</w:t>
      </w:r>
    </w:p>
    <w:p w:rsidR="00D1679E" w:rsidRDefault="00D1679E" w:rsidP="00D1679E">
      <w:pPr>
        <w:pStyle w:val="a4"/>
        <w:numPr>
          <w:ilvl w:val="0"/>
          <w:numId w:val="6"/>
        </w:numPr>
      </w:pPr>
      <w:r>
        <w:t>пользование арендуемым помещением;</w:t>
      </w:r>
    </w:p>
    <w:p w:rsidR="00D1679E" w:rsidRDefault="00D1679E" w:rsidP="00D1679E">
      <w:pPr>
        <w:pStyle w:val="a4"/>
        <w:numPr>
          <w:ilvl w:val="0"/>
          <w:numId w:val="6"/>
        </w:numPr>
      </w:pPr>
      <w:r>
        <w:t>выплаты аренды арендодателю.</w:t>
      </w:r>
    </w:p>
    <w:p w:rsidR="001124A0" w:rsidRDefault="001124A0" w:rsidP="001124A0">
      <w:bookmarkStart w:id="0" w:name="_GoBack"/>
      <w:bookmarkEnd w:id="0"/>
    </w:p>
    <w:sectPr w:rsidR="00112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876FD"/>
    <w:multiLevelType w:val="hybridMultilevel"/>
    <w:tmpl w:val="C47EA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42FFB"/>
    <w:multiLevelType w:val="hybridMultilevel"/>
    <w:tmpl w:val="55E6C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D2932"/>
    <w:multiLevelType w:val="hybridMultilevel"/>
    <w:tmpl w:val="547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4440D"/>
    <w:multiLevelType w:val="hybridMultilevel"/>
    <w:tmpl w:val="F06E4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91A30"/>
    <w:multiLevelType w:val="hybridMultilevel"/>
    <w:tmpl w:val="7E6C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1731C"/>
    <w:multiLevelType w:val="hybridMultilevel"/>
    <w:tmpl w:val="94063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46"/>
    <w:rsid w:val="001124A0"/>
    <w:rsid w:val="0031753B"/>
    <w:rsid w:val="003E18AB"/>
    <w:rsid w:val="006F0728"/>
    <w:rsid w:val="007C634D"/>
    <w:rsid w:val="00A34038"/>
    <w:rsid w:val="00B70F46"/>
    <w:rsid w:val="00D1679E"/>
    <w:rsid w:val="00DB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D2CB7-C4E5-48E6-A794-C9AA7409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76A"/>
    <w:pPr>
      <w:spacing w:line="360" w:lineRule="auto"/>
      <w:jc w:val="both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31753B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753B"/>
    <w:pPr>
      <w:keepNext/>
      <w:keepLines/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31753B"/>
    <w:pPr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753B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uiPriority w:val="1"/>
    <w:qFormat/>
    <w:rsid w:val="0031753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31753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31753B"/>
    <w:rPr>
      <w:rFonts w:ascii="Times New Roman" w:eastAsiaTheme="majorEastAsia" w:hAnsi="Times New Roman" w:cstheme="majorBidi"/>
      <w:b/>
      <w:i/>
      <w:sz w:val="24"/>
      <w:szCs w:val="26"/>
    </w:rPr>
  </w:style>
  <w:style w:type="paragraph" w:styleId="a4">
    <w:name w:val="List Paragraph"/>
    <w:basedOn w:val="a"/>
    <w:uiPriority w:val="34"/>
    <w:qFormat/>
    <w:rsid w:val="00112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Rimberg</dc:creator>
  <cp:keywords/>
  <dc:description/>
  <cp:lastModifiedBy>Erika Rimberg</cp:lastModifiedBy>
  <cp:revision>2</cp:revision>
  <dcterms:created xsi:type="dcterms:W3CDTF">2017-02-27T09:48:00Z</dcterms:created>
  <dcterms:modified xsi:type="dcterms:W3CDTF">2017-02-27T17:56:00Z</dcterms:modified>
</cp:coreProperties>
</file>