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[Dim_Product]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Product_ID INT PRIMARY KEY IDENTITY,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Product_Name VARCHAR(50),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Skin_Type VARCHAR(50),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Packaging_Type VARCHAR(50),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Main_Ingredient VARCHAR(50),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Gender_Target VARCHAR(50),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Product_Size INT,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Cruelty_Free BIT,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Category_ID INT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TABLE [Dim_Category] 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Category_ID INT PRIMARY KEY IDENTITY,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Category VARCHAR(50)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[Dim_Brand] 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Brand_ID INT PRIMARY KEY IDENTITY,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Brand VARCHAR(50)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TABLE [Dim_Country] 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Country_ID INT PRIMARY KEY IDENTITY,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Country_of_Origin VARCHAR(50)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CREATE TABLE [Fact] (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Fact_ID INT PRIMARY KEY IDENTITY,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Product_ID INT,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Brand_ID INT,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Country_ID INT,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Price_USD FLOAT,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Rating FLOAT,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Number_of_Reviews INT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USE IS217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* FROM Dim_Product;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* FROM Dim_Country;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* FROM Dim_Category;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 * FROM Dim_Brand;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* FROM Fact;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ALTER TABLE Fact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ADD CONSTRAINT FK_Fact_Product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FOREIGN KEY (Product_ID) REFERENCES Dim_Product(Product_ID);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ALTER TABLE Fact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ADD CONSTRAINT FK_Fact_Brand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FOREIGN KEY (Brand_ID) REFERENCES Dim_Brand(Brand_ID);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ALTER TABLE Fact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ADD CONSTRAINT FK_Fact_Country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FOREIGN KEY (Country_ID) REFERENCES Dim_Country(Country_ID);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ALTER TABLE Dim_Product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ADD CONSTRAINT FK_Product_Category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FOREIGN KEY (Category_ID) REFERENCES Dim_Category(Category_ID);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ALTER TABLE Fact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DROP CONSTRAINT FK_Fact_Product;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ALTER TABLE Dim_Product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DROP CONSTRAINT FK_Product_Category;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ALTER TABLE Fact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DROP CONSTRAINT FK_Fact_Brand;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ALTER TABLE Fact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DROP CONSTRAINT FK_Fact_Country;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DELETE FROM Dim_Product;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DELETE FROM Dim_Brand;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DELETE FROM Dim_Category;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DELETE FROM Dim_Country;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DELETE FROM Fact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